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604F6" w14:textId="77777777" w:rsidR="003C0F7B" w:rsidRPr="003C0F7B" w:rsidRDefault="003C0F7B" w:rsidP="003C0F7B">
      <w:pPr>
        <w:spacing w:before="100" w:beforeAutospacing="1" w:after="100" w:afterAutospacing="1"/>
        <w:jc w:val="center"/>
        <w:outlineLvl w:val="3"/>
        <w:rPr>
          <w:rFonts w:ascii="Times New Roman" w:eastAsia="Times New Roman" w:hAnsi="Times New Roman" w:cs="Times New Roman"/>
          <w:b/>
          <w:bCs/>
        </w:rPr>
      </w:pPr>
      <w:r w:rsidRPr="003C0F7B">
        <w:rPr>
          <w:rFonts w:ascii="Comic Sans MS" w:eastAsia="Times New Roman" w:hAnsi="Comic Sans MS" w:cs="Times New Roman"/>
          <w:b/>
          <w:bCs/>
        </w:rPr>
        <w:t>ENGLISH 205 - 51208</w:t>
      </w:r>
    </w:p>
    <w:p w14:paraId="785914E0" w14:textId="77777777" w:rsidR="003C0F7B" w:rsidRPr="003C0F7B" w:rsidRDefault="003C0F7B" w:rsidP="003C0F7B">
      <w:pPr>
        <w:spacing w:before="100" w:beforeAutospacing="1" w:after="100" w:afterAutospacing="1"/>
        <w:jc w:val="center"/>
        <w:outlineLvl w:val="3"/>
        <w:rPr>
          <w:rFonts w:ascii="Times New Roman" w:eastAsia="Times New Roman" w:hAnsi="Times New Roman" w:cs="Times New Roman"/>
          <w:b/>
          <w:bCs/>
        </w:rPr>
      </w:pPr>
      <w:r w:rsidRPr="003C0F7B">
        <w:rPr>
          <w:rFonts w:ascii="Comic Sans MS" w:eastAsia="Times New Roman" w:hAnsi="Comic Sans MS" w:cs="Times New Roman"/>
          <w:b/>
          <w:bCs/>
        </w:rPr>
        <w:t>ENGLISH SUCCESS SKILLS</w:t>
      </w:r>
    </w:p>
    <w:p w14:paraId="0C82C878" w14:textId="77777777" w:rsidR="003C0F7B" w:rsidRPr="003C0F7B" w:rsidRDefault="003C0F7B" w:rsidP="003C0F7B">
      <w:pPr>
        <w:spacing w:before="100" w:beforeAutospacing="1" w:after="100" w:afterAutospacing="1"/>
        <w:jc w:val="center"/>
        <w:outlineLvl w:val="3"/>
        <w:rPr>
          <w:rFonts w:ascii="Times New Roman" w:eastAsia="Times New Roman" w:hAnsi="Times New Roman" w:cs="Times New Roman"/>
          <w:b/>
          <w:bCs/>
        </w:rPr>
      </w:pPr>
      <w:r w:rsidRPr="003C0F7B">
        <w:rPr>
          <w:rFonts w:ascii="Comic Sans MS" w:eastAsia="Times New Roman" w:hAnsi="Comic Sans MS" w:cs="Times New Roman"/>
          <w:b/>
          <w:bCs/>
        </w:rPr>
        <w:t>(2 UNITS)</w:t>
      </w:r>
    </w:p>
    <w:p w14:paraId="10515713" w14:textId="77777777" w:rsidR="003C0F7B" w:rsidRPr="003C0F7B" w:rsidRDefault="003C0F7B" w:rsidP="003C0F7B">
      <w:pPr>
        <w:spacing w:before="100" w:beforeAutospacing="1" w:after="100" w:afterAutospacing="1"/>
        <w:jc w:val="center"/>
        <w:outlineLvl w:val="3"/>
        <w:rPr>
          <w:rFonts w:ascii="Times New Roman" w:eastAsia="Times New Roman" w:hAnsi="Times New Roman" w:cs="Times New Roman"/>
          <w:b/>
          <w:bCs/>
        </w:rPr>
      </w:pPr>
      <w:r w:rsidRPr="003C0F7B">
        <w:rPr>
          <w:rFonts w:ascii="Comic Sans MS" w:eastAsia="Times New Roman" w:hAnsi="Comic Sans MS" w:cs="Times New Roman"/>
          <w:b/>
          <w:bCs/>
        </w:rPr>
        <w:t> Brandon Baker</w:t>
      </w:r>
    </w:p>
    <w:p w14:paraId="1B861F37" w14:textId="77777777" w:rsidR="003C0F7B" w:rsidRPr="003C0F7B" w:rsidRDefault="003C0F7B" w:rsidP="003C0F7B">
      <w:pPr>
        <w:spacing w:before="100" w:beforeAutospacing="1" w:after="100" w:afterAutospacing="1"/>
        <w:jc w:val="center"/>
        <w:outlineLvl w:val="3"/>
        <w:rPr>
          <w:rFonts w:ascii="Times New Roman" w:eastAsia="Times New Roman" w:hAnsi="Times New Roman" w:cs="Times New Roman"/>
          <w:b/>
          <w:bCs/>
        </w:rPr>
      </w:pPr>
      <w:r w:rsidRPr="003C0F7B">
        <w:rPr>
          <w:rFonts w:ascii="Comic Sans MS" w:eastAsia="Times New Roman" w:hAnsi="Comic Sans MS" w:cs="Times New Roman"/>
          <w:b/>
          <w:bCs/>
        </w:rPr>
        <w:t xml:space="preserve">Email: </w:t>
      </w:r>
      <w:hyperlink r:id="rId5" w:tgtFrame="_blank" w:history="1">
        <w:r w:rsidRPr="003C0F7B">
          <w:rPr>
            <w:rFonts w:ascii="Comic Sans MS" w:eastAsia="Times New Roman" w:hAnsi="Comic Sans MS" w:cs="Times New Roman"/>
            <w:b/>
            <w:bCs/>
            <w:color w:val="0000FF"/>
            <w:u w:val="single"/>
            <w:shd w:val="clear" w:color="auto" w:fill="FFF821"/>
          </w:rPr>
          <w:t>brandon.baker@reedleycollege.edu</w:t>
        </w:r>
      </w:hyperlink>
    </w:p>
    <w:p w14:paraId="03683403" w14:textId="77777777" w:rsidR="003C0F7B" w:rsidRPr="003C0F7B" w:rsidRDefault="003C0F7B" w:rsidP="003C0F7B">
      <w:pPr>
        <w:spacing w:before="100" w:beforeAutospacing="1" w:after="100" w:afterAutospacing="1"/>
        <w:jc w:val="center"/>
        <w:outlineLvl w:val="3"/>
        <w:rPr>
          <w:rFonts w:ascii="Times New Roman" w:eastAsia="Times New Roman" w:hAnsi="Times New Roman" w:cs="Times New Roman"/>
          <w:b/>
          <w:bCs/>
        </w:rPr>
      </w:pPr>
      <w:r w:rsidRPr="003C0F7B">
        <w:rPr>
          <w:rFonts w:ascii="Comic Sans MS" w:eastAsia="Times New Roman" w:hAnsi="Comic Sans MS" w:cs="Times New Roman"/>
          <w:b/>
          <w:bCs/>
        </w:rPr>
        <w:t>Reedley College</w:t>
      </w:r>
    </w:p>
    <w:p w14:paraId="4F9FFEF3" w14:textId="77777777" w:rsidR="003C0F7B" w:rsidRPr="003C0F7B" w:rsidRDefault="003C0F7B" w:rsidP="003C0F7B">
      <w:pPr>
        <w:spacing w:before="100" w:beforeAutospacing="1" w:after="100" w:afterAutospacing="1"/>
        <w:jc w:val="center"/>
        <w:outlineLvl w:val="3"/>
        <w:rPr>
          <w:rFonts w:ascii="Times New Roman" w:eastAsia="Times New Roman" w:hAnsi="Times New Roman" w:cs="Times New Roman"/>
          <w:b/>
          <w:bCs/>
        </w:rPr>
      </w:pPr>
      <w:r w:rsidRPr="003C0F7B">
        <w:rPr>
          <w:rFonts w:ascii="Comic Sans MS" w:eastAsia="Times New Roman" w:hAnsi="Comic Sans MS" w:cs="Times New Roman"/>
          <w:b/>
          <w:bCs/>
        </w:rPr>
        <w:t>Spring 2023</w:t>
      </w:r>
      <w:r w:rsidRPr="003C0F7B">
        <w:rPr>
          <w:rFonts w:ascii="Comic Sans MS" w:eastAsia="Times New Roman" w:hAnsi="Comic Sans MS" w:cs="Times New Roman"/>
          <w:b/>
          <w:bCs/>
        </w:rPr>
        <w:br/>
        <w:t>January 9th-May 19th</w:t>
      </w:r>
    </w:p>
    <w:p w14:paraId="4804A265" w14:textId="77777777" w:rsidR="003C0F7B" w:rsidRPr="003C0F7B" w:rsidRDefault="003C0F7B" w:rsidP="003C0F7B">
      <w:pPr>
        <w:spacing w:before="100" w:beforeAutospacing="1" w:after="100" w:afterAutospacing="1"/>
        <w:jc w:val="center"/>
        <w:outlineLvl w:val="3"/>
        <w:rPr>
          <w:rFonts w:ascii="Times New Roman" w:eastAsia="Times New Roman" w:hAnsi="Times New Roman" w:cs="Times New Roman"/>
          <w:b/>
          <w:bCs/>
        </w:rPr>
      </w:pPr>
      <w:r w:rsidRPr="003C0F7B">
        <w:rPr>
          <w:rFonts w:ascii="Comic Sans MS" w:eastAsia="Times New Roman" w:hAnsi="Comic Sans MS" w:cs="Times New Roman"/>
          <w:b/>
          <w:bCs/>
          <w:shd w:val="clear" w:color="auto" w:fill="BFEDD2"/>
        </w:rPr>
        <w:t>Thursdays</w:t>
      </w:r>
    </w:p>
    <w:p w14:paraId="74D6C8AA" w14:textId="77777777" w:rsidR="003C0F7B" w:rsidRPr="003C0F7B" w:rsidRDefault="003C0F7B" w:rsidP="003C0F7B">
      <w:pPr>
        <w:spacing w:before="100" w:beforeAutospacing="1" w:after="100" w:afterAutospacing="1"/>
        <w:jc w:val="center"/>
        <w:outlineLvl w:val="3"/>
        <w:rPr>
          <w:rFonts w:ascii="Times New Roman" w:eastAsia="Times New Roman" w:hAnsi="Times New Roman" w:cs="Times New Roman"/>
          <w:b/>
          <w:bCs/>
        </w:rPr>
      </w:pPr>
      <w:r w:rsidRPr="003C0F7B">
        <w:rPr>
          <w:rFonts w:ascii="Comic Sans MS" w:eastAsia="Times New Roman" w:hAnsi="Comic Sans MS" w:cs="Times New Roman"/>
          <w:b/>
          <w:bCs/>
          <w:shd w:val="clear" w:color="auto" w:fill="BFEDD2"/>
        </w:rPr>
        <w:t>9-10:50 am</w:t>
      </w:r>
    </w:p>
    <w:p w14:paraId="6EDD2900" w14:textId="77777777" w:rsidR="003C0F7B" w:rsidRPr="003C0F7B" w:rsidRDefault="003C0F7B" w:rsidP="003C0F7B">
      <w:pPr>
        <w:spacing w:before="100" w:beforeAutospacing="1" w:after="240"/>
        <w:jc w:val="center"/>
        <w:outlineLvl w:val="3"/>
        <w:rPr>
          <w:rFonts w:ascii="Times New Roman" w:eastAsia="Times New Roman" w:hAnsi="Times New Roman" w:cs="Times New Roman"/>
          <w:b/>
          <w:bCs/>
        </w:rPr>
      </w:pPr>
      <w:r w:rsidRPr="003C0F7B">
        <w:rPr>
          <w:rFonts w:ascii="Comic Sans MS" w:eastAsia="Times New Roman" w:hAnsi="Comic Sans MS" w:cs="Times New Roman"/>
          <w:b/>
          <w:bCs/>
          <w:shd w:val="clear" w:color="auto" w:fill="BFEDD2"/>
        </w:rPr>
        <w:t>Room: Soc 35</w:t>
      </w:r>
    </w:p>
    <w:p w14:paraId="357ADFF5" w14:textId="77777777" w:rsidR="003C0F7B" w:rsidRPr="003C0F7B" w:rsidRDefault="003C0F7B" w:rsidP="003C0F7B">
      <w:pPr>
        <w:spacing w:before="100" w:beforeAutospacing="1" w:after="100" w:afterAutospacing="1"/>
        <w:jc w:val="center"/>
        <w:outlineLvl w:val="3"/>
        <w:rPr>
          <w:rFonts w:ascii="Times New Roman" w:eastAsia="Times New Roman" w:hAnsi="Times New Roman" w:cs="Times New Roman"/>
          <w:b/>
          <w:bCs/>
        </w:rPr>
      </w:pPr>
      <w:r w:rsidRPr="003C0F7B">
        <w:rPr>
          <w:rFonts w:ascii="Comic Sans MS" w:eastAsia="Times New Roman" w:hAnsi="Comic Sans MS" w:cs="Times New Roman"/>
          <w:b/>
          <w:bCs/>
        </w:rPr>
        <w:t>Important Dates for Spring 2023 semester:</w:t>
      </w:r>
    </w:p>
    <w:p w14:paraId="45EE96B1"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b/>
          <w:bCs/>
        </w:rPr>
        <w:t>January 16th (Martin Luthor King, Jr): No Class (doesn't affect this class)</w:t>
      </w:r>
    </w:p>
    <w:p w14:paraId="6D17D239"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b/>
          <w:bCs/>
          <w:shd w:val="clear" w:color="auto" w:fill="FBEEB8"/>
        </w:rPr>
        <w:t>January 20th: Last day to drop class with a full refund</w:t>
      </w:r>
    </w:p>
    <w:p w14:paraId="45E8D150"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b/>
          <w:bCs/>
          <w:shd w:val="clear" w:color="auto" w:fill="FBEEB8"/>
        </w:rPr>
        <w:t>January 27th: Last day to drop class to avoid a 'W'</w:t>
      </w:r>
    </w:p>
    <w:p w14:paraId="0FB2C69A"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b/>
          <w:bCs/>
        </w:rPr>
        <w:t>February 17th (Lincoln): No Class (doesn't affect this class)</w:t>
      </w:r>
    </w:p>
    <w:p w14:paraId="5879C1EF"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b/>
          <w:bCs/>
        </w:rPr>
        <w:t>February 20th (Washington): No Class (doesn't affect this class)</w:t>
      </w:r>
    </w:p>
    <w:p w14:paraId="5211CC4F"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b/>
          <w:bCs/>
          <w:shd w:val="clear" w:color="auto" w:fill="FBEEB8"/>
        </w:rPr>
        <w:t>March 10th: Last to day to drop to receive a 'W' and not a letter grade</w:t>
      </w:r>
    </w:p>
    <w:p w14:paraId="0FD7CE6A"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b/>
          <w:bCs/>
          <w:shd w:val="clear" w:color="auto" w:fill="FBEEB8"/>
        </w:rPr>
        <w:t>April 3-6th: SPRING BREAK! (no classes)</w:t>
      </w:r>
    </w:p>
    <w:p w14:paraId="65167892"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b/>
          <w:bCs/>
        </w:rPr>
        <w:t>April 7th (Good Friday): No Class (doesn't affect this class)</w:t>
      </w:r>
    </w:p>
    <w:p w14:paraId="2A1C5E7E"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b/>
          <w:bCs/>
          <w:shd w:val="clear" w:color="auto" w:fill="FBEEB8"/>
        </w:rPr>
        <w:t>May 15-19th: FINALS!</w:t>
      </w:r>
    </w:p>
    <w:p w14:paraId="1D61DF5E" w14:textId="77777777" w:rsidR="003C0F7B" w:rsidRPr="003C0F7B" w:rsidRDefault="003C0F7B" w:rsidP="003C0F7B">
      <w:pPr>
        <w:spacing w:before="100" w:beforeAutospacing="1" w:after="100" w:afterAutospacing="1"/>
        <w:jc w:val="center"/>
        <w:outlineLvl w:val="3"/>
        <w:rPr>
          <w:rFonts w:ascii="Times New Roman" w:eastAsia="Times New Roman" w:hAnsi="Times New Roman" w:cs="Times New Roman"/>
          <w:b/>
          <w:bCs/>
        </w:rPr>
      </w:pPr>
      <w:r w:rsidRPr="003C0F7B">
        <w:rPr>
          <w:rFonts w:ascii="Comic Sans MS" w:eastAsia="Times New Roman" w:hAnsi="Comic Sans MS" w:cs="Times New Roman"/>
          <w:b/>
          <w:bCs/>
        </w:rPr>
        <w:t>***Participation/Attendance***</w:t>
      </w:r>
    </w:p>
    <w:p w14:paraId="4EC2D996"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lastRenderedPageBreak/>
        <w:t xml:space="preserve">I'll start with a heavier topic because, while this appears dire, most of the points in this class are based on participation </w:t>
      </w:r>
      <w:r w:rsidRPr="003C0F7B">
        <w:rPr>
          <w:rFonts w:ascii="Comic Sans MS" w:eastAsia="Times New Roman" w:hAnsi="Comic Sans MS" w:cs="Times New Roman"/>
          <w:b/>
          <w:bCs/>
          <w:u w:val="single"/>
        </w:rPr>
        <w:t>in class</w:t>
      </w:r>
      <w:r w:rsidRPr="003C0F7B">
        <w:rPr>
          <w:rFonts w:ascii="Comic Sans MS" w:eastAsia="Times New Roman" w:hAnsi="Comic Sans MS" w:cs="Times New Roman"/>
        </w:rPr>
        <w:t>. </w:t>
      </w:r>
    </w:p>
    <w:p w14:paraId="2422316D"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 xml:space="preserve">Attendance is not graded directly; however, participation </w:t>
      </w:r>
      <w:r w:rsidRPr="003C0F7B">
        <w:rPr>
          <w:rFonts w:ascii="Comic Sans MS" w:eastAsia="Times New Roman" w:hAnsi="Comic Sans MS" w:cs="Times New Roman"/>
          <w:i/>
          <w:iCs/>
        </w:rPr>
        <w:t>is</w:t>
      </w:r>
      <w:r w:rsidRPr="003C0F7B">
        <w:rPr>
          <w:rFonts w:ascii="Comic Sans MS" w:eastAsia="Times New Roman" w:hAnsi="Comic Sans MS" w:cs="Times New Roman"/>
        </w:rPr>
        <w:t>. Given that this is an in-person class, you need to be present for participation points. For this class, I will have participation points for almost every single class session. Missing a couple won't hurt too much, but missing most of them will heavily impact your grade. </w:t>
      </w:r>
    </w:p>
    <w:p w14:paraId="4ECEE595"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Talking to each other while I'm lecturing and using your devices in a distracting way can also disqualify you from these points. </w:t>
      </w:r>
      <w:r w:rsidRPr="003C0F7B">
        <w:rPr>
          <w:rFonts w:ascii="Comic Sans MS" w:eastAsia="Times New Roman" w:hAnsi="Comic Sans MS" w:cs="Times New Roman"/>
        </w:rPr>
        <w:br/>
      </w:r>
      <w:r w:rsidRPr="003C0F7B">
        <w:rPr>
          <w:rFonts w:ascii="Comic Sans MS" w:eastAsia="Times New Roman" w:hAnsi="Comic Sans MS" w:cs="Times New Roman"/>
        </w:rPr>
        <w:br/>
        <w:t>PS- I do understand that life can get busy, but don't depend on make-up work for these assignments, as they are meant to be done in person— for example, worksheets will be printed, handed out, and worked on in class. There usually won't be an online equivalent.</w:t>
      </w:r>
    </w:p>
    <w:p w14:paraId="724A6DCD" w14:textId="77777777" w:rsidR="003C0F7B" w:rsidRPr="003C0F7B" w:rsidRDefault="003C0F7B" w:rsidP="003C0F7B">
      <w:pPr>
        <w:spacing w:before="100" w:beforeAutospacing="1" w:after="100" w:afterAutospacing="1"/>
        <w:jc w:val="center"/>
        <w:outlineLvl w:val="1"/>
        <w:rPr>
          <w:rFonts w:ascii="Times New Roman" w:eastAsia="Times New Roman" w:hAnsi="Times New Roman" w:cs="Times New Roman"/>
          <w:b/>
          <w:bCs/>
          <w:sz w:val="36"/>
          <w:szCs w:val="36"/>
        </w:rPr>
      </w:pPr>
      <w:r w:rsidRPr="003C0F7B">
        <w:rPr>
          <w:rFonts w:ascii="Comic Sans MS" w:eastAsia="Times New Roman" w:hAnsi="Comic Sans MS" w:cs="Times New Roman"/>
          <w:b/>
          <w:bCs/>
          <w:sz w:val="36"/>
          <w:szCs w:val="36"/>
        </w:rPr>
        <w:t>I</w:t>
      </w:r>
    </w:p>
    <w:p w14:paraId="2C634829" w14:textId="77777777" w:rsidR="003C0F7B" w:rsidRPr="003C0F7B" w:rsidRDefault="003C0F7B" w:rsidP="003C0F7B">
      <w:pPr>
        <w:spacing w:before="100" w:beforeAutospacing="1" w:after="100" w:afterAutospacing="1"/>
        <w:jc w:val="center"/>
        <w:outlineLvl w:val="1"/>
        <w:rPr>
          <w:rFonts w:ascii="Times New Roman" w:eastAsia="Times New Roman" w:hAnsi="Times New Roman" w:cs="Times New Roman"/>
          <w:b/>
          <w:bCs/>
          <w:sz w:val="36"/>
          <w:szCs w:val="36"/>
        </w:rPr>
      </w:pPr>
      <w:r w:rsidRPr="003C0F7B">
        <w:rPr>
          <w:rFonts w:ascii="Comic Sans MS" w:eastAsia="Times New Roman" w:hAnsi="Comic Sans MS" w:cs="Times New Roman"/>
          <w:b/>
          <w:bCs/>
          <w:sz w:val="36"/>
          <w:szCs w:val="36"/>
        </w:rPr>
        <w:t>WHAT IS THIS CLASS?</w:t>
      </w:r>
    </w:p>
    <w:p w14:paraId="77D41BF1" w14:textId="77777777" w:rsidR="003C0F7B" w:rsidRPr="003C0F7B" w:rsidRDefault="003C0F7B" w:rsidP="003C0F7B">
      <w:pPr>
        <w:spacing w:before="100" w:beforeAutospacing="1" w:after="100" w:afterAutospacing="1"/>
        <w:outlineLvl w:val="3"/>
        <w:rPr>
          <w:rFonts w:ascii="Times New Roman" w:eastAsia="Times New Roman" w:hAnsi="Times New Roman" w:cs="Times New Roman"/>
          <w:b/>
          <w:bCs/>
        </w:rPr>
      </w:pPr>
      <w:r w:rsidRPr="003C0F7B">
        <w:rPr>
          <w:rFonts w:ascii="Comic Sans MS" w:eastAsia="Times New Roman" w:hAnsi="Comic Sans MS" w:cs="Times New Roman"/>
          <w:b/>
          <w:bCs/>
        </w:rPr>
        <w:t>Course Description</w:t>
      </w:r>
    </w:p>
    <w:p w14:paraId="1F40DE98"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This course will be taught in conjunction with English 1A College Reading and Writing so that students can further their critical reading and writing skills for their English 1A course. Course will include assignments linked to and building on the English 1A coursework. COREQUISITES: English 1A or 1AH.</w:t>
      </w:r>
    </w:p>
    <w:p w14:paraId="16A83261" w14:textId="77777777" w:rsidR="003C0F7B" w:rsidRPr="003C0F7B" w:rsidRDefault="003C0F7B" w:rsidP="003C0F7B">
      <w:pPr>
        <w:spacing w:before="100" w:beforeAutospacing="1" w:after="100" w:afterAutospacing="1"/>
        <w:outlineLvl w:val="3"/>
        <w:rPr>
          <w:rFonts w:ascii="Times New Roman" w:eastAsia="Times New Roman" w:hAnsi="Times New Roman" w:cs="Times New Roman"/>
          <w:b/>
          <w:bCs/>
        </w:rPr>
      </w:pPr>
      <w:r w:rsidRPr="003C0F7B">
        <w:rPr>
          <w:rFonts w:ascii="Comic Sans MS" w:eastAsia="Times New Roman" w:hAnsi="Comic Sans MS" w:cs="Times New Roman"/>
          <w:b/>
          <w:bCs/>
        </w:rPr>
        <w:t>Course materials/resources (same as English 1A)</w:t>
      </w:r>
    </w:p>
    <w:p w14:paraId="4DA17FD1" w14:textId="77777777" w:rsidR="003C0F7B" w:rsidRPr="003C0F7B" w:rsidRDefault="003C0F7B" w:rsidP="003C0F7B">
      <w:pPr>
        <w:numPr>
          <w:ilvl w:val="0"/>
          <w:numId w:val="1"/>
        </w:num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 xml:space="preserve">FREE Online Textbook #1: </w:t>
      </w:r>
      <w:hyperlink r:id="rId6" w:tgtFrame="_blank" w:history="1">
        <w:r w:rsidRPr="003C0F7B">
          <w:rPr>
            <w:rFonts w:ascii="Comic Sans MS" w:eastAsia="Times New Roman" w:hAnsi="Comic Sans MS" w:cs="Times New Roman"/>
            <w:i/>
            <w:iCs/>
            <w:color w:val="0000FF"/>
            <w:u w:val="single"/>
          </w:rPr>
          <w:t>Writing Spaces: Readings on Writing Volume 2</w:t>
        </w:r>
      </w:hyperlink>
    </w:p>
    <w:p w14:paraId="47B140D4" w14:textId="77777777" w:rsidR="003C0F7B" w:rsidRPr="003C0F7B" w:rsidRDefault="003C0F7B" w:rsidP="003C0F7B">
      <w:pPr>
        <w:numPr>
          <w:ilvl w:val="0"/>
          <w:numId w:val="1"/>
        </w:num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 xml:space="preserve">FREE Online Textbook #2: </w:t>
      </w:r>
      <w:r w:rsidRPr="003C0F7B">
        <w:rPr>
          <w:rFonts w:ascii="Comic Sans MS" w:eastAsia="Times New Roman" w:hAnsi="Comic Sans MS" w:cs="Times New Roman"/>
          <w:i/>
          <w:iCs/>
        </w:rPr>
        <w:t>NOPE: The Anti-Textbook</w:t>
      </w:r>
      <w:r w:rsidRPr="003C0F7B">
        <w:rPr>
          <w:rFonts w:ascii="Times New Roman" w:eastAsia="Times New Roman" w:hAnsi="Times New Roman" w:cs="Times New Roman"/>
        </w:rPr>
        <w:t xml:space="preserve"> </w:t>
      </w:r>
    </w:p>
    <w:p w14:paraId="7610DEED" w14:textId="77777777" w:rsidR="003C0F7B" w:rsidRPr="003C0F7B" w:rsidRDefault="003C0F7B" w:rsidP="003C0F7B">
      <w:pPr>
        <w:numPr>
          <w:ilvl w:val="1"/>
          <w:numId w:val="1"/>
        </w:num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these are also available under Files/TEXTBOOK</w:t>
      </w:r>
    </w:p>
    <w:p w14:paraId="0045291B" w14:textId="77777777" w:rsidR="003C0F7B" w:rsidRPr="003C0F7B" w:rsidRDefault="003C0F7B" w:rsidP="003C0F7B">
      <w:pPr>
        <w:numPr>
          <w:ilvl w:val="0"/>
          <w:numId w:val="1"/>
        </w:num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Various short stories that I will make available in class and/or online</w:t>
      </w:r>
    </w:p>
    <w:p w14:paraId="78469FC9" w14:textId="77777777" w:rsidR="003C0F7B" w:rsidRPr="003C0F7B" w:rsidRDefault="003C0F7B" w:rsidP="003C0F7B">
      <w:pPr>
        <w:numPr>
          <w:ilvl w:val="0"/>
          <w:numId w:val="1"/>
        </w:numPr>
        <w:spacing w:before="100" w:beforeAutospacing="1" w:after="100" w:afterAutospacing="1"/>
        <w:rPr>
          <w:rFonts w:ascii="Times New Roman" w:eastAsia="Times New Roman" w:hAnsi="Times New Roman" w:cs="Times New Roman"/>
        </w:rPr>
      </w:pPr>
      <w:hyperlink r:id="rId7" w:history="1">
        <w:r w:rsidRPr="003C0F7B">
          <w:rPr>
            <w:rFonts w:ascii="Comic Sans MS" w:eastAsia="Times New Roman" w:hAnsi="Comic Sans MS" w:cs="Times New Roman"/>
            <w:color w:val="0000FF"/>
            <w:u w:val="single"/>
          </w:rPr>
          <w:t>Purdue Owl</w:t>
        </w:r>
      </w:hyperlink>
      <w:r w:rsidRPr="003C0F7B">
        <w:rPr>
          <w:rFonts w:ascii="Comic Sans MS" w:eastAsia="Times New Roman" w:hAnsi="Comic Sans MS" w:cs="Times New Roman"/>
        </w:rPr>
        <w:t> is a free online resource that covers all formatting for what we’ll be doing this semester. Please take advantage of this!</w:t>
      </w:r>
    </w:p>
    <w:p w14:paraId="486CDDF4" w14:textId="77777777" w:rsidR="003C0F7B" w:rsidRPr="003C0F7B" w:rsidRDefault="003C0F7B" w:rsidP="003C0F7B">
      <w:pPr>
        <w:spacing w:before="100" w:beforeAutospacing="1" w:after="100" w:afterAutospacing="1"/>
        <w:outlineLvl w:val="3"/>
        <w:rPr>
          <w:rFonts w:ascii="Times New Roman" w:eastAsia="Times New Roman" w:hAnsi="Times New Roman" w:cs="Times New Roman"/>
          <w:b/>
          <w:bCs/>
        </w:rPr>
      </w:pPr>
      <w:r w:rsidRPr="003C0F7B">
        <w:rPr>
          <w:rFonts w:ascii="Comic Sans MS" w:eastAsia="Times New Roman" w:hAnsi="Comic Sans MS" w:cs="Times New Roman"/>
          <w:b/>
          <w:bCs/>
        </w:rPr>
        <w:t>Course Objectives</w:t>
      </w:r>
    </w:p>
    <w:p w14:paraId="138BAC24" w14:textId="77777777" w:rsidR="003C0F7B" w:rsidRPr="003C0F7B" w:rsidRDefault="003C0F7B" w:rsidP="003C0F7B">
      <w:pPr>
        <w:numPr>
          <w:ilvl w:val="0"/>
          <w:numId w:val="2"/>
        </w:num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Practice finding and evaluating sources for their credibility.</w:t>
      </w:r>
    </w:p>
    <w:p w14:paraId="70579407" w14:textId="77777777" w:rsidR="003C0F7B" w:rsidRPr="003C0F7B" w:rsidRDefault="003C0F7B" w:rsidP="003C0F7B">
      <w:pPr>
        <w:numPr>
          <w:ilvl w:val="0"/>
          <w:numId w:val="2"/>
        </w:num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lastRenderedPageBreak/>
        <w:t>Further practice the writing process in support of students writing essays in English 1A.</w:t>
      </w:r>
    </w:p>
    <w:p w14:paraId="6AD6BE29" w14:textId="77777777" w:rsidR="003C0F7B" w:rsidRPr="003C0F7B" w:rsidRDefault="003C0F7B" w:rsidP="003C0F7B">
      <w:pPr>
        <w:numPr>
          <w:ilvl w:val="0"/>
          <w:numId w:val="2"/>
        </w:num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Revise essay drafts to improve, focus, and strengthen ideas.</w:t>
      </w:r>
    </w:p>
    <w:p w14:paraId="4B4A2135" w14:textId="77777777" w:rsidR="003C0F7B" w:rsidRPr="003C0F7B" w:rsidRDefault="003C0F7B" w:rsidP="003C0F7B">
      <w:pPr>
        <w:numPr>
          <w:ilvl w:val="0"/>
          <w:numId w:val="2"/>
        </w:num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Further utilize appropriate pre and post reading strategies to analyze patterns of organization within a variety of texts.</w:t>
      </w:r>
    </w:p>
    <w:p w14:paraId="75E8C0E6" w14:textId="77777777" w:rsidR="003C0F7B" w:rsidRPr="003C0F7B" w:rsidRDefault="003C0F7B" w:rsidP="003C0F7B">
      <w:pPr>
        <w:numPr>
          <w:ilvl w:val="0"/>
          <w:numId w:val="2"/>
        </w:num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Further demonstrate awareness of rhetorical situations: audience, purpose, and voice.</w:t>
      </w:r>
    </w:p>
    <w:p w14:paraId="7D3D1ECD" w14:textId="77777777" w:rsidR="003C0F7B" w:rsidRPr="003C0F7B" w:rsidRDefault="003C0F7B" w:rsidP="003C0F7B">
      <w:pPr>
        <w:numPr>
          <w:ilvl w:val="0"/>
          <w:numId w:val="2"/>
        </w:num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Improve in writing grammatically correct sentences that adhere to conventions of written English.</w:t>
      </w:r>
    </w:p>
    <w:p w14:paraId="2CD3AA5E" w14:textId="77777777" w:rsidR="003C0F7B" w:rsidRPr="003C0F7B" w:rsidRDefault="003C0F7B" w:rsidP="003C0F7B">
      <w:pPr>
        <w:numPr>
          <w:ilvl w:val="0"/>
          <w:numId w:val="2"/>
        </w:num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Proofread and edit essays for clarity and use of academic language.</w:t>
      </w:r>
    </w:p>
    <w:p w14:paraId="4F3B906B" w14:textId="77777777" w:rsidR="003C0F7B" w:rsidRPr="003C0F7B" w:rsidRDefault="003C0F7B" w:rsidP="003C0F7B">
      <w:pPr>
        <w:spacing w:before="100" w:beforeAutospacing="1" w:after="100" w:afterAutospacing="1"/>
        <w:outlineLvl w:val="3"/>
        <w:rPr>
          <w:rFonts w:ascii="Times New Roman" w:eastAsia="Times New Roman" w:hAnsi="Times New Roman" w:cs="Times New Roman"/>
          <w:b/>
          <w:bCs/>
        </w:rPr>
      </w:pPr>
      <w:r w:rsidRPr="003C0F7B">
        <w:rPr>
          <w:rFonts w:ascii="Comic Sans MS" w:eastAsia="Times New Roman" w:hAnsi="Comic Sans MS" w:cs="Times New Roman"/>
          <w:b/>
          <w:bCs/>
        </w:rPr>
        <w:t>Student Learning Outcomes</w:t>
      </w:r>
    </w:p>
    <w:p w14:paraId="3B204285" w14:textId="77777777" w:rsidR="003C0F7B" w:rsidRPr="003C0F7B" w:rsidRDefault="003C0F7B" w:rsidP="003C0F7B">
      <w:pPr>
        <w:numPr>
          <w:ilvl w:val="0"/>
          <w:numId w:val="3"/>
        </w:num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Utilize the skills required to successfully complete English 1A.</w:t>
      </w:r>
    </w:p>
    <w:p w14:paraId="5FA4C680" w14:textId="77777777" w:rsidR="003C0F7B" w:rsidRPr="003C0F7B" w:rsidRDefault="003C0F7B" w:rsidP="003C0F7B">
      <w:pPr>
        <w:spacing w:before="100" w:beforeAutospacing="1" w:after="100" w:afterAutospacing="1"/>
        <w:outlineLvl w:val="3"/>
        <w:rPr>
          <w:rFonts w:ascii="Times New Roman" w:eastAsia="Times New Roman" w:hAnsi="Times New Roman" w:cs="Times New Roman"/>
          <w:b/>
          <w:bCs/>
        </w:rPr>
      </w:pPr>
      <w:r w:rsidRPr="003C0F7B">
        <w:rPr>
          <w:rFonts w:ascii="Comic Sans MS" w:eastAsia="Times New Roman" w:hAnsi="Comic Sans MS" w:cs="Times New Roman"/>
          <w:b/>
          <w:bCs/>
        </w:rPr>
        <w:t>Grades</w:t>
      </w:r>
    </w:p>
    <w:p w14:paraId="4F6002B4"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 xml:space="preserve">There are 400 points possible in this course.  </w:t>
      </w:r>
      <w:r w:rsidRPr="003C0F7B">
        <w:rPr>
          <w:rFonts w:ascii="Comic Sans MS" w:eastAsia="Times New Roman" w:hAnsi="Comic Sans MS" w:cs="Times New Roman"/>
          <w:b/>
          <w:bCs/>
          <w:u w:val="single"/>
        </w:rPr>
        <w:t>You must get a 'C' or higher to pass this course. A 'D' is not a passing grade for English 1A.</w:t>
      </w:r>
      <w:r w:rsidRPr="003C0F7B">
        <w:rPr>
          <w:rFonts w:ascii="Comic Sans MS" w:eastAsia="Times New Roman" w:hAnsi="Comic Sans MS" w:cs="Times New Roman"/>
          <w:b/>
          <w:bCs/>
        </w:rPr>
        <w:t> </w:t>
      </w:r>
      <w:r w:rsidRPr="003C0F7B">
        <w:rPr>
          <w:rFonts w:ascii="Comic Sans MS" w:eastAsia="Times New Roman" w:hAnsi="Comic Sans MS" w:cs="Times New Roman"/>
        </w:rPr>
        <w:t>The combined total of points you earn will be represented by the following grades:</w:t>
      </w:r>
    </w:p>
    <w:tbl>
      <w:tblPr>
        <w:tblW w:w="4020" w:type="dxa"/>
        <w:tblCellSpacing w:w="15" w:type="dxa"/>
        <w:tblCellMar>
          <w:top w:w="15" w:type="dxa"/>
          <w:left w:w="15" w:type="dxa"/>
          <w:bottom w:w="15" w:type="dxa"/>
          <w:right w:w="15" w:type="dxa"/>
        </w:tblCellMar>
        <w:tblLook w:val="04A0" w:firstRow="1" w:lastRow="0" w:firstColumn="1" w:lastColumn="0" w:noHBand="0" w:noVBand="1"/>
      </w:tblPr>
      <w:tblGrid>
        <w:gridCol w:w="1813"/>
        <w:gridCol w:w="2207"/>
      </w:tblGrid>
      <w:tr w:rsidR="003C0F7B" w:rsidRPr="003C0F7B" w14:paraId="1965B4C2" w14:textId="77777777" w:rsidTr="003C0F7B">
        <w:trPr>
          <w:tblCellSpacing w:w="15" w:type="dxa"/>
        </w:trPr>
        <w:tc>
          <w:tcPr>
            <w:tcW w:w="1755" w:type="dxa"/>
            <w:vAlign w:val="center"/>
            <w:hideMark/>
          </w:tcPr>
          <w:p w14:paraId="315483F1"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b/>
                <w:bCs/>
              </w:rPr>
              <w:t>360-400</w:t>
            </w:r>
          </w:p>
        </w:tc>
        <w:tc>
          <w:tcPr>
            <w:tcW w:w="2145" w:type="dxa"/>
            <w:vAlign w:val="center"/>
            <w:hideMark/>
          </w:tcPr>
          <w:p w14:paraId="12567225"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b/>
                <w:bCs/>
              </w:rPr>
              <w:t>A (90-100%)</w:t>
            </w:r>
          </w:p>
        </w:tc>
      </w:tr>
      <w:tr w:rsidR="003C0F7B" w:rsidRPr="003C0F7B" w14:paraId="07EBA04E" w14:textId="77777777" w:rsidTr="003C0F7B">
        <w:trPr>
          <w:tblCellSpacing w:w="15" w:type="dxa"/>
        </w:trPr>
        <w:tc>
          <w:tcPr>
            <w:tcW w:w="1755" w:type="dxa"/>
            <w:vAlign w:val="center"/>
            <w:hideMark/>
          </w:tcPr>
          <w:p w14:paraId="6DD43C9B"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b/>
                <w:bCs/>
              </w:rPr>
              <w:t>320-359</w:t>
            </w:r>
          </w:p>
        </w:tc>
        <w:tc>
          <w:tcPr>
            <w:tcW w:w="2145" w:type="dxa"/>
            <w:vAlign w:val="center"/>
            <w:hideMark/>
          </w:tcPr>
          <w:p w14:paraId="0226071D"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b/>
                <w:bCs/>
              </w:rPr>
              <w:t>B (80-89.9%)</w:t>
            </w:r>
          </w:p>
        </w:tc>
      </w:tr>
      <w:tr w:rsidR="003C0F7B" w:rsidRPr="003C0F7B" w14:paraId="43A37C3D" w14:textId="77777777" w:rsidTr="003C0F7B">
        <w:trPr>
          <w:tblCellSpacing w:w="15" w:type="dxa"/>
        </w:trPr>
        <w:tc>
          <w:tcPr>
            <w:tcW w:w="1755" w:type="dxa"/>
            <w:vAlign w:val="center"/>
            <w:hideMark/>
          </w:tcPr>
          <w:p w14:paraId="75718FBA"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b/>
                <w:bCs/>
              </w:rPr>
              <w:t>280-319</w:t>
            </w:r>
          </w:p>
        </w:tc>
        <w:tc>
          <w:tcPr>
            <w:tcW w:w="2145" w:type="dxa"/>
            <w:vAlign w:val="center"/>
            <w:hideMark/>
          </w:tcPr>
          <w:p w14:paraId="20A3B6AB"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b/>
                <w:bCs/>
              </w:rPr>
              <w:t>C (70-79.9%)</w:t>
            </w:r>
          </w:p>
        </w:tc>
      </w:tr>
      <w:tr w:rsidR="003C0F7B" w:rsidRPr="003C0F7B" w14:paraId="7A8D7874" w14:textId="77777777" w:rsidTr="003C0F7B">
        <w:trPr>
          <w:tblCellSpacing w:w="15" w:type="dxa"/>
        </w:trPr>
        <w:tc>
          <w:tcPr>
            <w:tcW w:w="1755" w:type="dxa"/>
            <w:vAlign w:val="center"/>
            <w:hideMark/>
          </w:tcPr>
          <w:p w14:paraId="71E1F9E3"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b/>
                <w:bCs/>
              </w:rPr>
              <w:t>240-279</w:t>
            </w:r>
          </w:p>
        </w:tc>
        <w:tc>
          <w:tcPr>
            <w:tcW w:w="2145" w:type="dxa"/>
            <w:vAlign w:val="center"/>
            <w:hideMark/>
          </w:tcPr>
          <w:p w14:paraId="053C6F7B"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b/>
                <w:bCs/>
              </w:rPr>
              <w:t>D (60-69.9%)</w:t>
            </w:r>
          </w:p>
        </w:tc>
      </w:tr>
      <w:tr w:rsidR="003C0F7B" w:rsidRPr="003C0F7B" w14:paraId="4C671610" w14:textId="77777777" w:rsidTr="003C0F7B">
        <w:trPr>
          <w:tblCellSpacing w:w="15" w:type="dxa"/>
        </w:trPr>
        <w:tc>
          <w:tcPr>
            <w:tcW w:w="1755" w:type="dxa"/>
            <w:vAlign w:val="center"/>
            <w:hideMark/>
          </w:tcPr>
          <w:p w14:paraId="2052F1E1"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b/>
                <w:bCs/>
              </w:rPr>
              <w:t>0-239</w:t>
            </w:r>
          </w:p>
        </w:tc>
        <w:tc>
          <w:tcPr>
            <w:tcW w:w="2145" w:type="dxa"/>
            <w:vAlign w:val="center"/>
            <w:hideMark/>
          </w:tcPr>
          <w:p w14:paraId="29160268"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b/>
                <w:bCs/>
              </w:rPr>
              <w:t>F (0-59.9%)</w:t>
            </w:r>
          </w:p>
        </w:tc>
      </w:tr>
    </w:tbl>
    <w:p w14:paraId="29C64C30" w14:textId="77777777" w:rsidR="003C0F7B" w:rsidRPr="003C0F7B" w:rsidRDefault="003C0F7B" w:rsidP="003C0F7B">
      <w:pPr>
        <w:spacing w:before="100" w:beforeAutospacing="1" w:after="100" w:afterAutospacing="1"/>
        <w:outlineLvl w:val="3"/>
        <w:rPr>
          <w:rFonts w:ascii="Times New Roman" w:eastAsia="Times New Roman" w:hAnsi="Times New Roman" w:cs="Times New Roman"/>
          <w:b/>
          <w:bCs/>
        </w:rPr>
      </w:pPr>
      <w:r w:rsidRPr="003C0F7B">
        <w:rPr>
          <w:rFonts w:ascii="Comic Sans MS" w:eastAsia="Times New Roman" w:hAnsi="Comic Sans MS" w:cs="Times New Roman"/>
          <w:b/>
          <w:bCs/>
        </w:rPr>
        <w:t>For accessibility purposes:</w:t>
      </w:r>
    </w:p>
    <w:p w14:paraId="3765A840" w14:textId="77777777" w:rsidR="003C0F7B" w:rsidRPr="003C0F7B" w:rsidRDefault="003C0F7B" w:rsidP="003C0F7B">
      <w:pPr>
        <w:numPr>
          <w:ilvl w:val="0"/>
          <w:numId w:val="4"/>
        </w:num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an A is 90% to 100%, which is 360-400 points</w:t>
      </w:r>
    </w:p>
    <w:p w14:paraId="51F47EC8" w14:textId="77777777" w:rsidR="003C0F7B" w:rsidRPr="003C0F7B" w:rsidRDefault="003C0F7B" w:rsidP="003C0F7B">
      <w:pPr>
        <w:numPr>
          <w:ilvl w:val="0"/>
          <w:numId w:val="4"/>
        </w:num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a B is 80% to 89.9%, which is 320-359 points</w:t>
      </w:r>
    </w:p>
    <w:p w14:paraId="2BB0AF33" w14:textId="77777777" w:rsidR="003C0F7B" w:rsidRPr="003C0F7B" w:rsidRDefault="003C0F7B" w:rsidP="003C0F7B">
      <w:pPr>
        <w:numPr>
          <w:ilvl w:val="0"/>
          <w:numId w:val="4"/>
        </w:num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a C is 70% to 79.9%, which is 280-319 points</w:t>
      </w:r>
    </w:p>
    <w:p w14:paraId="343E0AA0" w14:textId="77777777" w:rsidR="003C0F7B" w:rsidRPr="003C0F7B" w:rsidRDefault="003C0F7B" w:rsidP="003C0F7B">
      <w:pPr>
        <w:numPr>
          <w:ilvl w:val="0"/>
          <w:numId w:val="4"/>
        </w:num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a D is 60% to 69.9%, which is 240-279 points</w:t>
      </w:r>
    </w:p>
    <w:p w14:paraId="4B2A6076" w14:textId="77777777" w:rsidR="003C0F7B" w:rsidRPr="003C0F7B" w:rsidRDefault="003C0F7B" w:rsidP="003C0F7B">
      <w:pPr>
        <w:numPr>
          <w:ilvl w:val="0"/>
          <w:numId w:val="4"/>
        </w:num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an F is 0 to 59.9%, which is 0 to 239 points</w:t>
      </w:r>
    </w:p>
    <w:p w14:paraId="33C35B85" w14:textId="77777777" w:rsidR="003C0F7B" w:rsidRPr="003C0F7B" w:rsidRDefault="003C0F7B" w:rsidP="003C0F7B">
      <w:pPr>
        <w:spacing w:before="100" w:beforeAutospacing="1" w:after="100" w:afterAutospacing="1"/>
        <w:outlineLvl w:val="3"/>
        <w:rPr>
          <w:rFonts w:ascii="Times New Roman" w:eastAsia="Times New Roman" w:hAnsi="Times New Roman" w:cs="Times New Roman"/>
          <w:b/>
          <w:bCs/>
        </w:rPr>
      </w:pPr>
      <w:r w:rsidRPr="003C0F7B">
        <w:rPr>
          <w:rFonts w:ascii="Comic Sans MS" w:eastAsia="Times New Roman" w:hAnsi="Comic Sans MS" w:cs="Times New Roman"/>
          <w:b/>
          <w:bCs/>
        </w:rPr>
        <w:t>Point distribution:</w:t>
      </w:r>
    </w:p>
    <w:p w14:paraId="689AD02F" w14:textId="77777777" w:rsidR="003C0F7B" w:rsidRPr="003C0F7B" w:rsidRDefault="003C0F7B" w:rsidP="003C0F7B">
      <w:pPr>
        <w:numPr>
          <w:ilvl w:val="0"/>
          <w:numId w:val="5"/>
        </w:num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 xml:space="preserve">WORKSHEETS/PARTICIPATION </w:t>
      </w:r>
      <w:r w:rsidRPr="003C0F7B">
        <w:rPr>
          <w:rFonts w:ascii="Comic Sans MS" w:eastAsia="Times New Roman" w:hAnsi="Comic Sans MS" w:cs="Times New Roman"/>
          <w:shd w:val="clear" w:color="auto" w:fill="BFEDD2"/>
        </w:rPr>
        <w:t>(in class!)</w:t>
      </w:r>
      <w:r w:rsidRPr="003C0F7B">
        <w:rPr>
          <w:rFonts w:ascii="Comic Sans MS" w:eastAsia="Times New Roman" w:hAnsi="Comic Sans MS" w:cs="Times New Roman"/>
        </w:rPr>
        <w:t xml:space="preserve">= </w:t>
      </w:r>
      <w:r w:rsidRPr="003C0F7B">
        <w:rPr>
          <w:rFonts w:ascii="Comic Sans MS" w:eastAsia="Times New Roman" w:hAnsi="Comic Sans MS" w:cs="Times New Roman"/>
          <w:b/>
          <w:bCs/>
        </w:rPr>
        <w:t>300 POINTS</w:t>
      </w:r>
    </w:p>
    <w:p w14:paraId="1631973C" w14:textId="77777777" w:rsidR="003C0F7B" w:rsidRPr="003C0F7B" w:rsidRDefault="003C0F7B" w:rsidP="003C0F7B">
      <w:pPr>
        <w:numPr>
          <w:ilvl w:val="0"/>
          <w:numId w:val="5"/>
        </w:num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 xml:space="preserve">ROUGH DRAFT FOR ESSAY 2 = </w:t>
      </w:r>
      <w:r w:rsidRPr="003C0F7B">
        <w:rPr>
          <w:rFonts w:ascii="Comic Sans MS" w:eastAsia="Times New Roman" w:hAnsi="Comic Sans MS" w:cs="Times New Roman"/>
          <w:b/>
          <w:bCs/>
        </w:rPr>
        <w:t>100 POINTS</w:t>
      </w:r>
    </w:p>
    <w:p w14:paraId="07838B74" w14:textId="77777777" w:rsidR="003C0F7B" w:rsidRPr="003C0F7B" w:rsidRDefault="003C0F7B" w:rsidP="003C0F7B">
      <w:pPr>
        <w:spacing w:before="100" w:beforeAutospacing="1" w:after="100" w:afterAutospacing="1"/>
        <w:jc w:val="center"/>
        <w:outlineLvl w:val="1"/>
        <w:rPr>
          <w:rFonts w:ascii="Times New Roman" w:eastAsia="Times New Roman" w:hAnsi="Times New Roman" w:cs="Times New Roman"/>
          <w:b/>
          <w:bCs/>
          <w:sz w:val="36"/>
          <w:szCs w:val="36"/>
        </w:rPr>
      </w:pPr>
      <w:r w:rsidRPr="003C0F7B">
        <w:rPr>
          <w:rFonts w:ascii="Comic Sans MS" w:eastAsia="Times New Roman" w:hAnsi="Comic Sans MS" w:cs="Times New Roman"/>
          <w:b/>
          <w:bCs/>
          <w:sz w:val="36"/>
          <w:szCs w:val="36"/>
        </w:rPr>
        <w:lastRenderedPageBreak/>
        <w:t>II</w:t>
      </w:r>
    </w:p>
    <w:p w14:paraId="5C898C86" w14:textId="77777777" w:rsidR="003C0F7B" w:rsidRPr="003C0F7B" w:rsidRDefault="003C0F7B" w:rsidP="003C0F7B">
      <w:pPr>
        <w:spacing w:before="100" w:beforeAutospacing="1" w:after="100" w:afterAutospacing="1"/>
        <w:jc w:val="center"/>
        <w:outlineLvl w:val="1"/>
        <w:rPr>
          <w:rFonts w:ascii="Times New Roman" w:eastAsia="Times New Roman" w:hAnsi="Times New Roman" w:cs="Times New Roman"/>
          <w:b/>
          <w:bCs/>
          <w:sz w:val="36"/>
          <w:szCs w:val="36"/>
        </w:rPr>
      </w:pPr>
      <w:r w:rsidRPr="003C0F7B">
        <w:rPr>
          <w:rFonts w:ascii="Comic Sans MS" w:eastAsia="Times New Roman" w:hAnsi="Comic Sans MS" w:cs="Times New Roman"/>
          <w:b/>
          <w:bCs/>
          <w:sz w:val="36"/>
          <w:szCs w:val="36"/>
        </w:rPr>
        <w:t>HOW THIS CLASS IS RUN</w:t>
      </w:r>
    </w:p>
    <w:p w14:paraId="23E0D10A" w14:textId="77777777" w:rsidR="003C0F7B" w:rsidRPr="003C0F7B" w:rsidRDefault="003C0F7B" w:rsidP="003C0F7B">
      <w:pPr>
        <w:spacing w:before="100" w:beforeAutospacing="1" w:after="100" w:afterAutospacing="1"/>
        <w:outlineLvl w:val="3"/>
        <w:rPr>
          <w:rFonts w:ascii="Times New Roman" w:eastAsia="Times New Roman" w:hAnsi="Times New Roman" w:cs="Times New Roman"/>
          <w:b/>
          <w:bCs/>
        </w:rPr>
      </w:pPr>
      <w:r w:rsidRPr="003C0F7B">
        <w:rPr>
          <w:rFonts w:ascii="Comic Sans MS" w:eastAsia="Times New Roman" w:hAnsi="Comic Sans MS" w:cs="Times New Roman"/>
          <w:b/>
          <w:bCs/>
        </w:rPr>
        <w:t>Communication </w:t>
      </w:r>
    </w:p>
    <w:p w14:paraId="02C036BE"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The best way to communicate with me is to email me at </w:t>
      </w:r>
      <w:r w:rsidRPr="003C0F7B">
        <w:rPr>
          <w:rFonts w:ascii="Comic Sans MS" w:eastAsia="Times New Roman" w:hAnsi="Comic Sans MS" w:cs="Times New Roman"/>
          <w:b/>
          <w:bCs/>
        </w:rPr>
        <w:t>brandon.baker@reedleycollege.edu</w:t>
      </w:r>
      <w:r w:rsidRPr="003C0F7B">
        <w:rPr>
          <w:rFonts w:ascii="Comic Sans MS" w:eastAsia="Times New Roman" w:hAnsi="Comic Sans MS" w:cs="Times New Roman"/>
        </w:rPr>
        <w:t> from your school email.*</w:t>
      </w:r>
    </w:p>
    <w:p w14:paraId="2300BCCA"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*There’s something wrong with the way time is set up in my email account at Reedley; I’ve tried to fix it in the past, but sometimes I won’t get your emails right away. Just know that I always respond to student emails and I check my account multiple times a day during the semester.</w:t>
      </w:r>
    </w:p>
    <w:p w14:paraId="6E5759D7" w14:textId="77777777" w:rsidR="003C0F7B" w:rsidRPr="003C0F7B" w:rsidRDefault="003C0F7B" w:rsidP="003C0F7B">
      <w:pPr>
        <w:spacing w:before="100" w:beforeAutospacing="1" w:after="100" w:afterAutospacing="1"/>
        <w:outlineLvl w:val="3"/>
        <w:rPr>
          <w:rFonts w:ascii="Times New Roman" w:eastAsia="Times New Roman" w:hAnsi="Times New Roman" w:cs="Times New Roman"/>
          <w:b/>
          <w:bCs/>
        </w:rPr>
      </w:pPr>
      <w:r w:rsidRPr="003C0F7B">
        <w:rPr>
          <w:rFonts w:ascii="Comic Sans MS" w:eastAsia="Times New Roman" w:hAnsi="Comic Sans MS" w:cs="Times New Roman"/>
          <w:b/>
          <w:bCs/>
        </w:rPr>
        <w:t>Late Work</w:t>
      </w:r>
    </w:p>
    <w:p w14:paraId="281E7063"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 xml:space="preserve">I won’t accept late work for anything worth 50 points or less (so everything except the two essays). No exceptions. </w:t>
      </w:r>
      <w:r w:rsidRPr="003C0F7B">
        <w:rPr>
          <w:rFonts w:ascii="Apple Color Emoji" w:eastAsia="Times New Roman" w:hAnsi="Apple Color Emoji" w:cs="Apple Color Emoji"/>
        </w:rPr>
        <w:t>😫</w:t>
      </w:r>
    </w:p>
    <w:p w14:paraId="32CA535E"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I’ve been too lenient on this before, and I find that students tend to do less and less throughout the semester when there is no clear and direct deadline. The work is also meant to build up to larger assignments and means much less when turned in late.</w:t>
      </w:r>
    </w:p>
    <w:p w14:paraId="16ED08FB"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 xml:space="preserve">What I also worry about with late work is how it piles up; I have an intentional schedule that builds up to each essay and should make the completion of each essay fairly simple and rewarding for those who follow along. The more behind you get, the more the work tends to feel like it doesn't relate to anything and thereby doesn't fulfill its purpose. That being said, please make sure you plan ahead. If you are prone to computer problems, try turning assignments in a day early. </w:t>
      </w:r>
    </w:p>
    <w:p w14:paraId="1E7E31C5"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For the larger assignments (the major essays), however, I would prefer giving you an extra day or two to clean up a final draft than grade an unfinished essay turned in a minute before it’s due. However, if you really need to, always ask</w:t>
      </w:r>
      <w:r w:rsidRPr="003C0F7B">
        <w:rPr>
          <w:rFonts w:ascii="Comic Sans MS" w:eastAsia="Times New Roman" w:hAnsi="Comic Sans MS" w:cs="Times New Roman"/>
          <w:i/>
          <w:iCs/>
        </w:rPr>
        <w:t xml:space="preserve"> before </w:t>
      </w:r>
      <w:r w:rsidRPr="003C0F7B">
        <w:rPr>
          <w:rFonts w:ascii="Comic Sans MS" w:eastAsia="Times New Roman" w:hAnsi="Comic Sans MS" w:cs="Times New Roman"/>
        </w:rPr>
        <w:t>it’s due (not a week later) and know that I will hold you to whatever extension you choose. If you ask after it's due, then it's too late.</w:t>
      </w:r>
    </w:p>
    <w:p w14:paraId="6A4808F6" w14:textId="77777777" w:rsidR="003C0F7B" w:rsidRPr="003C0F7B" w:rsidRDefault="003C0F7B" w:rsidP="003C0F7B">
      <w:pPr>
        <w:spacing w:before="100" w:beforeAutospacing="1" w:after="100" w:afterAutospacing="1"/>
        <w:outlineLvl w:val="3"/>
        <w:rPr>
          <w:rFonts w:ascii="Times New Roman" w:eastAsia="Times New Roman" w:hAnsi="Times New Roman" w:cs="Times New Roman"/>
          <w:b/>
          <w:bCs/>
        </w:rPr>
      </w:pPr>
      <w:r w:rsidRPr="003C0F7B">
        <w:rPr>
          <w:rFonts w:ascii="Comic Sans MS" w:eastAsia="Times New Roman" w:hAnsi="Comic Sans MS" w:cs="Times New Roman"/>
          <w:b/>
          <w:bCs/>
        </w:rPr>
        <w:t>Plagiarism</w:t>
      </w:r>
    </w:p>
    <w:p w14:paraId="688CC09F"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lastRenderedPageBreak/>
        <w:t>Plagiarism includes any writing done by anyone but you. Any material that you include in your essay, even if it is only a sentence or two, which is not thought and written by you, must be cited. </w:t>
      </w:r>
      <w:r w:rsidRPr="003C0F7B">
        <w:rPr>
          <w:rFonts w:ascii="Comic Sans MS" w:eastAsia="Times New Roman" w:hAnsi="Comic Sans MS" w:cs="Times New Roman"/>
          <w:u w:val="single"/>
        </w:rPr>
        <w:t>All work must be original for this class. </w:t>
      </w:r>
      <w:r w:rsidRPr="003C0F7B">
        <w:rPr>
          <w:rFonts w:ascii="Comic Sans MS" w:eastAsia="Times New Roman" w:hAnsi="Comic Sans MS" w:cs="Times New Roman"/>
          <w:b/>
          <w:bCs/>
          <w:u w:val="single"/>
        </w:rPr>
        <w:t xml:space="preserve">Submitting writing created for another class, even if you have revised it for ours, is EVIL! </w:t>
      </w:r>
      <w:r w:rsidRPr="003C0F7B">
        <w:rPr>
          <w:rFonts w:ascii="Comic Sans MS" w:eastAsia="Times New Roman" w:hAnsi="Comic Sans MS" w:cs="Times New Roman"/>
          <w:u w:val="single"/>
        </w:rPr>
        <w:t>(jk, but you get the idea).</w:t>
      </w:r>
      <w:r w:rsidRPr="003C0F7B">
        <w:rPr>
          <w:rFonts w:ascii="Comic Sans MS" w:eastAsia="Times New Roman" w:hAnsi="Comic Sans MS" w:cs="Times New Roman"/>
        </w:rPr>
        <w:t> If you’re not sure if something is allowed, ask me first. </w:t>
      </w:r>
    </w:p>
    <w:p w14:paraId="7AC68C3E"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Essays are submitted to Turnitin.com and other plagiarism detection services and you’ll see a percentage when you upload your essay. This number reflects the work that has been found on other sites or in other student papers. There will often be a low percentage for any essay because it recognizes your name or a few phrases— that’s ok. If you’ve quoted and cited your work, that won’t count against you either. If you have a high percentage and there are full sentences highlighted that don’t have quotation marks or an in-text citation, please re-do those sections and re-submit your essay to avoid a very low grade on that assignment (and a low grade on a big essay will negatively effect your total grade).</w:t>
      </w:r>
    </w:p>
    <w:p w14:paraId="2DFF29B9"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In other words... don't cheat! Oftentimes, essays are flagged due to problems with quoting and paraphrasing, so make sure to pay attention to those particular lectures and please ask questions if you need help. And please don’t steal directly from the examples we go over in class together… it’s too obvious. Cheat better if you must. :)</w:t>
      </w:r>
    </w:p>
    <w:p w14:paraId="30F07A25"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Times New Roman" w:eastAsia="Times New Roman" w:hAnsi="Times New Roman" w:cs="Times New Roman"/>
        </w:rPr>
        <w:t> </w:t>
      </w:r>
    </w:p>
    <w:p w14:paraId="148AB26A" w14:textId="77777777" w:rsidR="003C0F7B" w:rsidRPr="003C0F7B" w:rsidRDefault="003C0F7B" w:rsidP="003C0F7B">
      <w:pPr>
        <w:spacing w:before="100" w:beforeAutospacing="1" w:after="100" w:afterAutospacing="1"/>
        <w:jc w:val="center"/>
        <w:outlineLvl w:val="1"/>
        <w:rPr>
          <w:rFonts w:ascii="Times New Roman" w:eastAsia="Times New Roman" w:hAnsi="Times New Roman" w:cs="Times New Roman"/>
          <w:b/>
          <w:bCs/>
          <w:sz w:val="36"/>
          <w:szCs w:val="36"/>
        </w:rPr>
      </w:pPr>
      <w:r w:rsidRPr="003C0F7B">
        <w:rPr>
          <w:rFonts w:ascii="Comic Sans MS" w:eastAsia="Times New Roman" w:hAnsi="Comic Sans MS" w:cs="Times New Roman"/>
          <w:b/>
          <w:bCs/>
          <w:sz w:val="36"/>
          <w:szCs w:val="36"/>
        </w:rPr>
        <w:t>III</w:t>
      </w:r>
    </w:p>
    <w:p w14:paraId="27EB3F3C" w14:textId="77777777" w:rsidR="003C0F7B" w:rsidRPr="003C0F7B" w:rsidRDefault="003C0F7B" w:rsidP="003C0F7B">
      <w:pPr>
        <w:spacing w:before="100" w:beforeAutospacing="1" w:after="100" w:afterAutospacing="1"/>
        <w:jc w:val="center"/>
        <w:outlineLvl w:val="1"/>
        <w:rPr>
          <w:rFonts w:ascii="Times New Roman" w:eastAsia="Times New Roman" w:hAnsi="Times New Roman" w:cs="Times New Roman"/>
          <w:b/>
          <w:bCs/>
          <w:sz w:val="36"/>
          <w:szCs w:val="36"/>
        </w:rPr>
      </w:pPr>
      <w:r w:rsidRPr="003C0F7B">
        <w:rPr>
          <w:rFonts w:ascii="Comic Sans MS" w:eastAsia="Times New Roman" w:hAnsi="Comic Sans MS" w:cs="Times New Roman"/>
          <w:b/>
          <w:bCs/>
          <w:sz w:val="36"/>
          <w:szCs w:val="36"/>
        </w:rPr>
        <w:t>RESOURCES</w:t>
      </w:r>
    </w:p>
    <w:p w14:paraId="06E5B984" w14:textId="77777777" w:rsidR="003C0F7B" w:rsidRPr="003C0F7B" w:rsidRDefault="003C0F7B" w:rsidP="003C0F7B">
      <w:pPr>
        <w:spacing w:before="100" w:beforeAutospacing="1" w:after="100" w:afterAutospacing="1"/>
        <w:outlineLvl w:val="3"/>
        <w:rPr>
          <w:rFonts w:ascii="Times New Roman" w:eastAsia="Times New Roman" w:hAnsi="Times New Roman" w:cs="Times New Roman"/>
          <w:b/>
          <w:bCs/>
        </w:rPr>
      </w:pPr>
      <w:r w:rsidRPr="003C0F7B">
        <w:rPr>
          <w:rFonts w:ascii="Comic Sans MS" w:eastAsia="Times New Roman" w:hAnsi="Comic Sans MS" w:cs="Times New Roman"/>
          <w:b/>
          <w:bCs/>
        </w:rPr>
        <w:t>Accommodations for Students with Disabilities</w:t>
      </w:r>
      <w:r w:rsidRPr="003C0F7B">
        <w:rPr>
          <w:rFonts w:ascii="Comic Sans MS" w:eastAsia="Times New Roman" w:hAnsi="Comic Sans MS" w:cs="Times New Roman"/>
          <w:b/>
          <w:bCs/>
        </w:rPr>
        <w:br/>
      </w:r>
      <w:hyperlink r:id="rId8" w:tgtFrame="_blank" w:history="1">
        <w:r w:rsidRPr="003C0F7B">
          <w:rPr>
            <w:rFonts w:ascii="Comic Sans MS" w:eastAsia="Times New Roman" w:hAnsi="Comic Sans MS" w:cs="Times New Roman"/>
            <w:b/>
            <w:bCs/>
            <w:color w:val="0000FF"/>
            <w:u w:val="single"/>
          </w:rPr>
          <w:t>https://www.reedleycollege.edu/student-services/disabled-student-programs-and-services/index.html</w:t>
        </w:r>
      </w:hyperlink>
    </w:p>
    <w:p w14:paraId="360AB2D4" w14:textId="77777777" w:rsidR="003C0F7B" w:rsidRPr="003C0F7B" w:rsidRDefault="003C0F7B" w:rsidP="003C0F7B">
      <w:pPr>
        <w:spacing w:before="100" w:beforeAutospacing="1" w:after="100" w:afterAutospacing="1"/>
        <w:outlineLvl w:val="3"/>
        <w:rPr>
          <w:rFonts w:ascii="Times New Roman" w:eastAsia="Times New Roman" w:hAnsi="Times New Roman" w:cs="Times New Roman"/>
          <w:b/>
          <w:bCs/>
        </w:rPr>
      </w:pPr>
      <w:r w:rsidRPr="003C0F7B">
        <w:rPr>
          <w:rFonts w:ascii="Comic Sans MS" w:eastAsia="Times New Roman" w:hAnsi="Comic Sans MS" w:cs="Times New Roman"/>
          <w:b/>
          <w:bCs/>
        </w:rPr>
        <w:br/>
        <w:t xml:space="preserve">Please, visit our DSP&amp;S office if you are need of academic accommodations.  I cannot honor your accommodations if I am not aware of them.  This means you need to advocate actively for yourself.  If you have a verified need for an academic accommodation or materials in alternate media (i.e., Braille, large print, electronic text, etc.) per the Americans with Disability Act (ADA) or Section 504 of the Rehabilitation Act, please contact me as soon as possible.  </w:t>
      </w:r>
    </w:p>
    <w:p w14:paraId="537B397E" w14:textId="77777777" w:rsidR="003C0F7B" w:rsidRPr="003C0F7B" w:rsidRDefault="003C0F7B" w:rsidP="003C0F7B">
      <w:pPr>
        <w:spacing w:before="100" w:beforeAutospacing="1" w:after="100" w:afterAutospacing="1"/>
        <w:outlineLvl w:val="3"/>
        <w:rPr>
          <w:rFonts w:ascii="Times New Roman" w:eastAsia="Times New Roman" w:hAnsi="Times New Roman" w:cs="Times New Roman"/>
          <w:b/>
          <w:bCs/>
        </w:rPr>
      </w:pPr>
      <w:r w:rsidRPr="003C0F7B">
        <w:rPr>
          <w:rFonts w:ascii="Comic Sans MS" w:eastAsia="Times New Roman" w:hAnsi="Comic Sans MS" w:cs="Times New Roman"/>
          <w:b/>
          <w:bCs/>
        </w:rPr>
        <w:lastRenderedPageBreak/>
        <w:t>Procedures for Connecting with All Tutoring Services on Campus</w:t>
      </w:r>
    </w:p>
    <w:p w14:paraId="395985BE"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The Math Center, the Reading/Writing Center, and the Learning Center are all using the same online tutor matching service.</w:t>
      </w:r>
    </w:p>
    <w:p w14:paraId="3A6CA43D"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Additionally, all Math and English Courses, as well as many other high demand courses should have embedded tutors; that means students may be able to message their embedded tutor via Canvas in each course.</w:t>
      </w:r>
    </w:p>
    <w:p w14:paraId="74E5864F"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If a student needs to search for a tutor, they should go to </w:t>
      </w:r>
      <w:hyperlink r:id="rId9" w:history="1">
        <w:r w:rsidRPr="003C0F7B">
          <w:rPr>
            <w:rFonts w:ascii="Comic Sans MS" w:eastAsia="Times New Roman" w:hAnsi="Comic Sans MS" w:cs="Times New Roman"/>
            <w:color w:val="0000FF"/>
            <w:u w:val="single"/>
          </w:rPr>
          <w:t>www.tutormatchingservice.com/reedley (Links to an external site.)</w:t>
        </w:r>
      </w:hyperlink>
      <w:r w:rsidRPr="003C0F7B">
        <w:rPr>
          <w:rFonts w:ascii="Comic Sans MS" w:eastAsia="Times New Roman" w:hAnsi="Comic Sans MS" w:cs="Times New Roman"/>
        </w:rPr>
        <w:t> , sign up for a free account, and begin searching for RC tutors from all three Centers.</w:t>
      </w:r>
    </w:p>
    <w:p w14:paraId="245E6FD9"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rPr>
        <w:t>Here is a tutorial video on how to use Tutor Matching Service: </w:t>
      </w:r>
      <w:hyperlink r:id="rId10" w:history="1">
        <w:r w:rsidRPr="003C0F7B">
          <w:rPr>
            <w:rFonts w:ascii="Comic Sans MS" w:eastAsia="Times New Roman" w:hAnsi="Comic Sans MS" w:cs="Times New Roman"/>
            <w:color w:val="0000FF"/>
            <w:u w:val="single"/>
          </w:rPr>
          <w:t>Reedley College Tutor Matching Service Promo</w:t>
        </w:r>
      </w:hyperlink>
    </w:p>
    <w:p w14:paraId="55F5A814" w14:textId="77777777" w:rsidR="003C0F7B" w:rsidRPr="003C0F7B" w:rsidRDefault="003C0F7B" w:rsidP="003C0F7B">
      <w:pPr>
        <w:spacing w:before="100" w:beforeAutospacing="1" w:after="100" w:afterAutospacing="1"/>
        <w:rPr>
          <w:rFonts w:ascii="Times New Roman" w:eastAsia="Times New Roman" w:hAnsi="Times New Roman" w:cs="Times New Roman"/>
        </w:rPr>
      </w:pPr>
      <w:r w:rsidRPr="003C0F7B">
        <w:rPr>
          <w:rFonts w:ascii="Comic Sans MS" w:eastAsia="Times New Roman" w:hAnsi="Comic Sans MS" w:cs="Times New Roman"/>
          <w:b/>
          <w:bCs/>
          <w:shd w:val="clear" w:color="auto" w:fill="BFEDD2"/>
        </w:rPr>
        <w:t>P.S. - I WANT YOU TO SUCCEED! I am on your side. The respect I ask of you is mutual. Please reach out to me with anxieties, concerns, etc. Let’s make this interesting and insightful. Please participate actively; I expect to learn from </w:t>
      </w:r>
      <w:r w:rsidRPr="003C0F7B">
        <w:rPr>
          <w:rFonts w:ascii="Comic Sans MS" w:eastAsia="Times New Roman" w:hAnsi="Comic Sans MS" w:cs="Times New Roman"/>
          <w:b/>
          <w:bCs/>
          <w:i/>
          <w:iCs/>
          <w:shd w:val="clear" w:color="auto" w:fill="BFEDD2"/>
        </w:rPr>
        <w:t>you </w:t>
      </w:r>
      <w:r w:rsidRPr="003C0F7B">
        <w:rPr>
          <w:rFonts w:ascii="Comic Sans MS" w:eastAsia="Times New Roman" w:hAnsi="Comic Sans MS" w:cs="Times New Roman"/>
          <w:b/>
          <w:bCs/>
          <w:shd w:val="clear" w:color="auto" w:fill="BFEDD2"/>
        </w:rPr>
        <w:t xml:space="preserve">and I look at this class as a little family. I’m looking forward to getting to know you all! You will pass if you do the work— and you won't if you don't. It's completely up to you (which should be empowering </w:t>
      </w:r>
      <w:r w:rsidRPr="003C0F7B">
        <w:rPr>
          <w:rFonts w:ascii="Apple Color Emoji" w:eastAsia="Times New Roman" w:hAnsi="Apple Color Emoji" w:cs="Apple Color Emoji"/>
          <w:b/>
          <w:bCs/>
          <w:shd w:val="clear" w:color="auto" w:fill="BFEDD2"/>
        </w:rPr>
        <w:t>🙌</w:t>
      </w:r>
      <w:r w:rsidRPr="003C0F7B">
        <w:rPr>
          <w:rFonts w:ascii="Comic Sans MS" w:eastAsia="Times New Roman" w:hAnsi="Comic Sans MS" w:cs="Times New Roman"/>
          <w:b/>
          <w:bCs/>
          <w:shd w:val="clear" w:color="auto" w:fill="BFEDD2"/>
        </w:rPr>
        <w:t>).</w:t>
      </w:r>
    </w:p>
    <w:p w14:paraId="46E95D99" w14:textId="77777777" w:rsidR="00DF5A98" w:rsidRDefault="00000000"/>
    <w:sectPr w:rsidR="00DF5A98" w:rsidSect="00B3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450"/>
    <w:multiLevelType w:val="multilevel"/>
    <w:tmpl w:val="F604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84956"/>
    <w:multiLevelType w:val="multilevel"/>
    <w:tmpl w:val="652A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9532E"/>
    <w:multiLevelType w:val="multilevel"/>
    <w:tmpl w:val="9920E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D7D53"/>
    <w:multiLevelType w:val="multilevel"/>
    <w:tmpl w:val="4DDC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B436D6"/>
    <w:multiLevelType w:val="multilevel"/>
    <w:tmpl w:val="E040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9066120">
    <w:abstractNumId w:val="2"/>
  </w:num>
  <w:num w:numId="2" w16cid:durableId="1365443450">
    <w:abstractNumId w:val="3"/>
  </w:num>
  <w:num w:numId="3" w16cid:durableId="470943540">
    <w:abstractNumId w:val="0"/>
  </w:num>
  <w:num w:numId="4" w16cid:durableId="2032340498">
    <w:abstractNumId w:val="4"/>
  </w:num>
  <w:num w:numId="5" w16cid:durableId="7022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0E"/>
    <w:rsid w:val="003C0F7B"/>
    <w:rsid w:val="007D69DC"/>
    <w:rsid w:val="00B37EED"/>
    <w:rsid w:val="00B4040E"/>
    <w:rsid w:val="00DD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EE524"/>
  <w15:chartTrackingRefBased/>
  <w15:docId w15:val="{7B2F965E-8CDB-4843-9814-EC4F5EFA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0F7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C0F7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F7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C0F7B"/>
    <w:rPr>
      <w:rFonts w:ascii="Times New Roman" w:eastAsia="Times New Roman" w:hAnsi="Times New Roman" w:cs="Times New Roman"/>
      <w:b/>
      <w:bCs/>
    </w:rPr>
  </w:style>
  <w:style w:type="character" w:styleId="Strong">
    <w:name w:val="Strong"/>
    <w:basedOn w:val="DefaultParagraphFont"/>
    <w:uiPriority w:val="22"/>
    <w:qFormat/>
    <w:rsid w:val="003C0F7B"/>
    <w:rPr>
      <w:b/>
      <w:bCs/>
    </w:rPr>
  </w:style>
  <w:style w:type="character" w:styleId="Hyperlink">
    <w:name w:val="Hyperlink"/>
    <w:basedOn w:val="DefaultParagraphFont"/>
    <w:uiPriority w:val="99"/>
    <w:semiHidden/>
    <w:unhideWhenUsed/>
    <w:rsid w:val="003C0F7B"/>
    <w:rPr>
      <w:color w:val="0000FF"/>
      <w:u w:val="single"/>
    </w:rPr>
  </w:style>
  <w:style w:type="paragraph" w:styleId="NormalWeb">
    <w:name w:val="Normal (Web)"/>
    <w:basedOn w:val="Normal"/>
    <w:uiPriority w:val="99"/>
    <w:semiHidden/>
    <w:unhideWhenUsed/>
    <w:rsid w:val="003C0F7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C0F7B"/>
    <w:rPr>
      <w:i/>
      <w:iCs/>
    </w:rPr>
  </w:style>
  <w:style w:type="character" w:customStyle="1" w:styleId="textlayer--absolute">
    <w:name w:val="textlayer--absolute"/>
    <w:basedOn w:val="DefaultParagraphFont"/>
    <w:rsid w:val="003C0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6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student-services/disabled-student-programs-and-services/index.html" TargetMode="External"/><Relationship Id="rId3" Type="http://schemas.openxmlformats.org/officeDocument/2006/relationships/settings" Target="settings.xml"/><Relationship Id="rId7" Type="http://schemas.openxmlformats.org/officeDocument/2006/relationships/hyperlink" Target="https://owl.purdue.edu/owl/purdue_ow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c.colostate.edu/books/writingspaces/writingspaces2/" TargetMode="External"/><Relationship Id="rId11" Type="http://schemas.openxmlformats.org/officeDocument/2006/relationships/fontTable" Target="fontTable.xml"/><Relationship Id="rId5" Type="http://schemas.openxmlformats.org/officeDocument/2006/relationships/hyperlink" Target="mailto:brandon.baker@reedleycollege.edu" TargetMode="External"/><Relationship Id="rId10" Type="http://schemas.openxmlformats.org/officeDocument/2006/relationships/hyperlink" Target="https://youtu.be/xvRD7kSJNhs" TargetMode="External"/><Relationship Id="rId4" Type="http://schemas.openxmlformats.org/officeDocument/2006/relationships/webSettings" Target="webSettings.xml"/><Relationship Id="rId9" Type="http://schemas.openxmlformats.org/officeDocument/2006/relationships/hyperlink" Target="http://www.tutormatchingservice.com/reed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6</Pages>
  <Words>1372</Words>
  <Characters>7827</Characters>
  <Application>Microsoft Office Word</Application>
  <DocSecurity>0</DocSecurity>
  <Lines>65</Lines>
  <Paragraphs>18</Paragraphs>
  <ScaleCrop>false</ScaleCrop>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Brandon</dc:creator>
  <cp:keywords/>
  <dc:description/>
  <cp:lastModifiedBy>Baker, Brandon</cp:lastModifiedBy>
  <cp:revision>2</cp:revision>
  <dcterms:created xsi:type="dcterms:W3CDTF">2022-12-19T17:12:00Z</dcterms:created>
  <dcterms:modified xsi:type="dcterms:W3CDTF">2022-12-24T18:56:00Z</dcterms:modified>
</cp:coreProperties>
</file>