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jc w:val="center"/>
        <w:rPr>
          <w:rFonts w:ascii="Cambria" w:cs="Cambria" w:eastAsia="Cambria" w:hAnsi="Cambria"/>
          <w:i w:val="1"/>
          <w:sz w:val="24"/>
          <w:szCs w:val="24"/>
        </w:rPr>
      </w:pPr>
      <w:r w:rsidDel="00000000" w:rsidR="00000000" w:rsidRPr="00000000">
        <w:rPr/>
        <w:drawing>
          <wp:inline distB="0" distT="0" distL="0" distR="0">
            <wp:extent cx="5486400" cy="1336431"/>
            <wp:effectExtent b="0" l="0" r="0" t="0"/>
            <wp:docPr descr="http://kingsriverlife.com/wp-content/uploads/2014/10/reedleycollege.jpg" id="1" name="image1.jpg"/>
            <a:graphic>
              <a:graphicData uri="http://schemas.openxmlformats.org/drawingml/2006/picture">
                <pic:pic>
                  <pic:nvPicPr>
                    <pic:cNvPr descr="http://kingsriverlife.com/wp-content/uploads/2014/10/reedleycollege.jpg" id="0" name="image1.jpg"/>
                    <pic:cNvPicPr preferRelativeResize="0"/>
                  </pic:nvPicPr>
                  <pic:blipFill>
                    <a:blip r:embed="rId6"/>
                    <a:srcRect b="0" l="0" r="0" t="0"/>
                    <a:stretch>
                      <a:fillRect/>
                    </a:stretch>
                  </pic:blipFill>
                  <pic:spPr>
                    <a:xfrm>
                      <a:off x="0" y="0"/>
                      <a:ext cx="5486400" cy="13364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ab/>
        <w:tab/>
        <w:tab/>
        <w:tab/>
        <w:tab/>
        <w:tab/>
        <w:tab/>
        <w:tab/>
        <w:tab/>
        <w:tab/>
        <w:t xml:space="preserve">Spring 2022</w:t>
      </w:r>
    </w:p>
    <w:p w:rsidR="00000000" w:rsidDel="00000000" w:rsidP="00000000" w:rsidRDefault="00000000" w:rsidRPr="00000000" w14:paraId="00000003">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AS 1</w:t>
      </w:r>
    </w:p>
    <w:p w:rsidR="00000000" w:rsidDel="00000000" w:rsidP="00000000" w:rsidRDefault="00000000" w:rsidRPr="00000000" w14:paraId="00000004">
      <w:pPr>
        <w:pStyle w:val="Subtitle"/>
        <w:rPr>
          <w:rFonts w:ascii="Cambria" w:cs="Cambria" w:eastAsia="Cambria" w:hAnsi="Cambria"/>
          <w:sz w:val="36"/>
          <w:szCs w:val="36"/>
          <w:u w:val="none"/>
        </w:rPr>
      </w:pPr>
      <w:r w:rsidDel="00000000" w:rsidR="00000000" w:rsidRPr="00000000">
        <w:rPr>
          <w:rFonts w:ascii="Cambria" w:cs="Cambria" w:eastAsia="Cambria" w:hAnsi="Cambria"/>
          <w:sz w:val="36"/>
          <w:szCs w:val="36"/>
          <w:u w:val="none"/>
          <w:rtl w:val="0"/>
        </w:rPr>
        <w:t xml:space="preserve">Introduction to Animal Science</w:t>
      </w:r>
    </w:p>
    <w:p w:rsidR="00000000" w:rsidDel="00000000" w:rsidP="00000000" w:rsidRDefault="00000000" w:rsidRPr="00000000" w14:paraId="00000005">
      <w:pPr>
        <w:pStyle w:val="Heading3"/>
        <w:spacing w:after="0" w:before="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Syllabus</w:t>
      </w:r>
    </w:p>
    <w:p w:rsidR="00000000" w:rsidDel="00000000" w:rsidP="00000000" w:rsidRDefault="00000000" w:rsidRPr="00000000" w14:paraId="0000000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Name:  AS 1 </w:t>
        <w:tab/>
        <w:tab/>
      </w:r>
      <w:r w:rsidDel="00000000" w:rsidR="00000000" w:rsidRPr="00000000">
        <w:rPr>
          <w:rFonts w:ascii="Cambria" w:cs="Cambria" w:eastAsia="Cambria" w:hAnsi="Cambria"/>
          <w:b w:val="1"/>
          <w:sz w:val="22"/>
          <w:szCs w:val="22"/>
          <w:highlight w:val="white"/>
          <w:rtl w:val="0"/>
        </w:rPr>
        <w:t xml:space="preserve">Section Number: </w:t>
      </w:r>
      <w:r w:rsidDel="00000000" w:rsidR="00000000" w:rsidRPr="00000000">
        <w:rPr>
          <w:rFonts w:ascii="Arial" w:cs="Arial" w:eastAsia="Arial" w:hAnsi="Arial"/>
          <w:b w:val="1"/>
          <w:sz w:val="20"/>
          <w:szCs w:val="20"/>
          <w:highlight w:val="white"/>
          <w:rtl w:val="0"/>
        </w:rPr>
        <w:t xml:space="preserve">59080</w:t>
        <w:tab/>
      </w:r>
      <w:r w:rsidDel="00000000" w:rsidR="00000000" w:rsidRPr="00000000">
        <w:rPr>
          <w:rFonts w:ascii="Cambria" w:cs="Cambria" w:eastAsia="Cambria" w:hAnsi="Cambria"/>
          <w:b w:val="1"/>
          <w:sz w:val="22"/>
          <w:szCs w:val="22"/>
          <w:rtl w:val="0"/>
        </w:rPr>
        <w:t xml:space="preserve"> </w:t>
        <w:tab/>
        <w:tab/>
        <w:t xml:space="preserve">Units:</w:t>
      </w:r>
      <w:r w:rsidDel="00000000" w:rsidR="00000000" w:rsidRPr="00000000">
        <w:rPr>
          <w:rFonts w:ascii="Cambria" w:cs="Cambria" w:eastAsia="Cambria" w:hAnsi="Cambria"/>
          <w:sz w:val="22"/>
          <w:szCs w:val="22"/>
          <w:rtl w:val="0"/>
        </w:rPr>
        <w:t xml:space="preserve"> 03</w:t>
      </w:r>
    </w:p>
    <w:p w:rsidR="00000000" w:rsidDel="00000000" w:rsidP="00000000" w:rsidRDefault="00000000" w:rsidRPr="00000000" w14:paraId="0000000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Total Contact hours: 54.00</w:t>
      </w:r>
    </w:p>
    <w:p w:rsidR="00000000" w:rsidDel="00000000" w:rsidP="00000000" w:rsidRDefault="00000000" w:rsidRPr="00000000" w14:paraId="0000000A">
      <w:pPr>
        <w:rPr>
          <w:rFonts w:ascii="Cambria" w:cs="Cambria" w:eastAsia="Cambria" w:hAnsi="Cambria"/>
          <w:b w:val="1"/>
          <w:sz w:val="22"/>
          <w:szCs w:val="22"/>
          <w:highlight w:val="yellow"/>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2"/>
          <w:szCs w:val="22"/>
          <w:highlight w:val="white"/>
        </w:rPr>
      </w:pPr>
      <w:r w:rsidDel="00000000" w:rsidR="00000000" w:rsidRPr="00000000">
        <w:rPr>
          <w:rFonts w:ascii="Cambria" w:cs="Cambria" w:eastAsia="Cambria" w:hAnsi="Cambria"/>
          <w:b w:val="1"/>
          <w:sz w:val="22"/>
          <w:szCs w:val="22"/>
          <w:highlight w:val="white"/>
          <w:rtl w:val="0"/>
        </w:rPr>
        <w:t xml:space="preserve">Instructor:</w:t>
      </w:r>
      <w:r w:rsidDel="00000000" w:rsidR="00000000" w:rsidRPr="00000000">
        <w:rPr>
          <w:rFonts w:ascii="Cambria" w:cs="Cambria" w:eastAsia="Cambria" w:hAnsi="Cambria"/>
          <w:sz w:val="22"/>
          <w:szCs w:val="22"/>
          <w:highlight w:val="white"/>
          <w:rtl w:val="0"/>
        </w:rPr>
        <w:t xml:space="preserve">  Mr. Martin Castro</w:t>
      </w:r>
    </w:p>
    <w:p w:rsidR="00000000" w:rsidDel="00000000" w:rsidP="00000000" w:rsidRDefault="00000000" w:rsidRPr="00000000" w14:paraId="0000000C">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E-mail: martin.castro@reedleycollege.edu</w:t>
      </w:r>
    </w:p>
    <w:p w:rsidR="00000000" w:rsidDel="00000000" w:rsidP="00000000" w:rsidRDefault="00000000" w:rsidRPr="00000000" w14:paraId="0000000D">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Office Hours:  </w:t>
      </w:r>
      <w:r w:rsidDel="00000000" w:rsidR="00000000" w:rsidRPr="00000000">
        <w:rPr>
          <w:rFonts w:ascii="Calibri" w:cs="Calibri" w:eastAsia="Calibri" w:hAnsi="Calibri"/>
          <w:sz w:val="22"/>
          <w:szCs w:val="22"/>
          <w:highlight w:val="white"/>
          <w:rtl w:val="0"/>
        </w:rPr>
        <w:t xml:space="preserve">By Appointment Only</w:t>
      </w:r>
      <w:r w:rsidDel="00000000" w:rsidR="00000000" w:rsidRPr="00000000">
        <w:rPr>
          <w:rtl w:val="0"/>
        </w:rPr>
      </w:r>
    </w:p>
    <w:p w:rsidR="00000000" w:rsidDel="00000000" w:rsidP="00000000" w:rsidRDefault="00000000" w:rsidRPr="00000000" w14:paraId="0000000E">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Class Meeting:  M-F 11:00 - 11:50am</w:t>
      </w:r>
    </w:p>
    <w:p w:rsidR="00000000" w:rsidDel="00000000" w:rsidP="00000000" w:rsidRDefault="00000000" w:rsidRPr="00000000" w14:paraId="0000000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0"/>
          <w:szCs w:val="20"/>
        </w:rPr>
      </w:pPr>
      <w:r w:rsidDel="00000000" w:rsidR="00000000" w:rsidRPr="00000000">
        <w:rPr>
          <w:rFonts w:ascii="Cambria" w:cs="Cambria" w:eastAsia="Cambria" w:hAnsi="Cambria"/>
          <w:b w:val="1"/>
          <w:sz w:val="22"/>
          <w:szCs w:val="22"/>
          <w:rtl w:val="0"/>
        </w:rPr>
        <w:t xml:space="preserve">Course Description: </w:t>
      </w:r>
      <w:r w:rsidDel="00000000" w:rsidR="00000000" w:rsidRPr="00000000">
        <w:rPr>
          <w:rFonts w:ascii="Cambria" w:cs="Cambria" w:eastAsia="Cambria" w:hAnsi="Cambria"/>
          <w:sz w:val="22"/>
          <w:szCs w:val="22"/>
          <w:rtl w:val="0"/>
        </w:rPr>
        <w:t xml:space="preserve">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r w:rsidDel="00000000" w:rsidR="00000000" w:rsidRPr="00000000">
        <w:rPr>
          <w:rtl w:val="0"/>
        </w:rPr>
      </w:r>
    </w:p>
    <w:p w:rsidR="00000000" w:rsidDel="00000000" w:rsidP="00000000" w:rsidRDefault="00000000" w:rsidRPr="00000000" w14:paraId="0000001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Goals and Student Learning Outcomes: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4">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Defend an opinion relative to the agricultural practice of raising animals for human use.</w:t>
      </w:r>
    </w:p>
    <w:p w:rsidR="00000000" w:rsidDel="00000000" w:rsidP="00000000" w:rsidRDefault="00000000" w:rsidRPr="00000000" w14:paraId="00000015">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Outline animal husbandry practices that are consistent with industry approved quality assurance programs and that promote animal well-being, production efficiency, sustainability, and consumer acceptance.</w:t>
      </w:r>
    </w:p>
    <w:p w:rsidR="00000000" w:rsidDel="00000000" w:rsidP="00000000" w:rsidRDefault="00000000" w:rsidRPr="00000000" w14:paraId="00000016">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Trace animal-based retail products from their original point of production, through the processing and marketing chains, to the consumer.</w:t>
      </w:r>
    </w:p>
    <w:p w:rsidR="00000000" w:rsidDel="00000000" w:rsidP="00000000" w:rsidRDefault="00000000" w:rsidRPr="00000000" w14:paraId="00000017">
      <w:pPr>
        <w:tabs>
          <w:tab w:val="left" w:pos="0"/>
          <w:tab w:val="left" w:pos="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Objectives:</w:t>
      </w:r>
    </w:p>
    <w:p w:rsidR="00000000" w:rsidDel="00000000" w:rsidP="00000000" w:rsidRDefault="00000000" w:rsidRPr="00000000" w14:paraId="00000019">
      <w:pPr>
        <w:rPr>
          <w:sz w:val="18"/>
          <w:szCs w:val="18"/>
        </w:rPr>
      </w:pPr>
      <w:r w:rsidDel="00000000" w:rsidR="00000000" w:rsidRPr="00000000">
        <w:rPr>
          <w:i w:val="1"/>
          <w:sz w:val="18"/>
          <w:szCs w:val="18"/>
          <w:rtl w:val="0"/>
        </w:rPr>
        <w:t xml:space="preserve">In the process of completing this course, students will: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student will:</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List animal contributions to human needs.</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the major breeds of farm animals and list their respective economically important contributions.</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external and internal anatomical features of livestock using appropriate terminology and relate their functions.</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Explain the timelines and biological principles associated with animal reproduction cycles and growth.</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marketing strategies and market classifications of livestock.</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 animal behavior as it relates to health and performance.</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Discuss major issues, trends, and challenges facing the livestock industry.</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cultural contributions to and ethnic influences on the animal industry.</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career opportunities and requirements for successful employment.</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the major segments of the livestock industry.</w:t>
      </w:r>
    </w:p>
    <w:p w:rsidR="00000000" w:rsidDel="00000000" w:rsidP="00000000" w:rsidRDefault="00000000" w:rsidRPr="00000000" w14:paraId="0000002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Text:</w:t>
      </w:r>
    </w:p>
    <w:p w:rsidR="00000000" w:rsidDel="00000000" w:rsidP="00000000" w:rsidRDefault="00000000" w:rsidRPr="00000000" w14:paraId="00000027">
      <w:pPr>
        <w:numPr>
          <w:ilvl w:val="0"/>
          <w:numId w:val="1"/>
        </w:numPr>
        <w:shd w:fill="ffffff" w:val="clear"/>
        <w:spacing w:after="0" w:before="280" w:lineRule="auto"/>
        <w:ind w:left="720" w:hanging="360"/>
        <w:rPr>
          <w:color w:val="000000"/>
        </w:rPr>
      </w:pPr>
      <w:r w:rsidDel="00000000" w:rsidR="00000000" w:rsidRPr="00000000">
        <w:rPr>
          <w:color w:val="000000"/>
          <w:rtl w:val="0"/>
        </w:rPr>
        <w:t xml:space="preserve">Textbooks:</w:t>
      </w:r>
    </w:p>
    <w:p w:rsidR="00000000" w:rsidDel="00000000" w:rsidP="00000000" w:rsidRDefault="00000000" w:rsidRPr="00000000" w14:paraId="00000028">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Taylor, Robert E., Field, Tom G.. </w:t>
      </w:r>
      <w:r w:rsidDel="00000000" w:rsidR="00000000" w:rsidRPr="00000000">
        <w:rPr>
          <w:i w:val="1"/>
          <w:color w:val="000000"/>
          <w:rtl w:val="0"/>
        </w:rPr>
        <w:t xml:space="preserve">Scientific Farm Animal Production</w:t>
      </w:r>
      <w:r w:rsidDel="00000000" w:rsidR="00000000" w:rsidRPr="00000000">
        <w:rPr>
          <w:color w:val="000000"/>
          <w:rtl w:val="0"/>
        </w:rPr>
        <w:t xml:space="preserve">, 11th ed. Prentice Hall, 2016</w:t>
      </w:r>
    </w:p>
    <w:p w:rsidR="00000000" w:rsidDel="00000000" w:rsidP="00000000" w:rsidRDefault="00000000" w:rsidRPr="00000000" w14:paraId="00000029">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Damron, W. Stephem. </w:t>
      </w:r>
      <w:r w:rsidDel="00000000" w:rsidR="00000000" w:rsidRPr="00000000">
        <w:rPr>
          <w:i w:val="1"/>
          <w:color w:val="000000"/>
          <w:rtl w:val="0"/>
        </w:rPr>
        <w:t xml:space="preserve">Introduction to Animal Science</w:t>
      </w:r>
      <w:r w:rsidDel="00000000" w:rsidR="00000000" w:rsidRPr="00000000">
        <w:rPr>
          <w:color w:val="000000"/>
          <w:rtl w:val="0"/>
        </w:rPr>
        <w:t xml:space="preserve">, 5th ed. Prentice Hall, 2012</w:t>
      </w:r>
    </w:p>
    <w:p w:rsidR="00000000" w:rsidDel="00000000" w:rsidP="00000000" w:rsidRDefault="00000000" w:rsidRPr="00000000" w14:paraId="0000002A">
      <w:pPr>
        <w:numPr>
          <w:ilvl w:val="0"/>
          <w:numId w:val="1"/>
        </w:numPr>
        <w:shd w:fill="ffffff" w:val="clear"/>
        <w:spacing w:after="0" w:before="0" w:lineRule="auto"/>
        <w:ind w:left="720" w:hanging="360"/>
        <w:rPr>
          <w:color w:val="000000"/>
        </w:rPr>
      </w:pPr>
      <w:r w:rsidDel="00000000" w:rsidR="00000000" w:rsidRPr="00000000">
        <w:rPr>
          <w:color w:val="000000"/>
          <w:rtl w:val="0"/>
        </w:rPr>
        <w:t xml:space="preserve">Materials Other than textbooks:</w:t>
      </w:r>
    </w:p>
    <w:p w:rsidR="00000000" w:rsidDel="00000000" w:rsidP="00000000" w:rsidRDefault="00000000" w:rsidRPr="00000000" w14:paraId="0000002B">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instructor-prepared materials</w:t>
      </w:r>
    </w:p>
    <w:p w:rsidR="00000000" w:rsidDel="00000000" w:rsidP="00000000" w:rsidRDefault="00000000" w:rsidRPr="00000000" w14:paraId="0000002C">
      <w:pPr>
        <w:numPr>
          <w:ilvl w:val="1"/>
          <w:numId w:val="1"/>
        </w:numPr>
        <w:shd w:fill="ffffff" w:val="clear"/>
        <w:spacing w:after="28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Various Internet Resources</w:t>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Students Responsibility:</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F">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are strongly advised not to miss labs since this time may be difficult or impossible to make them up.</w:t>
      </w:r>
    </w:p>
    <w:p w:rsidR="00000000" w:rsidDel="00000000" w:rsidP="00000000" w:rsidRDefault="00000000" w:rsidRPr="00000000" w14:paraId="00000030">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makeup’s will be allowed unless by prior permission of the instructor.</w:t>
      </w:r>
    </w:p>
    <w:p w:rsidR="00000000" w:rsidDel="00000000" w:rsidP="00000000" w:rsidRDefault="00000000" w:rsidRPr="00000000" w14:paraId="00000031">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Cleanup of the shop is part of the laboratory exercise.  Students not participating in shop cleanup will have points deducted from their project grades.</w:t>
      </w:r>
    </w:p>
    <w:p w:rsidR="00000000" w:rsidDel="00000000" w:rsidP="00000000" w:rsidRDefault="00000000" w:rsidRPr="00000000" w14:paraId="00000032">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written assignments will be accepted after 2 weeks past the due date.  Late assignments are subject to a 20% penalty.  No lab projects will be accepted after the final exam.</w:t>
      </w:r>
    </w:p>
    <w:p w:rsidR="00000000" w:rsidDel="00000000" w:rsidP="00000000" w:rsidRDefault="00000000" w:rsidRPr="00000000" w14:paraId="00000033">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Handouts will be given in almost every class or laboratory.  </w:t>
      </w:r>
    </w:p>
    <w:p w:rsidR="00000000" w:rsidDel="00000000" w:rsidP="00000000" w:rsidRDefault="00000000" w:rsidRPr="00000000" w14:paraId="0000003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Lecture Content:</w:t>
      </w:r>
    </w:p>
    <w:p w:rsidR="00000000" w:rsidDel="00000000" w:rsidP="00000000" w:rsidRDefault="00000000" w:rsidRPr="00000000" w14:paraId="0000003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to Animal Agriculture</w:t>
      </w:r>
    </w:p>
    <w:p w:rsidR="00000000" w:rsidDel="00000000" w:rsidP="00000000" w:rsidRDefault="00000000" w:rsidRPr="00000000" w14:paraId="0000003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Importance of livestock to the World and United States</w:t>
      </w:r>
    </w:p>
    <w:p w:rsidR="00000000" w:rsidDel="00000000" w:rsidP="00000000" w:rsidRDefault="00000000" w:rsidRPr="00000000" w14:paraId="0000003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Economic importance to agriculture</w:t>
      </w:r>
    </w:p>
    <w:p w:rsidR="00000000" w:rsidDel="00000000" w:rsidP="00000000" w:rsidRDefault="00000000" w:rsidRPr="00000000" w14:paraId="0000003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contributions to human needs</w:t>
      </w:r>
    </w:p>
    <w:p w:rsidR="00000000" w:rsidDel="00000000" w:rsidP="00000000" w:rsidRDefault="00000000" w:rsidRPr="00000000" w14:paraId="0000003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Industry issues and challenges</w:t>
      </w:r>
    </w:p>
    <w:p w:rsidR="00000000" w:rsidDel="00000000" w:rsidP="00000000" w:rsidRDefault="00000000" w:rsidRPr="00000000" w14:paraId="0000003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Ethnic contributions</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Careers and Career Preparation in the Animal Sciences</w:t>
      </w:r>
    </w:p>
    <w:p w:rsidR="00000000" w:rsidDel="00000000" w:rsidP="00000000" w:rsidRDefault="00000000" w:rsidRPr="00000000" w14:paraId="0000003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 preparation</w:t>
      </w:r>
    </w:p>
    <w:p w:rsidR="00000000" w:rsidDel="00000000" w:rsidP="00000000" w:rsidRDefault="00000000" w:rsidRPr="00000000" w14:paraId="0000003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Employment opportunities in animal production and management</w:t>
      </w:r>
    </w:p>
    <w:p w:rsidR="00000000" w:rsidDel="00000000" w:rsidP="00000000" w:rsidRDefault="00000000" w:rsidRPr="00000000" w14:paraId="0000004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Employment opportunities in international agriculture</w:t>
      </w:r>
    </w:p>
    <w:p w:rsidR="00000000" w:rsidDel="00000000" w:rsidP="00000000" w:rsidRDefault="00000000" w:rsidRPr="00000000" w14:paraId="0000004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Future opportunities</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Overview of the Livestock Industry</w:t>
      </w:r>
    </w:p>
    <w:p w:rsidR="00000000" w:rsidDel="00000000" w:rsidP="00000000" w:rsidRDefault="00000000" w:rsidRPr="00000000" w14:paraId="0000004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beef cattle and dairy industry</w:t>
      </w:r>
    </w:p>
    <w:p w:rsidR="00000000" w:rsidDel="00000000" w:rsidP="00000000" w:rsidRDefault="00000000" w:rsidRPr="00000000" w14:paraId="0000004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swine industry</w:t>
      </w:r>
    </w:p>
    <w:p w:rsidR="00000000" w:rsidDel="00000000" w:rsidP="00000000" w:rsidRDefault="00000000" w:rsidRPr="00000000" w14:paraId="0000004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sheep and wool industry</w:t>
      </w:r>
    </w:p>
    <w:p w:rsidR="00000000" w:rsidDel="00000000" w:rsidP="00000000" w:rsidRDefault="00000000" w:rsidRPr="00000000" w14:paraId="0000004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poultry industry</w:t>
      </w:r>
    </w:p>
    <w:p w:rsidR="00000000" w:rsidDel="00000000" w:rsidP="00000000" w:rsidRDefault="00000000" w:rsidRPr="00000000" w14:paraId="0000004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horse industry</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and Performance of Livestock</w:t>
      </w:r>
    </w:p>
    <w:p w:rsidR="00000000" w:rsidDel="00000000" w:rsidP="00000000" w:rsidRDefault="00000000" w:rsidRPr="00000000" w14:paraId="0000004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Identifying external anatomy</w:t>
      </w:r>
    </w:p>
    <w:p w:rsidR="00000000" w:rsidDel="00000000" w:rsidP="00000000" w:rsidRDefault="00000000" w:rsidRPr="00000000" w14:paraId="0000004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Evaluating type and conformation</w:t>
      </w:r>
    </w:p>
    <w:p w:rsidR="00000000" w:rsidDel="00000000" w:rsidP="00000000" w:rsidRDefault="00000000" w:rsidRPr="00000000" w14:paraId="0000004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Perspective of carcass composition to the live animal</w:t>
      </w:r>
    </w:p>
    <w:p w:rsidR="00000000" w:rsidDel="00000000" w:rsidP="00000000" w:rsidRDefault="00000000" w:rsidRPr="00000000" w14:paraId="000000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Understanding carcass and performance data</w:t>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Animal Food Industry</w:t>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products and processing</w:t>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Consumption and marketing strategies</w:t>
      </w:r>
    </w:p>
    <w:p w:rsidR="00000000" w:rsidDel="00000000" w:rsidP="00000000" w:rsidRDefault="00000000" w:rsidRPr="00000000" w14:paraId="0000005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Trends and future outlook</w:t>
      </w:r>
    </w:p>
    <w:p w:rsidR="00000000" w:rsidDel="00000000" w:rsidP="00000000" w:rsidRDefault="00000000" w:rsidRPr="00000000" w14:paraId="0000005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Health and nutritional considerations</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Reproduction</w:t>
      </w:r>
    </w:p>
    <w:p w:rsidR="00000000" w:rsidDel="00000000" w:rsidP="00000000" w:rsidRDefault="00000000" w:rsidRPr="00000000" w14:paraId="0000005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Reproductive organs and their functions</w:t>
      </w:r>
    </w:p>
    <w:p w:rsidR="00000000" w:rsidDel="00000000" w:rsidP="00000000" w:rsidRDefault="00000000" w:rsidRPr="00000000" w14:paraId="0000005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breeding</w:t>
      </w:r>
    </w:p>
    <w:p w:rsidR="00000000" w:rsidDel="00000000" w:rsidP="00000000" w:rsidRDefault="00000000" w:rsidRPr="00000000" w14:paraId="0000005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Mating systems</w:t>
      </w:r>
    </w:p>
    <w:p w:rsidR="00000000" w:rsidDel="00000000" w:rsidP="00000000" w:rsidRDefault="00000000" w:rsidRPr="00000000" w14:paraId="0000005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Fertility</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w:t>
      </w:r>
    </w:p>
    <w:p w:rsidR="00000000" w:rsidDel="00000000" w:rsidP="00000000" w:rsidRDefault="00000000" w:rsidRPr="00000000" w14:paraId="0000005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Fertilization</w:t>
      </w:r>
    </w:p>
    <w:p w:rsidR="00000000" w:rsidDel="00000000" w:rsidP="00000000" w:rsidRDefault="00000000" w:rsidRPr="00000000" w14:paraId="000000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 modification and interactions</w:t>
      </w:r>
    </w:p>
    <w:p w:rsidR="00000000" w:rsidDel="00000000" w:rsidP="00000000" w:rsidRDefault="00000000" w:rsidRPr="00000000" w14:paraId="0000005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 improvement and variation</w:t>
      </w:r>
    </w:p>
    <w:p w:rsidR="00000000" w:rsidDel="00000000" w:rsidP="00000000" w:rsidRDefault="00000000" w:rsidRPr="00000000" w14:paraId="0000005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DNA and RNA</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Nutrients</w:t>
      </w:r>
    </w:p>
    <w:p w:rsidR="00000000" w:rsidDel="00000000" w:rsidP="00000000" w:rsidRDefault="00000000" w:rsidRPr="00000000" w14:paraId="0000005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Feeds and feed composition</w:t>
      </w:r>
    </w:p>
    <w:p w:rsidR="00000000" w:rsidDel="00000000" w:rsidP="00000000" w:rsidRDefault="00000000" w:rsidRPr="00000000" w14:paraId="0000005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Digestive systems</w:t>
      </w:r>
    </w:p>
    <w:p w:rsidR="00000000" w:rsidDel="00000000" w:rsidP="00000000" w:rsidRDefault="00000000" w:rsidRPr="00000000" w14:paraId="0000006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Growth and development</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w:t>
      </w:r>
    </w:p>
    <w:p w:rsidR="00000000" w:rsidDel="00000000" w:rsidP="00000000" w:rsidRDefault="00000000" w:rsidRPr="00000000" w14:paraId="0000006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Prevention and the environment</w:t>
      </w:r>
    </w:p>
    <w:p w:rsidR="00000000" w:rsidDel="00000000" w:rsidP="00000000" w:rsidRDefault="00000000" w:rsidRPr="00000000" w14:paraId="0000006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Major diseases of farm animals</w:t>
      </w:r>
    </w:p>
    <w:p w:rsidR="00000000" w:rsidDel="00000000" w:rsidP="00000000" w:rsidRDefault="00000000" w:rsidRPr="00000000" w14:paraId="0000006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Detecting unhealthy animals</w:t>
      </w:r>
    </w:p>
    <w:p w:rsidR="00000000" w:rsidDel="00000000" w:rsidP="00000000" w:rsidRDefault="00000000" w:rsidRPr="00000000" w14:paraId="000000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Treatment and care</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Issues Affecting the Animal Industry</w:t>
      </w:r>
    </w:p>
    <w:p w:rsidR="00000000" w:rsidDel="00000000" w:rsidP="00000000" w:rsidRDefault="00000000" w:rsidRPr="00000000" w14:paraId="0000006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behavior</w:t>
      </w:r>
    </w:p>
    <w:p w:rsidR="00000000" w:rsidDel="00000000" w:rsidP="00000000" w:rsidRDefault="00000000" w:rsidRPr="00000000" w14:paraId="0000006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welfare</w:t>
      </w:r>
    </w:p>
    <w:p w:rsidR="00000000" w:rsidDel="00000000" w:rsidP="00000000" w:rsidRDefault="00000000" w:rsidRPr="00000000" w14:paraId="000000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Advances in biotechnology</w:t>
      </w:r>
    </w:p>
    <w:p w:rsidR="00000000" w:rsidDel="00000000" w:rsidP="00000000" w:rsidRDefault="00000000" w:rsidRPr="00000000" w14:paraId="0000006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Government and environmental concerns</w:t>
      </w:r>
    </w:p>
    <w:p w:rsidR="00000000" w:rsidDel="00000000" w:rsidP="00000000" w:rsidRDefault="00000000" w:rsidRPr="00000000" w14:paraId="0000006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safety and consumer awareness</w:t>
      </w:r>
    </w:p>
    <w:p w:rsidR="00000000" w:rsidDel="00000000" w:rsidP="00000000" w:rsidRDefault="00000000" w:rsidRPr="00000000" w14:paraId="0000006C">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6E">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Tentative Schedule:</w:t>
      </w:r>
    </w:p>
    <w:p w:rsidR="00000000" w:rsidDel="00000000" w:rsidP="00000000" w:rsidRDefault="00000000" w:rsidRPr="00000000" w14:paraId="0000006F">
      <w:pPr>
        <w:rPr>
          <w:rFonts w:ascii="Cambria" w:cs="Cambria" w:eastAsia="Cambria" w:hAnsi="Cambria"/>
          <w:b w:val="1"/>
        </w:rPr>
      </w:pPr>
      <w:r w:rsidDel="00000000" w:rsidR="00000000" w:rsidRPr="00000000">
        <w:rPr>
          <w:rtl w:val="0"/>
        </w:rPr>
      </w:r>
    </w:p>
    <w:tbl>
      <w:tblPr>
        <w:tblStyle w:val="Table1"/>
        <w:tblW w:w="9018.0" w:type="dxa"/>
        <w:jc w:val="left"/>
        <w:tblInd w:w="72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448"/>
        <w:gridCol w:w="6570"/>
        <w:tblGridChange w:id="0">
          <w:tblGrid>
            <w:gridCol w:w="2448"/>
            <w:gridCol w:w="6570"/>
          </w:tblGrid>
        </w:tblGridChange>
      </w:tblGrid>
      <w:tr>
        <w:trPr>
          <w:cantSplit w:val="0"/>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Topic/Unit</w:t>
            </w:r>
          </w:p>
        </w:tc>
      </w:tr>
      <w:tr>
        <w:trPr>
          <w:cantSplit w:val="0"/>
          <w:tblHeader w:val="0"/>
        </w:trPr>
        <w:tc>
          <w:tcPr>
            <w:vAlign w:val="center"/>
          </w:tcPr>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 </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to Animal Science Agriculture</w:t>
            </w:r>
          </w:p>
        </w:tc>
      </w:tr>
      <w:tr>
        <w:trPr>
          <w:cantSplit w:val="0"/>
          <w:tblHeader w:val="0"/>
        </w:trPr>
        <w:tc>
          <w:tcPr>
            <w:vAlign w:val="center"/>
          </w:tcPr>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2- </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Issues in the Animal Science Industry</w:t>
            </w:r>
          </w:p>
        </w:tc>
      </w:tr>
      <w:tr>
        <w:trPr>
          <w:cantSplit w:val="0"/>
          <w:tblHeader w:val="0"/>
        </w:trPr>
        <w:tc>
          <w:tcPr>
            <w:vAlign w:val="center"/>
          </w:tcPr>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3- </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Careers in Animal Science</w:t>
            </w:r>
          </w:p>
        </w:tc>
      </w:tr>
      <w:tr>
        <w:trPr>
          <w:cantSplit w:val="0"/>
          <w:tblHeader w:val="0"/>
        </w:trPr>
        <w:tc>
          <w:tcPr>
            <w:vAlign w:val="center"/>
          </w:tcPr>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4- </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Livestock Industry</w:t>
            </w:r>
          </w:p>
        </w:tc>
      </w:tr>
      <w:tr>
        <w:trPr>
          <w:cantSplit w:val="0"/>
          <w:tblHeader w:val="0"/>
        </w:trPr>
        <w:tc>
          <w:tcPr>
            <w:vAlign w:val="center"/>
          </w:tcPr>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5- </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of Livestock and Performance of Livestock</w:t>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6- </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Food Industry</w:t>
            </w:r>
          </w:p>
        </w:tc>
      </w:tr>
      <w:tr>
        <w:trPr>
          <w:cantSplit w:val="0"/>
          <w:tblHeader w:val="0"/>
        </w:trPr>
        <w:tc>
          <w:tcPr>
            <w:vAlign w:val="center"/>
          </w:tcPr>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7- </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Meat Science and Food Industry</w:t>
            </w:r>
          </w:p>
        </w:tc>
      </w:tr>
      <w:tr>
        <w:trPr>
          <w:cantSplit w:val="0"/>
          <w:tblHeader w:val="0"/>
        </w:trPr>
        <w:tc>
          <w:tcPr>
            <w:vAlign w:val="center"/>
          </w:tcPr>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8- </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w:t>
            </w:r>
          </w:p>
        </w:tc>
      </w:tr>
      <w:tr>
        <w:trPr>
          <w:cantSplit w:val="0"/>
          <w:tblHeader w:val="0"/>
        </w:trPr>
        <w:tc>
          <w:tcPr>
            <w:vAlign w:val="center"/>
          </w:tcPr>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9- </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Health-diseases </w:t>
            </w:r>
          </w:p>
        </w:tc>
      </w:tr>
      <w:tr>
        <w:trPr>
          <w:cantSplit w:val="0"/>
          <w:tblHeader w:val="0"/>
        </w:trPr>
        <w:tc>
          <w:tcPr>
            <w:vAlign w:val="center"/>
          </w:tcPr>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10- </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Treatment and Care</w:t>
            </w:r>
          </w:p>
        </w:tc>
      </w:tr>
      <w:tr>
        <w:trPr>
          <w:cantSplit w:val="0"/>
          <w:tblHeader w:val="0"/>
        </w:trPr>
        <w:tc>
          <w:tcPr>
            <w:vAlign w:val="center"/>
          </w:tcPr>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11-  </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Reproduction</w:t>
            </w:r>
          </w:p>
        </w:tc>
      </w:tr>
      <w:tr>
        <w:trPr>
          <w:cantSplit w:val="0"/>
          <w:tblHeader w:val="0"/>
        </w:trPr>
        <w:tc>
          <w:tcPr>
            <w:vAlign w:val="center"/>
          </w:tcPr>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12- </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Breeding </w:t>
            </w:r>
          </w:p>
        </w:tc>
      </w:tr>
      <w:tr>
        <w:trPr>
          <w:cantSplit w:val="0"/>
          <w:tblHeader w:val="0"/>
        </w:trPr>
        <w:tc>
          <w:tcPr>
            <w:vAlign w:val="center"/>
          </w:tcPr>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13- </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w:t>
            </w:r>
          </w:p>
        </w:tc>
      </w:tr>
      <w:tr>
        <w:trPr>
          <w:cantSplit w:val="0"/>
          <w:tblHeader w:val="0"/>
        </w:trPr>
        <w:tc>
          <w:tcPr>
            <w:vAlign w:val="center"/>
          </w:tcPr>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14-  </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 and Improvements</w:t>
            </w:r>
          </w:p>
        </w:tc>
      </w:tr>
      <w:tr>
        <w:trPr>
          <w:cantSplit w:val="0"/>
          <w:tblHeader w:val="0"/>
        </w:trPr>
        <w:tc>
          <w:tcPr>
            <w:vAlign w:val="center"/>
          </w:tcPr>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15-</w:t>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Nutrition and Nutrientr</w:t>
            </w:r>
          </w:p>
        </w:tc>
      </w:tr>
      <w:tr>
        <w:trPr>
          <w:cantSplit w:val="0"/>
          <w:tblHeader w:val="0"/>
        </w:trPr>
        <w:tc>
          <w:tcPr>
            <w:vAlign w:val="center"/>
          </w:tcPr>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16- </w:t>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Feeds and Feeding</w:t>
            </w:r>
          </w:p>
        </w:tc>
      </w:tr>
      <w:tr>
        <w:trPr>
          <w:cantSplit w:val="0"/>
          <w:tblHeader w:val="0"/>
        </w:trPr>
        <w:tc>
          <w:tcPr>
            <w:vAlign w:val="center"/>
          </w:tcPr>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17-</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Growth Development and Digestion</w:t>
            </w:r>
          </w:p>
        </w:tc>
      </w:tr>
      <w:tr>
        <w:trPr>
          <w:cantSplit w:val="0"/>
          <w:tblHeader w:val="0"/>
        </w:trPr>
        <w:tc>
          <w:tcPr>
            <w:vAlign w:val="center"/>
          </w:tcPr>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18- </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w:t>
            </w:r>
          </w:p>
        </w:tc>
      </w:tr>
    </w:tbl>
    <w:p w:rsidR="00000000" w:rsidDel="00000000" w:rsidP="00000000" w:rsidRDefault="00000000" w:rsidRPr="00000000" w14:paraId="00000096">
      <w:pPr>
        <w:rPr>
          <w:rFonts w:ascii="Cambria" w:cs="Cambria" w:eastAsia="Cambria" w:hAnsi="Cambria"/>
        </w:rPr>
      </w:pPr>
      <w:r w:rsidDel="00000000" w:rsidR="00000000" w:rsidRPr="00000000">
        <w:rPr>
          <w:rtl w:val="0"/>
        </w:rPr>
      </w:r>
    </w:p>
    <w:p w:rsidR="00000000" w:rsidDel="00000000" w:rsidP="00000000" w:rsidRDefault="00000000" w:rsidRPr="00000000" w14:paraId="00000097">
      <w:pPr>
        <w:jc w:val="center"/>
        <w:rPr>
          <w:rFonts w:ascii="Cambria" w:cs="Cambria" w:eastAsia="Cambria" w:hAnsi="Cambria"/>
          <w:b w:val="1"/>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You will be responsible for completing the multiple choice sections of all unit assignments on a scantron sheet </w:t>
      </w:r>
      <w:r w:rsidDel="00000000" w:rsidR="00000000" w:rsidRPr="00000000">
        <w:rPr>
          <w:rFonts w:ascii="Cambria" w:cs="Cambria" w:eastAsia="Cambria" w:hAnsi="Cambria"/>
          <w:b w:val="1"/>
          <w:sz w:val="18"/>
          <w:szCs w:val="18"/>
          <w:rtl w:val="0"/>
        </w:rPr>
        <w:t xml:space="preserve">(882) or Canvas online quiz platform</w:t>
      </w:r>
      <w:r w:rsidDel="00000000" w:rsidR="00000000" w:rsidRPr="00000000">
        <w:rPr>
          <w:rtl w:val="0"/>
        </w:rPr>
      </w:r>
    </w:p>
    <w:p w:rsidR="00000000" w:rsidDel="00000000" w:rsidP="00000000" w:rsidRDefault="00000000" w:rsidRPr="00000000" w14:paraId="0000009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A">
      <w:pP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B">
      <w:pPr>
        <w:rPr>
          <w:b w:val="1"/>
          <w:sz w:val="22"/>
          <w:szCs w:val="22"/>
        </w:rPr>
      </w:pPr>
      <w:r w:rsidDel="00000000" w:rsidR="00000000" w:rsidRPr="00000000">
        <w:rPr>
          <w:b w:val="1"/>
          <w:sz w:val="22"/>
          <w:szCs w:val="22"/>
          <w:rtl w:val="0"/>
        </w:rPr>
        <w:t xml:space="preserve">Subject to Change:</w:t>
      </w:r>
    </w:p>
    <w:p w:rsidR="00000000" w:rsidDel="00000000" w:rsidP="00000000" w:rsidRDefault="00000000" w:rsidRPr="00000000" w14:paraId="0000009C">
      <w:pPr>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Evaluation:</w:t>
      </w:r>
    </w:p>
    <w:p w:rsidR="00000000" w:rsidDel="00000000" w:rsidP="00000000" w:rsidRDefault="00000000" w:rsidRPr="00000000" w14:paraId="0000009F">
      <w:pPr>
        <w:rPr>
          <w:b w:val="1"/>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ind w:firstLine="720"/>
        <w:rPr>
          <w:sz w:val="22"/>
          <w:szCs w:val="22"/>
        </w:rPr>
      </w:pPr>
      <w:r w:rsidDel="00000000" w:rsidR="00000000" w:rsidRPr="00000000">
        <w:rPr>
          <w:sz w:val="22"/>
          <w:szCs w:val="22"/>
          <w:rtl w:val="0"/>
        </w:rPr>
        <w:t xml:space="preserve">Unit Assignments</w:t>
        <w:tab/>
        <w:tab/>
        <w:t xml:space="preserve">10%</w:t>
        <w:tab/>
      </w:r>
    </w:p>
    <w:p w:rsidR="00000000" w:rsidDel="00000000" w:rsidP="00000000" w:rsidRDefault="00000000" w:rsidRPr="00000000" w14:paraId="000000A2">
      <w:pPr>
        <w:rPr>
          <w:sz w:val="22"/>
          <w:szCs w:val="22"/>
        </w:rPr>
      </w:pPr>
      <w:r w:rsidDel="00000000" w:rsidR="00000000" w:rsidRPr="00000000">
        <w:rPr>
          <w:sz w:val="22"/>
          <w:szCs w:val="22"/>
          <w:rtl w:val="0"/>
        </w:rPr>
        <w:tab/>
        <w:t xml:space="preserve">Tests &amp; Quizzes</w:t>
        <w:tab/>
        <w:tab/>
        <w:t xml:space="preserve">20%</w:t>
        <w:tab/>
        <w:tab/>
        <w:tab/>
      </w:r>
    </w:p>
    <w:p w:rsidR="00000000" w:rsidDel="00000000" w:rsidP="00000000" w:rsidRDefault="00000000" w:rsidRPr="00000000" w14:paraId="000000A3">
      <w:pPr>
        <w:rPr>
          <w:sz w:val="22"/>
          <w:szCs w:val="22"/>
        </w:rPr>
      </w:pPr>
      <w:r w:rsidDel="00000000" w:rsidR="00000000" w:rsidRPr="00000000">
        <w:rPr>
          <w:sz w:val="22"/>
          <w:szCs w:val="22"/>
          <w:rtl w:val="0"/>
        </w:rPr>
        <w:tab/>
        <w:t xml:space="preserve">Projects</w:t>
        <w:tab/>
        <w:tab/>
        <w:tab/>
        <w:tab/>
        <w:t xml:space="preserve">40%</w:t>
        <w:tab/>
        <w:tab/>
      </w:r>
    </w:p>
    <w:p w:rsidR="00000000" w:rsidDel="00000000" w:rsidP="00000000" w:rsidRDefault="00000000" w:rsidRPr="00000000" w14:paraId="000000A4">
      <w:pPr>
        <w:ind w:firstLine="720"/>
        <w:rPr>
          <w:sz w:val="22"/>
          <w:szCs w:val="22"/>
        </w:rPr>
      </w:pPr>
      <w:r w:rsidDel="00000000" w:rsidR="00000000" w:rsidRPr="00000000">
        <w:rPr>
          <w:sz w:val="22"/>
          <w:szCs w:val="22"/>
          <w:rtl w:val="0"/>
        </w:rPr>
        <w:t xml:space="preserve">Final Exam </w:t>
        <w:tab/>
        <w:tab/>
        <w:tab/>
        <w:t xml:space="preserve">20%</w:t>
        <w:tab/>
        <w:tab/>
        <w:tab/>
      </w:r>
    </w:p>
    <w:p w:rsidR="00000000" w:rsidDel="00000000" w:rsidP="00000000" w:rsidRDefault="00000000" w:rsidRPr="00000000" w14:paraId="000000A5">
      <w:pPr>
        <w:rPr>
          <w:sz w:val="22"/>
          <w:szCs w:val="22"/>
        </w:rPr>
      </w:pPr>
      <w:r w:rsidDel="00000000" w:rsidR="00000000" w:rsidRPr="00000000">
        <w:rPr>
          <w:sz w:val="22"/>
          <w:szCs w:val="22"/>
          <w:rtl w:val="0"/>
        </w:rPr>
        <w:tab/>
      </w:r>
    </w:p>
    <w:p w:rsidR="00000000" w:rsidDel="00000000" w:rsidP="00000000" w:rsidRDefault="00000000" w:rsidRPr="00000000" w14:paraId="000000A6">
      <w:pPr>
        <w:ind w:right="-720"/>
        <w:rPr>
          <w:b w:val="1"/>
          <w:sz w:val="22"/>
          <w:szCs w:val="22"/>
        </w:rPr>
      </w:pPr>
      <w:r w:rsidDel="00000000" w:rsidR="00000000" w:rsidRPr="00000000">
        <w:rPr>
          <w:sz w:val="22"/>
          <w:szCs w:val="22"/>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0A7">
      <w:pPr>
        <w:ind w:right="-720"/>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0A8">
      <w:pPr>
        <w:ind w:right="-720"/>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0A9">
      <w:pPr>
        <w:ind w:right="-720"/>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0AA">
      <w:pPr>
        <w:ind w:right="-720"/>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0AB">
      <w:pPr>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0AC">
      <w:pPr>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b w:val="1"/>
          <w:sz w:val="22"/>
          <w:szCs w:val="22"/>
        </w:rPr>
      </w:pPr>
      <w:r w:rsidDel="00000000" w:rsidR="00000000" w:rsidRPr="00000000">
        <w:rPr>
          <w:b w:val="1"/>
          <w:sz w:val="22"/>
          <w:szCs w:val="22"/>
          <w:rtl w:val="0"/>
        </w:rPr>
        <w:t xml:space="preserve">Grading Policy/Scales/Evaluation Criteria</w:t>
      </w:r>
    </w:p>
    <w:p w:rsidR="00000000" w:rsidDel="00000000" w:rsidP="00000000" w:rsidRDefault="00000000" w:rsidRPr="00000000" w14:paraId="000000B7">
      <w:pPr>
        <w:rPr>
          <w:b w:val="1"/>
          <w:sz w:val="20"/>
          <w:szCs w:val="20"/>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0B9">
      <w:pPr>
        <w:ind w:right="-720"/>
        <w:rPr>
          <w:b w:val="1"/>
        </w:rPr>
      </w:pPr>
      <w:r w:rsidDel="00000000" w:rsidR="00000000" w:rsidRPr="00000000">
        <w:rPr>
          <w:rtl w:val="0"/>
        </w:rPr>
      </w:r>
    </w:p>
    <w:p w:rsidR="00000000" w:rsidDel="00000000" w:rsidP="00000000" w:rsidRDefault="00000000" w:rsidRPr="00000000" w14:paraId="000000BA">
      <w:pPr>
        <w:ind w:right="-720"/>
        <w:rPr>
          <w:b w:val="1"/>
          <w:u w:val="single"/>
        </w:rPr>
      </w:pPr>
      <w:r w:rsidDel="00000000" w:rsidR="00000000" w:rsidRPr="00000000">
        <w:rPr>
          <w:rtl w:val="0"/>
        </w:rPr>
      </w:r>
    </w:p>
    <w:p w:rsidR="00000000" w:rsidDel="00000000" w:rsidP="00000000" w:rsidRDefault="00000000" w:rsidRPr="00000000" w14:paraId="000000BB">
      <w:pPr>
        <w:ind w:right="-720"/>
        <w:rPr>
          <w:b w:val="1"/>
          <w:u w:val="single"/>
        </w:rPr>
      </w:pPr>
      <w:r w:rsidDel="00000000" w:rsidR="00000000" w:rsidRPr="00000000">
        <w:rPr>
          <w:rtl w:val="0"/>
        </w:rPr>
      </w:r>
    </w:p>
    <w:p w:rsidR="00000000" w:rsidDel="00000000" w:rsidP="00000000" w:rsidRDefault="00000000" w:rsidRPr="00000000" w14:paraId="000000BC">
      <w:pPr>
        <w:ind w:right="-720"/>
        <w:rPr>
          <w:b w:val="1"/>
          <w:u w:val="single"/>
        </w:rPr>
      </w:pPr>
      <w:r w:rsidDel="00000000" w:rsidR="00000000" w:rsidRPr="00000000">
        <w:rPr>
          <w:rtl w:val="0"/>
        </w:rPr>
      </w:r>
    </w:p>
    <w:p w:rsidR="00000000" w:rsidDel="00000000" w:rsidP="00000000" w:rsidRDefault="00000000" w:rsidRPr="00000000" w14:paraId="000000BD">
      <w:pPr>
        <w:ind w:right="-720"/>
        <w:rPr>
          <w:b w:val="1"/>
          <w:u w:val="single"/>
        </w:rPr>
      </w:pPr>
      <w:r w:rsidDel="00000000" w:rsidR="00000000" w:rsidRPr="00000000">
        <w:rPr>
          <w:rtl w:val="0"/>
        </w:rPr>
      </w:r>
    </w:p>
    <w:p w:rsidR="00000000" w:rsidDel="00000000" w:rsidP="00000000" w:rsidRDefault="00000000" w:rsidRPr="00000000" w14:paraId="000000BE">
      <w:pPr>
        <w:ind w:right="-720"/>
        <w:rPr>
          <w:b w:val="1"/>
          <w:u w:val="single"/>
        </w:rPr>
      </w:pPr>
      <w:r w:rsidDel="00000000" w:rsidR="00000000" w:rsidRPr="00000000">
        <w:rPr>
          <w:rtl w:val="0"/>
        </w:rPr>
      </w:r>
    </w:p>
    <w:p w:rsidR="00000000" w:rsidDel="00000000" w:rsidP="00000000" w:rsidRDefault="00000000" w:rsidRPr="00000000" w14:paraId="000000BF">
      <w:pPr>
        <w:ind w:right="-720"/>
        <w:rPr>
          <w:b w:val="1"/>
          <w:u w:val="single"/>
        </w:rPr>
      </w:pPr>
      <w:r w:rsidDel="00000000" w:rsidR="00000000" w:rsidRPr="00000000">
        <w:rPr>
          <w:rtl w:val="0"/>
        </w:rPr>
      </w:r>
    </w:p>
    <w:p w:rsidR="00000000" w:rsidDel="00000000" w:rsidP="00000000" w:rsidRDefault="00000000" w:rsidRPr="00000000" w14:paraId="000000C0">
      <w:pPr>
        <w:ind w:right="-720"/>
        <w:rPr>
          <w:b w:val="1"/>
          <w:u w:val="single"/>
        </w:rPr>
      </w:pPr>
      <w:r w:rsidDel="00000000" w:rsidR="00000000" w:rsidRPr="00000000">
        <w:rPr>
          <w:rtl w:val="0"/>
        </w:rPr>
      </w:r>
    </w:p>
    <w:p w:rsidR="00000000" w:rsidDel="00000000" w:rsidP="00000000" w:rsidRDefault="00000000" w:rsidRPr="00000000" w14:paraId="000000C1">
      <w:pPr>
        <w:ind w:right="-720"/>
        <w:rPr>
          <w:b w:val="1"/>
          <w:u w:val="single"/>
        </w:rPr>
      </w:pPr>
      <w:r w:rsidDel="00000000" w:rsidR="00000000" w:rsidRPr="00000000">
        <w:rPr>
          <w:rtl w:val="0"/>
        </w:rPr>
      </w:r>
    </w:p>
    <w:p w:rsidR="00000000" w:rsidDel="00000000" w:rsidP="00000000" w:rsidRDefault="00000000" w:rsidRPr="00000000" w14:paraId="000000C2">
      <w:pPr>
        <w:ind w:right="-720"/>
        <w:rPr>
          <w:b w:val="1"/>
          <w:u w:val="single"/>
        </w:rPr>
      </w:pPr>
      <w:r w:rsidDel="00000000" w:rsidR="00000000" w:rsidRPr="00000000">
        <w:rPr>
          <w:b w:val="1"/>
          <w:u w:val="single"/>
          <w:rtl w:val="0"/>
        </w:rPr>
        <w:t xml:space="preserve">College Policies: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sz w:val="22"/>
          <w:szCs w:val="22"/>
        </w:rPr>
      </w:pPr>
      <w:r w:rsidDel="00000000" w:rsidR="00000000" w:rsidRPr="00000000">
        <w:rPr>
          <w:b w:val="1"/>
          <w:sz w:val="22"/>
          <w:szCs w:val="22"/>
          <w:rtl w:val="0"/>
        </w:rPr>
        <w:t xml:space="preserve">Cheating &amp; Plagiarism</w:t>
      </w:r>
    </w:p>
    <w:p w:rsidR="00000000" w:rsidDel="00000000" w:rsidP="00000000" w:rsidRDefault="00000000" w:rsidRPr="00000000" w14:paraId="000000C5">
      <w:pPr>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0C6">
      <w:pPr>
        <w:rPr>
          <w:b w:val="1"/>
          <w:sz w:val="22"/>
          <w:szCs w:val="22"/>
        </w:rPr>
      </w:pPr>
      <w:r w:rsidDel="00000000" w:rsidR="00000000" w:rsidRPr="00000000">
        <w:rPr>
          <w:rtl w:val="0"/>
        </w:rPr>
      </w:r>
    </w:p>
    <w:p w:rsidR="00000000" w:rsidDel="00000000" w:rsidP="00000000" w:rsidRDefault="00000000" w:rsidRPr="00000000" w14:paraId="000000C7">
      <w:pPr>
        <w:rPr>
          <w:b w:val="1"/>
          <w:sz w:val="22"/>
          <w:szCs w:val="22"/>
        </w:rPr>
      </w:pPr>
      <w:r w:rsidDel="00000000" w:rsidR="00000000" w:rsidRPr="00000000">
        <w:rPr>
          <w:b w:val="1"/>
          <w:sz w:val="22"/>
          <w:szCs w:val="22"/>
          <w:rtl w:val="0"/>
        </w:rPr>
        <w:t xml:space="preserve">Cheating is:</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p>
    <w:p w:rsidR="00000000" w:rsidDel="00000000" w:rsidP="00000000" w:rsidRDefault="00000000" w:rsidRPr="00000000" w14:paraId="000000CD">
      <w:pPr>
        <w:rPr>
          <w:b w:val="1"/>
          <w:sz w:val="22"/>
          <w:szCs w:val="22"/>
        </w:rPr>
      </w:pPr>
      <w:r w:rsidDel="00000000" w:rsidR="00000000" w:rsidRPr="00000000">
        <w:rPr>
          <w:b w:val="1"/>
          <w:sz w:val="22"/>
          <w:szCs w:val="22"/>
          <w:rtl w:val="0"/>
        </w:rPr>
        <w:t xml:space="preserve">Consequences, Per School Year:</w:t>
      </w:r>
    </w:p>
    <w:p w:rsidR="00000000" w:rsidDel="00000000" w:rsidP="00000000" w:rsidRDefault="00000000" w:rsidRPr="00000000" w14:paraId="000000CE">
      <w:pPr>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0CF">
      <w:pPr>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0D0">
      <w:pPr>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0D5">
      <w:pPr>
        <w:rPr>
          <w:b w:val="1"/>
          <w:sz w:val="22"/>
          <w:szCs w:val="22"/>
        </w:rPr>
      </w:pPr>
      <w:r w:rsidDel="00000000" w:rsidR="00000000" w:rsidRPr="00000000">
        <w:rPr>
          <w:rtl w:val="0"/>
        </w:rPr>
      </w:r>
    </w:p>
    <w:p w:rsidR="00000000" w:rsidDel="00000000" w:rsidP="00000000" w:rsidRDefault="00000000" w:rsidRPr="00000000" w14:paraId="000000D6">
      <w:pPr>
        <w:rPr>
          <w:b w:val="1"/>
          <w:sz w:val="22"/>
          <w:szCs w:val="22"/>
        </w:rPr>
      </w:pPr>
      <w:r w:rsidDel="00000000" w:rsidR="00000000" w:rsidRPr="00000000">
        <w:rPr>
          <w:b w:val="1"/>
          <w:sz w:val="22"/>
          <w:szCs w:val="22"/>
          <w:rtl w:val="0"/>
        </w:rPr>
        <w:t xml:space="preserve">Accommodations for Students with Disabilities</w:t>
      </w:r>
    </w:p>
    <w:p w:rsidR="00000000" w:rsidDel="00000000" w:rsidP="00000000" w:rsidRDefault="00000000" w:rsidRPr="00000000" w14:paraId="000000D7">
      <w:pPr>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0DA">
      <w:pPr>
        <w:rPr>
          <w:b w:val="1"/>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numPr>
          <w:ilvl w:val="0"/>
          <w:numId w:val="4"/>
        </w:numPr>
        <w:ind w:left="360" w:hanging="360"/>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0DE">
      <w:pPr>
        <w:numPr>
          <w:ilvl w:val="0"/>
          <w:numId w:val="4"/>
        </w:numPr>
        <w:ind w:left="360" w:hanging="360"/>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0DF">
      <w:pPr>
        <w:numPr>
          <w:ilvl w:val="0"/>
          <w:numId w:val="4"/>
        </w:numPr>
        <w:ind w:left="360" w:hanging="360"/>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0E2">
      <w:pPr>
        <w:numPr>
          <w:ilvl w:val="0"/>
          <w:numId w:val="5"/>
        </w:numPr>
        <w:ind w:left="360" w:hanging="360"/>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0E3">
      <w:pPr>
        <w:numPr>
          <w:ilvl w:val="0"/>
          <w:numId w:val="5"/>
        </w:numPr>
        <w:ind w:left="360" w:hanging="360"/>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0E4">
      <w:pPr>
        <w:numPr>
          <w:ilvl w:val="0"/>
          <w:numId w:val="5"/>
        </w:numPr>
        <w:ind w:left="360" w:hanging="360"/>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0E5">
      <w:pPr>
        <w:numPr>
          <w:ilvl w:val="0"/>
          <w:numId w:val="5"/>
        </w:numPr>
        <w:ind w:left="360" w:hanging="360"/>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0E6">
      <w:pPr>
        <w:numPr>
          <w:ilvl w:val="0"/>
          <w:numId w:val="5"/>
        </w:numPr>
        <w:ind w:left="360" w:hanging="360"/>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b w:val="1"/>
          <w:sz w:val="22"/>
          <w:szCs w:val="22"/>
        </w:rPr>
      </w:pPr>
      <w:r w:rsidDel="00000000" w:rsidR="00000000" w:rsidRPr="00000000">
        <w:rPr>
          <w:b w:val="1"/>
          <w:sz w:val="22"/>
          <w:szCs w:val="22"/>
          <w:rtl w:val="0"/>
        </w:rPr>
        <w:t xml:space="preserve">Behavioral Standards</w:t>
      </w:r>
    </w:p>
    <w:p w:rsidR="00000000" w:rsidDel="00000000" w:rsidP="00000000" w:rsidRDefault="00000000" w:rsidRPr="00000000" w14:paraId="000000E9">
      <w:pPr>
        <w:numPr>
          <w:ilvl w:val="0"/>
          <w:numId w:val="6"/>
        </w:numPr>
        <w:ind w:left="360" w:hanging="360"/>
        <w:rPr>
          <w:b w:val="1"/>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0EA">
      <w:pPr>
        <w:numPr>
          <w:ilvl w:val="0"/>
          <w:numId w:val="6"/>
        </w:numPr>
        <w:ind w:left="360" w:hanging="360"/>
        <w:rPr>
          <w:b w:val="1"/>
          <w:sz w:val="22"/>
          <w:szCs w:val="22"/>
        </w:rPr>
      </w:pPr>
      <w:r w:rsidDel="00000000" w:rsidR="00000000" w:rsidRPr="00000000">
        <w:rPr>
          <w:sz w:val="22"/>
          <w:szCs w:val="22"/>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0EB">
      <w:pPr>
        <w:numPr>
          <w:ilvl w:val="0"/>
          <w:numId w:val="6"/>
        </w:numPr>
        <w:ind w:left="360" w:hanging="360"/>
        <w:rPr>
          <w:b w:val="1"/>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r w:rsidDel="00000000" w:rsidR="00000000" w:rsidRPr="00000000">
        <w:rPr>
          <w:rtl w:val="0"/>
        </w:rPr>
      </w:r>
    </w:p>
    <w:p w:rsidR="00000000" w:rsidDel="00000000" w:rsidP="00000000" w:rsidRDefault="00000000" w:rsidRPr="00000000" w14:paraId="000000EC">
      <w:pPr>
        <w:numPr>
          <w:ilvl w:val="0"/>
          <w:numId w:val="6"/>
        </w:numPr>
        <w:ind w:left="360" w:hanging="360"/>
        <w:rPr>
          <w:b w:val="1"/>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tbl>
      <w:tblPr>
        <w:tblStyle w:val="Table2"/>
        <w:tblW w:w="9480.0" w:type="dxa"/>
        <w:jc w:val="left"/>
        <w:tblInd w:w="90.0" w:type="dxa"/>
        <w:tblLayout w:type="fixed"/>
        <w:tblLook w:val="0400"/>
      </w:tblPr>
      <w:tblGrid>
        <w:gridCol w:w="1874"/>
        <w:gridCol w:w="816"/>
        <w:gridCol w:w="6790"/>
        <w:tblGridChange w:id="0">
          <w:tblGrid>
            <w:gridCol w:w="1874"/>
            <w:gridCol w:w="816"/>
            <w:gridCol w:w="6790"/>
          </w:tblGrid>
        </w:tblGridChange>
      </w:tblGrid>
      <w:tr>
        <w:trPr>
          <w:cantSplit w:val="0"/>
          <w:trHeight w:val="439" w:hRule="atLeast"/>
          <w:tblHeader w:val="0"/>
        </w:trPr>
        <w:tc>
          <w:tcPr>
            <w:gridSpan w:val="3"/>
            <w:tcBorders>
              <w:top w:color="000000" w:space="0" w:sz="0" w:val="nil"/>
              <w:left w:color="000000" w:space="0" w:sz="0" w:val="nil"/>
              <w:bottom w:color="dddddd" w:space="0" w:sz="8" w:val="single"/>
              <w:right w:color="000000" w:space="0" w:sz="0" w:val="nil"/>
            </w:tcBorders>
            <w:vAlign w:val="center"/>
          </w:tcPr>
          <w:p w:rsidR="00000000" w:rsidDel="00000000" w:rsidP="00000000" w:rsidRDefault="00000000" w:rsidRPr="00000000" w14:paraId="000000ED">
            <w:pPr>
              <w:pStyle w:val="Heading1"/>
              <w:ind w:left="-105" w:firstLine="0"/>
              <w:rPr/>
            </w:pPr>
            <w:bookmarkStart w:colFirst="0" w:colLast="0" w:name="_gjdgxs" w:id="0"/>
            <w:bookmarkEnd w:id="0"/>
            <w:r w:rsidDel="00000000" w:rsidR="00000000" w:rsidRPr="00000000">
              <w:rPr>
                <w:rtl w:val="0"/>
              </w:rPr>
              <w:t xml:space="preserve">Important Dates for Spring 2022</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0">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DATE</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1">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2">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EVENT / DEADLINE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Campus re-opens after Winter Break</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7-Jan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full-term Spring 2022 class in person or online through WebAdvisor 5:00 p.m.</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Start of Spring 2022 semester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Jan 10 - Mar 11</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first nine weeks</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17-Jan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Martin Luther King, Jr. Day observed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for full refund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register for a Spring 2022 full-term class in person w/ authorization code</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in person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on WebAdvisor</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Spring 2022 full-term class with an authorization code on WebAdvisor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18-Feb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Lincoln Day observance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21-Feb</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Washington Day observance (no classes held, campus closed)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change a Spring 2022 class to/from Pass/No-Pass grading basis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1-Mar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(T)</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Deadline to apply for graduation for Spring 2022 completion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11-Mar</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full-term class (letter grades assigned after this date)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 14 - May 20</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second nine weeks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Apr 11 – April 15</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(M-Th)</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recess (no classes held, campus open)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15-Apr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Good Friday observance (no classes held, campus closed) (classes reconvene April 18)</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May 16-20</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2022 final exams week</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20-May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End of Spring 2022 semester/commencement</w:t>
            </w:r>
          </w:p>
        </w:tc>
      </w:tr>
      <w:tr>
        <w:trPr>
          <w:cantSplit w:val="0"/>
          <w:trHeight w:val="333"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30-May</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3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3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Memorial Day holiday (campus closed)</w:t>
            </w:r>
          </w:p>
        </w:tc>
      </w:tr>
    </w:tbl>
    <w:p w:rsidR="00000000" w:rsidDel="00000000" w:rsidP="00000000" w:rsidRDefault="00000000" w:rsidRPr="00000000" w14:paraId="00000132">
      <w:pPr>
        <w:ind w:left="720" w:firstLine="0"/>
        <w:rPr>
          <w:sz w:val="22"/>
          <w:szCs w:val="22"/>
          <w:u w:val="single"/>
        </w:rPr>
      </w:pPr>
      <w:r w:rsidDel="00000000" w:rsidR="00000000" w:rsidRPr="00000000">
        <w:rPr>
          <w:rtl w:val="0"/>
        </w:rPr>
      </w:r>
    </w:p>
    <w:p w:rsidR="00000000" w:rsidDel="00000000" w:rsidP="00000000" w:rsidRDefault="00000000" w:rsidRPr="00000000" w14:paraId="00000133">
      <w:pPr>
        <w:shd w:fill="ffffff" w:val="clear"/>
        <w:ind w:right="288"/>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34">
      <w:pPr>
        <w:jc w:val="both"/>
        <w:rPr>
          <w:sz w:val="22"/>
          <w:szCs w:val="22"/>
          <w:u w:val="single"/>
        </w:rPr>
      </w:pPr>
      <w:r w:rsidDel="00000000" w:rsidR="00000000" w:rsidRPr="00000000">
        <w:rPr>
          <w:rtl w:val="0"/>
        </w:rPr>
      </w:r>
    </w:p>
    <w:p w:rsidR="00000000" w:rsidDel="00000000" w:rsidP="00000000" w:rsidRDefault="00000000" w:rsidRPr="00000000" w14:paraId="00000135">
      <w:pPr>
        <w:rPr/>
      </w:pPr>
      <w:r w:rsidDel="00000000" w:rsidR="00000000" w:rsidRPr="00000000">
        <w:br w:type="page"/>
      </w:r>
      <w:r w:rsidDel="00000000" w:rsidR="00000000" w:rsidRPr="00000000">
        <w:rPr>
          <w:rtl w:val="0"/>
        </w:rPr>
      </w:r>
    </w:p>
    <w:p w:rsidR="00000000" w:rsidDel="00000000" w:rsidP="00000000" w:rsidRDefault="00000000" w:rsidRPr="00000000" w14:paraId="00000136">
      <w:pPr>
        <w:rPr>
          <w:rFonts w:ascii="Cambria" w:cs="Cambria" w:eastAsia="Cambria" w:hAnsi="Cambria"/>
          <w:b w:val="1"/>
        </w:rPr>
      </w:pPr>
      <w:r w:rsidDel="00000000" w:rsidR="00000000" w:rsidRPr="00000000">
        <w:rPr>
          <w:rtl w:val="0"/>
        </w:rPr>
      </w:r>
    </w:p>
    <w:p w:rsidR="00000000" w:rsidDel="00000000" w:rsidP="00000000" w:rsidRDefault="00000000" w:rsidRPr="00000000" w14:paraId="00000137">
      <w:pPr>
        <w:rPr>
          <w:rFonts w:ascii="Cambria" w:cs="Cambria" w:eastAsia="Cambria" w:hAnsi="Cambria"/>
          <w:b w:val="1"/>
        </w:rPr>
      </w:pPr>
      <w:r w:rsidDel="00000000" w:rsidR="00000000" w:rsidRPr="00000000">
        <w:rPr>
          <w:rFonts w:ascii="Cambria" w:cs="Cambria" w:eastAsia="Cambria" w:hAnsi="Cambria"/>
          <w:b w:val="1"/>
          <w:rtl w:val="0"/>
        </w:rPr>
        <w:t xml:space="preserve">SAMPLE HOMEWORK/OUT OF CLASS ASSIGNMENTS</w:t>
      </w:r>
    </w:p>
    <w:p w:rsidR="00000000" w:rsidDel="00000000" w:rsidP="00000000" w:rsidRDefault="00000000" w:rsidRPr="00000000" w14:paraId="00000138">
      <w:pPr>
        <w:rPr>
          <w:rFonts w:ascii="Cambria" w:cs="Cambria" w:eastAsia="Cambria" w:hAnsi="Cambria"/>
        </w:rPr>
      </w:pPr>
      <w:r w:rsidDel="00000000" w:rsidR="00000000" w:rsidRPr="00000000">
        <w:rPr>
          <w:rtl w:val="0"/>
        </w:rPr>
      </w:r>
    </w:p>
    <w:p w:rsidR="00000000" w:rsidDel="00000000" w:rsidP="00000000" w:rsidRDefault="00000000" w:rsidRPr="00000000" w14:paraId="00000139">
      <w:pPr>
        <w:rPr>
          <w:rFonts w:ascii="Cambria" w:cs="Cambria" w:eastAsia="Cambria" w:hAnsi="Cambria"/>
          <w:b w:val="1"/>
        </w:rPr>
      </w:pPr>
      <w:r w:rsidDel="00000000" w:rsidR="00000000" w:rsidRPr="00000000">
        <w:rPr>
          <w:rFonts w:ascii="Cambria" w:cs="Cambria" w:eastAsia="Cambria" w:hAnsi="Cambria"/>
          <w:b w:val="1"/>
          <w:rtl w:val="0"/>
        </w:rPr>
        <w:t xml:space="preserve">Reading Assignments</w:t>
      </w:r>
    </w:p>
    <w:p w:rsidR="00000000" w:rsidDel="00000000" w:rsidP="00000000" w:rsidRDefault="00000000" w:rsidRPr="00000000" w14:paraId="0000013A">
      <w:pPr>
        <w:rPr>
          <w:rFonts w:ascii="Cambria" w:cs="Cambria" w:eastAsia="Cambria" w:hAnsi="Cambria"/>
          <w:i w:val="1"/>
        </w:rPr>
      </w:pPr>
      <w:r w:rsidDel="00000000" w:rsidR="00000000" w:rsidRPr="00000000">
        <w:rPr>
          <w:rFonts w:ascii="Cambria" w:cs="Cambria" w:eastAsia="Cambria" w:hAnsi="Cambria"/>
          <w:i w:val="1"/>
          <w:rtl w:val="0"/>
        </w:rPr>
        <w:t xml:space="preserve">Sample assignments:</w:t>
      </w:r>
    </w:p>
    <w:p w:rsidR="00000000" w:rsidDel="00000000" w:rsidP="00000000" w:rsidRDefault="00000000" w:rsidRPr="00000000" w14:paraId="0000013B">
      <w:pPr>
        <w:rPr>
          <w:rFonts w:ascii="Cambria" w:cs="Cambria" w:eastAsia="Cambria" w:hAnsi="Cambria"/>
        </w:rPr>
      </w:pPr>
      <w:r w:rsidDel="00000000" w:rsidR="00000000" w:rsidRPr="00000000">
        <w:rPr>
          <w:rFonts w:ascii="Cambria" w:cs="Cambria" w:eastAsia="Cambria" w:hAnsi="Cambria"/>
          <w:rtl w:val="0"/>
        </w:rPr>
        <w:t xml:space="preserve">Access the American Meat Institute (AMI) Website to obtain current information regarding U.S. per capita consumption of meat products. </w:t>
      </w:r>
    </w:p>
    <w:p w:rsidR="00000000" w:rsidDel="00000000" w:rsidP="00000000" w:rsidRDefault="00000000" w:rsidRPr="00000000" w14:paraId="0000013C">
      <w:pPr>
        <w:rPr>
          <w:rFonts w:ascii="Cambria" w:cs="Cambria" w:eastAsia="Cambria" w:hAnsi="Cambria"/>
        </w:rPr>
      </w:pPr>
      <w:r w:rsidDel="00000000" w:rsidR="00000000" w:rsidRPr="00000000">
        <w:rPr>
          <w:rtl w:val="0"/>
        </w:rPr>
      </w:r>
    </w:p>
    <w:p w:rsidR="00000000" w:rsidDel="00000000" w:rsidP="00000000" w:rsidRDefault="00000000" w:rsidRPr="00000000" w14:paraId="0000013D">
      <w:pPr>
        <w:rPr>
          <w:rFonts w:ascii="Cambria" w:cs="Cambria" w:eastAsia="Cambria" w:hAnsi="Cambria"/>
          <w:b w:val="1"/>
        </w:rPr>
      </w:pPr>
      <w:r w:rsidDel="00000000" w:rsidR="00000000" w:rsidRPr="00000000">
        <w:rPr>
          <w:rFonts w:ascii="Cambria" w:cs="Cambria" w:eastAsia="Cambria" w:hAnsi="Cambria"/>
          <w:b w:val="1"/>
          <w:rtl w:val="0"/>
        </w:rPr>
        <w:t xml:space="preserve">Writing Assignments</w:t>
      </w:r>
    </w:p>
    <w:p w:rsidR="00000000" w:rsidDel="00000000" w:rsidP="00000000" w:rsidRDefault="00000000" w:rsidRPr="00000000" w14:paraId="0000013E">
      <w:pPr>
        <w:rPr>
          <w:rFonts w:ascii="Cambria" w:cs="Cambria" w:eastAsia="Cambria" w:hAnsi="Cambria"/>
          <w:i w:val="1"/>
        </w:rPr>
      </w:pPr>
      <w:r w:rsidDel="00000000" w:rsidR="00000000" w:rsidRPr="00000000">
        <w:rPr>
          <w:rFonts w:ascii="Cambria" w:cs="Cambria" w:eastAsia="Cambria" w:hAnsi="Cambria"/>
          <w:i w:val="1"/>
          <w:rtl w:val="0"/>
        </w:rPr>
        <w:t xml:space="preserve">Sample assignments:</w:t>
      </w:r>
    </w:p>
    <w:p w:rsidR="00000000" w:rsidDel="00000000" w:rsidP="00000000" w:rsidRDefault="00000000" w:rsidRPr="00000000" w14:paraId="0000013F">
      <w:pPr>
        <w:jc w:val="both"/>
        <w:rPr>
          <w:rFonts w:ascii="Cambria" w:cs="Cambria" w:eastAsia="Cambria" w:hAnsi="Cambria"/>
          <w:b w:val="1"/>
        </w:rPr>
      </w:pPr>
      <w:r w:rsidDel="00000000" w:rsidR="00000000" w:rsidRPr="00000000">
        <w:rPr>
          <w:rFonts w:ascii="Cambria" w:cs="Cambria" w:eastAsia="Cambria" w:hAnsi="Cambria"/>
          <w:rtl w:val="0"/>
        </w:rPr>
        <w:t xml:space="preserve">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40">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41">
      <w:pPr>
        <w:rPr>
          <w:rFonts w:ascii="Cambria" w:cs="Cambria" w:eastAsia="Cambria" w:hAnsi="Cambria"/>
          <w:b w:val="1"/>
        </w:rPr>
      </w:pPr>
      <w:r w:rsidDel="00000000" w:rsidR="00000000" w:rsidRPr="00000000">
        <w:rPr>
          <w:rtl w:val="0"/>
        </w:rPr>
      </w:r>
    </w:p>
    <w:p w:rsidR="00000000" w:rsidDel="00000000" w:rsidP="00000000" w:rsidRDefault="00000000" w:rsidRPr="00000000" w14:paraId="00000142">
      <w:pPr>
        <w:rPr>
          <w:rFonts w:ascii="Cambria" w:cs="Cambria" w:eastAsia="Cambria" w:hAnsi="Cambria"/>
          <w:b w:val="1"/>
        </w:rPr>
      </w:pPr>
      <w:r w:rsidDel="00000000" w:rsidR="00000000" w:rsidRPr="00000000">
        <w:rPr>
          <w:rFonts w:ascii="Cambria" w:cs="Cambria" w:eastAsia="Cambria" w:hAnsi="Cambria"/>
          <w:b w:val="1"/>
          <w:rtl w:val="0"/>
        </w:rPr>
        <w:t xml:space="preserve">Sample Career Assignment:</w:t>
      </w:r>
    </w:p>
    <w:p w:rsidR="00000000" w:rsidDel="00000000" w:rsidP="00000000" w:rsidRDefault="00000000" w:rsidRPr="00000000" w14:paraId="00000143">
      <w:pPr>
        <w:jc w:val="both"/>
        <w:rPr>
          <w:sz w:val="22"/>
          <w:szCs w:val="22"/>
          <w:u w:val="single"/>
        </w:rPr>
      </w:pPr>
      <w:r w:rsidDel="00000000" w:rsidR="00000000" w:rsidRPr="00000000">
        <w:rPr>
          <w:rtl w:val="0"/>
        </w:rPr>
      </w:r>
    </w:p>
    <w:p w:rsidR="00000000" w:rsidDel="00000000" w:rsidP="00000000" w:rsidRDefault="00000000" w:rsidRPr="00000000" w14:paraId="00000144">
      <w:pPr>
        <w:jc w:val="center"/>
        <w:rPr>
          <w:b w:val="1"/>
          <w:i w:val="1"/>
          <w:sz w:val="22"/>
          <w:szCs w:val="22"/>
        </w:rPr>
      </w:pPr>
      <w:r w:rsidDel="00000000" w:rsidR="00000000" w:rsidRPr="00000000">
        <w:rPr>
          <w:b w:val="1"/>
          <w:i w:val="1"/>
          <w:sz w:val="22"/>
          <w:szCs w:val="22"/>
          <w:rtl w:val="0"/>
        </w:rPr>
        <w:t xml:space="preserve">AS 1 – General Livestock Production</w:t>
      </w:r>
    </w:p>
    <w:p w:rsidR="00000000" w:rsidDel="00000000" w:rsidP="00000000" w:rsidRDefault="00000000" w:rsidRPr="00000000" w14:paraId="00000145">
      <w:pPr>
        <w:jc w:val="center"/>
        <w:rPr>
          <w:b w:val="1"/>
          <w:u w:val="single"/>
        </w:rPr>
      </w:pPr>
      <w:r w:rsidDel="00000000" w:rsidR="00000000" w:rsidRPr="00000000">
        <w:rPr>
          <w:b w:val="1"/>
          <w:u w:val="single"/>
          <w:rtl w:val="0"/>
        </w:rPr>
        <w:t xml:space="preserve">Career Exploration Assignment</w:t>
      </w:r>
    </w:p>
    <w:p w:rsidR="00000000" w:rsidDel="00000000" w:rsidP="00000000" w:rsidRDefault="00000000" w:rsidRPr="00000000" w14:paraId="00000146">
      <w:pPr>
        <w:rPr/>
      </w:pPr>
      <w:r w:rsidDel="00000000" w:rsidR="00000000" w:rsidRPr="00000000">
        <w:rPr>
          <w:rtl w:val="0"/>
        </w:rPr>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pPr>
            <w:r w:rsidDel="00000000" w:rsidR="00000000" w:rsidRPr="00000000">
              <w:rPr>
                <w:rtl w:val="0"/>
              </w:rPr>
              <w:t xml:space="preserve">Student 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pPr>
            <w:r w:rsidDel="00000000" w:rsidR="00000000" w:rsidRPr="00000000">
              <w:rPr>
                <w:rtl w:val="0"/>
              </w:rPr>
              <w:t xml:space="preserve">Current Major: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rtl w:val="0"/>
              </w:rPr>
              <w:t xml:space="preserve">Semester/Year Started at Reedley College: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t xml:space="preserve">Primary Career Goal: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pPr>
            <w:r w:rsidDel="00000000" w:rsidR="00000000" w:rsidRPr="00000000">
              <w:rPr>
                <w:rtl w:val="0"/>
              </w:rPr>
              <w:t xml:space="preserve">Back-Up Career Option:  </w:t>
            </w:r>
          </w:p>
        </w:tc>
      </w:tr>
      <w:tr>
        <w:trPr>
          <w:cantSplit w:val="0"/>
          <w:trHeight w:val="3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pPr>
            <w:r w:rsidDel="00000000" w:rsidR="00000000" w:rsidRPr="00000000">
              <w:rPr>
                <w:rtl w:val="0"/>
              </w:rPr>
              <w:t xml:space="preserve">Education Required for Your Primary Career Choice:</w:t>
            </w:r>
          </w:p>
          <w:p w:rsidR="00000000" w:rsidDel="00000000" w:rsidP="00000000" w:rsidRDefault="00000000" w:rsidRPr="00000000" w14:paraId="0000014D">
            <w:pPr>
              <w:rPr/>
            </w:pPr>
            <w:r w:rsidDel="00000000" w:rsidR="00000000" w:rsidRPr="00000000">
              <w:rPr>
                <w:rtl w:val="0"/>
              </w:rPr>
            </w:r>
          </w:p>
          <w:tbl>
            <w:tblPr>
              <w:tblStyle w:val="Table4"/>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775"/>
              <w:gridCol w:w="1615"/>
              <w:gridCol w:w="3425"/>
              <w:tblGridChange w:id="0">
                <w:tblGrid>
                  <w:gridCol w:w="540"/>
                  <w:gridCol w:w="3775"/>
                  <w:gridCol w:w="1615"/>
                  <w:gridCol w:w="34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b w:val="1"/>
                      <w:i w:val="1"/>
                    </w:rPr>
                  </w:pPr>
                  <w:r w:rsidDel="00000000" w:rsidR="00000000" w:rsidRPr="00000000">
                    <w:rPr>
                      <w:rtl w:val="0"/>
                    </w:rPr>
                  </w:r>
                </w:p>
                <w:p w:rsidR="00000000" w:rsidDel="00000000" w:rsidP="00000000" w:rsidRDefault="00000000" w:rsidRPr="00000000" w14:paraId="0000014F">
                  <w:pPr>
                    <w:jc w:val="center"/>
                    <w:rPr>
                      <w:b w:val="1"/>
                      <w:i w:val="1"/>
                    </w:rPr>
                  </w:pPr>
                  <w:r w:rsidDel="00000000" w:rsidR="00000000" w:rsidRPr="00000000">
                    <w:rPr>
                      <w:rFonts w:ascii="Arial Unicode MS" w:cs="Arial Unicode MS" w:eastAsia="Arial Unicode MS" w:hAnsi="Arial Unicode MS"/>
                      <w:b w:val="1"/>
                      <w:i w:val="1"/>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b w:val="1"/>
                      <w:i w:val="1"/>
                    </w:rPr>
                  </w:pPr>
                  <w:r w:rsidDel="00000000" w:rsidR="00000000" w:rsidRPr="00000000">
                    <w:rPr>
                      <w:rtl w:val="0"/>
                    </w:rPr>
                  </w:r>
                </w:p>
                <w:p w:rsidR="00000000" w:rsidDel="00000000" w:rsidP="00000000" w:rsidRDefault="00000000" w:rsidRPr="00000000" w14:paraId="00000151">
                  <w:pPr>
                    <w:rPr>
                      <w:b w:val="1"/>
                      <w:i w:val="1"/>
                    </w:rPr>
                  </w:pPr>
                  <w:r w:rsidDel="00000000" w:rsidR="00000000" w:rsidRPr="00000000">
                    <w:rPr>
                      <w:b w:val="1"/>
                      <w:i w:val="1"/>
                      <w:rtl w:val="0"/>
                    </w:rPr>
                    <w:t xml:space="preserve">Level(s) of Education Required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b w:val="1"/>
                      <w:i w:val="1"/>
                    </w:rPr>
                  </w:pPr>
                  <w:r w:rsidDel="00000000" w:rsidR="00000000" w:rsidRPr="00000000">
                    <w:rPr>
                      <w:b w:val="1"/>
                      <w:i w:val="1"/>
                      <w:rtl w:val="0"/>
                    </w:rPr>
                    <w:t xml:space="preserve">No. of Years to Complete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center"/>
                    <w:rPr>
                      <w:b w:val="1"/>
                      <w:i w:val="1"/>
                    </w:rPr>
                  </w:pPr>
                  <w:r w:rsidDel="00000000" w:rsidR="00000000" w:rsidRPr="00000000">
                    <w:rPr>
                      <w:b w:val="1"/>
                      <w:i w:val="1"/>
                      <w:rtl w:val="0"/>
                    </w:rPr>
                    <w:t xml:space="preserve">School/Institution</w:t>
                  </w:r>
                </w:p>
                <w:p w:rsidR="00000000" w:rsidDel="00000000" w:rsidP="00000000" w:rsidRDefault="00000000" w:rsidRPr="00000000" w14:paraId="00000154">
                  <w:pPr>
                    <w:jc w:val="center"/>
                    <w:rPr>
                      <w:b w:val="1"/>
                      <w:i w:val="1"/>
                    </w:rPr>
                  </w:pPr>
                  <w:r w:rsidDel="00000000" w:rsidR="00000000" w:rsidRPr="00000000">
                    <w:rPr>
                      <w:b w:val="1"/>
                      <w:i w:val="1"/>
                      <w:rtl w:val="0"/>
                    </w:rPr>
                    <w:t xml:space="preserve">You Plan to Attend (Preference)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pPr>
                  <w:r w:rsidDel="00000000" w:rsidR="00000000" w:rsidRPr="00000000">
                    <w:rPr>
                      <w:rtl w:val="0"/>
                    </w:rPr>
                    <w:t xml:space="preserve">High School Diploma/GED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pPr>
                  <w:r w:rsidDel="00000000" w:rsidR="00000000" w:rsidRPr="00000000">
                    <w:rPr>
                      <w:rtl w:val="0"/>
                    </w:rPr>
                    <w:t xml:space="preserve">Certificate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pPr>
                  <w:r w:rsidDel="00000000" w:rsidR="00000000" w:rsidRPr="00000000">
                    <w:rPr>
                      <w:rtl w:val="0"/>
                    </w:rPr>
                    <w:t xml:space="preserve">AS Degree (Associates)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pPr>
                  <w:r w:rsidDel="00000000" w:rsidR="00000000" w:rsidRPr="00000000">
                    <w:rPr>
                      <w:rtl w:val="0"/>
                    </w:rPr>
                    <w:t xml:space="preserve">BS Degree (Bachelors)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pPr>
                  <w:r w:rsidDel="00000000" w:rsidR="00000000" w:rsidRPr="00000000">
                    <w:rPr>
                      <w:rtl w:val="0"/>
                    </w:rPr>
                    <w:t xml:space="preserve">MS Degree (Masters)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pPr>
                  <w:r w:rsidDel="00000000" w:rsidR="00000000" w:rsidRPr="00000000">
                    <w:rPr>
                      <w:rtl w:val="0"/>
                    </w:rPr>
                    <w:t xml:space="preserve">PhD Degree (Doctorate)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pPr>
                  <w:r w:rsidDel="00000000" w:rsidR="00000000" w:rsidRPr="00000000">
                    <w:rPr>
                      <w:rtl w:val="0"/>
                    </w:rPr>
                    <w:t xml:space="preserve">Other: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center"/>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pPr>
            <w:r w:rsidDel="00000000" w:rsidR="00000000" w:rsidRPr="00000000">
              <w:rPr>
                <w:rtl w:val="0"/>
              </w:rPr>
              <w:t xml:space="preserve">Indicate the type of work experience you will need to gain in order to achieve your career goal (In other words, what type(s) of part-time and/or seasonal jobs and/or internships could assist you in obtaining the skills that you will need?).</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t xml:space="preserve">Salary Information for Your Primary Career Goal (indicate if $/hour or $/year):</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pPr>
            <w:r w:rsidDel="00000000" w:rsidR="00000000" w:rsidRPr="00000000">
              <w:rPr>
                <w:rtl w:val="0"/>
              </w:rPr>
              <w:t xml:space="preserve">Potential Employers (list at least 3):</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rPr/>
            </w:pPr>
            <w:r w:rsidDel="00000000" w:rsidR="00000000" w:rsidRPr="00000000">
              <w:rPr>
                <w:rtl w:val="0"/>
              </w:rPr>
              <w:t xml:space="preserve">Career Outlook (How good is the job outlook for your primary career goal?):</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pPr>
            <w:r w:rsidDel="00000000" w:rsidR="00000000" w:rsidRPr="00000000">
              <w:rPr>
                <w:rtl w:val="0"/>
              </w:rPr>
              <w:t xml:space="preserve">Working Conditions (What are the expected working conditions for your primary career goal?  Address such issues as indoor or outdoor environment, work alone or with people, weekly hours, mentally and/or physically demanding, etc…).</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t xml:space="preserve">What leadership activities/clubs/programs could you participate in at Reedley College that would help you to develop the soft skills and/or technical skills that you will need to be successful in your career?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pPr>
            <w:r w:rsidDel="00000000" w:rsidR="00000000" w:rsidRPr="00000000">
              <w:rPr>
                <w:rtl w:val="0"/>
              </w:rPr>
              <w:t xml:space="preserve">Other considerations/important information that you will need to know (if applicable):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c>
      </w:tr>
      <w:tr>
        <w:trPr>
          <w:cantSplit w:val="0"/>
          <w:trHeight w:val="1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pPr>
            <w:r w:rsidDel="00000000" w:rsidR="00000000" w:rsidRPr="00000000">
              <w:rPr>
                <w:rtl w:val="0"/>
              </w:rPr>
              <w:t xml:space="preserve">List the websites (home address) and any other resources that you used in your research: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tc>
      </w:tr>
    </w:tbl>
    <w:p w:rsidR="00000000" w:rsidDel="00000000" w:rsidP="00000000" w:rsidRDefault="00000000" w:rsidRPr="00000000" w14:paraId="000001A8">
      <w:pPr>
        <w:rPr>
          <w:sz w:val="22"/>
          <w:szCs w:val="22"/>
          <w:u w:val="single"/>
        </w:rPr>
      </w:pPr>
      <w:r w:rsidDel="00000000" w:rsidR="00000000" w:rsidRPr="00000000">
        <w:rPr>
          <w:rtl w:val="0"/>
        </w:rPr>
      </w:r>
    </w:p>
    <w:sectPr>
      <w:footerReference r:id="rId7" w:type="default"/>
      <w:footerReference r:id="rId8" w:type="even"/>
      <w:pgSz w:h="15840" w:w="12240" w:orient="portrait"/>
      <w:pgMar w:bottom="540" w:top="720" w:left="1080" w:right="990" w:header="720" w:footer="1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MingLiU"/>
  <w:font w:name="Calibri"/>
  <w:font w:name="Arial Unicode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2022 AS 1 Syllabus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5">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6">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