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3482B5A8"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w:t>
      </w:r>
      <w:r w:rsidR="002C027E">
        <w:rPr>
          <w:rFonts w:ascii="Times New Roman" w:hAnsi="Times New Roman"/>
          <w:b/>
        </w:rPr>
        <w:t>8</w:t>
      </w:r>
      <w:r>
        <w:rPr>
          <w:rFonts w:ascii="Times New Roman" w:hAnsi="Times New Roman"/>
          <w:b/>
        </w:rPr>
        <w:t>-</w:t>
      </w:r>
      <w:r w:rsidR="00887C17">
        <w:rPr>
          <w:rFonts w:ascii="Times New Roman" w:hAnsi="Times New Roman"/>
          <w:b/>
        </w:rPr>
        <w:t>57349</w:t>
      </w:r>
      <w:r w:rsidR="00CA304B" w:rsidRPr="00FC5129">
        <w:rPr>
          <w:rFonts w:ascii="Times New Roman" w:hAnsi="Times New Roman"/>
          <w:b/>
        </w:rPr>
        <w:t xml:space="preserve"> </w:t>
      </w:r>
    </w:p>
    <w:p w14:paraId="18647B1D" w14:textId="7611CC6F" w:rsidR="00CA304B" w:rsidRPr="00FC5129" w:rsidRDefault="002279ED" w:rsidP="00CA304B">
      <w:pPr>
        <w:widowControl w:val="0"/>
        <w:autoSpaceDE w:val="0"/>
        <w:autoSpaceDN w:val="0"/>
        <w:adjustRightInd w:val="0"/>
        <w:jc w:val="center"/>
        <w:rPr>
          <w:rFonts w:ascii="Times New Roman" w:hAnsi="Times New Roman"/>
          <w:b/>
          <w:bCs/>
        </w:rPr>
      </w:pPr>
      <w:r>
        <w:rPr>
          <w:rFonts w:ascii="Times New Roman" w:hAnsi="Times New Roman"/>
          <w:b/>
        </w:rPr>
        <w:t xml:space="preserve">Criminal Investigations </w:t>
      </w:r>
      <w:r w:rsidR="00CA304B" w:rsidRPr="00FC5129">
        <w:rPr>
          <w:rFonts w:ascii="Times New Roman" w:hAnsi="Times New Roman"/>
          <w:b/>
        </w:rPr>
        <w:t>(3 units)</w:t>
      </w:r>
      <w:r w:rsidR="00CA304B" w:rsidRPr="00FC5129">
        <w:rPr>
          <w:rFonts w:ascii="Times New Roman" w:hAnsi="Times New Roman"/>
          <w:b/>
          <w:bCs/>
        </w:rPr>
        <w:t xml:space="preserve"> </w:t>
      </w:r>
    </w:p>
    <w:p w14:paraId="61D3CC8B" w14:textId="63629954" w:rsidR="00CA304B" w:rsidRPr="00FC5129" w:rsidRDefault="002279ED" w:rsidP="00CA304B">
      <w:pPr>
        <w:widowControl w:val="0"/>
        <w:autoSpaceDE w:val="0"/>
        <w:autoSpaceDN w:val="0"/>
        <w:adjustRightInd w:val="0"/>
        <w:jc w:val="center"/>
        <w:rPr>
          <w:rFonts w:ascii="Times New Roman" w:hAnsi="Times New Roman"/>
          <w:b/>
          <w:bCs/>
        </w:rPr>
      </w:pPr>
      <w:r>
        <w:rPr>
          <w:rFonts w:ascii="Times New Roman" w:hAnsi="Times New Roman"/>
          <w:b/>
          <w:bCs/>
        </w:rPr>
        <w:t>Spring 202</w:t>
      </w:r>
      <w:r w:rsidR="00887C17">
        <w:rPr>
          <w:rFonts w:ascii="Times New Roman" w:hAnsi="Times New Roman"/>
          <w:b/>
          <w:bCs/>
        </w:rPr>
        <w:t>1</w:t>
      </w:r>
    </w:p>
    <w:p w14:paraId="527FF5CA" w14:textId="09903F22" w:rsidR="000802B8" w:rsidRDefault="00887C17" w:rsidP="000802B8">
      <w:pPr>
        <w:widowControl w:val="0"/>
        <w:autoSpaceDE w:val="0"/>
        <w:autoSpaceDN w:val="0"/>
        <w:adjustRightInd w:val="0"/>
        <w:jc w:val="center"/>
        <w:rPr>
          <w:rFonts w:ascii="Times New Roman" w:hAnsi="Times New Roman"/>
          <w:b/>
        </w:rPr>
      </w:pPr>
      <w:r>
        <w:rPr>
          <w:rFonts w:ascii="Times New Roman" w:hAnsi="Times New Roman"/>
          <w:b/>
        </w:rPr>
        <w:t>1/11/2021-5/21/21</w:t>
      </w:r>
    </w:p>
    <w:p w14:paraId="2D6F11B2" w14:textId="3E4D5800" w:rsidR="00B40D45" w:rsidRPr="00A73315" w:rsidRDefault="00887C17" w:rsidP="000802B8">
      <w:pPr>
        <w:widowControl w:val="0"/>
        <w:autoSpaceDE w:val="0"/>
        <w:autoSpaceDN w:val="0"/>
        <w:adjustRightInd w:val="0"/>
        <w:jc w:val="center"/>
        <w:rPr>
          <w:rFonts w:ascii="Times New Roman" w:hAnsi="Times New Roman"/>
          <w:b/>
        </w:rPr>
      </w:pPr>
      <w:r>
        <w:rPr>
          <w:rFonts w:ascii="Times New Roman" w:hAnsi="Times New Roman"/>
          <w:b/>
        </w:rPr>
        <w:t>DE-</w:t>
      </w:r>
      <w:r w:rsidR="00B40D45">
        <w:rPr>
          <w:rFonts w:ascii="Times New Roman" w:hAnsi="Times New Roman"/>
          <w:b/>
        </w:rPr>
        <w:t xml:space="preserve">Online instruction </w:t>
      </w:r>
    </w:p>
    <w:p w14:paraId="67530D7D" w14:textId="4F274FDF"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62047AC6" w14:textId="72DE0103" w:rsidR="00CC1BF2" w:rsidRDefault="0020489B" w:rsidP="00CC1BF2">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638-0300 </w:t>
      </w:r>
    </w:p>
    <w:p w14:paraId="3E1EEB8D" w14:textId="2E4DF596" w:rsidR="00CA304B" w:rsidRPr="00FC5129" w:rsidRDefault="00CC1BF2" w:rsidP="00CC1BF2">
      <w:pPr>
        <w:widowControl w:val="0"/>
        <w:autoSpaceDE w:val="0"/>
        <w:autoSpaceDN w:val="0"/>
        <w:adjustRightInd w:val="0"/>
        <w:jc w:val="center"/>
        <w:rPr>
          <w:rFonts w:ascii="Times New Roman" w:hAnsi="Times New Roman"/>
          <w:b/>
          <w:bCs/>
        </w:rPr>
      </w:pPr>
      <w:r>
        <w:rPr>
          <w:rFonts w:ascii="Times New Roman" w:hAnsi="Times New Roman"/>
          <w:b/>
          <w:bCs/>
        </w:rPr>
        <w:t xml:space="preserve">Email </w:t>
      </w:r>
      <w:hyperlink r:id="rId8" w:history="1">
        <w:r w:rsidRPr="00E5544B">
          <w:rPr>
            <w:rStyle w:val="Hyperlink"/>
            <w:rFonts w:ascii="Times New Roman" w:hAnsi="Times New Roman"/>
            <w:b/>
            <w:bCs/>
          </w:rPr>
          <w:t>scot.cheney@reedleycollege.edu</w:t>
        </w:r>
      </w:hyperlink>
      <w:r>
        <w:rPr>
          <w:rFonts w:ascii="Times New Roman" w:hAnsi="Times New Roman"/>
          <w:b/>
          <w:bCs/>
        </w:rPr>
        <w:t xml:space="preserve"> </w:t>
      </w:r>
      <w:r w:rsidRPr="00FC5129">
        <w:rPr>
          <w:rFonts w:ascii="Times New Roman" w:hAnsi="Times New Roman"/>
          <w:b/>
          <w:bCs/>
        </w:rPr>
        <w:t xml:space="preserve"> </w:t>
      </w:r>
      <w:r w:rsidR="00BC16F7">
        <w:rPr>
          <w:rFonts w:ascii="Times New Roman" w:hAnsi="Times New Roman"/>
          <w:b/>
          <w:bCs/>
        </w:rPr>
        <w:t>or scot.cheney@scccd.edu</w:t>
      </w:r>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4C32A96D" w14:textId="354AC4D1" w:rsidR="002279ED" w:rsidRDefault="006D7443" w:rsidP="002279ED">
      <w:pPr>
        <w:pStyle w:val="Pa29"/>
        <w:ind w:left="40"/>
        <w:rPr>
          <w:rFonts w:ascii="Times New Roman" w:eastAsia="Candara,Tahoma" w:hAnsi="Times New Roman"/>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2279ED">
        <w:rPr>
          <w:rFonts w:ascii="Times New Roman" w:eastAsia="Candara,Tahoma" w:hAnsi="Times New Roman"/>
        </w:rPr>
        <w:t xml:space="preserve">This course examines the criminal investigation process. More specifically, the course addresses the techniques, procedures, and ethical issues involved in the investigation of a crime. Additionally, the students will gain an understanding of preliminary and follow-up investigations, as well as interview and investigation techniques, case documentation and court preparation. </w:t>
      </w:r>
      <w:r w:rsidR="00D554AE">
        <w:rPr>
          <w:rFonts w:ascii="Times New Roman" w:eastAsia="Candara,Tahoma" w:hAnsi="Times New Roman"/>
        </w:rPr>
        <w:t xml:space="preserve">This class will utilize the Canvas Learning Management System. </w:t>
      </w:r>
    </w:p>
    <w:p w14:paraId="7C655664" w14:textId="3123F9CB" w:rsidR="00FC5129" w:rsidRPr="00FC5129" w:rsidRDefault="002279ED" w:rsidP="002279ED">
      <w:pPr>
        <w:pStyle w:val="Pa29"/>
        <w:ind w:left="40"/>
        <w:rPr>
          <w:rFonts w:ascii="Times New Roman" w:hAnsi="Times New Roman"/>
        </w:rPr>
      </w:pPr>
      <w:r>
        <w:rPr>
          <w:rFonts w:ascii="Times New Roman" w:eastAsia="Candara,Tahoma" w:hAnsi="Times New Roman"/>
        </w:rPr>
        <w:t xml:space="preserve">  </w:t>
      </w:r>
    </w:p>
    <w:p w14:paraId="25BA18F1" w14:textId="53A2432F"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xml:space="preserve">. (A, CSU) </w:t>
      </w:r>
      <w:r w:rsidRPr="00FC5129">
        <w:rPr>
          <w:rFonts w:ascii="Times New Roman" w:eastAsia="Candara,Tahoma" w:hAnsi="Times New Roman"/>
        </w:rPr>
        <w:t xml:space="preserve"> </w:t>
      </w:r>
      <w:r w:rsidRPr="00FC5129">
        <w:rPr>
          <w:rFonts w:ascii="Times New Roman" w:eastAsia="Candara,Tahoma" w:hAnsi="Times New Roman"/>
          <w:b/>
          <w:bCs/>
        </w:rPr>
        <w:t xml:space="preserve">Course Credits/Class Hours:   </w:t>
      </w:r>
      <w:r w:rsidR="002279ED">
        <w:rPr>
          <w:rFonts w:ascii="Times New Roman" w:eastAsia="Candara,Tahoma" w:hAnsi="Times New Roman"/>
          <w:b/>
          <w:bCs/>
        </w:rPr>
        <w:t>3</w:t>
      </w:r>
      <w:r w:rsidR="00B446E6">
        <w:rPr>
          <w:rFonts w:ascii="Times New Roman" w:eastAsia="Candara,Tahoma" w:hAnsi="Times New Roman"/>
          <w:b/>
          <w:bCs/>
        </w:rPr>
        <w:t xml:space="preserve"> units</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00360369" w14:textId="714A0797" w:rsidR="000C0872" w:rsidRPr="002279ED" w:rsidRDefault="002279ED" w:rsidP="002279ED">
      <w:pPr>
        <w:pStyle w:val="ListParagraph"/>
        <w:numPr>
          <w:ilvl w:val="0"/>
          <w:numId w:val="27"/>
        </w:numPr>
        <w:rPr>
          <w:rFonts w:ascii="Times New Roman" w:hAnsi="Times New Roman"/>
        </w:rPr>
      </w:pPr>
      <w:r w:rsidRPr="002279ED">
        <w:rPr>
          <w:rFonts w:ascii="Times New Roman" w:hAnsi="Times New Roman"/>
        </w:rPr>
        <w:t xml:space="preserve">Identify the various historical and developmental concepts of the art and science of criminal investigation. </w:t>
      </w:r>
    </w:p>
    <w:p w14:paraId="2F552A71" w14:textId="32E264CE" w:rsidR="002279ED" w:rsidRDefault="002279ED" w:rsidP="002279ED">
      <w:pPr>
        <w:pStyle w:val="ListParagraph"/>
        <w:numPr>
          <w:ilvl w:val="0"/>
          <w:numId w:val="27"/>
        </w:numPr>
        <w:rPr>
          <w:rFonts w:ascii="Times New Roman" w:hAnsi="Times New Roman"/>
          <w:bCs/>
        </w:rPr>
      </w:pPr>
      <w:r w:rsidRPr="00A66C02">
        <w:rPr>
          <w:rFonts w:ascii="Times New Roman" w:hAnsi="Times New Roman"/>
          <w:bCs/>
        </w:rPr>
        <w:t>Distinguish the relevant tech</w:t>
      </w:r>
      <w:r w:rsidR="00A66C02" w:rsidRPr="00A66C02">
        <w:rPr>
          <w:rFonts w:ascii="Times New Roman" w:hAnsi="Times New Roman"/>
          <w:bCs/>
        </w:rPr>
        <w:t>n</w:t>
      </w:r>
      <w:r w:rsidRPr="00A66C02">
        <w:rPr>
          <w:rFonts w:ascii="Times New Roman" w:hAnsi="Times New Roman"/>
          <w:bCs/>
        </w:rPr>
        <w:t>iques and protocol of evidence collection, preservation,</w:t>
      </w:r>
      <w:r w:rsidR="00544EA3">
        <w:rPr>
          <w:rFonts w:ascii="Times New Roman" w:hAnsi="Times New Roman"/>
          <w:bCs/>
        </w:rPr>
        <w:t xml:space="preserve"> </w:t>
      </w:r>
      <w:r w:rsidRPr="00A66C02">
        <w:rPr>
          <w:rFonts w:ascii="Times New Roman" w:hAnsi="Times New Roman"/>
          <w:bCs/>
        </w:rPr>
        <w:t>and linking anal</w:t>
      </w:r>
      <w:r w:rsidR="00A66C02" w:rsidRPr="00A66C02">
        <w:rPr>
          <w:rFonts w:ascii="Times New Roman" w:hAnsi="Times New Roman"/>
          <w:bCs/>
        </w:rPr>
        <w:t xml:space="preserve">ysis. </w:t>
      </w:r>
    </w:p>
    <w:p w14:paraId="3C49F81D" w14:textId="7F920A38" w:rsidR="00A66C02" w:rsidRDefault="00A66C02" w:rsidP="002279ED">
      <w:pPr>
        <w:pStyle w:val="ListParagraph"/>
        <w:numPr>
          <w:ilvl w:val="0"/>
          <w:numId w:val="27"/>
        </w:numPr>
        <w:rPr>
          <w:rFonts w:ascii="Times New Roman" w:hAnsi="Times New Roman"/>
          <w:bCs/>
        </w:rPr>
      </w:pPr>
      <w:r>
        <w:rPr>
          <w:rFonts w:ascii="Times New Roman" w:hAnsi="Times New Roman"/>
          <w:bCs/>
        </w:rPr>
        <w:t xml:space="preserve">Recognize ethical principles in an investigation and present an appropriate response. </w:t>
      </w:r>
    </w:p>
    <w:p w14:paraId="209EFFF4" w14:textId="013313B7" w:rsidR="00A66C02" w:rsidRDefault="00A66C02" w:rsidP="002279ED">
      <w:pPr>
        <w:pStyle w:val="ListParagraph"/>
        <w:numPr>
          <w:ilvl w:val="0"/>
          <w:numId w:val="27"/>
        </w:numPr>
        <w:rPr>
          <w:rFonts w:ascii="Times New Roman" w:hAnsi="Times New Roman"/>
          <w:bCs/>
        </w:rPr>
      </w:pPr>
      <w:r>
        <w:rPr>
          <w:rFonts w:ascii="Times New Roman" w:hAnsi="Times New Roman"/>
          <w:bCs/>
        </w:rPr>
        <w:t xml:space="preserve">Describe the duties of the first responder in regards to crime scene management. </w:t>
      </w:r>
    </w:p>
    <w:p w14:paraId="1F8816D8" w14:textId="30A08DF4" w:rsidR="00A66C02" w:rsidRPr="00A66C02" w:rsidRDefault="00A66C02" w:rsidP="002279ED">
      <w:pPr>
        <w:pStyle w:val="ListParagraph"/>
        <w:numPr>
          <w:ilvl w:val="0"/>
          <w:numId w:val="27"/>
        </w:numPr>
        <w:rPr>
          <w:rFonts w:ascii="Times New Roman" w:hAnsi="Times New Roman"/>
          <w:bCs/>
        </w:rPr>
      </w:pPr>
      <w:r>
        <w:rPr>
          <w:rFonts w:ascii="Times New Roman" w:hAnsi="Times New Roman"/>
          <w:bCs/>
        </w:rPr>
        <w:t xml:space="preserve">Examine the concepts of probable cause, elements of a crime, and other appropriate basic criminal justice principles and their importance in the process of an investigation. </w:t>
      </w:r>
    </w:p>
    <w:p w14:paraId="4B6051E1" w14:textId="49320685" w:rsidR="002279ED" w:rsidRPr="00A66C02" w:rsidRDefault="002279ED" w:rsidP="002279ED">
      <w:pPr>
        <w:rPr>
          <w:rFonts w:ascii="Times New Roman" w:hAnsi="Times New Roman"/>
          <w:bCs/>
        </w:rPr>
      </w:pPr>
    </w:p>
    <w:p w14:paraId="1F30F7BB" w14:textId="77777777" w:rsidR="002279ED" w:rsidRPr="002279ED" w:rsidRDefault="002279ED" w:rsidP="002279ED">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3A91129D"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Describe patterns of organization and relationships among concepts of investigative technique and critical ethical issues which may arise. </w:t>
      </w:r>
    </w:p>
    <w:p w14:paraId="5F684FA8"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Identify, define, use, and differentiate differing types of physical evidence and the methods for its proper preservation. </w:t>
      </w:r>
    </w:p>
    <w:p w14:paraId="7CB378DE"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Demonstrate the ability to gather vital notes at a crime scene to be later used in the production of an appropriate police report. </w:t>
      </w:r>
    </w:p>
    <w:p w14:paraId="0E4DD5DA" w14:textId="77777777" w:rsidR="00A66C02" w:rsidRDefault="00A66C02" w:rsidP="00A66C02">
      <w:pPr>
        <w:pStyle w:val="ListParagraph"/>
        <w:numPr>
          <w:ilvl w:val="0"/>
          <w:numId w:val="28"/>
        </w:numPr>
        <w:rPr>
          <w:rFonts w:ascii="Times New Roman" w:hAnsi="Times New Roman"/>
        </w:rPr>
      </w:pPr>
      <w:r>
        <w:rPr>
          <w:rFonts w:ascii="Times New Roman" w:hAnsi="Times New Roman"/>
        </w:rPr>
        <w:lastRenderedPageBreak/>
        <w:t xml:space="preserve">Identify the role of the first responder at the crime scene and the coordination between them and the follow-up investigators. </w:t>
      </w:r>
    </w:p>
    <w:p w14:paraId="07FAD893" w14:textId="27DEA9E3" w:rsidR="00792290" w:rsidRPr="00A66C02" w:rsidRDefault="00A66C02" w:rsidP="00A66C02">
      <w:pPr>
        <w:pStyle w:val="ListParagraph"/>
        <w:numPr>
          <w:ilvl w:val="0"/>
          <w:numId w:val="28"/>
        </w:numPr>
        <w:rPr>
          <w:rFonts w:ascii="Times New Roman" w:hAnsi="Times New Roman"/>
        </w:rPr>
      </w:pPr>
      <w:r>
        <w:rPr>
          <w:rFonts w:ascii="Times New Roman" w:hAnsi="Times New Roman"/>
        </w:rPr>
        <w:t xml:space="preserve">Demonstrate the ability to apply legal standards to issues </w:t>
      </w:r>
      <w:r w:rsidR="001F7F67">
        <w:rPr>
          <w:rFonts w:ascii="Times New Roman" w:hAnsi="Times New Roman"/>
        </w:rPr>
        <w:t>like 5</w:t>
      </w:r>
      <w:r w:rsidR="001F7F67" w:rsidRPr="001F7F67">
        <w:rPr>
          <w:rFonts w:ascii="Times New Roman" w:hAnsi="Times New Roman"/>
          <w:vertAlign w:val="superscript"/>
        </w:rPr>
        <w:t>th</w:t>
      </w:r>
      <w:r w:rsidR="001F7F67">
        <w:rPr>
          <w:rFonts w:ascii="Times New Roman" w:hAnsi="Times New Roman"/>
        </w:rPr>
        <w:t>/6</w:t>
      </w:r>
      <w:r w:rsidR="001F7F67" w:rsidRPr="001F7F67">
        <w:rPr>
          <w:rFonts w:ascii="Times New Roman" w:hAnsi="Times New Roman"/>
          <w:vertAlign w:val="superscript"/>
        </w:rPr>
        <w:t>th</w:t>
      </w:r>
      <w:r w:rsidR="001F7F67">
        <w:rPr>
          <w:rFonts w:ascii="Times New Roman" w:hAnsi="Times New Roman"/>
        </w:rPr>
        <w:t xml:space="preserve"> amendment concerns as well as appropriate interview/interrogation techniques.  </w:t>
      </w:r>
      <w:r w:rsidR="00792290" w:rsidRPr="00A66C02">
        <w:rPr>
          <w:rFonts w:ascii="Times New Roman" w:hAnsi="Times New Roman"/>
        </w:rPr>
        <w:tab/>
      </w:r>
    </w:p>
    <w:p w14:paraId="3D532DA2" w14:textId="4AF4ED8F" w:rsidR="00A66C02" w:rsidRPr="00FC5129" w:rsidRDefault="00792290" w:rsidP="00A66C02">
      <w:pPr>
        <w:ind w:left="720" w:hanging="720"/>
        <w:rPr>
          <w:rFonts w:ascii="Times New Roman" w:hAnsi="Times New Roman"/>
        </w:rPr>
      </w:pPr>
      <w:r w:rsidRPr="00FC5129">
        <w:rPr>
          <w:rFonts w:ascii="Times New Roman" w:hAnsi="Times New Roman"/>
        </w:rPr>
        <w:tab/>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4C38CE5F"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w:t>
      </w:r>
      <w:r w:rsidR="00464F30">
        <w:rPr>
          <w:rFonts w:ascii="Times New Roman" w:eastAsia="Candara" w:hAnsi="Times New Roman"/>
        </w:rPr>
        <w:t>Criminal Investigation” 4</w:t>
      </w:r>
      <w:r w:rsidR="00464F30" w:rsidRPr="00464F30">
        <w:rPr>
          <w:rFonts w:ascii="Times New Roman" w:eastAsia="Candara" w:hAnsi="Times New Roman"/>
          <w:vertAlign w:val="superscript"/>
        </w:rPr>
        <w:t>th</w:t>
      </w:r>
      <w:r w:rsidR="00464F30">
        <w:rPr>
          <w:rFonts w:ascii="Times New Roman" w:eastAsia="Candara" w:hAnsi="Times New Roman"/>
        </w:rPr>
        <w:t xml:space="preserve"> edition, Author-Steven G. Brandl, SAGE edge publishing, ISBN 978150391410. (available at campus bookstore)</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3509414"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w:t>
      </w:r>
      <w:r w:rsidR="00AF3735">
        <w:rPr>
          <w:rFonts w:ascii="Times New Roman" w:eastAsia="Candara,Tahoma" w:hAnsi="Times New Roman"/>
        </w:rPr>
        <w:t xml:space="preserve">online etiquette </w:t>
      </w:r>
      <w:r w:rsidR="005F4084">
        <w:rPr>
          <w:rFonts w:ascii="Times New Roman" w:eastAsia="Candara,Tahoma" w:hAnsi="Times New Roman"/>
        </w:rPr>
        <w:t>during class.</w:t>
      </w:r>
    </w:p>
    <w:p w14:paraId="5B3DE140" w14:textId="77777777" w:rsidR="00AF3735" w:rsidRDefault="00AF3735" w:rsidP="006D7443">
      <w:pPr>
        <w:jc w:val="center"/>
        <w:rPr>
          <w:rFonts w:ascii="Times New Roman" w:eastAsia="Candara,Tahoma" w:hAnsi="Times New Roman"/>
          <w:b/>
          <w:bCs/>
          <w:smallCaps/>
        </w:rPr>
      </w:pPr>
    </w:p>
    <w:p w14:paraId="4EA72269" w14:textId="154D8D99"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Cheating - is the act or attempted act of taking an examination or performing an assigned, evaluated task in a fraudulent or deceptive manner.  Cheating may include, but is not limited to, copying from </w:t>
      </w:r>
      <w:r w:rsidRPr="00FC5129">
        <w:rPr>
          <w:rFonts w:ascii="Times New Roman" w:eastAsia="Candara" w:hAnsi="Times New Roman"/>
        </w:rPr>
        <w:lastRenderedPageBreak/>
        <w:t>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33884153" w:rsidR="00080173"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0D3ED144" w14:textId="3DEED573" w:rsidR="00B40D45" w:rsidRDefault="00B40D45" w:rsidP="00AF2BE3">
      <w:pPr>
        <w:rPr>
          <w:rFonts w:ascii="Times New Roman" w:eastAsia="Candara,Tahoma" w:hAnsi="Times New Roman"/>
        </w:rPr>
      </w:pPr>
    </w:p>
    <w:p w14:paraId="77E3049F" w14:textId="77777777" w:rsidR="00B40D45" w:rsidRDefault="00B40D45" w:rsidP="00AF2BE3">
      <w:pPr>
        <w:rPr>
          <w:rFonts w:ascii="Times New Roman" w:eastAsia="Candara,Tahoma" w:hAnsi="Times New Roman"/>
        </w:rPr>
      </w:pPr>
    </w:p>
    <w:p w14:paraId="1BBECF93" w14:textId="7854B2A6" w:rsidR="00080173" w:rsidRDefault="00B40D45" w:rsidP="00AF2BE3">
      <w:pPr>
        <w:rPr>
          <w:rFonts w:ascii="Times New Roman" w:eastAsia="Candara,Tahoma" w:hAnsi="Times New Roman"/>
        </w:rPr>
      </w:pPr>
      <w:r w:rsidRPr="00B40D45">
        <w:rPr>
          <w:rFonts w:ascii="Times New Roman" w:eastAsia="Candara,Tahoma" w:hAnsi="Times New Roman"/>
          <w:b/>
          <w:bCs/>
          <w:u w:val="single"/>
        </w:rPr>
        <w:t>Student contact</w:t>
      </w:r>
      <w:r>
        <w:rPr>
          <w:rFonts w:ascii="Times New Roman" w:eastAsia="Candara,Tahoma" w:hAnsi="Times New Roman"/>
        </w:rPr>
        <w:t xml:space="preserve">: All class contact and corresponding announcements will be given through the Canvas in the form of an announcement. There may be a corresponding </w:t>
      </w:r>
      <w:r>
        <w:rPr>
          <w:rFonts w:ascii="Times New Roman" w:eastAsia="Candara,Tahoma" w:hAnsi="Times New Roman"/>
        </w:rPr>
        <w:lastRenderedPageBreak/>
        <w:t xml:space="preserve">IMG/MOV file embedded </w:t>
      </w:r>
      <w:r w:rsidR="00865A75">
        <w:rPr>
          <w:rFonts w:ascii="Times New Roman" w:eastAsia="Candara,Tahoma" w:hAnsi="Times New Roman"/>
        </w:rPr>
        <w:t xml:space="preserve">in the announcement with Instructor Cheney covering the assignments for the week and other material. Instructor Cheney may also use Zoom conferencing on a periodic basis. If you can not reach Instructor Cheney through the Canvas system, I can be contacted at </w:t>
      </w:r>
      <w:hyperlink r:id="rId10" w:history="1">
        <w:r w:rsidR="00865A75" w:rsidRPr="00E770E3">
          <w:rPr>
            <w:rStyle w:val="Hyperlink"/>
            <w:rFonts w:ascii="Times New Roman" w:eastAsia="Candara,Tahoma" w:hAnsi="Times New Roman"/>
          </w:rPr>
          <w:t>scot.cheney@scccd.edu</w:t>
        </w:r>
      </w:hyperlink>
      <w:r w:rsidR="00865A75">
        <w:rPr>
          <w:rFonts w:ascii="Times New Roman" w:eastAsia="Candara,Tahoma" w:hAnsi="Times New Roman"/>
        </w:rPr>
        <w:t xml:space="preserve"> Instructor Cheney checks the SCCCD email on a daily basis. Note**Except for extreme circumstances</w:t>
      </w:r>
      <w:r w:rsidR="00AF3735">
        <w:rPr>
          <w:rFonts w:ascii="Times New Roman" w:eastAsia="Candara,Tahoma" w:hAnsi="Times New Roman"/>
        </w:rPr>
        <w:t xml:space="preserve"> and Instructor approval, </w:t>
      </w:r>
      <w:r w:rsidR="00865A75">
        <w:rPr>
          <w:rFonts w:ascii="Times New Roman" w:eastAsia="Candara,Tahoma" w:hAnsi="Times New Roman"/>
        </w:rPr>
        <w:t xml:space="preserve">do not submit assignments through the SCCCD email system. </w:t>
      </w:r>
    </w:p>
    <w:p w14:paraId="70A0A650" w14:textId="5E1930BD" w:rsidR="00865A75" w:rsidRDefault="00865A75" w:rsidP="00AF2BE3">
      <w:pPr>
        <w:rPr>
          <w:rFonts w:ascii="Times New Roman" w:eastAsia="Candara,Tahoma" w:hAnsi="Times New Roman"/>
        </w:rPr>
      </w:pPr>
    </w:p>
    <w:p w14:paraId="6374BF47" w14:textId="0C1CD94C" w:rsidR="0065071C" w:rsidRDefault="00865A75" w:rsidP="00AF2BE3">
      <w:pPr>
        <w:rPr>
          <w:rFonts w:ascii="Times New Roman" w:eastAsia="Candara,Tahoma" w:hAnsi="Times New Roman"/>
        </w:rPr>
      </w:pPr>
      <w:r w:rsidRPr="00865A75">
        <w:rPr>
          <w:rFonts w:ascii="Times New Roman" w:eastAsia="Candara,Tahoma" w:hAnsi="Times New Roman"/>
          <w:b/>
          <w:bCs/>
          <w:u w:val="single"/>
        </w:rPr>
        <w:t>Weekly assignments</w:t>
      </w:r>
      <w:r>
        <w:rPr>
          <w:rFonts w:ascii="Times New Roman" w:eastAsia="Candara,Tahoma" w:hAnsi="Times New Roman"/>
        </w:rPr>
        <w:t xml:space="preserve">: All assignments will be given in the Canvas instructional system. Each assignment will be released on Sunday morning at 12AM and will be due on the following Saturday at 1159PM in text submission format. Each module will have assigned </w:t>
      </w:r>
      <w:r w:rsidR="00B9483D">
        <w:rPr>
          <w:rFonts w:ascii="Times New Roman" w:eastAsia="Candara,Tahoma" w:hAnsi="Times New Roman"/>
        </w:rPr>
        <w:t xml:space="preserve">discussion board forum question, </w:t>
      </w:r>
      <w:r>
        <w:rPr>
          <w:rFonts w:ascii="Times New Roman" w:eastAsia="Candara,Tahoma" w:hAnsi="Times New Roman"/>
        </w:rPr>
        <w:t xml:space="preserve">text book chapter to read, corresponding power point lecture to review and five essay questions to answer. </w:t>
      </w:r>
      <w:r w:rsidR="0065071C">
        <w:rPr>
          <w:rFonts w:ascii="Times New Roman" w:eastAsia="Candara,Tahoma" w:hAnsi="Times New Roman"/>
        </w:rPr>
        <w:t xml:space="preserve">Review the course outline of record (COR). </w:t>
      </w:r>
      <w:r w:rsidR="00B9483D" w:rsidRPr="00B9483D">
        <w:rPr>
          <w:rFonts w:ascii="Times New Roman" w:eastAsia="Candara,Tahoma" w:hAnsi="Times New Roman"/>
          <w:b/>
          <w:bCs/>
        </w:rPr>
        <w:t>Email assignments are not excepted.</w:t>
      </w:r>
      <w:r w:rsidR="00B9483D">
        <w:rPr>
          <w:rFonts w:ascii="Times New Roman" w:eastAsia="Candara,Tahoma" w:hAnsi="Times New Roman"/>
        </w:rPr>
        <w:t xml:space="preserve"> </w:t>
      </w:r>
    </w:p>
    <w:p w14:paraId="397246CE" w14:textId="77777777" w:rsidR="0065071C" w:rsidRDefault="0065071C" w:rsidP="00AF2BE3">
      <w:pPr>
        <w:rPr>
          <w:rFonts w:ascii="Times New Roman" w:eastAsia="Candara,Tahoma" w:hAnsi="Times New Roman"/>
        </w:rPr>
      </w:pPr>
    </w:p>
    <w:p w14:paraId="076FAF3C" w14:textId="09B713E9" w:rsidR="00865A75" w:rsidRDefault="0065071C" w:rsidP="00AF2BE3">
      <w:pPr>
        <w:rPr>
          <w:rFonts w:ascii="Times New Roman" w:eastAsia="Candara,Tahoma" w:hAnsi="Times New Roman"/>
        </w:rPr>
      </w:pPr>
      <w:r w:rsidRPr="0065071C">
        <w:rPr>
          <w:rFonts w:ascii="Times New Roman" w:eastAsia="Candara,Tahoma" w:hAnsi="Times New Roman"/>
          <w:b/>
          <w:bCs/>
          <w:u w:val="single"/>
        </w:rPr>
        <w:t>Attendance</w:t>
      </w:r>
      <w:r w:rsidRPr="0065071C">
        <w:rPr>
          <w:rFonts w:ascii="Times New Roman" w:eastAsia="Candara,Tahoma" w:hAnsi="Times New Roman"/>
        </w:rPr>
        <w:t xml:space="preserve">: </w:t>
      </w:r>
      <w:r>
        <w:rPr>
          <w:rFonts w:ascii="Times New Roman" w:eastAsia="Candara,Tahoma" w:hAnsi="Times New Roman"/>
        </w:rPr>
        <w:t xml:space="preserve">Attendance will be taken on each Sunday when the new assignment is released. You will be marked as “present” if your assigned work is submitted on or prior to the assigned due date from the previous module. Simply logging onto the Canvas system does not count as being present for online instruction. If you do not submit your assignments on or prior to the due date, you will be marked absent for the week. </w:t>
      </w:r>
    </w:p>
    <w:p w14:paraId="4F837C0E" w14:textId="023AF796" w:rsidR="0065071C" w:rsidRDefault="0065071C" w:rsidP="00AF2BE3">
      <w:pPr>
        <w:rPr>
          <w:rFonts w:ascii="Times New Roman" w:eastAsia="Candara,Tahoma" w:hAnsi="Times New Roman"/>
        </w:rPr>
      </w:pPr>
    </w:p>
    <w:p w14:paraId="1F851D22" w14:textId="4F1D9EC2" w:rsidR="00A27F60" w:rsidRDefault="0065071C" w:rsidP="00AF2BE3">
      <w:pPr>
        <w:rPr>
          <w:rFonts w:ascii="Times New Roman" w:eastAsia="Candara,Tahoma" w:hAnsi="Times New Roman"/>
        </w:rPr>
      </w:pPr>
      <w:r w:rsidRPr="0065071C">
        <w:rPr>
          <w:rFonts w:ascii="Times New Roman" w:eastAsia="Candara,Tahoma" w:hAnsi="Times New Roman"/>
          <w:b/>
          <w:bCs/>
          <w:u w:val="single"/>
        </w:rPr>
        <w:t xml:space="preserve">Final Exam: </w:t>
      </w:r>
      <w:r w:rsidRPr="0065071C">
        <w:rPr>
          <w:rFonts w:ascii="Times New Roman" w:eastAsia="Candara,Tahoma" w:hAnsi="Times New Roman"/>
        </w:rPr>
        <w:t xml:space="preserve">The </w:t>
      </w:r>
      <w:r>
        <w:rPr>
          <w:rFonts w:ascii="Times New Roman" w:eastAsia="Candara,Tahoma" w:hAnsi="Times New Roman"/>
        </w:rPr>
        <w:t>final exam will be given in online in the Canvas system, multiple choice format</w:t>
      </w:r>
      <w:r w:rsidR="001B6778">
        <w:rPr>
          <w:rFonts w:ascii="Times New Roman" w:eastAsia="Candara,Tahoma" w:hAnsi="Times New Roman"/>
        </w:rPr>
        <w:t xml:space="preserve">. The exam will consist of 50 multiple choice questions. Please pay careful attention when taking the multiple choice exam. You can not “start/stop” </w:t>
      </w:r>
      <w:r w:rsidR="00A27F60">
        <w:rPr>
          <w:rFonts w:ascii="Times New Roman" w:eastAsia="Candara,Tahoma" w:hAnsi="Times New Roman"/>
        </w:rPr>
        <w:t xml:space="preserve">once you start taking the exam. </w:t>
      </w:r>
    </w:p>
    <w:p w14:paraId="41FF0928" w14:textId="77777777" w:rsidR="00A27F60" w:rsidRDefault="00A27F60" w:rsidP="00AF2BE3">
      <w:pPr>
        <w:rPr>
          <w:rFonts w:ascii="Times New Roman" w:eastAsia="Candara,Tahoma" w:hAnsi="Times New Roman"/>
        </w:rPr>
      </w:pP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549B1E03"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w:t>
      </w:r>
      <w:r w:rsidR="00556BAC">
        <w:rPr>
          <w:rFonts w:ascii="Times New Roman" w:eastAsia="Candara" w:hAnsi="Times New Roman"/>
        </w:rPr>
        <w:t xml:space="preserve">or prior to </w:t>
      </w:r>
      <w:r w:rsidR="008F4C8A" w:rsidRPr="00FC5129">
        <w:rPr>
          <w:rFonts w:ascii="Times New Roman" w:eastAsia="Candara" w:hAnsi="Times New Roman"/>
        </w:rPr>
        <w:t>the day due</w:t>
      </w:r>
      <w:r w:rsidRPr="00FC5129">
        <w:rPr>
          <w:rFonts w:ascii="Times New Roman" w:eastAsia="Candara" w:hAnsi="Times New Roman"/>
        </w:rPr>
        <w:t>.</w:t>
      </w:r>
      <w:r w:rsidR="003C5D2B"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03DB4857" w14:textId="7928A676" w:rsidR="007F528B" w:rsidRPr="00FC5129" w:rsidRDefault="00556BA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556BAC">
        <w:rPr>
          <w:rFonts w:ascii="Times New Roman" w:eastAsia="Candara" w:hAnsi="Times New Roman"/>
          <w:b/>
          <w:bCs/>
          <w:i/>
          <w:iCs/>
          <w:kern w:val="28"/>
          <w:lang w:bidi="en-US"/>
        </w:rPr>
        <w:t>Module essay assignments</w:t>
      </w:r>
      <w:r>
        <w:rPr>
          <w:rFonts w:ascii="Times New Roman" w:eastAsia="Candara" w:hAnsi="Times New Roman"/>
          <w:kern w:val="28"/>
          <w:lang w:bidi="en-US"/>
        </w:rPr>
        <w:t xml:space="preserve">. 16 assignments </w:t>
      </w:r>
      <w:r w:rsidRPr="00C16A85">
        <w:rPr>
          <w:rFonts w:ascii="Times New Roman" w:eastAsia="Candara" w:hAnsi="Times New Roman"/>
          <w:b/>
          <w:bCs/>
          <w:kern w:val="28"/>
          <w:lang w:bidi="en-US"/>
        </w:rPr>
        <w:t>400 points</w:t>
      </w:r>
      <w:r>
        <w:rPr>
          <w:rFonts w:ascii="Times New Roman" w:eastAsia="Candara" w:hAnsi="Times New Roman"/>
          <w:kern w:val="28"/>
          <w:lang w:bidi="en-US"/>
        </w:rPr>
        <w:t xml:space="preserve">. Please follow the provided rubric. </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5640C6CD" w:rsidR="0035673C" w:rsidRPr="0035673C" w:rsidRDefault="00556BA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Discussion Board </w:t>
      </w:r>
      <w:r>
        <w:rPr>
          <w:rFonts w:ascii="Times New Roman" w:eastAsia="Candara" w:hAnsi="Times New Roman"/>
          <w:kern w:val="28"/>
          <w:lang w:bidi="en-US"/>
        </w:rPr>
        <w:t xml:space="preserve">16 discussion Boards. </w:t>
      </w:r>
      <w:r w:rsidRPr="00C16A85">
        <w:rPr>
          <w:rFonts w:ascii="Times New Roman" w:eastAsia="Candara" w:hAnsi="Times New Roman"/>
          <w:b/>
          <w:bCs/>
          <w:kern w:val="28"/>
          <w:lang w:bidi="en-US"/>
        </w:rPr>
        <w:t>160 points</w:t>
      </w:r>
      <w:r>
        <w:rPr>
          <w:rFonts w:ascii="Times New Roman" w:eastAsia="Candara" w:hAnsi="Times New Roman"/>
          <w:kern w:val="28"/>
          <w:lang w:bidi="en-US"/>
        </w:rPr>
        <w:t xml:space="preserve">. Please follow the instructions when assigned each week. </w:t>
      </w:r>
      <w:r>
        <w:rPr>
          <w:rFonts w:ascii="Times New Roman" w:eastAsia="Candara" w:hAnsi="Times New Roman"/>
          <w:lang w:bidi="en-US"/>
        </w:rPr>
        <w:t xml:space="preserve"> </w:t>
      </w:r>
      <w:r w:rsidR="0035673C">
        <w:rPr>
          <w:rFonts w:ascii="Times New Roman" w:eastAsia="Candara" w:hAnsi="Times New Roman"/>
          <w:lang w:bidi="en-US"/>
        </w:rPr>
        <w:t xml:space="preserve"> </w:t>
      </w:r>
    </w:p>
    <w:p w14:paraId="2CE14CB1" w14:textId="77777777" w:rsidR="0035673C" w:rsidRDefault="0035673C" w:rsidP="0035673C">
      <w:pPr>
        <w:pStyle w:val="ListParagraph"/>
        <w:rPr>
          <w:rFonts w:ascii="Times New Roman" w:eastAsia="Candara" w:hAnsi="Times New Roman"/>
          <w:lang w:bidi="en-US"/>
        </w:rPr>
      </w:pPr>
    </w:p>
    <w:p w14:paraId="7C540BD8" w14:textId="36477517" w:rsidR="00FC5129" w:rsidRPr="00C16A85"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w:t>
      </w:r>
      <w:r w:rsidR="004560BA">
        <w:rPr>
          <w:rFonts w:ascii="Times New Roman" w:eastAsia="Candara" w:hAnsi="Times New Roman"/>
          <w:bCs/>
          <w:kern w:val="28"/>
          <w:lang w:bidi="en-US"/>
        </w:rPr>
        <w:t xml:space="preserve">. Topic will be a criminal case in which electronic investigative methods (cellular phone examination, computer forensic examination, wiretap investigation, </w:t>
      </w:r>
      <w:r w:rsidR="00AD38BE">
        <w:rPr>
          <w:rFonts w:ascii="Times New Roman" w:eastAsia="Candara" w:hAnsi="Times New Roman"/>
          <w:bCs/>
          <w:kern w:val="28"/>
          <w:lang w:bidi="en-US"/>
        </w:rPr>
        <w:t>etc.</w:t>
      </w:r>
      <w:r w:rsidR="004560BA">
        <w:rPr>
          <w:rFonts w:ascii="Times New Roman" w:eastAsia="Candara" w:hAnsi="Times New Roman"/>
          <w:bCs/>
          <w:kern w:val="28"/>
          <w:lang w:bidi="en-US"/>
        </w:rPr>
        <w:t xml:space="preserve"> ) was used to apprehend and </w:t>
      </w:r>
      <w:r w:rsidR="00AD38BE">
        <w:rPr>
          <w:rFonts w:ascii="Times New Roman" w:eastAsia="Candara" w:hAnsi="Times New Roman"/>
          <w:bCs/>
          <w:kern w:val="28"/>
          <w:lang w:bidi="en-US"/>
        </w:rPr>
        <w:t>successfully</w:t>
      </w:r>
      <w:r w:rsidR="004560BA">
        <w:rPr>
          <w:rFonts w:ascii="Times New Roman" w:eastAsia="Candara" w:hAnsi="Times New Roman"/>
          <w:bCs/>
          <w:kern w:val="28"/>
          <w:lang w:bidi="en-US"/>
        </w:rPr>
        <w:t xml:space="preserve"> convict a suspect in criminal court. The student will cite the case, describe in detail the electronic investigative methods used and the outcome in criminal court. </w:t>
      </w:r>
      <w:r w:rsidR="007037F3" w:rsidRPr="007037F3">
        <w:rPr>
          <w:rFonts w:ascii="Times New Roman" w:eastAsia="Candara" w:hAnsi="Times New Roman"/>
          <w:bCs/>
          <w:kern w:val="28"/>
          <w:lang w:bidi="en-US"/>
        </w:rPr>
        <w:t xml:space="preserve">The student will be required to use a minimum of </w:t>
      </w:r>
      <w:r w:rsidR="004560BA">
        <w:rPr>
          <w:rFonts w:ascii="Times New Roman" w:eastAsia="Candara" w:hAnsi="Times New Roman"/>
          <w:bCs/>
          <w:kern w:val="28"/>
          <w:lang w:bidi="en-US"/>
        </w:rPr>
        <w:t xml:space="preserve">three sources </w:t>
      </w:r>
      <w:r w:rsidR="007037F3" w:rsidRPr="007037F3">
        <w:rPr>
          <w:rFonts w:ascii="Times New Roman" w:eastAsia="Candara" w:hAnsi="Times New Roman"/>
          <w:bCs/>
          <w:kern w:val="28"/>
          <w:lang w:bidi="en-US"/>
        </w:rPr>
        <w:t xml:space="preserve">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r w:rsidR="00AD38BE" w:rsidRPr="007037F3">
        <w:rPr>
          <w:rFonts w:ascii="Times New Roman" w:eastAsia="Candara" w:hAnsi="Times New Roman"/>
          <w:bCs/>
          <w:i/>
          <w:kern w:val="28"/>
          <w:lang w:bidi="en-US"/>
        </w:rPr>
        <w:t>Wikipedia</w:t>
      </w:r>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w:t>
      </w:r>
      <w:r w:rsidR="007037F3" w:rsidRPr="007037F3">
        <w:rPr>
          <w:rFonts w:ascii="Times New Roman" w:eastAsia="Candara" w:hAnsi="Times New Roman"/>
          <w:bCs/>
          <w:kern w:val="28"/>
          <w:lang w:bidi="en-US"/>
        </w:rPr>
        <w:lastRenderedPageBreak/>
        <w:t xml:space="preserve">body of least six typed double spaced full pages and bibliography. </w:t>
      </w:r>
      <w:r w:rsidR="009A66B4" w:rsidRPr="00A73315">
        <w:rPr>
          <w:rFonts w:ascii="Times New Roman" w:eastAsia="Candara" w:hAnsi="Times New Roman"/>
          <w:b/>
          <w:bCs/>
          <w:kern w:val="28"/>
          <w:lang w:bidi="en-US"/>
        </w:rPr>
        <w:t xml:space="preserve">Lit review/term papers must be submitted in </w:t>
      </w:r>
      <w:r w:rsidR="00B9483D">
        <w:rPr>
          <w:rFonts w:ascii="Times New Roman" w:eastAsia="Candara" w:hAnsi="Times New Roman"/>
          <w:b/>
          <w:bCs/>
          <w:kern w:val="28"/>
          <w:lang w:bidi="en-US"/>
        </w:rPr>
        <w:t xml:space="preserve">Canvas </w:t>
      </w:r>
      <w:r w:rsidR="00C565BE">
        <w:rPr>
          <w:rFonts w:ascii="Times New Roman" w:eastAsia="Candara" w:hAnsi="Times New Roman"/>
          <w:b/>
          <w:bCs/>
          <w:kern w:val="28"/>
          <w:lang w:bidi="en-US"/>
        </w:rPr>
        <w:t xml:space="preserve">on </w:t>
      </w:r>
      <w:r w:rsidR="00556BAC">
        <w:rPr>
          <w:rFonts w:ascii="Times New Roman" w:eastAsia="Candara" w:hAnsi="Times New Roman"/>
          <w:b/>
          <w:bCs/>
          <w:kern w:val="28"/>
          <w:lang w:bidi="en-US"/>
        </w:rPr>
        <w:t>March 2</w:t>
      </w:r>
      <w:r w:rsidR="00B9483D">
        <w:rPr>
          <w:rFonts w:ascii="Times New Roman" w:eastAsia="Candara" w:hAnsi="Times New Roman"/>
          <w:b/>
          <w:bCs/>
          <w:kern w:val="28"/>
          <w:lang w:bidi="en-US"/>
        </w:rPr>
        <w:t>6</w:t>
      </w:r>
      <w:r w:rsidR="00556BAC">
        <w:rPr>
          <w:rFonts w:ascii="Times New Roman" w:eastAsia="Candara" w:hAnsi="Times New Roman"/>
          <w:b/>
          <w:bCs/>
          <w:kern w:val="28"/>
          <w:lang w:bidi="en-US"/>
        </w:rPr>
        <w:t xml:space="preserve">, 2021 </w:t>
      </w:r>
      <w:r w:rsidR="00C565BE">
        <w:rPr>
          <w:rFonts w:ascii="Times New Roman" w:eastAsia="Candara" w:hAnsi="Times New Roman"/>
          <w:b/>
          <w:bCs/>
          <w:kern w:val="28"/>
          <w:lang w:bidi="en-US"/>
        </w:rPr>
        <w:t xml:space="preserve">at </w:t>
      </w:r>
      <w:r w:rsidR="00556BAC">
        <w:rPr>
          <w:rFonts w:ascii="Times New Roman" w:eastAsia="Candara" w:hAnsi="Times New Roman"/>
          <w:b/>
          <w:bCs/>
          <w:kern w:val="28"/>
          <w:lang w:bidi="en-US"/>
        </w:rPr>
        <w:t xml:space="preserve">1159 PM. </w:t>
      </w:r>
      <w:r w:rsidR="00C565BE">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will be accepted.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w:t>
      </w:r>
      <w:r w:rsidR="004560BA">
        <w:rPr>
          <w:rFonts w:ascii="Times New Roman" w:eastAsia="Candara" w:hAnsi="Times New Roman"/>
          <w:bCs/>
          <w:kern w:val="28"/>
          <w:lang w:bidi="en-US"/>
        </w:rPr>
        <w:t xml:space="preserve">Your term paper shall comply with APA/MLA standards regarding research papers. </w:t>
      </w:r>
      <w:r w:rsidR="0035673C">
        <w:rPr>
          <w:rFonts w:ascii="Times New Roman" w:eastAsia="Candara" w:hAnsi="Times New Roman"/>
          <w:bCs/>
          <w:kern w:val="28"/>
          <w:lang w:bidi="en-US"/>
        </w:rPr>
        <w:t xml:space="preserve">The </w:t>
      </w:r>
      <w:r w:rsidR="00A56C46">
        <w:rPr>
          <w:rFonts w:ascii="Times New Roman" w:eastAsia="Candara" w:hAnsi="Times New Roman"/>
          <w:bCs/>
          <w:kern w:val="28"/>
          <w:lang w:bidi="en-US"/>
        </w:rPr>
        <w:t xml:space="preserve">term paper </w:t>
      </w:r>
      <w:r w:rsidR="0035673C">
        <w:rPr>
          <w:rFonts w:ascii="Times New Roman" w:eastAsia="Candara" w:hAnsi="Times New Roman"/>
          <w:bCs/>
          <w:kern w:val="28"/>
          <w:lang w:bidi="en-US"/>
        </w:rPr>
        <w:t xml:space="preserve">is worth </w:t>
      </w:r>
      <w:r w:rsidR="00556BAC" w:rsidRPr="00C16A85">
        <w:rPr>
          <w:rFonts w:ascii="Times New Roman" w:eastAsia="Candara" w:hAnsi="Times New Roman"/>
          <w:b/>
          <w:kern w:val="28"/>
          <w:lang w:bidi="en-US"/>
        </w:rPr>
        <w:t xml:space="preserve">50 </w:t>
      </w:r>
      <w:r w:rsidR="001834D0" w:rsidRPr="00C16A85">
        <w:rPr>
          <w:rFonts w:ascii="Times New Roman" w:eastAsia="Candara" w:hAnsi="Times New Roman"/>
          <w:b/>
          <w:kern w:val="28"/>
          <w:lang w:bidi="en-US"/>
        </w:rPr>
        <w:t>p</w:t>
      </w:r>
      <w:r w:rsidR="0035673C" w:rsidRPr="00C16A85">
        <w:rPr>
          <w:rFonts w:ascii="Times New Roman" w:eastAsia="Candara" w:hAnsi="Times New Roman"/>
          <w:b/>
          <w:kern w:val="28"/>
          <w:lang w:bidi="en-US"/>
        </w:rPr>
        <w:t>oints</w:t>
      </w:r>
      <w:r w:rsidR="0035673C">
        <w:rPr>
          <w:rFonts w:ascii="Times New Roman" w:eastAsia="Candara" w:hAnsi="Times New Roman"/>
          <w:bCs/>
          <w:kern w:val="28"/>
          <w:lang w:bidi="en-US"/>
        </w:rPr>
        <w:t>.</w:t>
      </w:r>
      <w:r w:rsidR="00556BAC">
        <w:rPr>
          <w:rFonts w:ascii="Times New Roman" w:eastAsia="Candara" w:hAnsi="Times New Roman"/>
          <w:bCs/>
          <w:kern w:val="28"/>
          <w:lang w:bidi="en-US"/>
        </w:rPr>
        <w:t xml:space="preserve"> Your paper is to be submitted in Canvas as a file upload in </w:t>
      </w:r>
      <w:r w:rsidR="00556BAC" w:rsidRPr="00556BAC">
        <w:rPr>
          <w:rFonts w:ascii="Times New Roman" w:eastAsia="Candara" w:hAnsi="Times New Roman"/>
          <w:b/>
          <w:kern w:val="28"/>
          <w:lang w:bidi="en-US"/>
        </w:rPr>
        <w:t>WORD format only.</w:t>
      </w:r>
      <w:r w:rsidR="00556BAC">
        <w:rPr>
          <w:rFonts w:ascii="Times New Roman" w:eastAsia="Candara" w:hAnsi="Times New Roman"/>
          <w:bCs/>
          <w:kern w:val="28"/>
          <w:lang w:bidi="en-US"/>
        </w:rPr>
        <w:t xml:space="preserve"> Please follow the provided rubric with your research paper. </w:t>
      </w:r>
    </w:p>
    <w:p w14:paraId="53131E01" w14:textId="1F72E083" w:rsidR="00C16A85" w:rsidRDefault="00C16A85" w:rsidP="00C16A85">
      <w:pPr>
        <w:widowControl w:val="0"/>
        <w:tabs>
          <w:tab w:val="left" w:pos="9180"/>
        </w:tabs>
        <w:overflowPunct w:val="0"/>
        <w:autoSpaceDE w:val="0"/>
        <w:autoSpaceDN w:val="0"/>
        <w:adjustRightInd w:val="0"/>
        <w:rPr>
          <w:rFonts w:ascii="Times New Roman" w:eastAsia="Candara" w:hAnsi="Times New Roman"/>
          <w:b/>
          <w:kern w:val="28"/>
          <w:lang w:bidi="en-US"/>
        </w:rPr>
      </w:pPr>
    </w:p>
    <w:p w14:paraId="151BB465" w14:textId="3EFC0CFE" w:rsidR="00C16A85" w:rsidRPr="00C16A85" w:rsidRDefault="00AF3735" w:rsidP="00C16A85">
      <w:pPr>
        <w:widowControl w:val="0"/>
        <w:tabs>
          <w:tab w:val="left" w:pos="9180"/>
        </w:tabs>
        <w:overflowPunct w:val="0"/>
        <w:autoSpaceDE w:val="0"/>
        <w:autoSpaceDN w:val="0"/>
        <w:adjustRightInd w:val="0"/>
        <w:rPr>
          <w:rFonts w:ascii="Times New Roman" w:eastAsia="Candara" w:hAnsi="Times New Roman"/>
          <w:bCs/>
          <w:kern w:val="28"/>
          <w:lang w:bidi="en-US"/>
        </w:rPr>
      </w:pPr>
      <w:r>
        <w:rPr>
          <w:rFonts w:ascii="Times New Roman" w:eastAsia="Candara" w:hAnsi="Times New Roman"/>
          <w:bCs/>
          <w:kern w:val="28"/>
          <w:lang w:bidi="en-US"/>
        </w:rPr>
        <w:t>4</w:t>
      </w:r>
      <w:r w:rsidR="00C16A85">
        <w:rPr>
          <w:rFonts w:ascii="Times New Roman" w:eastAsia="Candara" w:hAnsi="Times New Roman"/>
          <w:bCs/>
          <w:kern w:val="28"/>
          <w:lang w:bidi="en-US"/>
        </w:rPr>
        <w:t xml:space="preserve">. </w:t>
      </w:r>
      <w:r w:rsidR="00C16A85" w:rsidRPr="00C16A85">
        <w:rPr>
          <w:rFonts w:ascii="Times New Roman" w:eastAsia="Candara" w:hAnsi="Times New Roman"/>
          <w:b/>
          <w:i/>
          <w:iCs/>
          <w:kern w:val="28"/>
          <w:lang w:bidi="en-US"/>
        </w:rPr>
        <w:t>Test:</w:t>
      </w:r>
      <w:r w:rsidR="00C16A85">
        <w:rPr>
          <w:rFonts w:ascii="Times New Roman" w:eastAsia="Candara" w:hAnsi="Times New Roman"/>
          <w:b/>
          <w:kern w:val="28"/>
          <w:lang w:bidi="en-US"/>
        </w:rPr>
        <w:t xml:space="preserve"> </w:t>
      </w:r>
      <w:r w:rsidR="00C16A85">
        <w:rPr>
          <w:rFonts w:ascii="Times New Roman" w:eastAsia="Candara" w:hAnsi="Times New Roman"/>
          <w:bCs/>
          <w:kern w:val="28"/>
          <w:lang w:bidi="en-US"/>
        </w:rPr>
        <w:t xml:space="preserve">There will be two test (mid-term/final) worth 50 points apiece. </w:t>
      </w:r>
      <w:r w:rsidR="00C16A85" w:rsidRPr="00C16A85">
        <w:rPr>
          <w:rFonts w:ascii="Times New Roman" w:eastAsia="Candara" w:hAnsi="Times New Roman"/>
          <w:b/>
          <w:kern w:val="28"/>
          <w:lang w:bidi="en-US"/>
        </w:rPr>
        <w:t>Total 100 points</w:t>
      </w:r>
      <w:r w:rsidR="00C16A85">
        <w:rPr>
          <w:rFonts w:ascii="Times New Roman" w:eastAsia="Candara" w:hAnsi="Times New Roman"/>
          <w:bCs/>
          <w:kern w:val="28"/>
          <w:lang w:bidi="en-US"/>
        </w:rPr>
        <w:t xml:space="preserve">. </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579FD7EA"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w:t>
      </w:r>
      <w:r w:rsidR="00C16A85">
        <w:rPr>
          <w:rFonts w:ascii="Times New Roman" w:hAnsi="Times New Roman"/>
        </w:rPr>
        <w:t xml:space="preserve">** A medical note may be required if the student is hospitalized during the test module.  </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0538935C" w:rsidR="00FD5AB6" w:rsidRPr="00FC5129" w:rsidRDefault="00C16A85" w:rsidP="00FD5AB6">
      <w:pPr>
        <w:rPr>
          <w:rFonts w:ascii="Times New Roman" w:hAnsi="Times New Roman"/>
        </w:rPr>
      </w:pPr>
      <w:r>
        <w:rPr>
          <w:rFonts w:ascii="Times New Roman" w:eastAsia="Candara,Tahoma" w:hAnsi="Times New Roman"/>
        </w:rPr>
        <w:t xml:space="preserve">Module assignments. </w:t>
      </w:r>
      <w:r w:rsidR="002E3560" w:rsidRPr="00FC5129">
        <w:rPr>
          <w:rFonts w:ascii="Times New Roman" w:eastAsia="Candara,Tahoma" w:hAnsi="Times New Roman"/>
        </w:rPr>
        <w:tab/>
      </w:r>
      <w:r w:rsidR="002E3560" w:rsidRPr="00FC5129">
        <w:rPr>
          <w:rFonts w:ascii="Times New Roman" w:eastAsia="Candara,Tahoma" w:hAnsi="Times New Roman"/>
        </w:rPr>
        <w:tab/>
      </w:r>
      <w:r>
        <w:rPr>
          <w:rFonts w:ascii="Times New Roman" w:eastAsia="Candara,Tahoma" w:hAnsi="Times New Roman"/>
        </w:rPr>
        <w:t>400 points</w:t>
      </w:r>
    </w:p>
    <w:p w14:paraId="7B2F4390" w14:textId="766A4A11" w:rsidR="00FD5AB6" w:rsidRPr="00C16A85" w:rsidRDefault="00C16A85" w:rsidP="6E2FCB77">
      <w:pPr>
        <w:pStyle w:val="NormalWeb"/>
        <w:spacing w:before="0" w:beforeAutospacing="0" w:after="0" w:afterAutospacing="0"/>
        <w:rPr>
          <w:rFonts w:ascii="Times New Roman" w:hAnsi="Times New Roman" w:cs="Times New Roman"/>
          <w:iCs/>
        </w:rPr>
      </w:pPr>
      <w:r>
        <w:rPr>
          <w:rFonts w:ascii="Times New Roman" w:eastAsia="Candara,Tahoma" w:hAnsi="Times New Roman" w:cs="Times New Roman"/>
        </w:rPr>
        <w:t>Discussion Boards</w:t>
      </w:r>
      <w:r w:rsidR="00FD5AB6" w:rsidRPr="00FC5129">
        <w:rPr>
          <w:rFonts w:ascii="Times New Roman" w:eastAsia="Candara,Tahoma" w:hAnsi="Times New Roman" w:cs="Times New Roman"/>
        </w:rPr>
        <w:t xml:space="preserve"> </w:t>
      </w:r>
      <w:r w:rsidR="00FD5AB6" w:rsidRPr="00FC5129">
        <w:rPr>
          <w:rFonts w:ascii="Times New Roman" w:hAnsi="Times New Roman" w:cs="Times New Roman"/>
          <w:i/>
        </w:rPr>
        <w:tab/>
      </w:r>
      <w:r w:rsidR="00FD5AB6" w:rsidRPr="00FC5129">
        <w:rPr>
          <w:rFonts w:ascii="Times New Roman" w:hAnsi="Times New Roman" w:cs="Times New Roman"/>
          <w:i/>
        </w:rPr>
        <w:tab/>
      </w:r>
      <w:r w:rsidRPr="00C16A85">
        <w:rPr>
          <w:rFonts w:ascii="Times New Roman" w:hAnsi="Times New Roman" w:cs="Times New Roman"/>
          <w:iCs/>
        </w:rPr>
        <w:t>160 points</w:t>
      </w:r>
    </w:p>
    <w:p w14:paraId="5943DA89" w14:textId="314E6533" w:rsidR="00BC16F7"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w:t>
      </w:r>
      <w:r w:rsidR="00C16A85">
        <w:rPr>
          <w:rFonts w:ascii="Times New Roman" w:eastAsia="Candara,Tahoma" w:hAnsi="Times New Roman" w:cs="Times New Roman"/>
        </w:rPr>
        <w:t>/Final exams</w:t>
      </w:r>
      <w:r>
        <w:rPr>
          <w:rFonts w:ascii="Times New Roman" w:eastAsia="Candara,Tahoma" w:hAnsi="Times New Roman" w:cs="Times New Roman"/>
        </w:rPr>
        <w:tab/>
      </w:r>
      <w:r>
        <w:rPr>
          <w:rFonts w:ascii="Times New Roman" w:eastAsia="Candara,Tahoma" w:hAnsi="Times New Roman" w:cs="Times New Roman"/>
        </w:rPr>
        <w:tab/>
      </w:r>
      <w:r w:rsidR="00C16A85">
        <w:rPr>
          <w:rFonts w:ascii="Times New Roman" w:eastAsia="Candara,Tahoma" w:hAnsi="Times New Roman" w:cs="Times New Roman"/>
        </w:rPr>
        <w:t xml:space="preserve">100 </w:t>
      </w:r>
      <w:r w:rsidR="008B7137">
        <w:rPr>
          <w:rFonts w:ascii="Times New Roman" w:eastAsia="Candara,Tahoma" w:hAnsi="Times New Roman" w:cs="Times New Roman"/>
        </w:rPr>
        <w:t>points</w:t>
      </w:r>
    </w:p>
    <w:p w14:paraId="022061EA" w14:textId="7FF0722C"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C16A85">
        <w:rPr>
          <w:rFonts w:ascii="Times New Roman" w:eastAsia="Candara,Tahoma" w:hAnsi="Times New Roman" w:cs="Times New Roman"/>
        </w:rPr>
        <w:t xml:space="preserve">  50</w:t>
      </w:r>
      <w:r>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59E49522"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16A85">
        <w:rPr>
          <w:rFonts w:ascii="Times New Roman" w:hAnsi="Times New Roman" w:cs="Times New Roman"/>
        </w:rPr>
        <w:t>710</w:t>
      </w:r>
      <w:r w:rsidR="00CE4F8D">
        <w:rPr>
          <w:rFonts w:ascii="Times New Roman" w:eastAsia="Candara,Tahoma" w:hAnsi="Times New Roman" w:cs="Times New Roman"/>
        </w:rPr>
        <w:t xml:space="preserve">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50382A2B"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sidR="00C16A85">
        <w:rPr>
          <w:rFonts w:ascii="Times New Roman" w:eastAsia="Candara,Tahoma" w:hAnsi="Times New Roman" w:cs="Times New Roman"/>
        </w:rPr>
        <w:t xml:space="preserve"> 710-639</w:t>
      </w:r>
      <w:r>
        <w:rPr>
          <w:rFonts w:ascii="Times New Roman" w:eastAsia="Candara,Tahoma" w:hAnsi="Times New Roman" w:cs="Times New Roman"/>
        </w:rPr>
        <w:tab/>
        <w:t>= A</w:t>
      </w:r>
    </w:p>
    <w:p w14:paraId="3BC45415" w14:textId="7F0523B7"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sidR="00C16A85">
        <w:rPr>
          <w:rFonts w:ascii="Times New Roman" w:eastAsia="Candara,Tahoma" w:hAnsi="Times New Roman" w:cs="Times New Roman"/>
        </w:rPr>
        <w:t xml:space="preserve">   638-568</w:t>
      </w:r>
      <w:r>
        <w:rPr>
          <w:rFonts w:ascii="Times New Roman" w:eastAsia="Candara,Tahoma" w:hAnsi="Times New Roman" w:cs="Times New Roman"/>
        </w:rPr>
        <w:tab/>
        <w:t>= B</w:t>
      </w:r>
    </w:p>
    <w:p w14:paraId="6F2ADFC3" w14:textId="62D0B8F6"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sidR="00C16A85">
        <w:rPr>
          <w:rFonts w:ascii="Times New Roman" w:eastAsia="Candara,Tahoma" w:hAnsi="Times New Roman" w:cs="Times New Roman"/>
        </w:rPr>
        <w:t xml:space="preserve">   567-497</w:t>
      </w:r>
      <w:r>
        <w:rPr>
          <w:rFonts w:ascii="Times New Roman" w:eastAsia="Candara,Tahoma" w:hAnsi="Times New Roman" w:cs="Times New Roman"/>
        </w:rPr>
        <w:tab/>
        <w:t>= C</w:t>
      </w:r>
    </w:p>
    <w:p w14:paraId="7C3C1660" w14:textId="29BF1ACA"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sidR="00C16A85">
        <w:rPr>
          <w:rFonts w:ascii="Times New Roman" w:eastAsia="Candara,Tahoma" w:hAnsi="Times New Roman" w:cs="Times New Roman"/>
        </w:rPr>
        <w:t xml:space="preserve">   496-426</w:t>
      </w:r>
      <w:r>
        <w:rPr>
          <w:rFonts w:ascii="Times New Roman" w:eastAsia="Candara,Tahoma" w:hAnsi="Times New Roman" w:cs="Times New Roman"/>
        </w:rPr>
        <w:tab/>
        <w:t>= D</w:t>
      </w:r>
    </w:p>
    <w:p w14:paraId="0192AFF9" w14:textId="17C9F6CB"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sidR="00C16A85">
        <w:rPr>
          <w:rFonts w:ascii="Times New Roman" w:eastAsia="Candara,Tahoma" w:hAnsi="Times New Roman" w:cs="Times New Roman"/>
        </w:rPr>
        <w:t xml:space="preserve">   425-0</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0398C935" w14:textId="7658BF13" w:rsidR="00CD0E73" w:rsidRPr="00CD0E73" w:rsidRDefault="6E2FCB77" w:rsidP="00062680">
      <w:pPr>
        <w:rPr>
          <w:rFonts w:ascii="Times New Roman" w:eastAsia="Candara" w:hAnsi="Times New Roman"/>
        </w:rPr>
      </w:pPr>
      <w:r w:rsidRPr="00FC5129">
        <w:rPr>
          <w:rFonts w:ascii="Times New Roman" w:eastAsia="Candara,Tahoma" w:hAnsi="Times New Roman"/>
          <w:b/>
          <w:bCs/>
        </w:rPr>
        <w:t>Attendance</w:t>
      </w:r>
      <w:r w:rsidR="00FE42FE">
        <w:rPr>
          <w:rFonts w:ascii="Times New Roman" w:eastAsia="Candara,Tahoma" w:hAnsi="Times New Roman"/>
          <w:b/>
          <w:bCs/>
        </w:rPr>
        <w:t>:</w:t>
      </w:r>
      <w:r w:rsidR="00CD0E73">
        <w:rPr>
          <w:rFonts w:ascii="Times New Roman" w:eastAsia="Candara,Tahoma" w:hAnsi="Times New Roman"/>
          <w:b/>
          <w:bCs/>
        </w:rPr>
        <w:t xml:space="preserve"> </w:t>
      </w:r>
      <w:r w:rsidR="00CD0E73" w:rsidRPr="00CD0E73">
        <w:rPr>
          <w:rFonts w:ascii="Times New Roman" w:eastAsia="Candara,Tahoma" w:hAnsi="Times New Roman"/>
        </w:rPr>
        <w:t>Attendance is taken at the start of each module. On the first day of class, January 11, 202</w:t>
      </w:r>
      <w:r w:rsidR="004225D5">
        <w:rPr>
          <w:rFonts w:ascii="Times New Roman" w:eastAsia="Candara,Tahoma" w:hAnsi="Times New Roman"/>
        </w:rPr>
        <w:t>1</w:t>
      </w:r>
      <w:r w:rsidR="00CD0E73" w:rsidRPr="00CD0E73">
        <w:rPr>
          <w:rFonts w:ascii="Times New Roman" w:eastAsia="Candara,Tahoma" w:hAnsi="Times New Roman"/>
        </w:rPr>
        <w:t xml:space="preserve"> you will be required to take a one (1) point quiz by the end of the first day at 1159pm. Failure to complete the quiz may result in you being dropped form the class. For the following modules, attendance will be taken after the completion of each week’s module. Simply logging onto Canvas does not count as being present for the week. You must complete your Discussion Board Assignment and Textbook Chapter Assignment to be counted as present for the week. The also applies to the mid-term exam and final exam. </w:t>
      </w:r>
    </w:p>
    <w:p w14:paraId="16DCEDCF" w14:textId="77777777" w:rsidR="00CD0E73" w:rsidRPr="00CD0E73" w:rsidRDefault="00CD0E73" w:rsidP="00062680">
      <w:pPr>
        <w:rPr>
          <w:rFonts w:ascii="Times New Roman" w:eastAsia="Candara" w:hAnsi="Times New Roman"/>
        </w:rPr>
      </w:pPr>
    </w:p>
    <w:p w14:paraId="5A5CF949" w14:textId="77777777" w:rsidR="00CD0E73" w:rsidRDefault="00CD0E73" w:rsidP="00062680">
      <w:pPr>
        <w:rPr>
          <w:rFonts w:ascii="Times New Roman" w:eastAsia="Candara" w:hAnsi="Times New Roman"/>
          <w:b/>
        </w:rPr>
      </w:pPr>
    </w:p>
    <w:p w14:paraId="57A6A891" w14:textId="77777777" w:rsidR="00CD0E73" w:rsidRDefault="00CD0E73" w:rsidP="00062680">
      <w:pPr>
        <w:rPr>
          <w:rFonts w:ascii="Times New Roman" w:eastAsia="Candara" w:hAnsi="Times New Roman"/>
          <w:b/>
        </w:rPr>
      </w:pPr>
    </w:p>
    <w:p w14:paraId="5080F7F9" w14:textId="77777777" w:rsidR="00CD0E73" w:rsidRDefault="00CD0E73" w:rsidP="00062680">
      <w:pPr>
        <w:rPr>
          <w:rFonts w:ascii="Times New Roman" w:eastAsia="Candara" w:hAnsi="Times New Roman"/>
          <w:b/>
        </w:rPr>
      </w:pPr>
    </w:p>
    <w:p w14:paraId="238F01C2" w14:textId="77777777" w:rsidR="00CD0E73" w:rsidRDefault="00CD0E73" w:rsidP="00062680">
      <w:pPr>
        <w:rPr>
          <w:rFonts w:ascii="Times New Roman" w:eastAsia="Candara" w:hAnsi="Times New Roman"/>
          <w:b/>
        </w:rPr>
      </w:pPr>
    </w:p>
    <w:p w14:paraId="6BF3ED0D" w14:textId="77777777" w:rsidR="00CD0E73" w:rsidRDefault="00CD0E73" w:rsidP="00062680">
      <w:pPr>
        <w:rPr>
          <w:rFonts w:ascii="Times New Roman" w:eastAsia="Candara" w:hAnsi="Times New Roman"/>
          <w:b/>
        </w:rPr>
      </w:pPr>
    </w:p>
    <w:p w14:paraId="2CB573BA" w14:textId="77777777" w:rsidR="00AF3735" w:rsidRDefault="00AF3735" w:rsidP="00062680">
      <w:pPr>
        <w:rPr>
          <w:rFonts w:ascii="Times New Roman" w:eastAsia="Candara" w:hAnsi="Times New Roman"/>
          <w:b/>
        </w:rPr>
      </w:pPr>
    </w:p>
    <w:p w14:paraId="603DCA84" w14:textId="77777777" w:rsidR="00AF3735" w:rsidRDefault="00AF3735" w:rsidP="00062680">
      <w:pPr>
        <w:rPr>
          <w:rFonts w:ascii="Times New Roman" w:eastAsia="Candara" w:hAnsi="Times New Roman"/>
          <w:b/>
        </w:rPr>
      </w:pPr>
    </w:p>
    <w:p w14:paraId="774B78F2" w14:textId="48257672" w:rsidR="007934A8" w:rsidRDefault="007934A8" w:rsidP="00062680">
      <w:pPr>
        <w:rPr>
          <w:rFonts w:ascii="Times New Roman" w:eastAsia="Candara" w:hAnsi="Times New Roman"/>
          <w:b/>
        </w:rPr>
      </w:pPr>
      <w:r w:rsidRPr="00FC5129">
        <w:rPr>
          <w:rFonts w:ascii="Times New Roman" w:eastAsia="Candara" w:hAnsi="Times New Roman"/>
          <w:b/>
        </w:rPr>
        <w:lastRenderedPageBreak/>
        <w:t>Keys to successful course completion:</w:t>
      </w:r>
      <w:r w:rsidR="00B9483D">
        <w:rPr>
          <w:rFonts w:ascii="Times New Roman" w:eastAsia="Candara" w:hAnsi="Times New Roman"/>
          <w:b/>
        </w:rPr>
        <w:t xml:space="preserve"> </w:t>
      </w:r>
    </w:p>
    <w:p w14:paraId="65D03D32" w14:textId="77777777" w:rsidR="00AF3735" w:rsidRDefault="00AF3735" w:rsidP="00062680">
      <w:pPr>
        <w:rPr>
          <w:rFonts w:ascii="Times New Roman" w:eastAsia="Candara" w:hAnsi="Times New Roman"/>
          <w:b/>
        </w:rPr>
      </w:pPr>
    </w:p>
    <w:p w14:paraId="617AC9D8" w14:textId="3E9E513D" w:rsidR="00B9483D" w:rsidRDefault="00B9483D" w:rsidP="00062680">
      <w:pPr>
        <w:rPr>
          <w:rFonts w:ascii="Times New Roman" w:eastAsia="Candara" w:hAnsi="Times New Roman"/>
          <w:b/>
        </w:rPr>
      </w:pPr>
    </w:p>
    <w:p w14:paraId="0427E654" w14:textId="77777777" w:rsidR="00B9483D" w:rsidRPr="00A7073D" w:rsidRDefault="00B9483D" w:rsidP="00062680">
      <w:pPr>
        <w:rPr>
          <w:rFonts w:ascii="Times New Roman" w:eastAsia="Candara" w:hAnsi="Times New Roman"/>
          <w:bCs/>
        </w:rPr>
      </w:pPr>
      <w:r w:rsidRPr="00A7073D">
        <w:rPr>
          <w:rFonts w:ascii="Times New Roman" w:eastAsia="Candara" w:hAnsi="Times New Roman"/>
          <w:bCs/>
        </w:rPr>
        <w:t xml:space="preserve">1. Devote a set amount of time each week to complete the modules. </w:t>
      </w:r>
    </w:p>
    <w:p w14:paraId="1EA04382" w14:textId="049CA29A" w:rsidR="00B9483D" w:rsidRPr="00A7073D" w:rsidRDefault="00B9483D" w:rsidP="00062680">
      <w:pPr>
        <w:rPr>
          <w:rFonts w:ascii="Times New Roman" w:eastAsia="Candara" w:hAnsi="Times New Roman"/>
          <w:bCs/>
        </w:rPr>
      </w:pPr>
      <w:r w:rsidRPr="00A7073D">
        <w:rPr>
          <w:rFonts w:ascii="Times New Roman" w:eastAsia="Candara" w:hAnsi="Times New Roman"/>
          <w:bCs/>
        </w:rPr>
        <w:t xml:space="preserve">2. Do not submit your assigned work just before the module closes. </w:t>
      </w:r>
    </w:p>
    <w:p w14:paraId="1CFEF79B" w14:textId="6AE27652" w:rsidR="00B9483D" w:rsidRPr="00A7073D" w:rsidRDefault="00B9483D" w:rsidP="00062680">
      <w:pPr>
        <w:rPr>
          <w:rFonts w:ascii="Times New Roman" w:eastAsia="Candara" w:hAnsi="Times New Roman"/>
          <w:bCs/>
        </w:rPr>
      </w:pPr>
      <w:r w:rsidRPr="00A7073D">
        <w:rPr>
          <w:rFonts w:ascii="Times New Roman" w:eastAsia="Candara" w:hAnsi="Times New Roman"/>
          <w:bCs/>
        </w:rPr>
        <w:t xml:space="preserve">3. Utilize Canvas support with computer issues. They are very helpful. </w:t>
      </w:r>
    </w:p>
    <w:p w14:paraId="2D723A08" w14:textId="73A94566" w:rsidR="00B9483D" w:rsidRPr="00A7073D" w:rsidRDefault="00B9483D" w:rsidP="00062680">
      <w:pPr>
        <w:rPr>
          <w:rFonts w:ascii="Times New Roman" w:eastAsia="Candara" w:hAnsi="Times New Roman"/>
          <w:bCs/>
        </w:rPr>
      </w:pPr>
      <w:r w:rsidRPr="00A7073D">
        <w:rPr>
          <w:rFonts w:ascii="Times New Roman" w:eastAsia="Candara" w:hAnsi="Times New Roman"/>
          <w:bCs/>
        </w:rPr>
        <w:t xml:space="preserve">4.  Follow the provided rubric for each assignment. </w:t>
      </w:r>
    </w:p>
    <w:p w14:paraId="6E59534F" w14:textId="77777777" w:rsidR="00A7073D" w:rsidRPr="00A7073D" w:rsidRDefault="00B9483D" w:rsidP="00062680">
      <w:pPr>
        <w:rPr>
          <w:rFonts w:ascii="Times New Roman" w:eastAsia="Candara" w:hAnsi="Times New Roman"/>
          <w:bCs/>
        </w:rPr>
      </w:pPr>
      <w:r w:rsidRPr="00A7073D">
        <w:rPr>
          <w:rFonts w:ascii="Times New Roman" w:eastAsia="Candara" w:hAnsi="Times New Roman"/>
          <w:bCs/>
        </w:rPr>
        <w:t>5. Do not use “text jargon</w:t>
      </w:r>
      <w:r w:rsidR="00A7073D" w:rsidRPr="00A7073D">
        <w:rPr>
          <w:rFonts w:ascii="Times New Roman" w:eastAsia="Candara" w:hAnsi="Times New Roman"/>
          <w:bCs/>
        </w:rPr>
        <w:t xml:space="preserve">” or slang when completing an assignment. </w:t>
      </w:r>
    </w:p>
    <w:p w14:paraId="178374EF" w14:textId="77777777" w:rsidR="00A7073D" w:rsidRPr="00A7073D" w:rsidRDefault="00A7073D" w:rsidP="00062680">
      <w:pPr>
        <w:rPr>
          <w:rFonts w:ascii="Times New Roman" w:eastAsia="Candara" w:hAnsi="Times New Roman"/>
          <w:bCs/>
        </w:rPr>
      </w:pPr>
      <w:r w:rsidRPr="00A7073D">
        <w:rPr>
          <w:rFonts w:ascii="Times New Roman" w:eastAsia="Candara" w:hAnsi="Times New Roman"/>
          <w:bCs/>
        </w:rPr>
        <w:t xml:space="preserve">6. Use proper grammar, sentence structure and spelling when submitting work. </w:t>
      </w:r>
    </w:p>
    <w:p w14:paraId="1B170C9A" w14:textId="1318C4EC" w:rsidR="00B9483D" w:rsidRPr="00A7073D" w:rsidRDefault="00A7073D" w:rsidP="00062680">
      <w:pPr>
        <w:rPr>
          <w:rFonts w:ascii="Times New Roman" w:eastAsia="Candara" w:hAnsi="Times New Roman"/>
          <w:bCs/>
        </w:rPr>
      </w:pPr>
      <w:r w:rsidRPr="00A7073D">
        <w:rPr>
          <w:rFonts w:ascii="Times New Roman" w:eastAsia="Candara" w:hAnsi="Times New Roman"/>
          <w:bCs/>
        </w:rPr>
        <w:t xml:space="preserve">7. Discussion Board. Use proper online etiquette. </w:t>
      </w:r>
      <w:r w:rsidR="00B9483D" w:rsidRPr="00A7073D">
        <w:rPr>
          <w:rFonts w:ascii="Times New Roman" w:eastAsia="Candara" w:hAnsi="Times New Roman"/>
          <w:bCs/>
        </w:rPr>
        <w:t xml:space="preserve"> </w:t>
      </w:r>
      <w:r w:rsidRPr="00A7073D">
        <w:rPr>
          <w:rFonts w:ascii="Times New Roman" w:eastAsia="Candara" w:hAnsi="Times New Roman"/>
          <w:bCs/>
        </w:rPr>
        <w:t xml:space="preserve">Respect your classmates. </w:t>
      </w:r>
    </w:p>
    <w:p w14:paraId="06D97289" w14:textId="5FB547A6" w:rsidR="00B9483D" w:rsidRPr="00A7073D" w:rsidRDefault="00A7073D" w:rsidP="00062680">
      <w:pPr>
        <w:rPr>
          <w:rFonts w:ascii="Times New Roman" w:eastAsia="Candara" w:hAnsi="Times New Roman"/>
          <w:bCs/>
        </w:rPr>
      </w:pPr>
      <w:r w:rsidRPr="00A7073D">
        <w:rPr>
          <w:rFonts w:ascii="Times New Roman" w:eastAsia="Candara" w:hAnsi="Times New Roman"/>
          <w:bCs/>
        </w:rPr>
        <w:t xml:space="preserve">8. Utilize Reedley College resources if needed. </w:t>
      </w:r>
    </w:p>
    <w:p w14:paraId="510FB4CD" w14:textId="583872F6" w:rsidR="00A7073D" w:rsidRPr="00A7073D" w:rsidRDefault="00A7073D" w:rsidP="00062680">
      <w:pPr>
        <w:rPr>
          <w:rFonts w:ascii="Times New Roman" w:eastAsia="Candara" w:hAnsi="Times New Roman"/>
          <w:bCs/>
        </w:rPr>
      </w:pPr>
      <w:r w:rsidRPr="00A7073D">
        <w:rPr>
          <w:rFonts w:ascii="Times New Roman" w:eastAsia="Candara" w:hAnsi="Times New Roman"/>
          <w:bCs/>
        </w:rPr>
        <w:t xml:space="preserve">9. Contact your instructor if you are struggling with the topic(s). </w:t>
      </w:r>
    </w:p>
    <w:p w14:paraId="089F1E5D" w14:textId="45A73DFA" w:rsidR="00A7073D" w:rsidRPr="00A7073D" w:rsidRDefault="00A7073D" w:rsidP="00062680">
      <w:pPr>
        <w:rPr>
          <w:rFonts w:ascii="Times New Roman" w:eastAsia="Candara" w:hAnsi="Times New Roman"/>
          <w:bCs/>
        </w:rPr>
      </w:pPr>
      <w:r w:rsidRPr="00A7073D">
        <w:rPr>
          <w:rFonts w:ascii="Times New Roman" w:eastAsia="Candara" w:hAnsi="Times New Roman"/>
          <w:bCs/>
        </w:rPr>
        <w:t>10. Follow the module system</w:t>
      </w:r>
      <w:r w:rsidR="004225D5">
        <w:rPr>
          <w:rFonts w:ascii="Times New Roman" w:eastAsia="Candara" w:hAnsi="Times New Roman"/>
          <w:bCs/>
        </w:rPr>
        <w:t>.</w:t>
      </w:r>
      <w:r w:rsidRPr="00A7073D">
        <w:rPr>
          <w:rFonts w:ascii="Times New Roman" w:eastAsia="Candara" w:hAnsi="Times New Roman"/>
          <w:bCs/>
        </w:rPr>
        <w:t xml:space="preserve"> Do not deviate. </w:t>
      </w:r>
    </w:p>
    <w:p w14:paraId="31DCAB79" w14:textId="25CD973F" w:rsidR="00A7073D" w:rsidRPr="00A7073D" w:rsidRDefault="00A7073D" w:rsidP="00062680">
      <w:pPr>
        <w:rPr>
          <w:rFonts w:ascii="Times New Roman" w:eastAsia="Candara" w:hAnsi="Times New Roman"/>
          <w:bCs/>
        </w:rPr>
      </w:pPr>
      <w:r w:rsidRPr="00A7073D">
        <w:rPr>
          <w:rFonts w:ascii="Times New Roman" w:eastAsia="Candara" w:hAnsi="Times New Roman"/>
          <w:bCs/>
        </w:rPr>
        <w:t xml:space="preserve">11. READ THE SYLLABUS.  </w:t>
      </w:r>
    </w:p>
    <w:p w14:paraId="5C7BD74F" w14:textId="26730285" w:rsidR="00B9483D" w:rsidRPr="00A7073D" w:rsidRDefault="00B9483D" w:rsidP="00062680">
      <w:pPr>
        <w:rPr>
          <w:rFonts w:ascii="Times New Roman" w:eastAsia="Candara" w:hAnsi="Times New Roman"/>
          <w:bCs/>
        </w:rPr>
      </w:pPr>
    </w:p>
    <w:p w14:paraId="253476EB" w14:textId="26F1B86A" w:rsidR="00A7073D" w:rsidRPr="00A7073D" w:rsidRDefault="00A7073D" w:rsidP="00062680">
      <w:pPr>
        <w:rPr>
          <w:rFonts w:ascii="Times New Roman" w:eastAsia="Candara" w:hAnsi="Times New Roman"/>
          <w:b/>
          <w:u w:val="single"/>
        </w:rPr>
      </w:pPr>
      <w:r w:rsidRPr="00A7073D">
        <w:rPr>
          <w:rFonts w:ascii="Times New Roman" w:eastAsia="Candara" w:hAnsi="Times New Roman"/>
          <w:b/>
          <w:u w:val="single"/>
        </w:rPr>
        <w:t>Reedley College resources:</w:t>
      </w:r>
    </w:p>
    <w:p w14:paraId="11C897F4" w14:textId="577A2A6E" w:rsidR="00B9483D" w:rsidRPr="00A7073D" w:rsidRDefault="00B9483D" w:rsidP="00062680">
      <w:pPr>
        <w:rPr>
          <w:rFonts w:ascii="Times New Roman" w:eastAsia="Candara" w:hAnsi="Times New Roman"/>
          <w:b/>
          <w:u w:val="single"/>
        </w:rPr>
      </w:pPr>
    </w:p>
    <w:p w14:paraId="1CCB6731" w14:textId="5AB19410" w:rsidR="00AF3735" w:rsidRPr="00AF3735" w:rsidRDefault="00AF3735" w:rsidP="00AF3735">
      <w:pPr>
        <w:widowControl w:val="0"/>
        <w:numPr>
          <w:ilvl w:val="12"/>
          <w:numId w:val="0"/>
        </w:numPr>
        <w:autoSpaceDE w:val="0"/>
        <w:autoSpaceDN w:val="0"/>
        <w:adjustRightInd w:val="0"/>
        <w:rPr>
          <w:rFonts w:ascii="Times New Roman" w:hAnsi="Times New Roman"/>
          <w:b/>
        </w:rPr>
      </w:pPr>
      <w:r>
        <w:rPr>
          <w:rFonts w:ascii="Times New Roman" w:hAnsi="Times New Roman"/>
          <w:bCs/>
        </w:rPr>
        <w:t xml:space="preserve">Reedley College offers various student services such as counseling, College Relations and Outreach, DSP&amp;S services, Veteran Services, Upward Bound, </w:t>
      </w:r>
      <w:proofErr w:type="spellStart"/>
      <w:r>
        <w:rPr>
          <w:rFonts w:ascii="Times New Roman" w:hAnsi="Times New Roman"/>
          <w:bCs/>
        </w:rPr>
        <w:t>CalWorks</w:t>
      </w:r>
      <w:proofErr w:type="spellEnd"/>
      <w:r>
        <w:rPr>
          <w:rFonts w:ascii="Times New Roman" w:hAnsi="Times New Roman"/>
          <w:bCs/>
        </w:rPr>
        <w:t xml:space="preserve">, EOPS, Dream Center, Child Development Center, Testing Services, Transfer Services, Student Athlete Services, Health and Wellness, Tutoring Services and TRIO Services. Please use the Reedley College website to access these services.   </w:t>
      </w:r>
      <w:r w:rsidRPr="00AF3735">
        <w:rPr>
          <w:rFonts w:ascii="Times New Roman" w:hAnsi="Times New Roman"/>
          <w:b/>
        </w:rPr>
        <w:t>Canvas Support (844) 88</w:t>
      </w:r>
      <w:r w:rsidR="00B446E6">
        <w:rPr>
          <w:rFonts w:ascii="Times New Roman" w:hAnsi="Times New Roman"/>
          <w:b/>
        </w:rPr>
        <w:t>7</w:t>
      </w:r>
      <w:r w:rsidRPr="00AF3735">
        <w:rPr>
          <w:rFonts w:ascii="Times New Roman" w:hAnsi="Times New Roman"/>
          <w:b/>
        </w:rPr>
        <w:t xml:space="preserve">-2223. </w:t>
      </w:r>
    </w:p>
    <w:p w14:paraId="42427946" w14:textId="77777777" w:rsidR="00AF3735" w:rsidRPr="00AF3735" w:rsidRDefault="00AF3735" w:rsidP="00AF3735">
      <w:pPr>
        <w:widowControl w:val="0"/>
        <w:numPr>
          <w:ilvl w:val="12"/>
          <w:numId w:val="0"/>
        </w:numPr>
        <w:autoSpaceDE w:val="0"/>
        <w:autoSpaceDN w:val="0"/>
        <w:adjustRightInd w:val="0"/>
        <w:rPr>
          <w:rFonts w:ascii="Times New Roman" w:hAnsi="Times New Roman"/>
          <w:b/>
        </w:rPr>
      </w:pPr>
    </w:p>
    <w:p w14:paraId="34588F15" w14:textId="7A843A9F" w:rsidR="000802B8"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112B6717" w14:textId="0D3DD82F" w:rsidR="00AD38BE" w:rsidRDefault="00AD38BE" w:rsidP="000802B8">
      <w:pPr>
        <w:widowControl w:val="0"/>
        <w:autoSpaceDE w:val="0"/>
        <w:autoSpaceDN w:val="0"/>
        <w:adjustRightInd w:val="0"/>
        <w:rPr>
          <w:rFonts w:ascii="Times New Roman" w:hAnsi="Times New Roman"/>
          <w:b/>
          <w:u w:val="single"/>
        </w:rPr>
      </w:pPr>
    </w:p>
    <w:p w14:paraId="189B2C5D" w14:textId="260E30B7"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 xml:space="preserve">January </w:t>
      </w:r>
      <w:r w:rsidR="00A723F2">
        <w:rPr>
          <w:rFonts w:ascii="Times New Roman" w:hAnsi="Times New Roman"/>
          <w:bCs/>
        </w:rPr>
        <w:t>22</w:t>
      </w:r>
      <w:r w:rsidRPr="006B7AC7">
        <w:rPr>
          <w:rFonts w:ascii="Times New Roman" w:hAnsi="Times New Roman"/>
          <w:bCs/>
        </w:rPr>
        <w:t>, 202</w:t>
      </w:r>
      <w:r w:rsidR="00A723F2">
        <w:rPr>
          <w:rFonts w:ascii="Times New Roman" w:hAnsi="Times New Roman"/>
          <w:bCs/>
        </w:rPr>
        <w:t>1</w:t>
      </w:r>
      <w:r w:rsidRPr="006B7AC7">
        <w:rPr>
          <w:rFonts w:ascii="Times New Roman" w:hAnsi="Times New Roman"/>
          <w:bCs/>
        </w:rPr>
        <w:t xml:space="preserve"> -Last day to drop a class for a refund. </w:t>
      </w:r>
    </w:p>
    <w:p w14:paraId="409E1FB0" w14:textId="2489CFAF"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 xml:space="preserve">January </w:t>
      </w:r>
      <w:r w:rsidR="00A723F2">
        <w:rPr>
          <w:rFonts w:ascii="Times New Roman" w:hAnsi="Times New Roman"/>
          <w:bCs/>
        </w:rPr>
        <w:t>29</w:t>
      </w:r>
      <w:r w:rsidRPr="006B7AC7">
        <w:rPr>
          <w:rFonts w:ascii="Times New Roman" w:hAnsi="Times New Roman"/>
          <w:bCs/>
        </w:rPr>
        <w:t>, 202</w:t>
      </w:r>
      <w:r w:rsidR="00A723F2">
        <w:rPr>
          <w:rFonts w:ascii="Times New Roman" w:hAnsi="Times New Roman"/>
          <w:bCs/>
        </w:rPr>
        <w:t>1</w:t>
      </w:r>
      <w:r w:rsidRPr="006B7AC7">
        <w:rPr>
          <w:rFonts w:ascii="Times New Roman" w:hAnsi="Times New Roman"/>
          <w:bCs/>
        </w:rPr>
        <w:t xml:space="preserve">-Last day to drop a full-term class to </w:t>
      </w:r>
      <w:r w:rsidR="00C9173C" w:rsidRPr="006B7AC7">
        <w:rPr>
          <w:rFonts w:ascii="Times New Roman" w:hAnsi="Times New Roman"/>
          <w:bCs/>
        </w:rPr>
        <w:t>avoid</w:t>
      </w:r>
      <w:r w:rsidRPr="006B7AC7">
        <w:rPr>
          <w:rFonts w:ascii="Times New Roman" w:hAnsi="Times New Roman"/>
          <w:bCs/>
        </w:rPr>
        <w:t xml:space="preserve"> a “W” for Spring 202</w:t>
      </w:r>
      <w:r w:rsidR="00A723F2">
        <w:rPr>
          <w:rFonts w:ascii="Times New Roman" w:hAnsi="Times New Roman"/>
          <w:bCs/>
        </w:rPr>
        <w:t>1</w:t>
      </w:r>
      <w:r w:rsidRPr="006B7AC7">
        <w:rPr>
          <w:rFonts w:ascii="Times New Roman" w:hAnsi="Times New Roman"/>
          <w:bCs/>
        </w:rPr>
        <w:t xml:space="preserve">. </w:t>
      </w:r>
    </w:p>
    <w:p w14:paraId="5D06C230" w14:textId="6AF4D6AD" w:rsidR="006B7AC7" w:rsidRPr="006B7AC7" w:rsidRDefault="00A723F2" w:rsidP="000802B8">
      <w:pPr>
        <w:widowControl w:val="0"/>
        <w:autoSpaceDE w:val="0"/>
        <w:autoSpaceDN w:val="0"/>
        <w:adjustRightInd w:val="0"/>
        <w:rPr>
          <w:rFonts w:ascii="Times New Roman" w:hAnsi="Times New Roman"/>
          <w:bCs/>
        </w:rPr>
      </w:pPr>
      <w:r>
        <w:rPr>
          <w:rFonts w:ascii="Times New Roman" w:hAnsi="Times New Roman"/>
          <w:bCs/>
        </w:rPr>
        <w:t>January 31, 2021</w:t>
      </w:r>
      <w:r w:rsidR="006B7AC7" w:rsidRPr="006B7AC7">
        <w:rPr>
          <w:rFonts w:ascii="Times New Roman" w:hAnsi="Times New Roman"/>
          <w:bCs/>
        </w:rPr>
        <w:t xml:space="preserve">-Last day to drop a class on WebAdvisor to </w:t>
      </w:r>
      <w:r w:rsidR="0010448F" w:rsidRPr="006B7AC7">
        <w:rPr>
          <w:rFonts w:ascii="Times New Roman" w:hAnsi="Times New Roman"/>
          <w:bCs/>
        </w:rPr>
        <w:t>avoid</w:t>
      </w:r>
      <w:r w:rsidR="006B7AC7" w:rsidRPr="006B7AC7">
        <w:rPr>
          <w:rFonts w:ascii="Times New Roman" w:hAnsi="Times New Roman"/>
          <w:bCs/>
        </w:rPr>
        <w:t xml:space="preserve"> a “W”. </w:t>
      </w:r>
    </w:p>
    <w:p w14:paraId="2D44459E" w14:textId="16820CC8"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 xml:space="preserve">February </w:t>
      </w:r>
      <w:r w:rsidR="00A723F2">
        <w:rPr>
          <w:rFonts w:ascii="Times New Roman" w:hAnsi="Times New Roman"/>
          <w:bCs/>
        </w:rPr>
        <w:t>12</w:t>
      </w:r>
      <w:r w:rsidRPr="006B7AC7">
        <w:rPr>
          <w:rFonts w:ascii="Times New Roman" w:hAnsi="Times New Roman"/>
          <w:bCs/>
        </w:rPr>
        <w:t>, 202</w:t>
      </w:r>
      <w:r w:rsidR="00A723F2">
        <w:rPr>
          <w:rFonts w:ascii="Times New Roman" w:hAnsi="Times New Roman"/>
          <w:bCs/>
        </w:rPr>
        <w:t>1</w:t>
      </w:r>
      <w:r w:rsidRPr="006B7AC7">
        <w:rPr>
          <w:rFonts w:ascii="Times New Roman" w:hAnsi="Times New Roman"/>
          <w:bCs/>
        </w:rPr>
        <w:t xml:space="preserve">-Last day to change a class to pass/fail grading. </w:t>
      </w:r>
    </w:p>
    <w:p w14:paraId="74B9AFBD" w14:textId="148215F8" w:rsid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March 1</w:t>
      </w:r>
      <w:r w:rsidR="00A723F2">
        <w:rPr>
          <w:rFonts w:ascii="Times New Roman" w:hAnsi="Times New Roman"/>
          <w:bCs/>
        </w:rPr>
        <w:t>2</w:t>
      </w:r>
      <w:r w:rsidRPr="006B7AC7">
        <w:rPr>
          <w:rFonts w:ascii="Times New Roman" w:hAnsi="Times New Roman"/>
          <w:bCs/>
        </w:rPr>
        <w:t>, 202</w:t>
      </w:r>
      <w:r w:rsidR="00A723F2">
        <w:rPr>
          <w:rFonts w:ascii="Times New Roman" w:hAnsi="Times New Roman"/>
          <w:bCs/>
        </w:rPr>
        <w:t>1</w:t>
      </w:r>
      <w:r w:rsidRPr="006B7AC7">
        <w:rPr>
          <w:rFonts w:ascii="Times New Roman" w:hAnsi="Times New Roman"/>
          <w:bCs/>
        </w:rPr>
        <w:t xml:space="preserve">-Last day to drop a full-term class in person. Letter grades assigned after this date. </w:t>
      </w:r>
    </w:p>
    <w:p w14:paraId="5D9196B2" w14:textId="58D87ED6" w:rsidR="00A723F2" w:rsidRPr="006B7AC7" w:rsidRDefault="00A723F2" w:rsidP="000802B8">
      <w:pPr>
        <w:widowControl w:val="0"/>
        <w:autoSpaceDE w:val="0"/>
        <w:autoSpaceDN w:val="0"/>
        <w:adjustRightInd w:val="0"/>
        <w:rPr>
          <w:rFonts w:ascii="Times New Roman" w:hAnsi="Times New Roman"/>
          <w:bCs/>
        </w:rPr>
      </w:pPr>
      <w:r>
        <w:rPr>
          <w:rFonts w:ascii="Times New Roman" w:hAnsi="Times New Roman"/>
          <w:bCs/>
        </w:rPr>
        <w:t>March 29 to April 2, 2021 Spring Break</w:t>
      </w:r>
    </w:p>
    <w:p w14:paraId="594A6133" w14:textId="157FD7C5" w:rsidR="006B7AC7" w:rsidRPr="006B7AC7" w:rsidRDefault="006B7AC7" w:rsidP="000802B8">
      <w:pPr>
        <w:widowControl w:val="0"/>
        <w:autoSpaceDE w:val="0"/>
        <w:autoSpaceDN w:val="0"/>
        <w:adjustRightInd w:val="0"/>
        <w:rPr>
          <w:rFonts w:ascii="Times New Roman" w:hAnsi="Times New Roman"/>
          <w:bCs/>
        </w:rPr>
      </w:pPr>
    </w:p>
    <w:p w14:paraId="64855CCF" w14:textId="7592743D" w:rsid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i/>
          <w:iCs/>
        </w:rPr>
        <w:t>Any student enrolled after 3/1</w:t>
      </w:r>
      <w:r w:rsidR="00A723F2">
        <w:rPr>
          <w:rFonts w:ascii="Times New Roman" w:hAnsi="Times New Roman"/>
          <w:bCs/>
          <w:i/>
          <w:iCs/>
        </w:rPr>
        <w:t>2</w:t>
      </w:r>
      <w:r w:rsidRPr="006B7AC7">
        <w:rPr>
          <w:rFonts w:ascii="Times New Roman" w:hAnsi="Times New Roman"/>
          <w:bCs/>
          <w:i/>
          <w:iCs/>
        </w:rPr>
        <w:t>/2</w:t>
      </w:r>
      <w:r w:rsidR="00A723F2">
        <w:rPr>
          <w:rFonts w:ascii="Times New Roman" w:hAnsi="Times New Roman"/>
          <w:bCs/>
          <w:i/>
          <w:iCs/>
        </w:rPr>
        <w:t>1</w:t>
      </w:r>
      <w:r w:rsidRPr="006B7AC7">
        <w:rPr>
          <w:rFonts w:ascii="Times New Roman" w:hAnsi="Times New Roman"/>
          <w:bCs/>
          <w:i/>
          <w:iCs/>
        </w:rPr>
        <w:t xml:space="preserve"> must receive a letter grade of A, B, C, D, F, IP, or I</w:t>
      </w:r>
      <w:r w:rsidRPr="006B7AC7">
        <w:rPr>
          <w:rFonts w:ascii="Times New Roman" w:hAnsi="Times New Roman"/>
          <w:bCs/>
        </w:rPr>
        <w:t xml:space="preserve">. </w:t>
      </w:r>
    </w:p>
    <w:p w14:paraId="0E8248AA" w14:textId="372A6904" w:rsidR="00AF3735" w:rsidRDefault="00AF3735" w:rsidP="000802B8">
      <w:pPr>
        <w:widowControl w:val="0"/>
        <w:autoSpaceDE w:val="0"/>
        <w:autoSpaceDN w:val="0"/>
        <w:adjustRightInd w:val="0"/>
        <w:rPr>
          <w:rFonts w:ascii="Times New Roman" w:hAnsi="Times New Roman"/>
          <w:bCs/>
        </w:rPr>
      </w:pPr>
    </w:p>
    <w:p w14:paraId="710B8E53" w14:textId="635FF81E" w:rsidR="00AF3735" w:rsidRDefault="00AF3735" w:rsidP="000802B8">
      <w:pPr>
        <w:widowControl w:val="0"/>
        <w:autoSpaceDE w:val="0"/>
        <w:autoSpaceDN w:val="0"/>
        <w:adjustRightInd w:val="0"/>
        <w:rPr>
          <w:rFonts w:ascii="Times New Roman" w:hAnsi="Times New Roman"/>
          <w:bCs/>
        </w:rPr>
      </w:pPr>
    </w:p>
    <w:p w14:paraId="73BE7B60" w14:textId="6D9001F7" w:rsidR="00AF3735" w:rsidRDefault="00AF3735" w:rsidP="000802B8">
      <w:pPr>
        <w:widowControl w:val="0"/>
        <w:autoSpaceDE w:val="0"/>
        <w:autoSpaceDN w:val="0"/>
        <w:adjustRightInd w:val="0"/>
        <w:rPr>
          <w:rFonts w:ascii="Times New Roman" w:hAnsi="Times New Roman"/>
          <w:bCs/>
        </w:rPr>
      </w:pPr>
    </w:p>
    <w:p w14:paraId="48A856BE" w14:textId="7D149428" w:rsidR="00AF3735" w:rsidRDefault="00AF3735" w:rsidP="000802B8">
      <w:pPr>
        <w:widowControl w:val="0"/>
        <w:autoSpaceDE w:val="0"/>
        <w:autoSpaceDN w:val="0"/>
        <w:adjustRightInd w:val="0"/>
        <w:rPr>
          <w:rFonts w:ascii="Times New Roman" w:hAnsi="Times New Roman"/>
          <w:bCs/>
        </w:rPr>
      </w:pPr>
    </w:p>
    <w:p w14:paraId="1984BA45" w14:textId="13EAA6BC" w:rsidR="00AF3735" w:rsidRDefault="00AF3735" w:rsidP="000802B8">
      <w:pPr>
        <w:widowControl w:val="0"/>
        <w:autoSpaceDE w:val="0"/>
        <w:autoSpaceDN w:val="0"/>
        <w:adjustRightInd w:val="0"/>
        <w:rPr>
          <w:rFonts w:ascii="Times New Roman" w:hAnsi="Times New Roman"/>
          <w:bCs/>
        </w:rPr>
      </w:pPr>
    </w:p>
    <w:p w14:paraId="2C0B4095" w14:textId="46B95624" w:rsidR="00AF3735" w:rsidRDefault="00AF3735" w:rsidP="000802B8">
      <w:pPr>
        <w:widowControl w:val="0"/>
        <w:autoSpaceDE w:val="0"/>
        <w:autoSpaceDN w:val="0"/>
        <w:adjustRightInd w:val="0"/>
        <w:rPr>
          <w:rFonts w:ascii="Times New Roman" w:hAnsi="Times New Roman"/>
          <w:bCs/>
        </w:rPr>
      </w:pPr>
    </w:p>
    <w:p w14:paraId="4F2A7DE4" w14:textId="2C2C735D" w:rsidR="00AF3735" w:rsidRDefault="00AF3735" w:rsidP="000802B8">
      <w:pPr>
        <w:widowControl w:val="0"/>
        <w:autoSpaceDE w:val="0"/>
        <w:autoSpaceDN w:val="0"/>
        <w:adjustRightInd w:val="0"/>
        <w:rPr>
          <w:rFonts w:ascii="Times New Roman" w:hAnsi="Times New Roman"/>
          <w:bCs/>
        </w:rPr>
      </w:pPr>
    </w:p>
    <w:p w14:paraId="405280F7" w14:textId="382A56D4" w:rsidR="00AF3735" w:rsidRDefault="00AF3735" w:rsidP="000802B8">
      <w:pPr>
        <w:widowControl w:val="0"/>
        <w:autoSpaceDE w:val="0"/>
        <w:autoSpaceDN w:val="0"/>
        <w:adjustRightInd w:val="0"/>
        <w:rPr>
          <w:rFonts w:ascii="Times New Roman" w:hAnsi="Times New Roman"/>
          <w:bCs/>
        </w:rPr>
      </w:pPr>
    </w:p>
    <w:p w14:paraId="4B51C75A" w14:textId="1B599459" w:rsidR="00AF3735" w:rsidRDefault="00AF3735" w:rsidP="000802B8">
      <w:pPr>
        <w:widowControl w:val="0"/>
        <w:autoSpaceDE w:val="0"/>
        <w:autoSpaceDN w:val="0"/>
        <w:adjustRightInd w:val="0"/>
        <w:rPr>
          <w:rFonts w:ascii="Times New Roman" w:hAnsi="Times New Roman"/>
          <w:bCs/>
        </w:rPr>
      </w:pPr>
    </w:p>
    <w:p w14:paraId="569CED34" w14:textId="5D44B9AF" w:rsidR="00AF3735" w:rsidRDefault="00AF3735" w:rsidP="000802B8">
      <w:pPr>
        <w:widowControl w:val="0"/>
        <w:autoSpaceDE w:val="0"/>
        <w:autoSpaceDN w:val="0"/>
        <w:adjustRightInd w:val="0"/>
        <w:rPr>
          <w:rFonts w:ascii="Times New Roman" w:hAnsi="Times New Roman"/>
          <w:bCs/>
        </w:rPr>
      </w:pPr>
    </w:p>
    <w:p w14:paraId="30944797" w14:textId="438B3D9A" w:rsidR="00AF3735" w:rsidRDefault="00AF3735" w:rsidP="000802B8">
      <w:pPr>
        <w:widowControl w:val="0"/>
        <w:autoSpaceDE w:val="0"/>
        <w:autoSpaceDN w:val="0"/>
        <w:adjustRightInd w:val="0"/>
        <w:rPr>
          <w:rFonts w:ascii="Times New Roman" w:hAnsi="Times New Roman"/>
          <w:bCs/>
        </w:rPr>
      </w:pPr>
    </w:p>
    <w:p w14:paraId="4FC71D4D" w14:textId="49CEA34C" w:rsidR="00AF3735" w:rsidRDefault="00AF3735" w:rsidP="000802B8">
      <w:pPr>
        <w:widowControl w:val="0"/>
        <w:autoSpaceDE w:val="0"/>
        <w:autoSpaceDN w:val="0"/>
        <w:adjustRightInd w:val="0"/>
        <w:rPr>
          <w:rFonts w:ascii="Times New Roman" w:hAnsi="Times New Roman"/>
          <w:b/>
          <w:u w:val="single"/>
        </w:rPr>
      </w:pPr>
      <w:r w:rsidRPr="00AF3735">
        <w:rPr>
          <w:rFonts w:ascii="Times New Roman" w:hAnsi="Times New Roman"/>
          <w:b/>
          <w:u w:val="single"/>
        </w:rPr>
        <w:lastRenderedPageBreak/>
        <w:t>Course Outline of Record</w:t>
      </w:r>
      <w:r>
        <w:rPr>
          <w:rFonts w:ascii="Times New Roman" w:hAnsi="Times New Roman"/>
          <w:b/>
          <w:u w:val="single"/>
        </w:rPr>
        <w:t>:</w:t>
      </w:r>
    </w:p>
    <w:p w14:paraId="175B6817" w14:textId="28B4E6CA" w:rsidR="00AF3735" w:rsidRDefault="00AF3735" w:rsidP="000802B8">
      <w:pPr>
        <w:widowControl w:val="0"/>
        <w:autoSpaceDE w:val="0"/>
        <w:autoSpaceDN w:val="0"/>
        <w:adjustRightInd w:val="0"/>
        <w:rPr>
          <w:rFonts w:ascii="Times New Roman" w:hAnsi="Times New Roman"/>
          <w:b/>
          <w:u w:val="single"/>
        </w:rPr>
      </w:pPr>
    </w:p>
    <w:p w14:paraId="3F06A235" w14:textId="6D58A843" w:rsidR="00AF3735" w:rsidRDefault="00AF3735" w:rsidP="000802B8">
      <w:pPr>
        <w:widowControl w:val="0"/>
        <w:autoSpaceDE w:val="0"/>
        <w:autoSpaceDN w:val="0"/>
        <w:adjustRightInd w:val="0"/>
        <w:rPr>
          <w:rFonts w:ascii="Times New Roman" w:hAnsi="Times New Roman"/>
          <w:b/>
          <w:u w:val="single"/>
        </w:rPr>
      </w:pPr>
      <w:r>
        <w:rPr>
          <w:rFonts w:ascii="Times New Roman" w:hAnsi="Times New Roman"/>
          <w:b/>
          <w:u w:val="single"/>
        </w:rPr>
        <w:t xml:space="preserve">Module </w:t>
      </w:r>
      <w:r w:rsidR="00577425">
        <w:rPr>
          <w:rFonts w:ascii="Times New Roman" w:hAnsi="Times New Roman"/>
          <w:b/>
          <w:u w:val="single"/>
        </w:rPr>
        <w:t>#</w:t>
      </w:r>
      <w:r>
        <w:rPr>
          <w:rFonts w:ascii="Times New Roman" w:hAnsi="Times New Roman"/>
          <w:b/>
          <w:u w:val="single"/>
        </w:rPr>
        <w:t>1 1/</w:t>
      </w:r>
      <w:r w:rsidR="00577425">
        <w:rPr>
          <w:rFonts w:ascii="Times New Roman" w:hAnsi="Times New Roman"/>
          <w:b/>
          <w:u w:val="single"/>
        </w:rPr>
        <w:t>11/21-1/16/21</w:t>
      </w:r>
    </w:p>
    <w:p w14:paraId="7D3C025B" w14:textId="02334C2E" w:rsidR="00577425" w:rsidRDefault="00577425" w:rsidP="000802B8">
      <w:pPr>
        <w:widowControl w:val="0"/>
        <w:autoSpaceDE w:val="0"/>
        <w:autoSpaceDN w:val="0"/>
        <w:adjustRightInd w:val="0"/>
        <w:rPr>
          <w:rFonts w:ascii="Times New Roman" w:hAnsi="Times New Roman"/>
          <w:b/>
          <w:u w:val="single"/>
        </w:rPr>
      </w:pPr>
    </w:p>
    <w:p w14:paraId="04FE4294" w14:textId="7FCFEF14"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#2 1/17/21-1/23/21</w:t>
      </w:r>
    </w:p>
    <w:p w14:paraId="6713C37B" w14:textId="7C3F3134" w:rsidR="00577425" w:rsidRDefault="00577425" w:rsidP="000802B8">
      <w:pPr>
        <w:widowControl w:val="0"/>
        <w:autoSpaceDE w:val="0"/>
        <w:autoSpaceDN w:val="0"/>
        <w:adjustRightInd w:val="0"/>
        <w:rPr>
          <w:rFonts w:ascii="Times New Roman" w:hAnsi="Times New Roman"/>
          <w:b/>
          <w:u w:val="single"/>
        </w:rPr>
      </w:pPr>
    </w:p>
    <w:p w14:paraId="1F4F8AD5" w14:textId="14520CFA"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#3 1/24/21-1/30/21</w:t>
      </w:r>
    </w:p>
    <w:p w14:paraId="2AC89535" w14:textId="6C10E98B" w:rsidR="00577425" w:rsidRDefault="00577425" w:rsidP="000802B8">
      <w:pPr>
        <w:widowControl w:val="0"/>
        <w:autoSpaceDE w:val="0"/>
        <w:autoSpaceDN w:val="0"/>
        <w:adjustRightInd w:val="0"/>
        <w:rPr>
          <w:rFonts w:ascii="Times New Roman" w:hAnsi="Times New Roman"/>
          <w:b/>
          <w:u w:val="single"/>
        </w:rPr>
      </w:pPr>
    </w:p>
    <w:p w14:paraId="5FDC6AC9" w14:textId="3950F6F9"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#4 1/31/21-2/6/21</w:t>
      </w:r>
    </w:p>
    <w:p w14:paraId="721F7DA7" w14:textId="3D246FA5" w:rsidR="00577425" w:rsidRDefault="00577425" w:rsidP="000802B8">
      <w:pPr>
        <w:widowControl w:val="0"/>
        <w:autoSpaceDE w:val="0"/>
        <w:autoSpaceDN w:val="0"/>
        <w:adjustRightInd w:val="0"/>
        <w:rPr>
          <w:rFonts w:ascii="Times New Roman" w:hAnsi="Times New Roman"/>
          <w:b/>
          <w:u w:val="single"/>
        </w:rPr>
      </w:pPr>
    </w:p>
    <w:p w14:paraId="39DBF012" w14:textId="7A2078A8"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#5 2/7/21-2/13/21</w:t>
      </w:r>
    </w:p>
    <w:p w14:paraId="4AC1CC5A" w14:textId="07C97456" w:rsidR="00577425" w:rsidRDefault="00577425" w:rsidP="000802B8">
      <w:pPr>
        <w:widowControl w:val="0"/>
        <w:autoSpaceDE w:val="0"/>
        <w:autoSpaceDN w:val="0"/>
        <w:adjustRightInd w:val="0"/>
        <w:rPr>
          <w:rFonts w:ascii="Times New Roman" w:hAnsi="Times New Roman"/>
          <w:b/>
          <w:u w:val="single"/>
        </w:rPr>
      </w:pPr>
    </w:p>
    <w:p w14:paraId="5680C056" w14:textId="6B28BE69"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#6 2/14/21-2/20/21</w:t>
      </w:r>
    </w:p>
    <w:p w14:paraId="151DA8E0" w14:textId="2DE44E0D" w:rsidR="00577425" w:rsidRDefault="00577425" w:rsidP="000802B8">
      <w:pPr>
        <w:widowControl w:val="0"/>
        <w:autoSpaceDE w:val="0"/>
        <w:autoSpaceDN w:val="0"/>
        <w:adjustRightInd w:val="0"/>
        <w:rPr>
          <w:rFonts w:ascii="Times New Roman" w:hAnsi="Times New Roman"/>
          <w:b/>
          <w:u w:val="single"/>
        </w:rPr>
      </w:pPr>
    </w:p>
    <w:p w14:paraId="2A9316CD" w14:textId="4877306D"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#7 2/21/21-2/27/21</w:t>
      </w:r>
    </w:p>
    <w:p w14:paraId="1F89A2BC" w14:textId="7E34D7AA" w:rsidR="00577425" w:rsidRDefault="00577425" w:rsidP="000802B8">
      <w:pPr>
        <w:widowControl w:val="0"/>
        <w:autoSpaceDE w:val="0"/>
        <w:autoSpaceDN w:val="0"/>
        <w:adjustRightInd w:val="0"/>
        <w:rPr>
          <w:rFonts w:ascii="Times New Roman" w:hAnsi="Times New Roman"/>
          <w:b/>
          <w:u w:val="single"/>
        </w:rPr>
      </w:pPr>
    </w:p>
    <w:p w14:paraId="4C429F00" w14:textId="6C8DCC85"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#8 2/23-3/6/21</w:t>
      </w:r>
    </w:p>
    <w:p w14:paraId="16EBFE88" w14:textId="769076C1" w:rsidR="00577425" w:rsidRDefault="00577425" w:rsidP="000802B8">
      <w:pPr>
        <w:widowControl w:val="0"/>
        <w:autoSpaceDE w:val="0"/>
        <w:autoSpaceDN w:val="0"/>
        <w:adjustRightInd w:val="0"/>
        <w:rPr>
          <w:rFonts w:ascii="Times New Roman" w:hAnsi="Times New Roman"/>
          <w:b/>
          <w:u w:val="single"/>
        </w:rPr>
      </w:pPr>
    </w:p>
    <w:p w14:paraId="1F28B1AB" w14:textId="615047B8"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#9 3/7/21-3/13/21 (Mid-term exam)</w:t>
      </w:r>
    </w:p>
    <w:p w14:paraId="3923560A" w14:textId="1BA897C6" w:rsidR="00577425" w:rsidRDefault="00577425" w:rsidP="000802B8">
      <w:pPr>
        <w:widowControl w:val="0"/>
        <w:autoSpaceDE w:val="0"/>
        <w:autoSpaceDN w:val="0"/>
        <w:adjustRightInd w:val="0"/>
        <w:rPr>
          <w:rFonts w:ascii="Times New Roman" w:hAnsi="Times New Roman"/>
          <w:b/>
          <w:u w:val="single"/>
        </w:rPr>
      </w:pPr>
    </w:p>
    <w:p w14:paraId="2DD34E1D" w14:textId="357EC06F"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#10 3/14/21-3/20/21</w:t>
      </w:r>
    </w:p>
    <w:p w14:paraId="5AA94381" w14:textId="2A8F9C42" w:rsidR="00577425" w:rsidRDefault="00577425" w:rsidP="000802B8">
      <w:pPr>
        <w:widowControl w:val="0"/>
        <w:autoSpaceDE w:val="0"/>
        <w:autoSpaceDN w:val="0"/>
        <w:adjustRightInd w:val="0"/>
        <w:rPr>
          <w:rFonts w:ascii="Times New Roman" w:hAnsi="Times New Roman"/>
          <w:b/>
          <w:u w:val="single"/>
        </w:rPr>
      </w:pPr>
    </w:p>
    <w:p w14:paraId="53E2FC48" w14:textId="41DB6359"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#11 3/21/21-3/27/21</w:t>
      </w:r>
    </w:p>
    <w:p w14:paraId="187F3436" w14:textId="6302BE27" w:rsidR="00577425" w:rsidRDefault="00577425" w:rsidP="000802B8">
      <w:pPr>
        <w:widowControl w:val="0"/>
        <w:autoSpaceDE w:val="0"/>
        <w:autoSpaceDN w:val="0"/>
        <w:adjustRightInd w:val="0"/>
        <w:rPr>
          <w:rFonts w:ascii="Times New Roman" w:hAnsi="Times New Roman"/>
          <w:b/>
          <w:u w:val="single"/>
        </w:rPr>
      </w:pPr>
    </w:p>
    <w:p w14:paraId="6BD18933" w14:textId="59FE60CC"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#12 4/4/21-4/10/21</w:t>
      </w:r>
    </w:p>
    <w:p w14:paraId="0ED44C07" w14:textId="01755AD3" w:rsidR="00577425" w:rsidRDefault="00577425" w:rsidP="000802B8">
      <w:pPr>
        <w:widowControl w:val="0"/>
        <w:autoSpaceDE w:val="0"/>
        <w:autoSpaceDN w:val="0"/>
        <w:adjustRightInd w:val="0"/>
        <w:rPr>
          <w:rFonts w:ascii="Times New Roman" w:hAnsi="Times New Roman"/>
          <w:b/>
          <w:u w:val="single"/>
        </w:rPr>
      </w:pPr>
    </w:p>
    <w:p w14:paraId="0E29FF90" w14:textId="7EE8AFE0"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#13 4/11/21-4/17/21</w:t>
      </w:r>
    </w:p>
    <w:p w14:paraId="3FB031EA" w14:textId="6577BC7E" w:rsidR="00577425" w:rsidRDefault="00577425" w:rsidP="000802B8">
      <w:pPr>
        <w:widowControl w:val="0"/>
        <w:autoSpaceDE w:val="0"/>
        <w:autoSpaceDN w:val="0"/>
        <w:adjustRightInd w:val="0"/>
        <w:rPr>
          <w:rFonts w:ascii="Times New Roman" w:hAnsi="Times New Roman"/>
          <w:b/>
          <w:u w:val="single"/>
        </w:rPr>
      </w:pPr>
    </w:p>
    <w:p w14:paraId="3D87097C" w14:textId="0264FD8F"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#14 4/18/21-4/24/21</w:t>
      </w:r>
    </w:p>
    <w:p w14:paraId="775FF6B7" w14:textId="3788CB49" w:rsidR="00577425" w:rsidRDefault="00577425" w:rsidP="000802B8">
      <w:pPr>
        <w:widowControl w:val="0"/>
        <w:autoSpaceDE w:val="0"/>
        <w:autoSpaceDN w:val="0"/>
        <w:adjustRightInd w:val="0"/>
        <w:rPr>
          <w:rFonts w:ascii="Times New Roman" w:hAnsi="Times New Roman"/>
          <w:b/>
          <w:u w:val="single"/>
        </w:rPr>
      </w:pPr>
    </w:p>
    <w:p w14:paraId="15EB8338" w14:textId="630EEA23"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#15 4/25/21-5/1/21</w:t>
      </w:r>
    </w:p>
    <w:p w14:paraId="4E3931B5" w14:textId="0334C34D" w:rsidR="00577425" w:rsidRDefault="00577425" w:rsidP="000802B8">
      <w:pPr>
        <w:widowControl w:val="0"/>
        <w:autoSpaceDE w:val="0"/>
        <w:autoSpaceDN w:val="0"/>
        <w:adjustRightInd w:val="0"/>
        <w:rPr>
          <w:rFonts w:ascii="Times New Roman" w:hAnsi="Times New Roman"/>
          <w:b/>
          <w:u w:val="single"/>
        </w:rPr>
      </w:pPr>
    </w:p>
    <w:p w14:paraId="1A350C95" w14:textId="5815206E"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#16 5/2/21-5/8/21</w:t>
      </w:r>
    </w:p>
    <w:p w14:paraId="3D8A090F" w14:textId="738A49E8" w:rsidR="00577425" w:rsidRDefault="00577425" w:rsidP="000802B8">
      <w:pPr>
        <w:widowControl w:val="0"/>
        <w:autoSpaceDE w:val="0"/>
        <w:autoSpaceDN w:val="0"/>
        <w:adjustRightInd w:val="0"/>
        <w:rPr>
          <w:rFonts w:ascii="Times New Roman" w:hAnsi="Times New Roman"/>
          <w:b/>
          <w:u w:val="single"/>
        </w:rPr>
      </w:pPr>
    </w:p>
    <w:p w14:paraId="05204C55" w14:textId="7A271547" w:rsidR="0057742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Module #17 5/9/21-5/15/21</w:t>
      </w:r>
    </w:p>
    <w:p w14:paraId="4B505DAA" w14:textId="77777777" w:rsidR="00577425" w:rsidRDefault="00577425" w:rsidP="000802B8">
      <w:pPr>
        <w:widowControl w:val="0"/>
        <w:autoSpaceDE w:val="0"/>
        <w:autoSpaceDN w:val="0"/>
        <w:adjustRightInd w:val="0"/>
        <w:rPr>
          <w:rFonts w:ascii="Times New Roman" w:hAnsi="Times New Roman"/>
          <w:b/>
          <w:u w:val="single"/>
        </w:rPr>
      </w:pPr>
    </w:p>
    <w:p w14:paraId="1B4231BC" w14:textId="635918C9" w:rsidR="00577425" w:rsidRPr="00AF3735" w:rsidRDefault="00577425" w:rsidP="000802B8">
      <w:pPr>
        <w:widowControl w:val="0"/>
        <w:autoSpaceDE w:val="0"/>
        <w:autoSpaceDN w:val="0"/>
        <w:adjustRightInd w:val="0"/>
        <w:rPr>
          <w:rFonts w:ascii="Times New Roman" w:hAnsi="Times New Roman"/>
          <w:b/>
          <w:u w:val="single"/>
        </w:rPr>
      </w:pPr>
      <w:r>
        <w:rPr>
          <w:rFonts w:ascii="Times New Roman" w:hAnsi="Times New Roman"/>
          <w:b/>
          <w:u w:val="single"/>
        </w:rPr>
        <w:t xml:space="preserve">Module #18 5/16/21-5/21/21 (Final exam)    </w:t>
      </w:r>
    </w:p>
    <w:sectPr w:rsidR="00577425" w:rsidRPr="00AF3735" w:rsidSect="00A7278C">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85E14" w14:textId="77777777" w:rsidR="0040786A" w:rsidRDefault="0040786A" w:rsidP="006D7443">
      <w:r>
        <w:separator/>
      </w:r>
    </w:p>
  </w:endnote>
  <w:endnote w:type="continuationSeparator" w:id="0">
    <w:p w14:paraId="108CD35D" w14:textId="77777777" w:rsidR="0040786A" w:rsidRDefault="0040786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9A8E5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44854" w14:textId="77777777" w:rsidR="0040786A" w:rsidRDefault="0040786A" w:rsidP="006D7443">
      <w:r>
        <w:separator/>
      </w:r>
    </w:p>
  </w:footnote>
  <w:footnote w:type="continuationSeparator" w:id="0">
    <w:p w14:paraId="4951CABC" w14:textId="77777777" w:rsidR="0040786A" w:rsidRDefault="0040786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070CBF07"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464F30">
      <w:rPr>
        <w:rFonts w:ascii="Times New Roman" w:eastAsia="Candara" w:hAnsi="Times New Roman"/>
      </w:rPr>
      <w:t>8</w:t>
    </w:r>
  </w:p>
  <w:p w14:paraId="5CECCC38" w14:textId="0F625EE1" w:rsidR="0012700A" w:rsidRPr="00297014" w:rsidRDefault="000802B8" w:rsidP="00A7278C">
    <w:pPr>
      <w:pStyle w:val="Header"/>
      <w:jc w:val="right"/>
      <w:rPr>
        <w:rFonts w:ascii="Times New Roman" w:hAnsi="Times New Roman"/>
      </w:rPr>
    </w:pPr>
    <w:r>
      <w:rPr>
        <w:rFonts w:ascii="Times New Roman" w:eastAsia="Candara" w:hAnsi="Times New Roman"/>
      </w:rPr>
      <w:t>Section #</w:t>
    </w:r>
    <w:r w:rsidR="00464F30">
      <w:rPr>
        <w:rFonts w:ascii="Times New Roman" w:eastAsia="Candara" w:hAnsi="Times New Roman"/>
      </w:rPr>
      <w:t>5</w:t>
    </w:r>
    <w:r w:rsidR="00A562A7">
      <w:rPr>
        <w:rFonts w:ascii="Times New Roman" w:eastAsia="Candara" w:hAnsi="Times New Roman"/>
      </w:rPr>
      <w:t>7349</w:t>
    </w:r>
  </w:p>
  <w:p w14:paraId="4997F72F" w14:textId="3797B892" w:rsidR="0012700A" w:rsidRPr="00297014" w:rsidRDefault="00464F30" w:rsidP="00A7278C">
    <w:pPr>
      <w:pStyle w:val="Header"/>
      <w:jc w:val="right"/>
      <w:rPr>
        <w:rFonts w:ascii="Times New Roman" w:hAnsi="Times New Roman"/>
      </w:rPr>
    </w:pPr>
    <w:r>
      <w:rPr>
        <w:rFonts w:ascii="Times New Roman" w:hAnsi="Times New Roman"/>
      </w:rPr>
      <w:t>Spring 202</w:t>
    </w:r>
    <w:r w:rsidR="00A562A7">
      <w:rPr>
        <w:rFonts w:ascii="Times New Roman" w:hAnsi="Times New Roman"/>
      </w:rPr>
      <w:t>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11303"/>
    <w:multiLevelType w:val="hybridMultilevel"/>
    <w:tmpl w:val="1980AB1A"/>
    <w:lvl w:ilvl="0" w:tplc="FDC64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D293D"/>
    <w:multiLevelType w:val="hybridMultilevel"/>
    <w:tmpl w:val="58A2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360"/>
        </w:tabs>
        <w:ind w:left="360" w:hanging="360"/>
      </w:pPr>
      <w:rPr>
        <w:rFonts w:hint="default"/>
        <w:b w:val="0"/>
        <w:i w:val="0"/>
      </w:rPr>
    </w:lvl>
    <w:lvl w:ilvl="1" w:tplc="A34878D2">
      <w:start w:val="1"/>
      <w:numFmt w:val="decimal"/>
      <w:lvlText w:val="%2."/>
      <w:lvlJc w:val="left"/>
      <w:pPr>
        <w:tabs>
          <w:tab w:val="num" w:pos="1080"/>
        </w:tabs>
        <w:ind w:left="1080" w:hanging="360"/>
      </w:pPr>
      <w:rPr>
        <w:rFonts w:hint="default"/>
        <w:b w:val="0"/>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20"/>
  </w:num>
  <w:num w:numId="12">
    <w:abstractNumId w:val="4"/>
  </w:num>
  <w:num w:numId="13">
    <w:abstractNumId w:val="14"/>
  </w:num>
  <w:num w:numId="14">
    <w:abstractNumId w:val="11"/>
  </w:num>
  <w:num w:numId="15">
    <w:abstractNumId w:val="15"/>
  </w:num>
  <w:num w:numId="16">
    <w:abstractNumId w:val="19"/>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7"/>
  </w:num>
  <w:num w:numId="25">
    <w:abstractNumId w:val="18"/>
  </w:num>
  <w:num w:numId="26">
    <w:abstractNumId w:val="7"/>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3133"/>
    <w:rsid w:val="00063B07"/>
    <w:rsid w:val="00063BFC"/>
    <w:rsid w:val="00066367"/>
    <w:rsid w:val="0006684F"/>
    <w:rsid w:val="00072BFD"/>
    <w:rsid w:val="00074940"/>
    <w:rsid w:val="00080173"/>
    <w:rsid w:val="000802B8"/>
    <w:rsid w:val="00085155"/>
    <w:rsid w:val="00091027"/>
    <w:rsid w:val="000A1797"/>
    <w:rsid w:val="000A638D"/>
    <w:rsid w:val="000B1CA0"/>
    <w:rsid w:val="000C0872"/>
    <w:rsid w:val="000C09BF"/>
    <w:rsid w:val="000C2C3F"/>
    <w:rsid w:val="000C3AF4"/>
    <w:rsid w:val="000D0331"/>
    <w:rsid w:val="000D3B79"/>
    <w:rsid w:val="000E7F78"/>
    <w:rsid w:val="000F08FA"/>
    <w:rsid w:val="0010448F"/>
    <w:rsid w:val="00104594"/>
    <w:rsid w:val="00107A30"/>
    <w:rsid w:val="00107AAE"/>
    <w:rsid w:val="0011243A"/>
    <w:rsid w:val="00114859"/>
    <w:rsid w:val="00123FF0"/>
    <w:rsid w:val="0012401C"/>
    <w:rsid w:val="0012700A"/>
    <w:rsid w:val="001510FF"/>
    <w:rsid w:val="00151B1D"/>
    <w:rsid w:val="0015345A"/>
    <w:rsid w:val="00153DE5"/>
    <w:rsid w:val="00170F55"/>
    <w:rsid w:val="00173A30"/>
    <w:rsid w:val="00176A2F"/>
    <w:rsid w:val="001834D0"/>
    <w:rsid w:val="00185C43"/>
    <w:rsid w:val="00190E6B"/>
    <w:rsid w:val="00194FD2"/>
    <w:rsid w:val="001A44D4"/>
    <w:rsid w:val="001B6778"/>
    <w:rsid w:val="001C0FE8"/>
    <w:rsid w:val="001C4CBB"/>
    <w:rsid w:val="001C5D4D"/>
    <w:rsid w:val="001E3C0D"/>
    <w:rsid w:val="001E409B"/>
    <w:rsid w:val="001F17CA"/>
    <w:rsid w:val="001F1FCD"/>
    <w:rsid w:val="001F2204"/>
    <w:rsid w:val="001F486F"/>
    <w:rsid w:val="001F78F5"/>
    <w:rsid w:val="001F7F67"/>
    <w:rsid w:val="00200A3D"/>
    <w:rsid w:val="00201235"/>
    <w:rsid w:val="00201EE1"/>
    <w:rsid w:val="00202904"/>
    <w:rsid w:val="0020489B"/>
    <w:rsid w:val="002075C3"/>
    <w:rsid w:val="00212AA6"/>
    <w:rsid w:val="0021628E"/>
    <w:rsid w:val="00226784"/>
    <w:rsid w:val="002271F8"/>
    <w:rsid w:val="002279ED"/>
    <w:rsid w:val="00244721"/>
    <w:rsid w:val="0025444B"/>
    <w:rsid w:val="00256F63"/>
    <w:rsid w:val="00265B78"/>
    <w:rsid w:val="002760A4"/>
    <w:rsid w:val="00294FC6"/>
    <w:rsid w:val="00297014"/>
    <w:rsid w:val="002A2DD1"/>
    <w:rsid w:val="002C027E"/>
    <w:rsid w:val="002C17E2"/>
    <w:rsid w:val="002D1BD6"/>
    <w:rsid w:val="002E3560"/>
    <w:rsid w:val="002E49F0"/>
    <w:rsid w:val="002F5C3C"/>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10FD"/>
    <w:rsid w:val="00402F97"/>
    <w:rsid w:val="0040786A"/>
    <w:rsid w:val="00407B4E"/>
    <w:rsid w:val="00407EF1"/>
    <w:rsid w:val="004135A1"/>
    <w:rsid w:val="004225D5"/>
    <w:rsid w:val="00423E75"/>
    <w:rsid w:val="00425C4D"/>
    <w:rsid w:val="00425E18"/>
    <w:rsid w:val="00430AF4"/>
    <w:rsid w:val="00430E44"/>
    <w:rsid w:val="00431FA3"/>
    <w:rsid w:val="004370F5"/>
    <w:rsid w:val="004410EF"/>
    <w:rsid w:val="00445E69"/>
    <w:rsid w:val="004465EB"/>
    <w:rsid w:val="00450FFB"/>
    <w:rsid w:val="00453737"/>
    <w:rsid w:val="004560BA"/>
    <w:rsid w:val="0045687B"/>
    <w:rsid w:val="0046350D"/>
    <w:rsid w:val="00464F30"/>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44EA3"/>
    <w:rsid w:val="00551978"/>
    <w:rsid w:val="00553868"/>
    <w:rsid w:val="00556BAC"/>
    <w:rsid w:val="005606D6"/>
    <w:rsid w:val="005631BC"/>
    <w:rsid w:val="00567DCD"/>
    <w:rsid w:val="00575E16"/>
    <w:rsid w:val="00577425"/>
    <w:rsid w:val="005818EA"/>
    <w:rsid w:val="00584C38"/>
    <w:rsid w:val="005947E3"/>
    <w:rsid w:val="005A2E81"/>
    <w:rsid w:val="005B20FD"/>
    <w:rsid w:val="005B3A45"/>
    <w:rsid w:val="005B6565"/>
    <w:rsid w:val="005C5656"/>
    <w:rsid w:val="005D28CE"/>
    <w:rsid w:val="005D49FD"/>
    <w:rsid w:val="005D7B23"/>
    <w:rsid w:val="005F4084"/>
    <w:rsid w:val="005F7139"/>
    <w:rsid w:val="00606BAC"/>
    <w:rsid w:val="0061607C"/>
    <w:rsid w:val="00644CDC"/>
    <w:rsid w:val="00647460"/>
    <w:rsid w:val="00647514"/>
    <w:rsid w:val="0065071C"/>
    <w:rsid w:val="00670CBE"/>
    <w:rsid w:val="00676D6D"/>
    <w:rsid w:val="006934C3"/>
    <w:rsid w:val="00694973"/>
    <w:rsid w:val="006962A1"/>
    <w:rsid w:val="006A5E12"/>
    <w:rsid w:val="006B2D74"/>
    <w:rsid w:val="006B7AC7"/>
    <w:rsid w:val="006B7B9C"/>
    <w:rsid w:val="006C5A0A"/>
    <w:rsid w:val="006D7443"/>
    <w:rsid w:val="006F21AD"/>
    <w:rsid w:val="006F6D57"/>
    <w:rsid w:val="006F73E8"/>
    <w:rsid w:val="007037F3"/>
    <w:rsid w:val="00706F4D"/>
    <w:rsid w:val="00710411"/>
    <w:rsid w:val="00714234"/>
    <w:rsid w:val="00721DD0"/>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65A75"/>
    <w:rsid w:val="008804C6"/>
    <w:rsid w:val="00880B15"/>
    <w:rsid w:val="00881BD8"/>
    <w:rsid w:val="00887441"/>
    <w:rsid w:val="00887C17"/>
    <w:rsid w:val="008943E1"/>
    <w:rsid w:val="008A7CDE"/>
    <w:rsid w:val="008B7137"/>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77510"/>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27F60"/>
    <w:rsid w:val="00A4574F"/>
    <w:rsid w:val="00A51B0E"/>
    <w:rsid w:val="00A521AC"/>
    <w:rsid w:val="00A562A7"/>
    <w:rsid w:val="00A56C46"/>
    <w:rsid w:val="00A61034"/>
    <w:rsid w:val="00A645B5"/>
    <w:rsid w:val="00A66C02"/>
    <w:rsid w:val="00A7073D"/>
    <w:rsid w:val="00A723F2"/>
    <w:rsid w:val="00A7278C"/>
    <w:rsid w:val="00A73CFA"/>
    <w:rsid w:val="00A80E2E"/>
    <w:rsid w:val="00A907A4"/>
    <w:rsid w:val="00A9611F"/>
    <w:rsid w:val="00A97038"/>
    <w:rsid w:val="00AA604D"/>
    <w:rsid w:val="00AB7BC2"/>
    <w:rsid w:val="00AD04BC"/>
    <w:rsid w:val="00AD198A"/>
    <w:rsid w:val="00AD38BE"/>
    <w:rsid w:val="00AE4C77"/>
    <w:rsid w:val="00AF0891"/>
    <w:rsid w:val="00AF0FFB"/>
    <w:rsid w:val="00AF2BE3"/>
    <w:rsid w:val="00AF3735"/>
    <w:rsid w:val="00AF4EAF"/>
    <w:rsid w:val="00B0140B"/>
    <w:rsid w:val="00B04476"/>
    <w:rsid w:val="00B06029"/>
    <w:rsid w:val="00B122C8"/>
    <w:rsid w:val="00B1650A"/>
    <w:rsid w:val="00B16E59"/>
    <w:rsid w:val="00B17BD9"/>
    <w:rsid w:val="00B324C0"/>
    <w:rsid w:val="00B37370"/>
    <w:rsid w:val="00B40D45"/>
    <w:rsid w:val="00B446E6"/>
    <w:rsid w:val="00B45BAA"/>
    <w:rsid w:val="00B54E59"/>
    <w:rsid w:val="00B56E01"/>
    <w:rsid w:val="00B61D0B"/>
    <w:rsid w:val="00B626E7"/>
    <w:rsid w:val="00B7189E"/>
    <w:rsid w:val="00B9483D"/>
    <w:rsid w:val="00B97229"/>
    <w:rsid w:val="00B97535"/>
    <w:rsid w:val="00BA39F9"/>
    <w:rsid w:val="00BC16F7"/>
    <w:rsid w:val="00BC3910"/>
    <w:rsid w:val="00BC40C8"/>
    <w:rsid w:val="00BC7C6B"/>
    <w:rsid w:val="00BD39B1"/>
    <w:rsid w:val="00BD6013"/>
    <w:rsid w:val="00BE6966"/>
    <w:rsid w:val="00BE7E94"/>
    <w:rsid w:val="00C021BA"/>
    <w:rsid w:val="00C10164"/>
    <w:rsid w:val="00C16A85"/>
    <w:rsid w:val="00C22662"/>
    <w:rsid w:val="00C241A7"/>
    <w:rsid w:val="00C25479"/>
    <w:rsid w:val="00C32922"/>
    <w:rsid w:val="00C3761E"/>
    <w:rsid w:val="00C47243"/>
    <w:rsid w:val="00C542D7"/>
    <w:rsid w:val="00C565BE"/>
    <w:rsid w:val="00C650A2"/>
    <w:rsid w:val="00C71BEC"/>
    <w:rsid w:val="00C73664"/>
    <w:rsid w:val="00C7488F"/>
    <w:rsid w:val="00C74B68"/>
    <w:rsid w:val="00C772D3"/>
    <w:rsid w:val="00C87A56"/>
    <w:rsid w:val="00C912E0"/>
    <w:rsid w:val="00C9173C"/>
    <w:rsid w:val="00CA1A13"/>
    <w:rsid w:val="00CA2E1C"/>
    <w:rsid w:val="00CA304B"/>
    <w:rsid w:val="00CA46EC"/>
    <w:rsid w:val="00CA7E9E"/>
    <w:rsid w:val="00CB0810"/>
    <w:rsid w:val="00CB7768"/>
    <w:rsid w:val="00CB7DE2"/>
    <w:rsid w:val="00CC1BF2"/>
    <w:rsid w:val="00CD0E73"/>
    <w:rsid w:val="00CD0EC4"/>
    <w:rsid w:val="00CD62A9"/>
    <w:rsid w:val="00CD65DC"/>
    <w:rsid w:val="00CD7D87"/>
    <w:rsid w:val="00CE4F8D"/>
    <w:rsid w:val="00D00306"/>
    <w:rsid w:val="00D05BBA"/>
    <w:rsid w:val="00D313DB"/>
    <w:rsid w:val="00D33DEF"/>
    <w:rsid w:val="00D35F6B"/>
    <w:rsid w:val="00D44480"/>
    <w:rsid w:val="00D46622"/>
    <w:rsid w:val="00D513BD"/>
    <w:rsid w:val="00D554AE"/>
    <w:rsid w:val="00D62C67"/>
    <w:rsid w:val="00D66AAC"/>
    <w:rsid w:val="00D70D8C"/>
    <w:rsid w:val="00D718B9"/>
    <w:rsid w:val="00D75FBA"/>
    <w:rsid w:val="00D838E2"/>
    <w:rsid w:val="00D87B4C"/>
    <w:rsid w:val="00D957B8"/>
    <w:rsid w:val="00DA1A3F"/>
    <w:rsid w:val="00DA3402"/>
    <w:rsid w:val="00DA4082"/>
    <w:rsid w:val="00DB19EC"/>
    <w:rsid w:val="00DB7C05"/>
    <w:rsid w:val="00DD6348"/>
    <w:rsid w:val="00DE7F01"/>
    <w:rsid w:val="00DF4929"/>
    <w:rsid w:val="00E100F4"/>
    <w:rsid w:val="00E109D6"/>
    <w:rsid w:val="00E35835"/>
    <w:rsid w:val="00E403CA"/>
    <w:rsid w:val="00E476BD"/>
    <w:rsid w:val="00E50FA8"/>
    <w:rsid w:val="00E62688"/>
    <w:rsid w:val="00E66D52"/>
    <w:rsid w:val="00E90FB9"/>
    <w:rsid w:val="00E922FA"/>
    <w:rsid w:val="00EA2083"/>
    <w:rsid w:val="00EA56F2"/>
    <w:rsid w:val="00EA7140"/>
    <w:rsid w:val="00EB4BB5"/>
    <w:rsid w:val="00EF05D3"/>
    <w:rsid w:val="00F017AD"/>
    <w:rsid w:val="00F11289"/>
    <w:rsid w:val="00F2057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E42FE"/>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CC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 w:id="19283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cheney@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ot.cheney@scccd.edu"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5313E-D849-4A6C-9E86-26F4C319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2015-01-12T18:39:00Z</cp:lastPrinted>
  <dcterms:created xsi:type="dcterms:W3CDTF">2021-01-07T22:27:00Z</dcterms:created>
  <dcterms:modified xsi:type="dcterms:W3CDTF">2021-01-07T22:27:00Z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