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1BB15" w14:textId="7C413018" w:rsidR="009533CC" w:rsidRPr="009533CC" w:rsidRDefault="008A26E9"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CF2B3B">
        <w:rPr>
          <w:rFonts w:ascii="Times New Roman" w:hAnsi="Times New Roman" w:cs="Times New Roman"/>
          <w:noProof/>
        </w:rPr>
        <w:drawing>
          <wp:anchor distT="0" distB="0" distL="114300" distR="114300" simplePos="0" relativeHeight="251659264" behindDoc="0" locked="0" layoutInCell="1" allowOverlap="1" wp14:anchorId="6BDF1522" wp14:editId="4EC9B6D0">
            <wp:simplePos x="0" y="0"/>
            <wp:positionH relativeFrom="column">
              <wp:posOffset>-226336</wp:posOffset>
            </wp:positionH>
            <wp:positionV relativeFrom="paragraph">
              <wp:posOffset>-81481</wp:posOffset>
            </wp:positionV>
            <wp:extent cx="1801091" cy="585126"/>
            <wp:effectExtent l="0" t="0" r="2540" b="0"/>
            <wp:wrapNone/>
            <wp:docPr id="2" name="Picture 2" descr="A picture containing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dley logo.png"/>
                    <pic:cNvPicPr/>
                  </pic:nvPicPr>
                  <pic:blipFill>
                    <a:blip r:embed="rId5">
                      <a:extLst>
                        <a:ext uri="{28A0092B-C50C-407E-A947-70E740481C1C}">
                          <a14:useLocalDpi xmlns:a14="http://schemas.microsoft.com/office/drawing/2010/main" val="0"/>
                        </a:ext>
                      </a:extLst>
                    </a:blip>
                    <a:stretch>
                      <a:fillRect/>
                    </a:stretch>
                  </pic:blipFill>
                  <pic:spPr>
                    <a:xfrm>
                      <a:off x="0" y="0"/>
                      <a:ext cx="1801091" cy="585126"/>
                    </a:xfrm>
                    <a:prstGeom prst="rect">
                      <a:avLst/>
                    </a:prstGeom>
                  </pic:spPr>
                </pic:pic>
              </a:graphicData>
            </a:graphic>
            <wp14:sizeRelH relativeFrom="page">
              <wp14:pctWidth>0</wp14:pctWidth>
            </wp14:sizeRelH>
            <wp14:sizeRelV relativeFrom="page">
              <wp14:pctHeight>0</wp14:pctHeight>
            </wp14:sizeRelV>
          </wp:anchor>
        </w:drawing>
      </w:r>
      <w:r w:rsidR="009533CC" w:rsidRPr="009533CC">
        <w:rPr>
          <w:rFonts w:ascii="TimesNewRomanPS" w:eastAsia="Times New Roman" w:hAnsi="TimesNewRomanPS" w:cs="Times New Roman"/>
          <w:b/>
          <w:bCs/>
          <w:sz w:val="32"/>
          <w:szCs w:val="32"/>
        </w:rPr>
        <w:t>Reedley College, MUS</w:t>
      </w:r>
      <w:r w:rsidR="009D49EE">
        <w:rPr>
          <w:rFonts w:ascii="TimesNewRomanPS" w:eastAsia="Times New Roman" w:hAnsi="TimesNewRomanPS" w:cs="Times New Roman"/>
          <w:b/>
          <w:bCs/>
          <w:sz w:val="32"/>
          <w:szCs w:val="32"/>
        </w:rPr>
        <w:t xml:space="preserve"> 1</w:t>
      </w:r>
      <w:r w:rsidR="000C71F4">
        <w:rPr>
          <w:rFonts w:ascii="TimesNewRomanPS" w:eastAsia="Times New Roman" w:hAnsi="TimesNewRomanPS" w:cs="Times New Roman"/>
          <w:b/>
          <w:bCs/>
          <w:sz w:val="32"/>
          <w:szCs w:val="32"/>
        </w:rPr>
        <w:t>B</w:t>
      </w:r>
      <w:r w:rsidR="009533CC" w:rsidRPr="009533CC">
        <w:rPr>
          <w:rFonts w:ascii="TimesNewRomanPS" w:eastAsia="Times New Roman" w:hAnsi="TimesNewRomanPS" w:cs="Times New Roman"/>
          <w:b/>
          <w:bCs/>
          <w:sz w:val="32"/>
          <w:szCs w:val="32"/>
        </w:rPr>
        <w:t xml:space="preserve"> </w:t>
      </w:r>
    </w:p>
    <w:p w14:paraId="5122E76D" w14:textId="5CB23211"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Music Theory </w:t>
      </w:r>
      <w:r w:rsidR="003C5E1C">
        <w:rPr>
          <w:rFonts w:ascii="TimesNewRomanPS" w:eastAsia="Times New Roman" w:hAnsi="TimesNewRomanPS" w:cs="Times New Roman"/>
          <w:b/>
          <w:bCs/>
          <w:sz w:val="32"/>
          <w:szCs w:val="32"/>
        </w:rPr>
        <w:t>II</w:t>
      </w:r>
      <w:r w:rsidRPr="009533CC">
        <w:rPr>
          <w:rFonts w:ascii="TimesNewRomanPS" w:eastAsia="Times New Roman" w:hAnsi="TimesNewRomanPS" w:cs="Times New Roman"/>
          <w:b/>
          <w:bCs/>
          <w:sz w:val="32"/>
          <w:szCs w:val="32"/>
        </w:rPr>
        <w:t xml:space="preserve"> </w:t>
      </w:r>
    </w:p>
    <w:p w14:paraId="43150F6C" w14:textId="4791A82E" w:rsidR="009533CC" w:rsidRPr="009533CC" w:rsidRDefault="009533CC" w:rsidP="009533CC">
      <w:pPr>
        <w:spacing w:before="100" w:beforeAutospacing="1" w:after="100" w:afterAutospacing="1"/>
        <w:contextualSpacing/>
        <w:jc w:val="center"/>
        <w:rPr>
          <w:rFonts w:ascii="TimesNewRomanPS" w:eastAsia="Times New Roman" w:hAnsi="TimesNewRomanPS" w:cs="Times New Roman"/>
          <w:b/>
          <w:bCs/>
          <w:sz w:val="32"/>
          <w:szCs w:val="32"/>
        </w:rPr>
      </w:pPr>
      <w:r w:rsidRPr="009533CC">
        <w:rPr>
          <w:rFonts w:ascii="TimesNewRomanPS" w:eastAsia="Times New Roman" w:hAnsi="TimesNewRomanPS" w:cs="Times New Roman"/>
          <w:b/>
          <w:bCs/>
          <w:sz w:val="32"/>
          <w:szCs w:val="32"/>
        </w:rPr>
        <w:t xml:space="preserve">Syllabus, </w:t>
      </w:r>
      <w:r w:rsidR="003C5E1C">
        <w:rPr>
          <w:rFonts w:ascii="TimesNewRomanPS" w:eastAsia="Times New Roman" w:hAnsi="TimesNewRomanPS" w:cs="Times New Roman"/>
          <w:b/>
          <w:bCs/>
          <w:sz w:val="32"/>
          <w:szCs w:val="32"/>
        </w:rPr>
        <w:t>Spring 2020</w:t>
      </w:r>
      <w:r w:rsidRPr="009533CC">
        <w:rPr>
          <w:rFonts w:ascii="TimesNewRomanPS" w:eastAsia="Times New Roman" w:hAnsi="TimesNewRomanPS" w:cs="Times New Roman"/>
          <w:b/>
          <w:bCs/>
          <w:sz w:val="32"/>
          <w:szCs w:val="32"/>
        </w:rPr>
        <w:t xml:space="preserve"> </w:t>
      </w:r>
    </w:p>
    <w:p w14:paraId="19FD7F5F" w14:textId="77777777" w:rsidR="009533CC" w:rsidRPr="00EC3D6C" w:rsidRDefault="009533CC" w:rsidP="009533CC">
      <w:pPr>
        <w:spacing w:before="100" w:beforeAutospacing="1" w:after="100" w:afterAutospacing="1"/>
        <w:contextualSpacing/>
        <w:jc w:val="center"/>
        <w:rPr>
          <w:rFonts w:ascii="TimesNewRomanPS" w:eastAsia="Times New Roman" w:hAnsi="TimesNewRomanPS" w:cs="Times New Roman"/>
          <w:b/>
          <w:bCs/>
          <w:sz w:val="28"/>
          <w:szCs w:val="32"/>
        </w:rPr>
      </w:pPr>
      <w:r w:rsidRPr="00EC3D6C">
        <w:rPr>
          <w:rFonts w:ascii="TimesNewRomanPS" w:eastAsia="Times New Roman" w:hAnsi="TimesNewRomanPS" w:cs="Times New Roman"/>
          <w:b/>
          <w:bCs/>
          <w:sz w:val="28"/>
          <w:szCs w:val="32"/>
        </w:rPr>
        <w:t>Humanities Division</w:t>
      </w:r>
    </w:p>
    <w:p w14:paraId="2D0C30E3" w14:textId="77777777"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sidRPr="009533CC">
        <w:rPr>
          <w:rFonts w:ascii="TimesNewRomanPS" w:eastAsia="Times New Roman" w:hAnsi="TimesNewRomanPS" w:cs="Times New Roman"/>
          <w:b/>
          <w:bCs/>
          <w:sz w:val="32"/>
          <w:szCs w:val="32"/>
        </w:rPr>
        <w:t xml:space="preserve">Instructor </w:t>
      </w:r>
    </w:p>
    <w:p w14:paraId="47BC31FB" w14:textId="0B026F45" w:rsidR="009533CC" w:rsidRPr="009533CC" w:rsidRDefault="009533CC" w:rsidP="009533CC">
      <w:pPr>
        <w:spacing w:before="100" w:beforeAutospacing="1" w:after="100" w:afterAutospacing="1" w:line="276" w:lineRule="auto"/>
        <w:contextualSpacing/>
        <w:rPr>
          <w:rFonts w:ascii="Times New Roman" w:eastAsia="Times New Roman" w:hAnsi="Times New Roman" w:cs="Times New Roman"/>
        </w:rPr>
      </w:pPr>
      <w:r>
        <w:rPr>
          <w:rFonts w:ascii="TimesNewRomanPSMT" w:eastAsia="Times New Roman" w:hAnsi="TimesNewRomanPSMT" w:cs="TimesNewRomanPSMT"/>
          <w:sz w:val="22"/>
          <w:szCs w:val="22"/>
        </w:rPr>
        <w:t>Prof. Matthew David Wheeler</w:t>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r>
      <w:r w:rsidR="00FB1CBD">
        <w:rPr>
          <w:rFonts w:ascii="TimesNewRomanPSMT" w:eastAsia="Times New Roman" w:hAnsi="TimesNewRomanPSMT" w:cs="TimesNewRomanPSMT"/>
          <w:sz w:val="22"/>
          <w:szCs w:val="22"/>
        </w:rPr>
        <w:tab/>
        <w:t xml:space="preserve">               </w:t>
      </w:r>
      <w:r w:rsidR="00FB1CBD" w:rsidRPr="00FB1CBD">
        <w:rPr>
          <w:rFonts w:ascii="TimesNewRomanPSMT" w:eastAsia="Times New Roman" w:hAnsi="TimesNewRomanPSMT" w:cs="TimesNewRomanPSMT"/>
          <w:color w:val="0070C0"/>
          <w:sz w:val="22"/>
          <w:szCs w:val="22"/>
          <w:u w:val="single"/>
        </w:rPr>
        <w:t>matthewwheelermusic.com</w:t>
      </w:r>
      <w:r w:rsidR="00FB1CBD" w:rsidRPr="00FB1CBD">
        <w:rPr>
          <w:rFonts w:ascii="TimesNewRomanPSMT" w:eastAsia="Times New Roman" w:hAnsi="TimesNewRomanPSMT" w:cs="TimesNewRomanPSMT"/>
          <w:color w:val="0070C0"/>
          <w:sz w:val="22"/>
          <w:szCs w:val="22"/>
        </w:rPr>
        <w:t xml:space="preserve"> </w:t>
      </w:r>
    </w:p>
    <w:p w14:paraId="19D648E5" w14:textId="3EFEA597" w:rsidR="009533CC" w:rsidRPr="009533CC" w:rsidRDefault="008F2ADB" w:rsidP="009533CC">
      <w:pPr>
        <w:spacing w:before="100" w:beforeAutospacing="1" w:after="100" w:afterAutospacing="1"/>
        <w:contextualSpacing/>
        <w:rPr>
          <w:rFonts w:ascii="Times New Roman" w:eastAsia="Times New Roman" w:hAnsi="Times New Roman" w:cs="Times New Roman"/>
        </w:rPr>
      </w:pPr>
      <w:hyperlink r:id="rId6" w:history="1">
        <w:r w:rsidR="00FB1CBD" w:rsidRPr="00673A68">
          <w:rPr>
            <w:rStyle w:val="Hyperlink"/>
            <w:rFonts w:ascii="TimesNewRomanPSMT" w:eastAsia="Times New Roman" w:hAnsi="TimesNewRomanPSMT" w:cs="TimesNewRomanPSMT"/>
            <w:sz w:val="22"/>
            <w:szCs w:val="22"/>
          </w:rPr>
          <w:t>matthew.wheeler@reedleycollege.edu</w:t>
        </w:r>
      </w:hyperlink>
      <w:r w:rsidR="009533CC" w:rsidRPr="009533CC">
        <w:rPr>
          <w:rFonts w:ascii="TimesNewRomanPSMT" w:eastAsia="Times New Roman" w:hAnsi="TimesNewRomanPSMT" w:cs="TimesNewRomanPSMT"/>
          <w:color w:val="0000FF"/>
          <w:sz w:val="22"/>
          <w:szCs w:val="22"/>
        </w:rPr>
        <w:t xml:space="preserve"> </w:t>
      </w:r>
      <w:r w:rsidR="00FB1CBD">
        <w:rPr>
          <w:rFonts w:ascii="TimesNewRomanPSMT" w:eastAsia="Times New Roman" w:hAnsi="TimesNewRomanPSMT" w:cs="TimesNewRomanPSMT"/>
          <w:color w:val="0000FF"/>
          <w:sz w:val="22"/>
          <w:szCs w:val="22"/>
        </w:rPr>
        <w:tab/>
      </w:r>
      <w:r w:rsidR="00FB1CBD">
        <w:rPr>
          <w:rFonts w:ascii="TimesNewRomanPSMT" w:eastAsia="Times New Roman" w:hAnsi="TimesNewRomanPSMT" w:cs="TimesNewRomanPSMT"/>
          <w:color w:val="0000FF"/>
          <w:sz w:val="22"/>
          <w:szCs w:val="22"/>
        </w:rPr>
        <w:tab/>
        <w:t xml:space="preserve">                 </w:t>
      </w:r>
      <w:r w:rsidR="00FB1CBD" w:rsidRPr="00FB1CBD">
        <w:rPr>
          <w:rFonts w:ascii="TimesNewRomanPSMT" w:eastAsia="Times New Roman" w:hAnsi="TimesNewRomanPSMT" w:cs="TimesNewRomanPSMT"/>
          <w:color w:val="0070C0"/>
          <w:sz w:val="22"/>
          <w:szCs w:val="22"/>
          <w:u w:val="single"/>
        </w:rPr>
        <w:t>https://www.imdb.com/name/nm9569491/</w:t>
      </w:r>
    </w:p>
    <w:p w14:paraId="4CB74372"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(559) 638-0300 X3437 </w:t>
      </w:r>
    </w:p>
    <w:p w14:paraId="2DA3467B"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BD39CE5"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sectPr w:rsidR="009533CC" w:rsidSect="00FE0152">
          <w:pgSz w:w="12240" w:h="15840"/>
          <w:pgMar w:top="1440" w:right="1440" w:bottom="1440" w:left="1440" w:header="720" w:footer="720" w:gutter="0"/>
          <w:cols w:space="720"/>
          <w:docGrid w:linePitch="360"/>
        </w:sectPr>
      </w:pPr>
    </w:p>
    <w:p w14:paraId="3036F0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Office hours </w:t>
      </w:r>
    </w:p>
    <w:p w14:paraId="46B8537A"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Music Building Office </w:t>
      </w:r>
    </w:p>
    <w:p w14:paraId="4BA58DA6" w14:textId="77777777" w:rsidR="00056069" w:rsidRPr="0056732F" w:rsidRDefault="00056069" w:rsidP="00056069">
      <w:pPr>
        <w:spacing w:before="100" w:beforeAutospacing="1" w:after="100" w:afterAutospacing="1"/>
        <w:contextualSpacing/>
        <w:rPr>
          <w:rFonts w:ascii="Times New Roman" w:eastAsia="Times New Roman" w:hAnsi="Times New Roman" w:cs="Times New Roman"/>
          <w:color w:val="000000" w:themeColor="text1"/>
        </w:rPr>
      </w:pPr>
      <w:r>
        <w:rPr>
          <w:rFonts w:ascii="TimesNewRomanPSMT" w:eastAsia="Times New Roman" w:hAnsi="TimesNewRomanPSMT" w:cs="TimesNewRomanPSMT"/>
          <w:color w:val="000000" w:themeColor="text1"/>
          <w:sz w:val="22"/>
          <w:szCs w:val="22"/>
        </w:rPr>
        <w:t xml:space="preserve">Check Office Door or by appt. </w:t>
      </w:r>
    </w:p>
    <w:p w14:paraId="06DCF50F" w14:textId="77777777" w:rsidR="009533CC" w:rsidRDefault="009533CC" w:rsidP="009533CC">
      <w:pPr>
        <w:spacing w:before="100" w:beforeAutospacing="1" w:after="100" w:afterAutospacing="1"/>
        <w:contextualSpacing/>
        <w:rPr>
          <w:rFonts w:ascii="TimesNewRomanPS" w:eastAsia="Times New Roman" w:hAnsi="TimesNewRomanPS" w:cs="Times New Roman"/>
          <w:b/>
          <w:bCs/>
          <w:sz w:val="22"/>
          <w:szCs w:val="22"/>
        </w:rPr>
      </w:pPr>
    </w:p>
    <w:p w14:paraId="65B2068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Schedule </w:t>
      </w:r>
    </w:p>
    <w:p w14:paraId="79B07CB2" w14:textId="062EE1DA" w:rsidR="009533CC" w:rsidRPr="009533CC" w:rsidRDefault="009533CC" w:rsidP="009533CC">
      <w:pPr>
        <w:spacing w:before="100" w:beforeAutospacing="1" w:after="100" w:afterAutospacing="1"/>
        <w:contextualSpacing/>
        <w:rPr>
          <w:rFonts w:ascii="TimesNewRomanPSMT" w:eastAsia="Times New Roman" w:hAnsi="TimesNewRomanPSMT" w:cs="TimesNewRomanPSMT"/>
          <w:sz w:val="22"/>
          <w:szCs w:val="22"/>
        </w:rPr>
        <w:sectPr w:rsidR="009533CC" w:rsidRPr="009533CC" w:rsidSect="009533CC">
          <w:type w:val="continuous"/>
          <w:pgSz w:w="12240" w:h="15840"/>
          <w:pgMar w:top="1440" w:right="1440" w:bottom="1440" w:left="1440" w:header="720" w:footer="720" w:gutter="0"/>
          <w:cols w:num="2" w:space="720"/>
          <w:docGrid w:linePitch="360"/>
        </w:sectPr>
      </w:pPr>
      <w:r w:rsidRPr="009533CC">
        <w:rPr>
          <w:rFonts w:ascii="TimesNewRomanPSMT" w:eastAsia="Times New Roman" w:hAnsi="TimesNewRomanPSMT" w:cs="TimesNewRomanPSMT"/>
          <w:sz w:val="22"/>
          <w:szCs w:val="22"/>
        </w:rPr>
        <w:t>MW</w:t>
      </w:r>
      <w:r w:rsidR="00FB1CBD">
        <w:rPr>
          <w:rFonts w:ascii="TimesNewRomanPSMT" w:eastAsia="Times New Roman" w:hAnsi="TimesNewRomanPSMT" w:cs="TimesNewRomanPSMT"/>
          <w:sz w:val="22"/>
          <w:szCs w:val="22"/>
        </w:rPr>
        <w:t>F</w:t>
      </w:r>
      <w:r w:rsidRPr="009533CC">
        <w:rPr>
          <w:rFonts w:ascii="TimesNewRomanPSMT" w:eastAsia="Times New Roman" w:hAnsi="TimesNewRomanPSMT" w:cs="TimesNewRomanPSMT"/>
          <w:sz w:val="22"/>
          <w:szCs w:val="22"/>
        </w:rPr>
        <w:t xml:space="preserve">– </w:t>
      </w:r>
      <w:r w:rsidR="00FB1CBD">
        <w:rPr>
          <w:rFonts w:ascii="TimesNewRomanPSMT" w:eastAsia="Times New Roman" w:hAnsi="TimesNewRomanPSMT" w:cs="TimesNewRomanPSMT"/>
          <w:sz w:val="22"/>
          <w:szCs w:val="22"/>
        </w:rPr>
        <w:t>9</w:t>
      </w:r>
      <w:r w:rsidRPr="009533CC">
        <w:rPr>
          <w:rFonts w:ascii="TimesNewRomanPSMT" w:eastAsia="Times New Roman" w:hAnsi="TimesNewRomanPSMT" w:cs="TimesNewRomanPSMT"/>
          <w:sz w:val="22"/>
          <w:szCs w:val="22"/>
        </w:rPr>
        <w:t>:00</w:t>
      </w:r>
      <w:r w:rsidR="00FB1CBD">
        <w:rPr>
          <w:rFonts w:ascii="TimesNewRomanPSMT" w:eastAsia="Times New Roman" w:hAnsi="TimesNewRomanPSMT" w:cs="TimesNewRomanPSMT"/>
          <w:sz w:val="22"/>
          <w:szCs w:val="22"/>
        </w:rPr>
        <w:t>A</w:t>
      </w:r>
      <w:r w:rsidRPr="009533CC">
        <w:rPr>
          <w:rFonts w:ascii="TimesNewRomanPSMT" w:eastAsia="Times New Roman" w:hAnsi="TimesNewRomanPSMT" w:cs="TimesNewRomanPSMT"/>
          <w:sz w:val="22"/>
          <w:szCs w:val="22"/>
        </w:rPr>
        <w:t>M-</w:t>
      </w:r>
      <w:r w:rsidR="00FB1CBD">
        <w:rPr>
          <w:rFonts w:ascii="TimesNewRomanPSMT" w:eastAsia="Times New Roman" w:hAnsi="TimesNewRomanPSMT" w:cs="TimesNewRomanPSMT"/>
          <w:sz w:val="22"/>
          <w:szCs w:val="22"/>
        </w:rPr>
        <w:t>9:50A</w:t>
      </w:r>
      <w:r w:rsidRPr="009533CC">
        <w:rPr>
          <w:rFonts w:ascii="TimesNewRomanPSMT" w:eastAsia="Times New Roman" w:hAnsi="TimesNewRomanPSMT" w:cs="TimesNewRomanPSMT"/>
          <w:sz w:val="22"/>
          <w:szCs w:val="22"/>
        </w:rPr>
        <w:t>M – MU</w:t>
      </w:r>
      <w:r w:rsidR="00EC3D6C">
        <w:rPr>
          <w:rFonts w:ascii="TimesNewRomanPSMT" w:eastAsia="Times New Roman" w:hAnsi="TimesNewRomanPSMT" w:cs="TimesNewRomanPSMT"/>
          <w:sz w:val="22"/>
          <w:szCs w:val="22"/>
        </w:rPr>
        <w:t>S</w:t>
      </w:r>
      <w:r w:rsidRPr="009533CC">
        <w:rPr>
          <w:rFonts w:ascii="TimesNewRomanPSMT" w:eastAsia="Times New Roman" w:hAnsi="TimesNewRomanPSMT" w:cs="TimesNewRomanPSMT"/>
          <w:sz w:val="22"/>
          <w:szCs w:val="22"/>
        </w:rPr>
        <w:t>170</w:t>
      </w:r>
      <w:r w:rsidRPr="009533CC">
        <w:rPr>
          <w:rFonts w:ascii="TimesNewRomanPSMT" w:eastAsia="Times New Roman" w:hAnsi="TimesNewRomanPSMT" w:cs="TimesNewRomanPSMT"/>
          <w:sz w:val="22"/>
          <w:szCs w:val="22"/>
        </w:rPr>
        <w:br/>
      </w:r>
      <w:r w:rsidR="003C5E1C" w:rsidRPr="009533CC">
        <w:rPr>
          <w:rFonts w:ascii="TimesNewRomanPSMT" w:eastAsia="Times New Roman" w:hAnsi="TimesNewRomanPSMT" w:cs="TimesNewRomanPSMT"/>
          <w:sz w:val="22"/>
          <w:szCs w:val="22"/>
        </w:rPr>
        <w:t>Final Exam</w:t>
      </w:r>
      <w:r w:rsidR="003C5E1C">
        <w:rPr>
          <w:rFonts w:ascii="TimesNewRomanPSMT" w:eastAsia="Times New Roman" w:hAnsi="TimesNewRomanPSMT" w:cs="TimesNewRomanPSMT"/>
          <w:sz w:val="22"/>
          <w:szCs w:val="22"/>
        </w:rPr>
        <w:t>s</w:t>
      </w:r>
      <w:r w:rsidR="003C5E1C" w:rsidRPr="009533CC">
        <w:rPr>
          <w:rFonts w:ascii="TimesNewRomanPSMT" w:eastAsia="Times New Roman" w:hAnsi="TimesNewRomanPSMT" w:cs="TimesNewRomanPSMT"/>
          <w:sz w:val="22"/>
          <w:szCs w:val="22"/>
        </w:rPr>
        <w:t xml:space="preserve"> – </w:t>
      </w:r>
      <w:r w:rsidR="003C5E1C">
        <w:rPr>
          <w:rFonts w:ascii="TimesNewRomanPSMT" w:eastAsia="Times New Roman" w:hAnsi="TimesNewRomanPSMT" w:cs="TimesNewRomanPSMT"/>
          <w:sz w:val="22"/>
          <w:szCs w:val="22"/>
        </w:rPr>
        <w:t>May 18</w:t>
      </w:r>
      <w:r w:rsidR="003C5E1C" w:rsidRPr="00FE13F1">
        <w:rPr>
          <w:rFonts w:ascii="TimesNewRomanPSMT" w:eastAsia="Times New Roman" w:hAnsi="TimesNewRomanPSMT" w:cs="TimesNewRomanPSMT"/>
          <w:sz w:val="22"/>
          <w:szCs w:val="22"/>
          <w:vertAlign w:val="superscript"/>
        </w:rPr>
        <w:t>th</w:t>
      </w:r>
      <w:r w:rsidR="003C5E1C">
        <w:rPr>
          <w:rFonts w:ascii="TimesNewRomanPSMT" w:eastAsia="Times New Roman" w:hAnsi="TimesNewRomanPSMT" w:cs="TimesNewRomanPSMT"/>
          <w:sz w:val="22"/>
          <w:szCs w:val="22"/>
        </w:rPr>
        <w:t xml:space="preserve"> – 22</w:t>
      </w:r>
      <w:r w:rsidR="003C5E1C" w:rsidRPr="00766241">
        <w:rPr>
          <w:rFonts w:ascii="TimesNewRomanPSMT" w:eastAsia="Times New Roman" w:hAnsi="TimesNewRomanPSMT" w:cs="TimesNewRomanPSMT"/>
          <w:sz w:val="22"/>
          <w:szCs w:val="22"/>
          <w:vertAlign w:val="superscript"/>
        </w:rPr>
        <w:t>nd</w:t>
      </w:r>
      <w:r w:rsidR="003C5E1C">
        <w:rPr>
          <w:rFonts w:ascii="TimesNewRomanPSMT" w:eastAsia="Times New Roman" w:hAnsi="TimesNewRomanPSMT" w:cs="TimesNewRomanPSMT"/>
          <w:sz w:val="22"/>
          <w:szCs w:val="22"/>
        </w:rPr>
        <w:t xml:space="preserve"> Time-TBA</w:t>
      </w:r>
    </w:p>
    <w:p w14:paraId="02AC9FD8" w14:textId="77777777" w:rsidR="009533CC" w:rsidRDefault="009533CC" w:rsidP="009533CC">
      <w:pPr>
        <w:spacing w:before="100" w:beforeAutospacing="1" w:after="100" w:afterAutospacing="1"/>
        <w:contextualSpacing/>
        <w:rPr>
          <w:rFonts w:ascii="Times New Roman" w:eastAsia="Times New Roman" w:hAnsi="Times New Roman" w:cs="Times New Roman"/>
        </w:rPr>
      </w:pPr>
    </w:p>
    <w:p w14:paraId="337CD997"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b/>
        </w:rPr>
      </w:pPr>
      <w:proofErr w:type="gramStart"/>
      <w:r w:rsidRPr="009533CC">
        <w:rPr>
          <w:rFonts w:ascii="Times New Roman" w:eastAsia="Times New Roman" w:hAnsi="Times New Roman" w:cs="Times New Roman"/>
          <w:b/>
        </w:rPr>
        <w:t>Other</w:t>
      </w:r>
      <w:proofErr w:type="gramEnd"/>
      <w:r w:rsidRPr="009533CC">
        <w:rPr>
          <w:rFonts w:ascii="Times New Roman" w:eastAsia="Times New Roman" w:hAnsi="Times New Roman" w:cs="Times New Roman"/>
          <w:b/>
        </w:rPr>
        <w:t xml:space="preserve"> Schedule</w:t>
      </w:r>
    </w:p>
    <w:p w14:paraId="143E6049" w14:textId="77777777" w:rsidR="003C5E1C" w:rsidRPr="009533CC" w:rsidRDefault="003C5E1C" w:rsidP="003C5E1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CLASS WILL NOT MEET: Monday, </w:t>
      </w:r>
      <w:r>
        <w:rPr>
          <w:rFonts w:ascii="TimesNewRomanPSMT" w:eastAsia="Times New Roman" w:hAnsi="TimesNewRomanPSMT" w:cs="TimesNewRomanPSMT"/>
          <w:sz w:val="22"/>
          <w:szCs w:val="22"/>
        </w:rPr>
        <w:t>January 20</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Martin Luther King Jr.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Friday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w:t>
      </w:r>
      <w:r w:rsidRPr="009533CC">
        <w:rPr>
          <w:rFonts w:ascii="TimesNewRomanPSMT" w:eastAsia="Times New Roman" w:hAnsi="TimesNewRomanPSMT" w:cs="TimesNewRomanPSMT"/>
          <w:sz w:val="22"/>
          <w:szCs w:val="22"/>
        </w:rPr>
        <w:t xml:space="preserve"> 1</w:t>
      </w:r>
      <w:r>
        <w:rPr>
          <w:rFonts w:ascii="TimesNewRomanPSMT" w:eastAsia="Times New Roman" w:hAnsi="TimesNewRomanPSMT" w:cs="TimesNewRomanPSMT"/>
          <w:sz w:val="22"/>
          <w:szCs w:val="22"/>
        </w:rPr>
        <w:t>4</w:t>
      </w:r>
      <w:proofErr w:type="spellStart"/>
      <w:r w:rsidRPr="009533CC">
        <w:rPr>
          <w:rFonts w:ascii="TimesNewRomanPSMT" w:eastAsia="Times New Roman" w:hAnsi="TimesNewRomanPSMT" w:cs="TimesNewRomanPSMT"/>
          <w:position w:val="8"/>
          <w:sz w:val="14"/>
          <w:szCs w:val="14"/>
        </w:rPr>
        <w:t>th</w:t>
      </w:r>
      <w:proofErr w:type="spellEnd"/>
      <w:r w:rsidRPr="009533CC">
        <w:rPr>
          <w:rFonts w:ascii="TimesNewRomanPSMT" w:eastAsia="Times New Roman" w:hAnsi="TimesNewRomanPSMT" w:cs="TimesNewRomanPSMT"/>
          <w:position w:val="8"/>
          <w:sz w:val="14"/>
          <w:szCs w:val="14"/>
        </w:rPr>
        <w:t xml:space="preserve"> </w:t>
      </w:r>
      <w:r w:rsidRPr="009533CC">
        <w:rPr>
          <w:rFonts w:ascii="TimesNewRomanPSMT" w:eastAsia="Times New Roman" w:hAnsi="TimesNewRomanPSMT" w:cs="TimesNewRomanPSMT"/>
          <w:sz w:val="22"/>
          <w:szCs w:val="22"/>
        </w:rPr>
        <w:t>(</w:t>
      </w:r>
      <w:r>
        <w:rPr>
          <w:rFonts w:ascii="TimesNewRomanPSMT" w:eastAsia="Times New Roman" w:hAnsi="TimesNewRomanPSMT" w:cs="TimesNewRomanPSMT"/>
          <w:sz w:val="22"/>
          <w:szCs w:val="22"/>
        </w:rPr>
        <w:t>Lincoln’s 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Monday</w:t>
      </w:r>
      <w:r w:rsidRPr="009533CC">
        <w:rPr>
          <w:rFonts w:ascii="TimesNewRomanPSMT" w:eastAsia="Times New Roman" w:hAnsi="TimesNewRomanPSMT" w:cs="TimesNewRomanPSMT"/>
          <w:sz w:val="22"/>
          <w:szCs w:val="22"/>
        </w:rPr>
        <w:t xml:space="preserve">, </w:t>
      </w:r>
      <w:r>
        <w:rPr>
          <w:rFonts w:ascii="TimesNewRomanPSMT" w:eastAsia="Times New Roman" w:hAnsi="TimesNewRomanPSMT" w:cs="TimesNewRomanPSMT"/>
          <w:sz w:val="22"/>
          <w:szCs w:val="22"/>
        </w:rPr>
        <w:t>February 17</w:t>
      </w:r>
      <w:r w:rsidRPr="003608AD">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(Washington Day); April 6</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-10</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(Spring Break) </w:t>
      </w:r>
      <w:r w:rsidRPr="009533CC">
        <w:rPr>
          <w:rFonts w:ascii="TimesNewRomanPSMT" w:eastAsia="Times New Roman" w:hAnsi="TimesNewRomanPSMT" w:cs="TimesNewRomanPSMT"/>
          <w:sz w:val="22"/>
          <w:szCs w:val="22"/>
        </w:rPr>
        <w:br/>
        <w:t xml:space="preserve">Full Refund Drop/Add Deadline: Friday, </w:t>
      </w:r>
      <w:r>
        <w:rPr>
          <w:rFonts w:ascii="TimesNewRomanPSMT" w:eastAsia="Times New Roman" w:hAnsi="TimesNewRomanPSMT" w:cs="TimesNewRomanPSMT"/>
          <w:sz w:val="22"/>
          <w:szCs w:val="22"/>
        </w:rPr>
        <w:t>January 24</w:t>
      </w:r>
      <w:r w:rsidRPr="00D5488A">
        <w:rPr>
          <w:rFonts w:ascii="TimesNewRomanPSMT" w:eastAsia="Times New Roman" w:hAnsi="TimesNewRomanPSMT" w:cs="TimesNewRomanPSMT"/>
          <w:sz w:val="22"/>
          <w:szCs w:val="22"/>
          <w:vertAlign w:val="superscript"/>
        </w:rPr>
        <w:t>th</w:t>
      </w:r>
      <w:r>
        <w:rPr>
          <w:rFonts w:ascii="TimesNewRomanPSMT" w:eastAsia="Times New Roman" w:hAnsi="TimesNewRomanPSMT" w:cs="TimesNewRomanPSMT"/>
          <w:sz w:val="22"/>
          <w:szCs w:val="22"/>
        </w:rPr>
        <w:t xml:space="preserve"> </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No “W” Drop Deadline: Friday, </w:t>
      </w:r>
      <w:r>
        <w:rPr>
          <w:rFonts w:ascii="TimesNewRomanPSMT" w:eastAsia="Times New Roman" w:hAnsi="TimesNewRomanPSMT" w:cs="TimesNewRomanPSMT"/>
          <w:sz w:val="22"/>
          <w:szCs w:val="22"/>
        </w:rPr>
        <w:t>January 31</w:t>
      </w:r>
      <w:r w:rsidRPr="00D5488A">
        <w:rPr>
          <w:rFonts w:ascii="TimesNewRomanPSMT" w:eastAsia="Times New Roman" w:hAnsi="TimesNewRomanPSMT" w:cs="TimesNewRomanPSMT"/>
          <w:sz w:val="22"/>
          <w:szCs w:val="22"/>
          <w:vertAlign w:val="superscript"/>
        </w:rPr>
        <w:t>st</w:t>
      </w:r>
      <w:r>
        <w:rPr>
          <w:rFonts w:ascii="TimesNewRomanPSMT" w:eastAsia="Times New Roman" w:hAnsi="TimesNewRomanPSMT" w:cs="TimesNewRomanPSMT"/>
          <w:sz w:val="22"/>
          <w:szCs w:val="22"/>
        </w:rPr>
        <w:t xml:space="preserve"> </w:t>
      </w:r>
    </w:p>
    <w:p w14:paraId="38008BCA" w14:textId="77777777" w:rsidR="003C5E1C" w:rsidRDefault="003C5E1C" w:rsidP="003C5E1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Final Drop Deadline: Friday, </w:t>
      </w:r>
      <w:r>
        <w:rPr>
          <w:rFonts w:ascii="TimesNewRomanPSMT" w:eastAsia="Times New Roman" w:hAnsi="TimesNewRomanPSMT" w:cs="TimesNewRomanPSMT"/>
          <w:sz w:val="22"/>
          <w:szCs w:val="22"/>
        </w:rPr>
        <w:t>March 13</w:t>
      </w:r>
      <w:r w:rsidRPr="00D5488A">
        <w:rPr>
          <w:rFonts w:ascii="TimesNewRomanPSMT" w:eastAsia="Times New Roman" w:hAnsi="TimesNewRomanPSMT" w:cs="TimesNewRomanPSMT"/>
          <w:sz w:val="22"/>
          <w:szCs w:val="22"/>
          <w:vertAlign w:val="superscript"/>
        </w:rPr>
        <w:t>th</w:t>
      </w:r>
      <w:r w:rsidRPr="009533CC">
        <w:rPr>
          <w:rFonts w:ascii="TimesNewRomanPSMT" w:eastAsia="Times New Roman" w:hAnsi="TimesNewRomanPSMT" w:cs="TimesNewRomanPSMT"/>
          <w:position w:val="8"/>
          <w:sz w:val="14"/>
          <w:szCs w:val="14"/>
        </w:rPr>
        <w:br/>
      </w:r>
      <w:r w:rsidRPr="009533CC">
        <w:rPr>
          <w:rFonts w:ascii="TimesNewRomanPSMT" w:eastAsia="Times New Roman" w:hAnsi="TimesNewRomanPSMT" w:cs="TimesNewRomanPSMT"/>
          <w:sz w:val="22"/>
          <w:szCs w:val="22"/>
        </w:rPr>
        <w:t xml:space="preserve">If a class is canceled other than these stated dates, there will either be advance notice given by the instructor or an official announcement placed on the classroom door. </w:t>
      </w:r>
    </w:p>
    <w:p w14:paraId="095E593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0390AB9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Cambria" w:eastAsia="Times New Roman" w:hAnsi="Cambria" w:cs="Times New Roman"/>
          <w:b/>
          <w:bCs/>
          <w:sz w:val="22"/>
          <w:szCs w:val="22"/>
        </w:rPr>
        <w:t xml:space="preserve">Students with Disabilities </w:t>
      </w:r>
    </w:p>
    <w:p w14:paraId="6013337E"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14:paraId="5BAB43BC"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545270C4"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Academic Honesty and Disruption </w:t>
      </w:r>
    </w:p>
    <w:p w14:paraId="79BCF780" w14:textId="7777777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For detailed information regarding Academic Dishonesty, Plagiarism, and Disruption, please see pages 46-47 of the Reedley College Catalogue. From the catalogue: Because cheating, plagiarism, and collusion in dishonest activities erode the integrity of the college, each student is expected to exert and entirely honest effort in all academic endeavors. Academic dishonesty in any form is a very serious offense and will incur serious consequences. </w:t>
      </w:r>
    </w:p>
    <w:p w14:paraId="616FE3B5"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p>
    <w:p w14:paraId="1C7F7A7C" w14:textId="77777777" w:rsidR="009533CC" w:rsidRPr="009533CC" w:rsidRDefault="009533CC" w:rsidP="009533CC">
      <w:pPr>
        <w:spacing w:before="100" w:beforeAutospacing="1" w:after="100" w:afterAutospacing="1"/>
        <w:rPr>
          <w:rFonts w:ascii="Times New Roman" w:eastAsia="Times New Roman" w:hAnsi="Times New Roman" w:cs="Times New Roman"/>
          <w:u w:val="single"/>
        </w:rPr>
      </w:pPr>
      <w:r w:rsidRPr="009533CC">
        <w:rPr>
          <w:rFonts w:ascii="TimesNewRomanPSMT" w:eastAsia="Times New Roman" w:hAnsi="TimesNewRomanPSMT" w:cs="TimesNewRomanPSMT"/>
          <w:sz w:val="22"/>
          <w:szCs w:val="22"/>
          <w:u w:val="single"/>
        </w:rPr>
        <w:t xml:space="preserve">Please turn off and stow all cell phones and other electronic devices during class. Students may be dismissed from class and counted as absent for creating excessive disruptions. </w:t>
      </w:r>
    </w:p>
    <w:p w14:paraId="618AB7D1"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Description </w:t>
      </w:r>
    </w:p>
    <w:p w14:paraId="07B835C3" w14:textId="77777777" w:rsidR="00E77292" w:rsidRPr="00E77292" w:rsidRDefault="00E77292" w:rsidP="00E77292">
      <w:pPr>
        <w:rPr>
          <w:rFonts w:ascii="Times New Roman" w:eastAsia="Times New Roman" w:hAnsi="Times New Roman" w:cs="Times New Roman"/>
          <w:sz w:val="22"/>
          <w:szCs w:val="22"/>
        </w:rPr>
      </w:pPr>
      <w:r w:rsidRPr="00E77292">
        <w:rPr>
          <w:rFonts w:ascii="Times New Roman" w:eastAsia="Times New Roman" w:hAnsi="Times New Roman" w:cs="Times New Roman"/>
          <w:sz w:val="22"/>
          <w:szCs w:val="22"/>
        </w:rPr>
        <w:t xml:space="preserve">This course is a continuation of Music 1A: principles of voice leading; four-part writing in choral and keyboard styles; harmonization of melodies; realization of figured bass; detailed investigation of the functional harmonic system used in western tonal music including triads, seventh chords and secondary function chords; basic principles of form in Western Art Music; analysis of representative musical literature. Emphasis is on music of the 17th, 18th and 19th centuries. Required of all music majors and minors. </w:t>
      </w:r>
    </w:p>
    <w:p w14:paraId="49AE8A2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0676A2E" w14:textId="77777777" w:rsidR="00E77292" w:rsidRDefault="00E77292" w:rsidP="009533CC">
      <w:pPr>
        <w:spacing w:before="100" w:beforeAutospacing="1" w:after="100" w:afterAutospacing="1"/>
        <w:contextualSpacing/>
        <w:rPr>
          <w:rFonts w:ascii="TimesNewRomanPS" w:eastAsia="Times New Roman" w:hAnsi="TimesNewRomanPS" w:cs="Times New Roman"/>
          <w:b/>
          <w:bCs/>
          <w:sz w:val="22"/>
          <w:szCs w:val="22"/>
        </w:rPr>
      </w:pPr>
    </w:p>
    <w:p w14:paraId="1323AE73" w14:textId="77777777" w:rsidR="00E77292" w:rsidRDefault="00E77292" w:rsidP="009533CC">
      <w:pPr>
        <w:spacing w:before="100" w:beforeAutospacing="1" w:after="100" w:afterAutospacing="1"/>
        <w:contextualSpacing/>
        <w:rPr>
          <w:rFonts w:ascii="TimesNewRomanPS" w:eastAsia="Times New Roman" w:hAnsi="TimesNewRomanPS" w:cs="Times New Roman"/>
          <w:b/>
          <w:bCs/>
          <w:sz w:val="22"/>
          <w:szCs w:val="22"/>
        </w:rPr>
      </w:pPr>
    </w:p>
    <w:p w14:paraId="349B6F80" w14:textId="4A6155C1" w:rsidR="00E77292" w:rsidRDefault="00E77292" w:rsidP="009533CC">
      <w:pPr>
        <w:spacing w:before="100" w:beforeAutospacing="1" w:after="100" w:afterAutospacing="1"/>
        <w:contextualSpacing/>
        <w:rPr>
          <w:rFonts w:ascii="TimesNewRomanPS" w:eastAsia="Times New Roman" w:hAnsi="TimesNewRomanPS" w:cs="Times New Roman"/>
          <w:b/>
          <w:bCs/>
          <w:sz w:val="22"/>
          <w:szCs w:val="22"/>
        </w:rPr>
        <w:sectPr w:rsidR="00E77292" w:rsidSect="009533CC">
          <w:type w:val="continuous"/>
          <w:pgSz w:w="12240" w:h="15840"/>
          <w:pgMar w:top="1440" w:right="1440" w:bottom="1440" w:left="1440" w:header="720" w:footer="720" w:gutter="0"/>
          <w:cols w:space="720"/>
          <w:docGrid w:linePitch="360"/>
        </w:sectPr>
      </w:pPr>
    </w:p>
    <w:p w14:paraId="4A115160"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lastRenderedPageBreak/>
        <w:t xml:space="preserve">Prerequisites: </w:t>
      </w:r>
    </w:p>
    <w:p w14:paraId="156B9B7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Music 1B. </w:t>
      </w:r>
    </w:p>
    <w:p w14:paraId="5C387BB9" w14:textId="77777777" w:rsidR="00EC3D6C" w:rsidRDefault="00EC3D6C" w:rsidP="009533CC">
      <w:pPr>
        <w:spacing w:before="100" w:beforeAutospacing="1" w:after="100" w:afterAutospacing="1"/>
        <w:contextualSpacing/>
        <w:rPr>
          <w:rFonts w:ascii="TimesNewRomanPS" w:eastAsia="Times New Roman" w:hAnsi="TimesNewRomanPS" w:cs="Times New Roman"/>
          <w:b/>
          <w:bCs/>
          <w:sz w:val="22"/>
          <w:szCs w:val="22"/>
        </w:rPr>
      </w:pPr>
    </w:p>
    <w:p w14:paraId="7DEF5154" w14:textId="77777777" w:rsid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Advisories </w:t>
      </w:r>
    </w:p>
    <w:p w14:paraId="610FFDA6" w14:textId="5AE82361" w:rsidR="00FE13F1" w:rsidRPr="00EC3D6C" w:rsidRDefault="009533CC" w:rsidP="009533CC">
      <w:pPr>
        <w:spacing w:before="100" w:beforeAutospacing="1" w:after="100" w:afterAutospacing="1"/>
        <w:contextualSpacing/>
        <w:rPr>
          <w:rFonts w:ascii="TimesNewRomanPSMT" w:eastAsia="Times New Roman" w:hAnsi="TimesNewRomanPSMT" w:cs="TimesNewRomanPSMT"/>
          <w:sz w:val="22"/>
          <w:szCs w:val="22"/>
        </w:rPr>
        <w:sectPr w:rsidR="00FE13F1" w:rsidRPr="00EC3D6C" w:rsidSect="00EC3D6C">
          <w:type w:val="continuous"/>
          <w:pgSz w:w="12240" w:h="15840"/>
          <w:pgMar w:top="1440" w:right="1440" w:bottom="1440" w:left="1440" w:header="720" w:footer="720" w:gutter="0"/>
          <w:cols w:num="2" w:space="720"/>
          <w:docGrid w:linePitch="360"/>
        </w:sectPr>
      </w:pPr>
      <w:r w:rsidRPr="009533CC">
        <w:rPr>
          <w:rFonts w:ascii="TimesNewRomanPSMT" w:eastAsia="Times New Roman" w:hAnsi="TimesNewRomanPSMT" w:cs="TimesNewRomanPSMT"/>
          <w:sz w:val="22"/>
          <w:szCs w:val="22"/>
        </w:rPr>
        <w:t>Eligibility for English 126 and Mathematics 201.</w:t>
      </w:r>
    </w:p>
    <w:p w14:paraId="3D82A624" w14:textId="07FF91DD"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Required Materials </w:t>
      </w:r>
    </w:p>
    <w:p w14:paraId="582C8EF0" w14:textId="26524F01" w:rsidR="009533CC" w:rsidRPr="003C5E1C" w:rsidRDefault="003C5E1C" w:rsidP="009533CC">
      <w:pPr>
        <w:spacing w:before="100" w:beforeAutospacing="1" w:after="100" w:afterAutospacing="1"/>
        <w:contextualSpacing/>
        <w:rPr>
          <w:rFonts w:ascii="Times New Roman" w:eastAsia="Times New Roman" w:hAnsi="Times New Roman" w:cs="Times New Roman"/>
          <w:sz w:val="22"/>
          <w:szCs w:val="22"/>
        </w:rPr>
      </w:pPr>
      <w:r w:rsidRPr="003C5E1C">
        <w:rPr>
          <w:rFonts w:ascii="TimesNewRomanPS" w:eastAsia="Times New Roman" w:hAnsi="TimesNewRomanPS" w:cs="Times New Roman"/>
          <w:i/>
          <w:iCs/>
          <w:sz w:val="22"/>
          <w:szCs w:val="22"/>
        </w:rPr>
        <w:t>Techniques and Materials of Music</w:t>
      </w:r>
      <w:r w:rsidRPr="003C5E1C">
        <w:rPr>
          <w:rFonts w:ascii="TimesNewRomanPS" w:eastAsia="Times New Roman" w:hAnsi="TimesNewRomanPS" w:cs="Times New Roman"/>
          <w:sz w:val="22"/>
          <w:szCs w:val="22"/>
        </w:rPr>
        <w:t xml:space="preserve"> 7</w:t>
      </w:r>
      <w:r w:rsidRPr="003C5E1C">
        <w:rPr>
          <w:rFonts w:ascii="TimesNewRomanPS" w:eastAsia="Times New Roman" w:hAnsi="TimesNewRomanPS" w:cs="Times New Roman"/>
          <w:sz w:val="22"/>
          <w:szCs w:val="22"/>
          <w:vertAlign w:val="superscript"/>
        </w:rPr>
        <w:t>th</w:t>
      </w:r>
      <w:r w:rsidRPr="003C5E1C">
        <w:rPr>
          <w:rFonts w:ascii="TimesNewRomanPS" w:eastAsia="Times New Roman" w:hAnsi="TimesNewRomanPS" w:cs="Times New Roman"/>
          <w:sz w:val="22"/>
          <w:szCs w:val="22"/>
        </w:rPr>
        <w:t xml:space="preserve"> edition, Thomas Benjamin </w:t>
      </w:r>
    </w:p>
    <w:p w14:paraId="4074818D" w14:textId="7C760027" w:rsidR="009533CC" w:rsidRPr="003C5E1C" w:rsidRDefault="00D136E0" w:rsidP="009533CC">
      <w:pPr>
        <w:rPr>
          <w:rFonts w:ascii="Times New Roman" w:eastAsia="Times New Roman" w:hAnsi="Times New Roman" w:cs="Times New Roman"/>
          <w:sz w:val="22"/>
          <w:szCs w:val="22"/>
        </w:rPr>
      </w:pPr>
      <w:r w:rsidRPr="003C5E1C">
        <w:rPr>
          <w:rFonts w:ascii="Times New Roman" w:eastAsia="Times New Roman" w:hAnsi="Times New Roman" w:cs="Times New Roman"/>
          <w:sz w:val="22"/>
          <w:szCs w:val="22"/>
        </w:rPr>
        <w:t>Manuscript Paper for notes and homework</w:t>
      </w:r>
    </w:p>
    <w:p w14:paraId="25CC8680" w14:textId="16A22385" w:rsidR="00FB1CBD" w:rsidRPr="00E77292" w:rsidRDefault="00FB1CBD" w:rsidP="00FB1CBD">
      <w:pPr>
        <w:spacing w:before="100" w:beforeAutospacing="1" w:after="100" w:afterAutospacing="1"/>
        <w:contextualSpacing/>
        <w:rPr>
          <w:rFonts w:ascii="Times New Roman" w:eastAsia="Times New Roman" w:hAnsi="Times New Roman" w:cs="Times New Roman"/>
        </w:rPr>
      </w:pPr>
    </w:p>
    <w:p w14:paraId="6FF2FF5D"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Objectives: </w:t>
      </w:r>
    </w:p>
    <w:p w14:paraId="46D64A72" w14:textId="77777777" w:rsidR="00FB1CBD"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i/>
          <w:iCs/>
          <w:sz w:val="22"/>
          <w:szCs w:val="22"/>
        </w:rPr>
        <w:t xml:space="preserve">In the process of completing this course, students will: </w:t>
      </w:r>
    </w:p>
    <w:p w14:paraId="4CDA2E66" w14:textId="302F781C"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read and notate </w:t>
      </w:r>
      <w:r w:rsidR="00375641">
        <w:rPr>
          <w:rFonts w:ascii="TimesNewRomanPSMT" w:eastAsia="Times New Roman" w:hAnsi="TimesNewRomanPSMT" w:cs="TimesNewRomanPSMT"/>
          <w:sz w:val="22"/>
          <w:szCs w:val="22"/>
        </w:rPr>
        <w:t xml:space="preserve">diatonic triad and seventh chords </w:t>
      </w:r>
      <w:r w:rsidRPr="00FB1CBD">
        <w:rPr>
          <w:rFonts w:ascii="TimesNewRomanPSMT" w:eastAsia="Times New Roman" w:hAnsi="TimesNewRomanPSMT" w:cs="TimesNewRomanPSMT"/>
          <w:sz w:val="22"/>
          <w:szCs w:val="22"/>
        </w:rPr>
        <w:t>correctly in G, C, and F clefs</w:t>
      </w:r>
      <w:r w:rsidR="00375641">
        <w:rPr>
          <w:rFonts w:ascii="TimesNewRomanPSMT" w:eastAsia="Times New Roman" w:hAnsi="TimesNewRomanPSMT" w:cs="TimesNewRomanPSMT"/>
          <w:sz w:val="22"/>
          <w:szCs w:val="22"/>
        </w:rPr>
        <w:t>.</w:t>
      </w:r>
      <w:r w:rsidRPr="00FB1CBD">
        <w:rPr>
          <w:rFonts w:ascii="TimesNewRomanPSMT" w:eastAsia="Times New Roman" w:hAnsi="TimesNewRomanPSMT" w:cs="TimesNewRomanPSMT"/>
          <w:sz w:val="22"/>
          <w:szCs w:val="22"/>
        </w:rPr>
        <w:t xml:space="preserve"> </w:t>
      </w:r>
    </w:p>
    <w:p w14:paraId="7E777532"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structure of the 12 major and minor diatonic scales, the whole tone scale, the chromatic scale, and the seven church modes. </w:t>
      </w:r>
    </w:p>
    <w:p w14:paraId="70E5506B" w14:textId="71B46264"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recognize and reproduce </w:t>
      </w:r>
      <w:r w:rsidR="00375641">
        <w:rPr>
          <w:rFonts w:ascii="TimesNewRomanPSMT" w:eastAsia="Times New Roman" w:hAnsi="TimesNewRomanPSMT" w:cs="TimesNewRomanPSMT"/>
          <w:sz w:val="22"/>
          <w:szCs w:val="22"/>
        </w:rPr>
        <w:t xml:space="preserve">Cadences Employing the Tonic, </w:t>
      </w:r>
      <w:proofErr w:type="spellStart"/>
      <w:r w:rsidR="00375641">
        <w:rPr>
          <w:rFonts w:ascii="TimesNewRomanPSMT" w:eastAsia="Times New Roman" w:hAnsi="TimesNewRomanPSMT" w:cs="TimesNewRomanPSMT"/>
          <w:sz w:val="22"/>
          <w:szCs w:val="22"/>
        </w:rPr>
        <w:t>Subdominate</w:t>
      </w:r>
      <w:proofErr w:type="spellEnd"/>
      <w:r w:rsidR="00375641">
        <w:rPr>
          <w:rFonts w:ascii="TimesNewRomanPSMT" w:eastAsia="Times New Roman" w:hAnsi="TimesNewRomanPSMT" w:cs="TimesNewRomanPSMT"/>
          <w:sz w:val="22"/>
          <w:szCs w:val="22"/>
        </w:rPr>
        <w:t xml:space="preserve"> and Dominate </w:t>
      </w:r>
    </w:p>
    <w:p w14:paraId="0C60A7A1"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transpose from one key to another. </w:t>
      </w:r>
    </w:p>
    <w:p w14:paraId="6A77C9D8"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learn the different types of non-chord tones. </w:t>
      </w:r>
    </w:p>
    <w:p w14:paraId="3376C777" w14:textId="77777777"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study and extensively drill on all basic musical intervals, triads and their inversions, five </w:t>
      </w:r>
      <w:proofErr w:type="gramStart"/>
      <w:r w:rsidRPr="00FB1CBD">
        <w:rPr>
          <w:rFonts w:ascii="TimesNewRomanPSMT" w:eastAsia="Times New Roman" w:hAnsi="TimesNewRomanPSMT" w:cs="TimesNewRomanPSMT"/>
          <w:sz w:val="22"/>
          <w:szCs w:val="22"/>
        </w:rPr>
        <w:t>basic</w:t>
      </w:r>
      <w:proofErr w:type="gramEnd"/>
      <w:r w:rsidRPr="00FB1CBD">
        <w:rPr>
          <w:rFonts w:ascii="TimesNewRomanPSMT" w:eastAsia="Times New Roman" w:hAnsi="TimesNewRomanPSMT" w:cs="TimesNewRomanPSMT"/>
          <w:sz w:val="22"/>
          <w:szCs w:val="22"/>
        </w:rPr>
        <w:t xml:space="preserve"> </w:t>
      </w:r>
    </w:p>
    <w:p w14:paraId="65ACC8D5" w14:textId="77777777" w:rsidR="00FB1CBD" w:rsidRPr="00FB1CBD" w:rsidRDefault="00FB1CBD" w:rsidP="00FB1CBD">
      <w:pPr>
        <w:pStyle w:val="ListParagraph"/>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seventh chords and their inversions. </w:t>
      </w:r>
    </w:p>
    <w:p w14:paraId="7726CB0E" w14:textId="11E6FE0C" w:rsidR="00FB1CBD" w:rsidRPr="00FB1CBD" w:rsidRDefault="00FB1CBD" w:rsidP="00FB1CBD">
      <w:pPr>
        <w:pStyle w:val="ListParagraph"/>
        <w:numPr>
          <w:ilvl w:val="0"/>
          <w:numId w:val="4"/>
        </w:numPr>
        <w:spacing w:before="100" w:beforeAutospacing="1" w:after="100" w:afterAutospacing="1"/>
        <w:rPr>
          <w:rFonts w:ascii="Times New Roman" w:eastAsia="Times New Roman" w:hAnsi="Times New Roman" w:cs="Times New Roman"/>
        </w:rPr>
      </w:pPr>
      <w:r w:rsidRPr="00FB1CBD">
        <w:rPr>
          <w:rFonts w:ascii="TimesNewRomanPSMT" w:eastAsia="Times New Roman" w:hAnsi="TimesNewRomanPSMT" w:cs="TimesNewRomanPSMT"/>
          <w:sz w:val="22"/>
          <w:szCs w:val="22"/>
        </w:rPr>
        <w:t xml:space="preserve">study the harmonic system and apply it to chordal analysis of tonal music. </w:t>
      </w:r>
    </w:p>
    <w:p w14:paraId="2FA855D4" w14:textId="77777777" w:rsidR="00EC3D6C" w:rsidRPr="009533CC" w:rsidRDefault="00EC3D6C" w:rsidP="00EC3D6C">
      <w:pPr>
        <w:spacing w:before="100" w:beforeAutospacing="1" w:after="100" w:afterAutospacing="1"/>
        <w:ind w:left="720"/>
        <w:contextualSpacing/>
        <w:rPr>
          <w:rFonts w:ascii="TimesNewRomanPSMT" w:eastAsia="Times New Roman" w:hAnsi="TimesNewRomanPSMT" w:cs="TimesNewRomanPSMT"/>
          <w:sz w:val="22"/>
          <w:szCs w:val="22"/>
        </w:rPr>
      </w:pPr>
    </w:p>
    <w:p w14:paraId="67F169D3"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Expectations, Late Work, Visitors, and Extra Credit </w:t>
      </w:r>
    </w:p>
    <w:p w14:paraId="3375AC41" w14:textId="77777777" w:rsidR="008801CE" w:rsidRPr="008801CE"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It is expected that students will attend all class sessions and participate fully.</w:t>
      </w:r>
      <w:r w:rsidR="008801CE">
        <w:rPr>
          <w:rFonts w:ascii="TimesNewRomanPSMT" w:eastAsia="Times New Roman" w:hAnsi="TimesNewRomanPSMT" w:cs="TimesNewRomanPSMT"/>
          <w:sz w:val="22"/>
          <w:szCs w:val="22"/>
        </w:rPr>
        <w:t xml:space="preserve"> Music Theory can be difficult at times, so hang in there, and please ask questions. </w:t>
      </w:r>
    </w:p>
    <w:p w14:paraId="445E02F8"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Late work and missed quizzes or exams will not be accepted without prior written consent of the instructor. </w:t>
      </w:r>
    </w:p>
    <w:p w14:paraId="65A4B743" w14:textId="77777777" w:rsidR="009533CC" w:rsidRPr="009533C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Per the SCCCD policy, visitors (including children) are not allowed in classes without prior written consent of </w:t>
      </w:r>
    </w:p>
    <w:p w14:paraId="7B177701" w14:textId="77777777" w:rsidR="009533CC" w:rsidRPr="009533CC" w:rsidRDefault="009533CC" w:rsidP="009533C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the instructor. </w:t>
      </w:r>
    </w:p>
    <w:p w14:paraId="4E3D5042" w14:textId="77777777" w:rsidR="009533CC" w:rsidRPr="00EC3D6C" w:rsidRDefault="009533CC" w:rsidP="009533CC">
      <w:pPr>
        <w:numPr>
          <w:ilvl w:val="0"/>
          <w:numId w:val="2"/>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9533CC">
        <w:rPr>
          <w:rFonts w:ascii="TimesNewRomanPSMT" w:eastAsia="Times New Roman" w:hAnsi="TimesNewRomanPSMT" w:cs="TimesNewRomanPSMT"/>
          <w:sz w:val="22"/>
          <w:szCs w:val="22"/>
        </w:rPr>
        <w:t xml:space="preserve">Extra credit, while unusual, will be offered to every student in the class equally. </w:t>
      </w:r>
    </w:p>
    <w:p w14:paraId="213CC739" w14:textId="77777777" w:rsidR="00EC3D6C" w:rsidRPr="009533CC" w:rsidRDefault="00EC3D6C" w:rsidP="00EC3D6C">
      <w:pPr>
        <w:spacing w:before="100" w:beforeAutospacing="1" w:after="100" w:afterAutospacing="1"/>
        <w:ind w:left="720"/>
        <w:contextualSpacing/>
        <w:rPr>
          <w:rFonts w:ascii="Times New Roman" w:eastAsia="Times New Roman" w:hAnsi="Times New Roman" w:cs="Times New Roman"/>
        </w:rPr>
      </w:pPr>
    </w:p>
    <w:p w14:paraId="33B3A7FB" w14:textId="77777777" w:rsidR="009533CC" w:rsidRPr="009533CC" w:rsidRDefault="009533CC" w:rsidP="009533C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Course Grading and Evaluation </w:t>
      </w:r>
    </w:p>
    <w:p w14:paraId="0E400C99" w14:textId="4B0F5427" w:rsidR="009533CC" w:rsidRDefault="009533CC" w:rsidP="009533CC">
      <w:pPr>
        <w:spacing w:before="100" w:beforeAutospacing="1" w:after="100" w:afterAutospacing="1"/>
        <w:contextualSpacing/>
        <w:rPr>
          <w:rFonts w:ascii="TimesNewRomanPSMT" w:eastAsia="Times New Roman" w:hAnsi="TimesNewRomanPSMT" w:cs="TimesNewRomanPSMT"/>
          <w:sz w:val="22"/>
          <w:szCs w:val="22"/>
        </w:rPr>
      </w:pPr>
      <w:r w:rsidRPr="009533CC">
        <w:rPr>
          <w:rFonts w:ascii="SymbolMT" w:eastAsia="Times New Roman" w:hAnsi="SymbolMT" w:cs="Times New Roman"/>
          <w:sz w:val="22"/>
          <w:szCs w:val="22"/>
        </w:rPr>
        <w:sym w:font="Symbol" w:char="F0B7"/>
      </w:r>
      <w:r w:rsidRPr="009533CC">
        <w:rPr>
          <w:rFonts w:ascii="SymbolMT" w:eastAsia="Times New Roman" w:hAnsi="SymbolMT" w:cs="Times New Roman"/>
          <w:sz w:val="22"/>
          <w:szCs w:val="22"/>
        </w:rPr>
        <w:t xml:space="preserve"> </w:t>
      </w:r>
      <w:r w:rsidR="00352E90" w:rsidRPr="00E77292">
        <w:rPr>
          <w:rFonts w:ascii="TimesNewRomanPSMT" w:eastAsia="Times New Roman" w:hAnsi="TimesNewRomanPSMT" w:cs="TimesNewRomanPSMT"/>
          <w:sz w:val="22"/>
          <w:szCs w:val="22"/>
          <w:u w:val="single"/>
        </w:rPr>
        <w:t>Test/Presentation</w:t>
      </w:r>
      <w:r w:rsidRPr="009533CC">
        <w:rPr>
          <w:rFonts w:ascii="TimesNewRomanPSMT" w:eastAsia="Times New Roman" w:hAnsi="TimesNewRomanPSMT" w:cs="TimesNewRomanPSMT"/>
          <w:sz w:val="22"/>
          <w:szCs w:val="22"/>
        </w:rPr>
        <w:t xml:space="preserve"> – </w:t>
      </w:r>
      <w:r w:rsidR="00352E90">
        <w:rPr>
          <w:rFonts w:ascii="TimesNewRomanPSMT" w:eastAsia="Times New Roman" w:hAnsi="TimesNewRomanPSMT" w:cs="TimesNewRomanPSMT"/>
          <w:sz w:val="22"/>
          <w:szCs w:val="22"/>
        </w:rPr>
        <w:t>3</w:t>
      </w:r>
      <w:r w:rsidRPr="009533CC">
        <w:rPr>
          <w:rFonts w:ascii="TimesNewRomanPSMT" w:eastAsia="Times New Roman" w:hAnsi="TimesNewRomanPSMT" w:cs="TimesNewRomanPSMT"/>
          <w:sz w:val="22"/>
          <w:szCs w:val="22"/>
        </w:rPr>
        <w:t xml:space="preserve">0% </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proofErr w:type="spellStart"/>
      <w:r w:rsidRPr="009533CC">
        <w:rPr>
          <w:rFonts w:ascii="CourierNewPSMT" w:eastAsia="Times New Roman" w:hAnsi="CourierNewPSMT" w:cs="CourierNewPSMT"/>
          <w:sz w:val="22"/>
          <w:szCs w:val="22"/>
        </w:rPr>
        <w:t>o</w:t>
      </w:r>
      <w:proofErr w:type="spellEnd"/>
      <w:r w:rsidRPr="009533CC">
        <w:rPr>
          <w:rFonts w:ascii="CourierNewPSMT" w:eastAsia="Times New Roman" w:hAnsi="CourierNewPSMT" w:cs="CourierNewPSMT"/>
          <w:sz w:val="22"/>
          <w:szCs w:val="22"/>
        </w:rPr>
        <w:t xml:space="preserve">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will be held </w:t>
      </w:r>
      <w:r w:rsidR="00EC3D6C">
        <w:rPr>
          <w:rFonts w:ascii="TimesNewRomanPSMT" w:eastAsia="Times New Roman" w:hAnsi="TimesNewRomanPSMT" w:cs="TimesNewRomanPSMT"/>
          <w:sz w:val="22"/>
          <w:szCs w:val="22"/>
        </w:rPr>
        <w:t>after each chapter</w:t>
      </w:r>
      <w:r w:rsidRPr="009533CC">
        <w:rPr>
          <w:rFonts w:ascii="TimesNewRomanPSMT" w:eastAsia="Times New Roman" w:hAnsi="TimesNewRomanPSMT" w:cs="TimesNewRomanPSMT"/>
          <w:sz w:val="22"/>
          <w:szCs w:val="22"/>
        </w:rPr>
        <w:t xml:space="preserve"> </w:t>
      </w:r>
      <w:r w:rsidR="00EC3D6C">
        <w:rPr>
          <w:rFonts w:ascii="TimesNewRomanPSMT" w:eastAsia="Times New Roman" w:hAnsi="TimesNewRomanPSMT" w:cs="TimesNewRomanPSMT"/>
          <w:sz w:val="22"/>
          <w:szCs w:val="22"/>
        </w:rPr>
        <w:t>unless</w:t>
      </w:r>
      <w:r w:rsidRPr="009533CC">
        <w:rPr>
          <w:rFonts w:ascii="TimesNewRomanPSMT" w:eastAsia="Times New Roman" w:hAnsi="TimesNewRomanPSMT" w:cs="TimesNewRomanPSMT"/>
          <w:sz w:val="22"/>
          <w:szCs w:val="22"/>
        </w:rPr>
        <w:t xml:space="preserve"> there is </w:t>
      </w:r>
      <w:r w:rsidR="00EC3D6C">
        <w:rPr>
          <w:rFonts w:ascii="TimesNewRomanPSMT" w:eastAsia="Times New Roman" w:hAnsi="TimesNewRomanPSMT" w:cs="TimesNewRomanPSMT"/>
          <w:sz w:val="22"/>
          <w:szCs w:val="22"/>
        </w:rPr>
        <w:t xml:space="preserve">a </w:t>
      </w:r>
      <w:r w:rsidRPr="009533CC">
        <w:rPr>
          <w:rFonts w:ascii="TimesNewRomanPSMT" w:eastAsia="Times New Roman" w:hAnsi="TimesNewRomanPSMT" w:cs="TimesNewRomanPSMT"/>
          <w:sz w:val="22"/>
          <w:szCs w:val="22"/>
        </w:rPr>
        <w:t>Midterm or Final Exam</w:t>
      </w:r>
      <w:r w:rsidR="00EC3D6C">
        <w:rPr>
          <w:rFonts w:ascii="TimesNewRomanPSMT" w:eastAsia="Times New Roman" w:hAnsi="TimesNewRomanPSMT" w:cs="TimesNewRomanPSMT"/>
          <w:sz w:val="22"/>
          <w:szCs w:val="22"/>
        </w:rPr>
        <w:t>;</w:t>
      </w:r>
      <w:r w:rsidRPr="009533CC">
        <w:rPr>
          <w:rFonts w:ascii="TimesNewRomanPSMT" w:eastAsia="Times New Roman" w:hAnsi="TimesNewRomanPSMT" w:cs="TimesNewRomanPSMT"/>
          <w:sz w:val="22"/>
          <w:szCs w:val="22"/>
        </w:rPr>
        <w:t xml:space="preserve"> and will address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topics discussed during </w:t>
      </w:r>
      <w:r w:rsidR="00EC3D6C">
        <w:rPr>
          <w:rFonts w:ascii="TimesNewRomanPSMT" w:eastAsia="Times New Roman" w:hAnsi="TimesNewRomanPSMT" w:cs="TimesNewRomanPSMT"/>
          <w:sz w:val="22"/>
          <w:szCs w:val="22"/>
        </w:rPr>
        <w:t>the chapter</w:t>
      </w:r>
      <w:r w:rsidRPr="009533CC">
        <w:rPr>
          <w:rFonts w:ascii="TimesNewRomanPSMT" w:eastAsia="Times New Roman" w:hAnsi="TimesNewRomanPSMT" w:cs="TimesNewRomanPSMT"/>
          <w:sz w:val="22"/>
          <w:szCs w:val="22"/>
        </w:rPr>
        <w:t xml:space="preserve">. No make-ups will be allowed without advance notice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regarding an absence. 1 </w:t>
      </w:r>
      <w:r w:rsidR="00EC3D6C">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score will be dropped from the final grade.</w:t>
      </w:r>
      <w:r w:rsidRPr="009533CC">
        <w:rPr>
          <w:rFonts w:ascii="TimesNewRomanPSMT" w:eastAsia="Times New Roman" w:hAnsi="TimesNewRomanPSMT" w:cs="TimesNewRomanPSMT"/>
          <w:sz w:val="22"/>
          <w:szCs w:val="22"/>
        </w:rPr>
        <w:br/>
      </w:r>
      <w:r w:rsidR="00EC3D6C">
        <w:rPr>
          <w:rFonts w:ascii="CourierNewPSMT" w:eastAsia="Times New Roman" w:hAnsi="CourierNewPSMT" w:cs="CourierNewPSMT"/>
          <w:sz w:val="22"/>
          <w:szCs w:val="22"/>
        </w:rPr>
        <w:tab/>
      </w:r>
      <w:r w:rsidRPr="009533CC">
        <w:rPr>
          <w:rFonts w:ascii="CourierNewPSMT" w:eastAsia="Times New Roman" w:hAnsi="CourierNewPSMT" w:cs="CourierNewPSMT"/>
          <w:sz w:val="22"/>
          <w:szCs w:val="22"/>
        </w:rPr>
        <w:t xml:space="preserve">o </w:t>
      </w:r>
      <w:r w:rsidRPr="009533CC">
        <w:rPr>
          <w:rFonts w:ascii="TimesNewRomanPSMT" w:eastAsia="Times New Roman" w:hAnsi="TimesNewRomanPSMT" w:cs="TimesNewRomanPSMT"/>
          <w:sz w:val="22"/>
          <w:szCs w:val="22"/>
        </w:rPr>
        <w:t xml:space="preserve">Students will be assigned one presentation on a theory topic related to the course. Information </w:t>
      </w:r>
      <w:r w:rsidR="00EC3D6C">
        <w:rPr>
          <w:rFonts w:ascii="TimesNewRomanPSMT" w:eastAsia="Times New Roman" w:hAnsi="TimesNewRomanPSMT" w:cs="TimesNewRomanPSMT"/>
          <w:sz w:val="22"/>
          <w:szCs w:val="22"/>
        </w:rPr>
        <w:tab/>
      </w:r>
      <w:r w:rsidRPr="009533CC">
        <w:rPr>
          <w:rFonts w:ascii="TimesNewRomanPSMT" w:eastAsia="Times New Roman" w:hAnsi="TimesNewRomanPSMT" w:cs="TimesNewRomanPSMT"/>
          <w:sz w:val="22"/>
          <w:szCs w:val="22"/>
        </w:rPr>
        <w:t xml:space="preserve">will be provided. </w:t>
      </w:r>
    </w:p>
    <w:p w14:paraId="4A2FF6D7" w14:textId="77777777" w:rsidR="008801CE" w:rsidRPr="009533CC" w:rsidRDefault="008801CE" w:rsidP="009533CC">
      <w:pPr>
        <w:spacing w:before="100" w:beforeAutospacing="1" w:after="100" w:afterAutospacing="1"/>
        <w:contextualSpacing/>
        <w:rPr>
          <w:rFonts w:ascii="Times New Roman" w:eastAsia="Times New Roman" w:hAnsi="Times New Roman" w:cs="Times New Roman"/>
        </w:rPr>
      </w:pPr>
    </w:p>
    <w:p w14:paraId="2D1D64DB" w14:textId="2E2C2544" w:rsidR="008801CE" w:rsidRPr="008801CE" w:rsidRDefault="009533CC" w:rsidP="009533CC">
      <w:pPr>
        <w:numPr>
          <w:ilvl w:val="0"/>
          <w:numId w:val="3"/>
        </w:numPr>
        <w:spacing w:before="100" w:beforeAutospacing="1" w:after="100" w:afterAutospacing="1"/>
        <w:contextualSpacing/>
        <w:rPr>
          <w:rFonts w:ascii="Times New Roman" w:eastAsia="Times New Roman" w:hAnsi="Times New Roman" w:cs="Times New Roman"/>
        </w:rPr>
      </w:pPr>
      <w:r w:rsidRPr="009533CC">
        <w:rPr>
          <w:rFonts w:ascii="SymbolMT" w:eastAsia="Times New Roman" w:hAnsi="SymbolMT" w:cs="Times New Roman"/>
          <w:sz w:val="22"/>
          <w:szCs w:val="22"/>
        </w:rPr>
        <w:t> </w:t>
      </w:r>
      <w:r w:rsidRPr="00E77292">
        <w:rPr>
          <w:rFonts w:ascii="TimesNewRomanPSMT" w:eastAsia="Times New Roman" w:hAnsi="TimesNewRomanPSMT" w:cs="TimesNewRomanPSMT"/>
          <w:sz w:val="22"/>
          <w:szCs w:val="22"/>
          <w:u w:val="single"/>
        </w:rPr>
        <w:t>Homework</w:t>
      </w:r>
      <w:r w:rsidRPr="009533CC">
        <w:rPr>
          <w:rFonts w:ascii="TimesNewRomanPSMT" w:eastAsia="Times New Roman" w:hAnsi="TimesNewRomanPSMT" w:cs="TimesNewRomanPSMT"/>
          <w:sz w:val="22"/>
          <w:szCs w:val="22"/>
        </w:rPr>
        <w:t xml:space="preserve"> – </w:t>
      </w:r>
      <w:r w:rsidR="00352E90">
        <w:rPr>
          <w:rFonts w:ascii="TimesNewRomanPSMT" w:eastAsia="Times New Roman" w:hAnsi="TimesNewRomanPSMT" w:cs="TimesNewRomanPSMT"/>
          <w:sz w:val="22"/>
          <w:szCs w:val="22"/>
        </w:rPr>
        <w:t>15</w:t>
      </w:r>
      <w:r w:rsidRPr="009533CC">
        <w:rPr>
          <w:rFonts w:ascii="TimesNewRomanPSMT" w:eastAsia="Times New Roman" w:hAnsi="TimesNewRomanPSMT" w:cs="TimesNewRomanPSMT"/>
          <w:sz w:val="22"/>
          <w:szCs w:val="22"/>
        </w:rPr>
        <w:t>% – Students will submit homework at the start of class on the day assigned. Scores will be based largely on completion.</w:t>
      </w:r>
    </w:p>
    <w:p w14:paraId="5BB2FBBA" w14:textId="77777777" w:rsidR="009533CC" w:rsidRPr="009533CC" w:rsidRDefault="009533CC" w:rsidP="008801CE">
      <w:pPr>
        <w:spacing w:before="100" w:beforeAutospacing="1" w:after="100" w:afterAutospacing="1"/>
        <w:ind w:left="720"/>
        <w:contextualSpacing/>
        <w:rPr>
          <w:rFonts w:ascii="Times New Roman" w:eastAsia="Times New Roman" w:hAnsi="Times New Roman" w:cs="Times New Roman"/>
        </w:rPr>
      </w:pPr>
    </w:p>
    <w:p w14:paraId="7C6FE40F" w14:textId="402D0892" w:rsidR="009533CC" w:rsidRPr="008801CE" w:rsidRDefault="00352E90" w:rsidP="009533CC">
      <w:pPr>
        <w:numPr>
          <w:ilvl w:val="0"/>
          <w:numId w:val="3"/>
        </w:numPr>
        <w:spacing w:before="100" w:beforeAutospacing="1" w:after="100" w:afterAutospacing="1"/>
        <w:contextualSpacing/>
        <w:rPr>
          <w:rFonts w:ascii="Times New Roman" w:eastAsia="Times New Roman" w:hAnsi="Times New Roman" w:cs="Times New Roman"/>
        </w:rPr>
      </w:pPr>
      <w:r w:rsidRPr="00E77292">
        <w:rPr>
          <w:rFonts w:ascii="TimesNewRomanPSMT" w:eastAsia="Times New Roman" w:hAnsi="TimesNewRomanPSMT" w:cs="TimesNewRomanPSMT"/>
          <w:sz w:val="22"/>
          <w:szCs w:val="22"/>
          <w:u w:val="single"/>
        </w:rPr>
        <w:t>Quizzes</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15</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 xml:space="preserve">Quizzes will be given throughout the chapter, acting as a “check-in”. Material will only be on the specific chapter of study. </w:t>
      </w:r>
    </w:p>
    <w:p w14:paraId="6B8D1D51" w14:textId="77777777" w:rsidR="008801CE" w:rsidRPr="009533CC" w:rsidRDefault="008801CE" w:rsidP="008801CE">
      <w:pPr>
        <w:spacing w:before="100" w:beforeAutospacing="1" w:after="100" w:afterAutospacing="1"/>
        <w:ind w:left="720"/>
        <w:contextualSpacing/>
        <w:rPr>
          <w:rFonts w:ascii="Times New Roman" w:eastAsia="Times New Roman" w:hAnsi="Times New Roman" w:cs="Times New Roman"/>
        </w:rPr>
      </w:pPr>
    </w:p>
    <w:p w14:paraId="6DAFC399" w14:textId="01BE472F" w:rsidR="00FB1CBD" w:rsidRPr="00352E90" w:rsidRDefault="00352E90" w:rsidP="00352E90">
      <w:pPr>
        <w:numPr>
          <w:ilvl w:val="0"/>
          <w:numId w:val="3"/>
        </w:numPr>
        <w:spacing w:before="100" w:beforeAutospacing="1" w:after="100" w:afterAutospacing="1"/>
        <w:contextualSpacing/>
        <w:rPr>
          <w:rFonts w:ascii="Times New Roman" w:eastAsia="Times New Roman" w:hAnsi="Times New Roman" w:cs="Times New Roman"/>
        </w:rPr>
      </w:pPr>
      <w:proofErr w:type="spellStart"/>
      <w:r w:rsidRPr="00E77292">
        <w:rPr>
          <w:rFonts w:ascii="TimesNewRomanPSMT" w:eastAsia="Times New Roman" w:hAnsi="TimesNewRomanPSMT" w:cs="TimesNewRomanPSMT"/>
          <w:sz w:val="22"/>
          <w:szCs w:val="22"/>
          <w:u w:val="single"/>
        </w:rPr>
        <w:t>Midtern</w:t>
      </w:r>
      <w:proofErr w:type="spellEnd"/>
      <w:r w:rsidRPr="00E77292">
        <w:rPr>
          <w:rFonts w:ascii="TimesNewRomanPSMT" w:eastAsia="Times New Roman" w:hAnsi="TimesNewRomanPSMT" w:cs="TimesNewRomanPSMT"/>
          <w:sz w:val="22"/>
          <w:szCs w:val="22"/>
          <w:u w:val="single"/>
        </w:rPr>
        <w:t>/</w:t>
      </w:r>
      <w:r w:rsidR="009533CC" w:rsidRPr="00E77292">
        <w:rPr>
          <w:rFonts w:ascii="TimesNewRomanPSMT" w:eastAsia="Times New Roman" w:hAnsi="TimesNewRomanPSMT" w:cs="TimesNewRomanPSMT"/>
          <w:sz w:val="22"/>
          <w:szCs w:val="22"/>
          <w:u w:val="single"/>
        </w:rPr>
        <w:t>Final Exam</w:t>
      </w:r>
      <w:r w:rsidR="009533CC" w:rsidRPr="009533CC">
        <w:rPr>
          <w:rFonts w:ascii="TimesNewRomanPSMT" w:eastAsia="Times New Roman" w:hAnsi="TimesNewRomanPSMT" w:cs="TimesNewRomanPSMT"/>
          <w:sz w:val="22"/>
          <w:szCs w:val="22"/>
        </w:rPr>
        <w:t xml:space="preserve"> – </w:t>
      </w:r>
      <w:r>
        <w:rPr>
          <w:rFonts w:ascii="TimesNewRomanPSMT" w:eastAsia="Times New Roman" w:hAnsi="TimesNewRomanPSMT" w:cs="TimesNewRomanPSMT"/>
          <w:sz w:val="22"/>
          <w:szCs w:val="22"/>
        </w:rPr>
        <w:t>3</w:t>
      </w:r>
      <w:r w:rsidR="009533CC" w:rsidRPr="009533CC">
        <w:rPr>
          <w:rFonts w:ascii="TimesNewRomanPSMT" w:eastAsia="Times New Roman" w:hAnsi="TimesNewRomanPSMT" w:cs="TimesNewRomanPSMT"/>
          <w:sz w:val="22"/>
          <w:szCs w:val="22"/>
        </w:rPr>
        <w:t xml:space="preserve">0% – </w:t>
      </w:r>
      <w:r w:rsidRPr="009533CC">
        <w:rPr>
          <w:rFonts w:ascii="TimesNewRomanPSMT" w:eastAsia="Times New Roman" w:hAnsi="TimesNewRomanPSMT" w:cs="TimesNewRomanPSMT"/>
          <w:sz w:val="22"/>
          <w:szCs w:val="22"/>
        </w:rPr>
        <w:t xml:space="preserve">There will be one midterm exam covering topics addressed to the midterm. </w:t>
      </w:r>
      <w:r w:rsidR="009533CC" w:rsidRPr="00352E90">
        <w:rPr>
          <w:rFonts w:ascii="TimesNewRomanPSMT" w:eastAsia="Times New Roman" w:hAnsi="TimesNewRomanPSMT" w:cs="TimesNewRomanPSMT"/>
          <w:sz w:val="22"/>
          <w:szCs w:val="22"/>
        </w:rPr>
        <w:t xml:space="preserve">The final for this course will be </w:t>
      </w:r>
      <w:r w:rsidR="00FB1CBD" w:rsidRPr="00352E90">
        <w:rPr>
          <w:rFonts w:ascii="TimesNewRomanPSMT" w:eastAsia="Times New Roman" w:hAnsi="TimesNewRomanPSMT" w:cs="TimesNewRomanPSMT"/>
          <w:sz w:val="22"/>
          <w:szCs w:val="22"/>
        </w:rPr>
        <w:t xml:space="preserve">TBA. </w:t>
      </w:r>
    </w:p>
    <w:p w14:paraId="1FAA8EA9" w14:textId="1C9DD2E1" w:rsidR="009533CC" w:rsidRPr="009533CC" w:rsidRDefault="009533CC" w:rsidP="00FB1CBD">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 </w:t>
      </w:r>
    </w:p>
    <w:p w14:paraId="0A14C7DC" w14:textId="77777777" w:rsidR="003C5E1C" w:rsidRPr="00DA4372" w:rsidRDefault="003C5E1C" w:rsidP="003C5E1C">
      <w:pPr>
        <w:spacing w:before="100" w:beforeAutospacing="1" w:after="100" w:afterAutospacing="1"/>
        <w:ind w:left="720"/>
        <w:contextualSpacing/>
        <w:rPr>
          <w:rFonts w:ascii="Times New Roman" w:eastAsia="Times New Roman" w:hAnsi="Times New Roman" w:cs="Times New Roman"/>
        </w:rPr>
      </w:pPr>
      <w:r w:rsidRPr="00DA4372">
        <w:rPr>
          <w:rFonts w:ascii="TimesNewRomanPSMT" w:eastAsia="Times New Roman" w:hAnsi="TimesNewRomanPSMT" w:cs="TimesNewRomanPSMT"/>
          <w:sz w:val="22"/>
          <w:szCs w:val="22"/>
          <w:u w:val="single"/>
        </w:rPr>
        <w:lastRenderedPageBreak/>
        <w:t>Attendance</w:t>
      </w:r>
      <w:r w:rsidRPr="00DA4372">
        <w:rPr>
          <w:rFonts w:ascii="TimesNewRomanPSMT" w:eastAsia="Times New Roman" w:hAnsi="TimesNewRomanPSMT" w:cs="TimesNewRomanPSMT"/>
          <w:sz w:val="22"/>
          <w:szCs w:val="22"/>
        </w:rPr>
        <w:t xml:space="preserve"> - Attendance to all class sessions is required. This is a skill-based course that develops and builds on itself over time. One cannot acquire classroom information and experience if he/she is not in attendance. Absences will be reflected in your final grade. You will be allowed 2 absences with no additional penalty than any zeros received on quizzes or exams. </w:t>
      </w:r>
      <w:r w:rsidRPr="00DA4372">
        <w:rPr>
          <w:rFonts w:ascii="TimesNewRomanPSMT" w:eastAsia="Times New Roman" w:hAnsi="TimesNewRomanPSMT" w:cs="TimesNewRomanPSMT"/>
          <w:b/>
          <w:bCs/>
          <w:sz w:val="22"/>
          <w:szCs w:val="22"/>
        </w:rPr>
        <w:t>After 2 absences, you will lose ONE LETTER GRADE for every unexcused absence</w:t>
      </w:r>
      <w:r w:rsidRPr="00DA4372">
        <w:rPr>
          <w:rFonts w:ascii="TimesNewRomanPSMT" w:eastAsia="Times New Roman" w:hAnsi="TimesNewRomanPSMT" w:cs="TimesNewRomanPSMT"/>
          <w:sz w:val="22"/>
          <w:szCs w:val="22"/>
        </w:rPr>
        <w:t xml:space="preserve">. In serious, documented cases, a quiz may be made up in advance of an absence. A doctor’s note is required for absences past 2.  </w:t>
      </w:r>
    </w:p>
    <w:p w14:paraId="5A43F8B8" w14:textId="77777777" w:rsidR="003C5E1C" w:rsidRPr="009533CC" w:rsidRDefault="003C5E1C" w:rsidP="003C5E1C">
      <w:pPr>
        <w:spacing w:before="100" w:beforeAutospacing="1" w:after="100" w:afterAutospacing="1"/>
        <w:ind w:left="720"/>
        <w:contextualSpacing/>
        <w:rPr>
          <w:rFonts w:ascii="Times New Roman" w:eastAsia="Times New Roman" w:hAnsi="Times New Roman" w:cs="Times New Roman"/>
        </w:rPr>
      </w:pPr>
    </w:p>
    <w:p w14:paraId="7CA994B7" w14:textId="77777777" w:rsidR="003C5E1C" w:rsidRPr="009533CC" w:rsidRDefault="003C5E1C" w:rsidP="003C5E1C">
      <w:pPr>
        <w:spacing w:before="100" w:beforeAutospacing="1" w:after="100" w:afterAutospacing="1"/>
        <w:ind w:left="720"/>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Assignments provide a means for you to practice the material covered in class and a means for your instructor to evaluate your proficiency with the material. Assignments are due at the beginning of class on the date indicated. Late assignments will not be accepted. You are responsible for the work assigned in class even if you are absent. </w:t>
      </w:r>
      <w:r>
        <w:rPr>
          <w:rFonts w:ascii="TimesNewRomanPSMT" w:eastAsia="Times New Roman" w:hAnsi="TimesNewRomanPSMT" w:cs="TimesNewRomanPSMT"/>
          <w:sz w:val="22"/>
          <w:szCs w:val="22"/>
        </w:rPr>
        <w:t>Test</w:t>
      </w:r>
      <w:r w:rsidRPr="009533CC">
        <w:rPr>
          <w:rFonts w:ascii="TimesNewRomanPSMT" w:eastAsia="Times New Roman" w:hAnsi="TimesNewRomanPSMT" w:cs="TimesNewRomanPSMT"/>
          <w:sz w:val="22"/>
          <w:szCs w:val="22"/>
        </w:rPr>
        <w:t xml:space="preserve"> provide a means for your instructor to test your comprehension of material covered in class. </w:t>
      </w:r>
    </w:p>
    <w:p w14:paraId="10BB2393" w14:textId="77777777" w:rsidR="003C5E1C" w:rsidRPr="009533CC" w:rsidRDefault="003C5E1C" w:rsidP="003C5E1C">
      <w:pPr>
        <w:rPr>
          <w:rFonts w:ascii="Times New Roman" w:eastAsia="Times New Roman" w:hAnsi="Times New Roman" w:cs="Times New Roman"/>
        </w:rPr>
      </w:pPr>
    </w:p>
    <w:p w14:paraId="765071E0" w14:textId="77777777" w:rsidR="003C5E1C" w:rsidRDefault="003C5E1C" w:rsidP="003C5E1C">
      <w:pPr>
        <w:spacing w:before="100" w:beforeAutospacing="1" w:after="100" w:afterAutospacing="1"/>
        <w:contextualSpacing/>
        <w:rPr>
          <w:rFonts w:ascii="TimesNewRomanPS" w:eastAsia="Times New Roman" w:hAnsi="TimesNewRomanPS" w:cs="Times New Roman"/>
          <w:b/>
          <w:bCs/>
          <w:sz w:val="22"/>
          <w:szCs w:val="22"/>
        </w:rPr>
      </w:pPr>
    </w:p>
    <w:p w14:paraId="072D966A" w14:textId="77777777" w:rsidR="003C5E1C" w:rsidRDefault="003C5E1C" w:rsidP="003C5E1C">
      <w:pPr>
        <w:spacing w:before="100" w:beforeAutospacing="1" w:after="100" w:afterAutospacing="1"/>
        <w:contextualSpacing/>
        <w:rPr>
          <w:rFonts w:ascii="TimesNewRomanPS" w:eastAsia="Times New Roman" w:hAnsi="TimesNewRomanPS" w:cs="Times New Roman"/>
          <w:sz w:val="22"/>
          <w:szCs w:val="22"/>
        </w:rPr>
      </w:pPr>
      <w:r>
        <w:rPr>
          <w:rFonts w:ascii="TimesNewRomanPS" w:eastAsia="Times New Roman" w:hAnsi="TimesNewRomanPS" w:cs="Times New Roman"/>
          <w:b/>
          <w:bCs/>
          <w:sz w:val="22"/>
          <w:szCs w:val="22"/>
        </w:rPr>
        <w:t xml:space="preserve">Note: </w:t>
      </w:r>
      <w:r>
        <w:rPr>
          <w:rFonts w:ascii="TimesNewRomanPS" w:eastAsia="Times New Roman" w:hAnsi="TimesNewRomanPS" w:cs="Times New Roman"/>
          <w:sz w:val="22"/>
          <w:szCs w:val="22"/>
        </w:rPr>
        <w:t xml:space="preserve"> The only way I will correspond with you all is through email </w:t>
      </w:r>
      <w:r w:rsidRPr="00733041">
        <w:rPr>
          <w:rFonts w:ascii="TimesNewRomanPS" w:eastAsia="Times New Roman" w:hAnsi="TimesNewRomanPS" w:cs="Times New Roman"/>
          <w:sz w:val="22"/>
          <w:szCs w:val="22"/>
          <w:u w:val="single"/>
        </w:rPr>
        <w:t>ONLY!!!</w:t>
      </w:r>
      <w:r>
        <w:rPr>
          <w:rFonts w:ascii="TimesNewRomanPS" w:eastAsia="Times New Roman" w:hAnsi="TimesNewRomanPS" w:cs="Times New Roman"/>
          <w:sz w:val="22"/>
          <w:szCs w:val="22"/>
        </w:rPr>
        <w:t xml:space="preserve"> I am very quick as responding to my emails. I will be taking Sunday off from all correspondence, so all questions must be asked prior to Sunday. Please be aware of the hour if you email me late at night. Thanks.  </w:t>
      </w:r>
    </w:p>
    <w:p w14:paraId="671C7BAD" w14:textId="77777777" w:rsidR="009533CC" w:rsidRPr="009533CC" w:rsidRDefault="009533CC" w:rsidP="009533CC">
      <w:pPr>
        <w:rPr>
          <w:rFonts w:ascii="Times New Roman" w:eastAsia="Times New Roman" w:hAnsi="Times New Roman" w:cs="Times New Roman"/>
        </w:rPr>
      </w:pPr>
    </w:p>
    <w:p w14:paraId="4AC1917C" w14:textId="77777777" w:rsidR="00EC3D6C" w:rsidRDefault="00EC3D6C" w:rsidP="00EC3D6C">
      <w:pPr>
        <w:spacing w:before="100" w:beforeAutospacing="1" w:after="100" w:afterAutospacing="1"/>
        <w:contextualSpacing/>
        <w:rPr>
          <w:rFonts w:ascii="TimesNewRomanPS" w:eastAsia="Times New Roman" w:hAnsi="TimesNewRomanPS" w:cs="Times New Roman"/>
          <w:b/>
          <w:bCs/>
          <w:sz w:val="22"/>
          <w:szCs w:val="22"/>
        </w:rPr>
        <w:sectPr w:rsidR="00EC3D6C" w:rsidSect="009533CC">
          <w:type w:val="continuous"/>
          <w:pgSz w:w="12240" w:h="15840"/>
          <w:pgMar w:top="1440" w:right="1440" w:bottom="1440" w:left="1440" w:header="720" w:footer="720" w:gutter="0"/>
          <w:cols w:space="720"/>
          <w:docGrid w:linePitch="360"/>
        </w:sectPr>
      </w:pPr>
    </w:p>
    <w:p w14:paraId="7EF722A0"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 w:eastAsia="Times New Roman" w:hAnsi="TimesNewRomanPS" w:cs="Times New Roman"/>
          <w:b/>
          <w:bCs/>
          <w:sz w:val="22"/>
          <w:szCs w:val="22"/>
        </w:rPr>
        <w:t xml:space="preserve">Grading Scale: </w:t>
      </w:r>
    </w:p>
    <w:p w14:paraId="69F8597F" w14:textId="77777777" w:rsidR="009533CC" w:rsidRPr="009533CC" w:rsidRDefault="009533C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A: 92.5-100 </w:t>
      </w:r>
    </w:p>
    <w:p w14:paraId="778E4343"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A-: 90.0-92.4</w:t>
      </w:r>
    </w:p>
    <w:p w14:paraId="27B75149"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87.5-89.9</w:t>
      </w:r>
    </w:p>
    <w:p w14:paraId="3EB61F62"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B: 82.5-87.4 </w:t>
      </w:r>
    </w:p>
    <w:p w14:paraId="6BDEBF7A"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B-: 80.0-82.4</w:t>
      </w:r>
    </w:p>
    <w:p w14:paraId="5B649318"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77.5-79.9</w:t>
      </w:r>
    </w:p>
    <w:p w14:paraId="3C6BEF96"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p>
    <w:p w14:paraId="13D32E9A" w14:textId="77777777" w:rsidR="00EC3D6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C: 72.5-77.4 </w:t>
      </w:r>
    </w:p>
    <w:p w14:paraId="27AF8D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C-: 70.0-72.4</w:t>
      </w:r>
    </w:p>
    <w:p w14:paraId="14C14F02" w14:textId="77777777" w:rsidR="00EC3D6C" w:rsidRDefault="00EC3D6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D+: 67.5-69.5</w:t>
      </w:r>
    </w:p>
    <w:p w14:paraId="5700CBED" w14:textId="77777777" w:rsidR="009533CC" w:rsidRDefault="009533CC" w:rsidP="00EC3D6C">
      <w:pPr>
        <w:spacing w:before="100" w:beforeAutospacing="1" w:after="100" w:afterAutospacing="1"/>
        <w:contextualSpacing/>
        <w:rPr>
          <w:rFonts w:ascii="TimesNewRomanPSMT" w:eastAsia="Times New Roman" w:hAnsi="TimesNewRomanPSMT" w:cs="TimesNewRomanPSMT"/>
          <w:sz w:val="22"/>
          <w:szCs w:val="22"/>
        </w:rPr>
      </w:pPr>
      <w:r w:rsidRPr="009533CC">
        <w:rPr>
          <w:rFonts w:ascii="TimesNewRomanPSMT" w:eastAsia="Times New Roman" w:hAnsi="TimesNewRomanPSMT" w:cs="TimesNewRomanPSMT"/>
          <w:sz w:val="22"/>
          <w:szCs w:val="22"/>
        </w:rPr>
        <w:t xml:space="preserve">D: 62.5-67.4 </w:t>
      </w:r>
    </w:p>
    <w:p w14:paraId="549C38E2"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 xml:space="preserve">D-: 60-62.4 </w:t>
      </w:r>
    </w:p>
    <w:p w14:paraId="083F24A0" w14:textId="77777777" w:rsidR="00EC3D6C" w:rsidRPr="009533CC" w:rsidRDefault="00EC3D6C" w:rsidP="00EC3D6C">
      <w:pPr>
        <w:spacing w:before="100" w:beforeAutospacing="1" w:after="100" w:afterAutospacing="1"/>
        <w:contextualSpacing/>
        <w:rPr>
          <w:rFonts w:ascii="Times New Roman" w:eastAsia="Times New Roman" w:hAnsi="Times New Roman" w:cs="Times New Roman"/>
        </w:rPr>
      </w:pPr>
      <w:r w:rsidRPr="009533CC">
        <w:rPr>
          <w:rFonts w:ascii="TimesNewRomanPSMT" w:eastAsia="Times New Roman" w:hAnsi="TimesNewRomanPSMT" w:cs="TimesNewRomanPSMT"/>
          <w:sz w:val="22"/>
          <w:szCs w:val="22"/>
        </w:rPr>
        <w:t>F: below 60.0</w:t>
      </w:r>
    </w:p>
    <w:p w14:paraId="796CBE87"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sectPr w:rsidR="00EC3D6C" w:rsidSect="00EC3D6C">
          <w:type w:val="continuous"/>
          <w:pgSz w:w="12240" w:h="15840"/>
          <w:pgMar w:top="1440" w:right="1440" w:bottom="1440" w:left="1440" w:header="720" w:footer="720" w:gutter="0"/>
          <w:cols w:num="2" w:space="720"/>
          <w:docGrid w:linePitch="360"/>
        </w:sectPr>
      </w:pPr>
    </w:p>
    <w:p w14:paraId="5BD627EB"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41C64B59"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F455B2A"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52C73F2F" w14:textId="77777777"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DC728AA" w14:textId="7AF013AE"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3BA86E73" w14:textId="33FF3862" w:rsidR="00EC3D6C" w:rsidRDefault="00EC3D6C" w:rsidP="009533CC">
      <w:pPr>
        <w:spacing w:before="100" w:beforeAutospacing="1" w:after="100" w:afterAutospacing="1"/>
        <w:rPr>
          <w:rFonts w:ascii="TimesNewRomanPSMT" w:eastAsia="Times New Roman" w:hAnsi="TimesNewRomanPSMT" w:cs="TimesNewRomanPSMT"/>
          <w:sz w:val="22"/>
          <w:szCs w:val="22"/>
        </w:rPr>
      </w:pPr>
    </w:p>
    <w:p w14:paraId="6122E82F" w14:textId="77777777" w:rsidR="00E77292" w:rsidRDefault="00E77292" w:rsidP="009533CC">
      <w:pPr>
        <w:spacing w:before="100" w:beforeAutospacing="1" w:after="100" w:afterAutospacing="1"/>
        <w:rPr>
          <w:rFonts w:ascii="TimesNewRomanPSMT" w:eastAsia="Times New Roman" w:hAnsi="TimesNewRomanPSMT" w:cs="TimesNewRomanPSMT"/>
          <w:sz w:val="22"/>
          <w:szCs w:val="22"/>
        </w:rPr>
      </w:pPr>
    </w:p>
    <w:p w14:paraId="43F827D7" w14:textId="4C81B7CE" w:rsidR="00D136E0" w:rsidRDefault="00D136E0" w:rsidP="009533CC">
      <w:pPr>
        <w:spacing w:before="100" w:beforeAutospacing="1" w:after="100" w:afterAutospacing="1"/>
        <w:rPr>
          <w:rFonts w:ascii="TimesNewRomanPSMT" w:eastAsia="Times New Roman" w:hAnsi="TimesNewRomanPSMT" w:cs="TimesNewRomanPSMT"/>
          <w:sz w:val="22"/>
          <w:szCs w:val="22"/>
        </w:rPr>
      </w:pPr>
    </w:p>
    <w:p w14:paraId="27754788" w14:textId="5946033F" w:rsidR="00C142D3" w:rsidRDefault="00C142D3" w:rsidP="009533CC">
      <w:pPr>
        <w:spacing w:before="100" w:beforeAutospacing="1" w:after="100" w:afterAutospacing="1"/>
        <w:rPr>
          <w:rFonts w:ascii="TimesNewRomanPSMT" w:eastAsia="Times New Roman" w:hAnsi="TimesNewRomanPSMT" w:cs="TimesNewRomanPSMT"/>
          <w:sz w:val="22"/>
          <w:szCs w:val="22"/>
        </w:rPr>
      </w:pPr>
    </w:p>
    <w:p w14:paraId="6DF775BB" w14:textId="496C6BB6" w:rsidR="00C142D3" w:rsidRDefault="00C142D3" w:rsidP="009533CC">
      <w:pPr>
        <w:spacing w:before="100" w:beforeAutospacing="1" w:after="100" w:afterAutospacing="1"/>
        <w:rPr>
          <w:rFonts w:ascii="TimesNewRomanPSMT" w:eastAsia="Times New Roman" w:hAnsi="TimesNewRomanPSMT" w:cs="TimesNewRomanPSMT"/>
          <w:sz w:val="22"/>
          <w:szCs w:val="22"/>
        </w:rPr>
      </w:pPr>
    </w:p>
    <w:p w14:paraId="5F6D0ACB" w14:textId="7543FA3D" w:rsidR="00C142D3" w:rsidRDefault="00C142D3" w:rsidP="009533CC">
      <w:pPr>
        <w:spacing w:before="100" w:beforeAutospacing="1" w:after="100" w:afterAutospacing="1"/>
        <w:rPr>
          <w:rFonts w:ascii="TimesNewRomanPSMT" w:eastAsia="Times New Roman" w:hAnsi="TimesNewRomanPSMT" w:cs="TimesNewRomanPSMT"/>
          <w:sz w:val="22"/>
          <w:szCs w:val="22"/>
        </w:rPr>
      </w:pPr>
    </w:p>
    <w:p w14:paraId="4BE3F6F6" w14:textId="77777777" w:rsidR="00C142D3" w:rsidRDefault="00C142D3" w:rsidP="009533CC">
      <w:pPr>
        <w:spacing w:before="100" w:beforeAutospacing="1" w:after="100" w:afterAutospacing="1"/>
        <w:rPr>
          <w:rFonts w:ascii="TimesNewRomanPSMT" w:eastAsia="Times New Roman" w:hAnsi="TimesNewRomanPSMT" w:cs="TimesNewRomanPSMT"/>
          <w:sz w:val="22"/>
          <w:szCs w:val="22"/>
        </w:rPr>
      </w:pPr>
    </w:p>
    <w:p w14:paraId="534E3185" w14:textId="14BD79D9"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32"/>
          <w:szCs w:val="32"/>
        </w:rPr>
        <w:lastRenderedPageBreak/>
        <w:t xml:space="preserve">Course Trajectory – Subject to change at the instructor’s discretion. </w:t>
      </w:r>
    </w:p>
    <w:p w14:paraId="79CE9514" w14:textId="77777777" w:rsidR="009533CC" w:rsidRPr="009533CC" w:rsidRDefault="009533CC" w:rsidP="009533CC">
      <w:pPr>
        <w:rPr>
          <w:rFonts w:ascii="Times New Roman" w:eastAsia="Times New Roman" w:hAnsi="Times New Roman" w:cs="Times New Roman"/>
        </w:rPr>
      </w:pPr>
    </w:p>
    <w:tbl>
      <w:tblPr>
        <w:tblW w:w="9008" w:type="dxa"/>
        <w:tblCellMar>
          <w:top w:w="15" w:type="dxa"/>
          <w:left w:w="15" w:type="dxa"/>
          <w:bottom w:w="15" w:type="dxa"/>
          <w:right w:w="15" w:type="dxa"/>
        </w:tblCellMar>
        <w:tblLook w:val="04A0" w:firstRow="1" w:lastRow="0" w:firstColumn="1" w:lastColumn="0" w:noHBand="0" w:noVBand="1"/>
      </w:tblPr>
      <w:tblGrid>
        <w:gridCol w:w="895"/>
        <w:gridCol w:w="8113"/>
      </w:tblGrid>
      <w:tr w:rsidR="009533CC" w:rsidRPr="009533CC" w14:paraId="686BF50C" w14:textId="77777777" w:rsidTr="00FB1CBD">
        <w:trPr>
          <w:trHeight w:val="561"/>
        </w:trPr>
        <w:tc>
          <w:tcPr>
            <w:tcW w:w="895" w:type="dxa"/>
            <w:tcBorders>
              <w:top w:val="single" w:sz="4" w:space="0" w:color="000000"/>
              <w:left w:val="single" w:sz="4" w:space="0" w:color="000000"/>
              <w:bottom w:val="single" w:sz="48" w:space="0" w:color="000000"/>
              <w:right w:val="single" w:sz="4" w:space="0" w:color="000000"/>
            </w:tcBorders>
            <w:vAlign w:val="center"/>
            <w:hideMark/>
          </w:tcPr>
          <w:p w14:paraId="053A1156"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Week </w:t>
            </w:r>
          </w:p>
        </w:tc>
        <w:tc>
          <w:tcPr>
            <w:tcW w:w="8113" w:type="dxa"/>
            <w:tcBorders>
              <w:top w:val="single" w:sz="4" w:space="0" w:color="000000"/>
              <w:left w:val="single" w:sz="4" w:space="0" w:color="000000"/>
              <w:bottom w:val="single" w:sz="48" w:space="0" w:color="000000"/>
              <w:right w:val="single" w:sz="4" w:space="0" w:color="000000"/>
            </w:tcBorders>
            <w:vAlign w:val="center"/>
            <w:hideMark/>
          </w:tcPr>
          <w:p w14:paraId="1FB7C777" w14:textId="77777777" w:rsidR="009533CC" w:rsidRPr="009533CC" w:rsidRDefault="009533CC" w:rsidP="009533CC">
            <w:pPr>
              <w:spacing w:before="100" w:beforeAutospacing="1" w:after="100" w:afterAutospacing="1"/>
              <w:rPr>
                <w:rFonts w:ascii="Times New Roman" w:eastAsia="Times New Roman" w:hAnsi="Times New Roman" w:cs="Times New Roman"/>
              </w:rPr>
            </w:pPr>
            <w:r w:rsidRPr="009533CC">
              <w:rPr>
                <w:rFonts w:ascii="TimesNewRomanPS" w:eastAsia="Times New Roman" w:hAnsi="TimesNewRomanPS" w:cs="Times New Roman"/>
                <w:b/>
                <w:bCs/>
                <w:sz w:val="28"/>
                <w:szCs w:val="28"/>
              </w:rPr>
              <w:t xml:space="preserve">Subject Matter </w:t>
            </w:r>
          </w:p>
        </w:tc>
      </w:tr>
      <w:tr w:rsidR="00FB1CBD" w:rsidRPr="009533CC" w14:paraId="5384305E" w14:textId="77777777" w:rsidTr="00FB1CBD">
        <w:trPr>
          <w:trHeight w:val="594"/>
        </w:trPr>
        <w:tc>
          <w:tcPr>
            <w:tcW w:w="895" w:type="dxa"/>
            <w:tcBorders>
              <w:top w:val="single" w:sz="48" w:space="0" w:color="000000"/>
              <w:left w:val="single" w:sz="4" w:space="0" w:color="000000"/>
              <w:bottom w:val="single" w:sz="4" w:space="0" w:color="000000"/>
              <w:right w:val="single" w:sz="4" w:space="0" w:color="000000"/>
            </w:tcBorders>
            <w:vAlign w:val="center"/>
            <w:hideMark/>
          </w:tcPr>
          <w:p w14:paraId="10A4BEE1" w14:textId="6CE59FA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 </w:t>
            </w:r>
          </w:p>
        </w:tc>
        <w:tc>
          <w:tcPr>
            <w:tcW w:w="8113" w:type="dxa"/>
            <w:tcBorders>
              <w:top w:val="single" w:sz="48" w:space="0" w:color="000000"/>
              <w:left w:val="single" w:sz="4" w:space="0" w:color="000000"/>
              <w:bottom w:val="single" w:sz="4" w:space="0" w:color="000000"/>
              <w:right w:val="single" w:sz="4" w:space="0" w:color="000000"/>
            </w:tcBorders>
            <w:vAlign w:val="center"/>
            <w:hideMark/>
          </w:tcPr>
          <w:p w14:paraId="1B3B7856" w14:textId="2BE63352"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 1</w:t>
            </w:r>
          </w:p>
        </w:tc>
      </w:tr>
      <w:tr w:rsidR="00FB1CBD" w:rsidRPr="009533CC" w14:paraId="2678C9A8" w14:textId="77777777" w:rsidTr="00FB1CBD">
        <w:trPr>
          <w:trHeight w:val="50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114057AC" w14:textId="6C87031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702CEF" w14:textId="32CDE591"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w:t>
            </w:r>
            <w:r>
              <w:rPr>
                <w:rFonts w:ascii="TimesNewRomanPSMT" w:hAnsi="TimesNewRomanPSMT" w:cs="TimesNewRomanPSMT"/>
                <w:sz w:val="18"/>
                <w:szCs w:val="18"/>
              </w:rPr>
              <w:t>s</w:t>
            </w:r>
            <w:r>
              <w:rPr>
                <w:rFonts w:ascii="TimesNewRomanPSMT" w:hAnsi="TimesNewRomanPSMT" w:cs="TimesNewRomanPSMT"/>
                <w:sz w:val="18"/>
                <w:szCs w:val="18"/>
              </w:rPr>
              <w:t xml:space="preserve"> </w:t>
            </w:r>
            <w:r>
              <w:rPr>
                <w:rFonts w:ascii="TimesNewRomanPSMT" w:hAnsi="TimesNewRomanPSMT" w:cs="TimesNewRomanPSMT"/>
                <w:sz w:val="18"/>
                <w:szCs w:val="18"/>
              </w:rPr>
              <w:t>2 &amp; 3</w:t>
            </w:r>
          </w:p>
        </w:tc>
      </w:tr>
      <w:tr w:rsidR="00FB1CBD" w:rsidRPr="009533CC" w14:paraId="0F9E6F66" w14:textId="77777777" w:rsidTr="000E569B">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2DCFD30" w14:textId="578D2EF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2E9D507" w14:textId="2C739CF9"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II – Unit </w:t>
            </w:r>
            <w:r>
              <w:rPr>
                <w:rFonts w:ascii="TimesNewRomanPSMT" w:hAnsi="TimesNewRomanPSMT" w:cs="TimesNewRomanPSMT"/>
                <w:sz w:val="18"/>
                <w:szCs w:val="18"/>
              </w:rPr>
              <w:t>3</w:t>
            </w:r>
          </w:p>
        </w:tc>
      </w:tr>
      <w:tr w:rsidR="00FB1CBD" w:rsidRPr="009533CC" w14:paraId="596F7939" w14:textId="77777777" w:rsidTr="00FB1CBD">
        <w:trPr>
          <w:trHeight w:val="67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C245E37" w14:textId="62CD4DB0"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A3F4CBB" w14:textId="72A9A62F" w:rsidR="00FB1CBD" w:rsidRPr="00FB1CBD" w:rsidRDefault="00526B64" w:rsidP="00FB1CBD">
            <w:pPr>
              <w:spacing w:before="100" w:beforeAutospacing="1" w:after="100" w:afterAutospacing="1"/>
              <w:contextualSpacing/>
              <w:rPr>
                <w:rFonts w:ascii="TimesNewRomanPSMT" w:hAnsi="TimesNewRomanPSMT" w:cs="TimesNewRomanPSMT"/>
                <w:sz w:val="18"/>
                <w:szCs w:val="18"/>
              </w:rPr>
            </w:pPr>
            <w:r>
              <w:rPr>
                <w:rFonts w:ascii="TimesNewRomanPSMT" w:hAnsi="TimesNewRomanPSMT" w:cs="TimesNewRomanPSMT"/>
                <w:sz w:val="18"/>
                <w:szCs w:val="18"/>
              </w:rPr>
              <w:t>TEST 1</w:t>
            </w:r>
            <w:r w:rsidR="008F2ADB">
              <w:rPr>
                <w:rFonts w:ascii="TimesNewRomanPSMT" w:hAnsi="TimesNewRomanPSMT" w:cs="TimesNewRomanPSMT"/>
                <w:sz w:val="18"/>
                <w:szCs w:val="18"/>
              </w:rPr>
              <w:t xml:space="preserve"> Units 1 – 3 </w:t>
            </w:r>
          </w:p>
        </w:tc>
      </w:tr>
      <w:tr w:rsidR="00FB1CBD" w:rsidRPr="009533CC" w14:paraId="0A1CAF94" w14:textId="77777777" w:rsidTr="00FB1CBD">
        <w:trPr>
          <w:trHeight w:val="60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48A7100" w14:textId="7FAD92C6"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E1DD90D" w14:textId="214FD928"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II – Unit </w:t>
            </w:r>
            <w:r>
              <w:rPr>
                <w:rFonts w:ascii="TimesNewRomanPSMT" w:hAnsi="TimesNewRomanPSMT" w:cs="TimesNewRomanPSMT"/>
                <w:sz w:val="18"/>
                <w:szCs w:val="18"/>
              </w:rPr>
              <w:t>4</w:t>
            </w:r>
          </w:p>
        </w:tc>
      </w:tr>
      <w:tr w:rsidR="00FB1CBD" w:rsidRPr="009533CC" w14:paraId="15F04D1D"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9886AF4" w14:textId="6A8FABD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17BD03B" w14:textId="53180FE0"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II – Unit </w:t>
            </w:r>
            <w:r>
              <w:rPr>
                <w:rFonts w:ascii="TimesNewRomanPSMT" w:hAnsi="TimesNewRomanPSMT" w:cs="TimesNewRomanPSMT"/>
                <w:sz w:val="18"/>
                <w:szCs w:val="18"/>
              </w:rPr>
              <w:t>4</w:t>
            </w:r>
          </w:p>
        </w:tc>
      </w:tr>
      <w:tr w:rsidR="00FB1CBD" w:rsidRPr="009533CC" w14:paraId="14A8B202" w14:textId="77777777" w:rsidTr="00FB1CBD">
        <w:trPr>
          <w:trHeight w:val="569"/>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3ECB17AB" w14:textId="6350076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7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057D590" w14:textId="37A48E85"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w:t>
            </w:r>
            <w:r>
              <w:rPr>
                <w:rFonts w:ascii="TimesNewRomanPSMT" w:hAnsi="TimesNewRomanPSMT" w:cs="TimesNewRomanPSMT"/>
                <w:sz w:val="18"/>
                <w:szCs w:val="18"/>
              </w:rPr>
              <w:t>s</w:t>
            </w:r>
            <w:r>
              <w:rPr>
                <w:rFonts w:ascii="TimesNewRomanPSMT" w:hAnsi="TimesNewRomanPSMT" w:cs="TimesNewRomanPSMT"/>
                <w:sz w:val="18"/>
                <w:szCs w:val="18"/>
              </w:rPr>
              <w:t xml:space="preserve"> </w:t>
            </w:r>
            <w:r>
              <w:rPr>
                <w:rFonts w:ascii="TimesNewRomanPSMT" w:hAnsi="TimesNewRomanPSMT" w:cs="TimesNewRomanPSMT"/>
                <w:sz w:val="18"/>
                <w:szCs w:val="18"/>
              </w:rPr>
              <w:t>4 &amp; 5</w:t>
            </w:r>
          </w:p>
        </w:tc>
      </w:tr>
      <w:tr w:rsidR="00FB1CBD" w:rsidRPr="009533CC" w14:paraId="2D7EE07D" w14:textId="77777777" w:rsidTr="00FB1CBD">
        <w:trPr>
          <w:trHeight w:val="48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26C1AF26" w14:textId="2E6677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8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F691606" w14:textId="6D2ACF50"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w:t>
            </w:r>
            <w:r>
              <w:rPr>
                <w:rFonts w:ascii="TimesNewRomanPSMT" w:hAnsi="TimesNewRomanPSMT" w:cs="TimesNewRomanPSMT"/>
                <w:sz w:val="18"/>
                <w:szCs w:val="18"/>
              </w:rPr>
              <w:t>s</w:t>
            </w:r>
            <w:r>
              <w:rPr>
                <w:rFonts w:ascii="TimesNewRomanPSMT" w:hAnsi="TimesNewRomanPSMT" w:cs="TimesNewRomanPSMT"/>
                <w:sz w:val="18"/>
                <w:szCs w:val="18"/>
              </w:rPr>
              <w:t xml:space="preserve"> </w:t>
            </w:r>
            <w:r>
              <w:rPr>
                <w:rFonts w:ascii="TimesNewRomanPSMT" w:hAnsi="TimesNewRomanPSMT" w:cs="TimesNewRomanPSMT"/>
                <w:sz w:val="18"/>
                <w:szCs w:val="18"/>
              </w:rPr>
              <w:t>5 &amp; 6</w:t>
            </w:r>
          </w:p>
        </w:tc>
      </w:tr>
      <w:tr w:rsidR="00FB1CBD" w:rsidRPr="009533CC" w14:paraId="73A06102" w14:textId="77777777" w:rsidTr="00FB1CBD">
        <w:trPr>
          <w:trHeight w:val="515"/>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776DC12" w14:textId="577210CD"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9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25E59561" w14:textId="6A597BC2"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MIDTERM (and review) </w:t>
            </w:r>
            <w:r w:rsidR="000E569B">
              <w:rPr>
                <w:rFonts w:ascii="TimesNewRomanPSMT" w:hAnsi="TimesNewRomanPSMT" w:cs="TimesNewRomanPSMT"/>
                <w:sz w:val="18"/>
                <w:szCs w:val="18"/>
              </w:rPr>
              <w:t>Part II – Unit</w:t>
            </w:r>
            <w:r w:rsidR="000E569B">
              <w:rPr>
                <w:rFonts w:ascii="TimesNewRomanPSMT" w:hAnsi="TimesNewRomanPSMT" w:cs="TimesNewRomanPSMT"/>
                <w:sz w:val="18"/>
                <w:szCs w:val="18"/>
              </w:rPr>
              <w:t xml:space="preserve">s 1 – 6 </w:t>
            </w:r>
          </w:p>
        </w:tc>
      </w:tr>
      <w:tr w:rsidR="00FB1CBD" w:rsidRPr="009533CC" w14:paraId="447E90D6"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6AB68176" w14:textId="4EB77354"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10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6916FE5" w14:textId="0C9F2839" w:rsidR="00FB1CBD" w:rsidRPr="009533CC" w:rsidRDefault="000E569B"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II – Unit </w:t>
            </w:r>
            <w:r>
              <w:rPr>
                <w:rFonts w:ascii="TimesNewRomanPSMT" w:hAnsi="TimesNewRomanPSMT" w:cs="TimesNewRomanPSMT"/>
                <w:sz w:val="18"/>
                <w:szCs w:val="18"/>
              </w:rPr>
              <w:t>7</w:t>
            </w:r>
          </w:p>
        </w:tc>
      </w:tr>
      <w:tr w:rsidR="00FB1CBD" w:rsidRPr="009533CC" w14:paraId="5813686E"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6874A44" w14:textId="62983518"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11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4F38FB74" w14:textId="0F361220" w:rsidR="00FB1CBD" w:rsidRPr="009533CC" w:rsidRDefault="00526B64"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w:t>
            </w:r>
            <w:r>
              <w:rPr>
                <w:rFonts w:ascii="TimesNewRomanPSMT" w:hAnsi="TimesNewRomanPSMT" w:cs="TimesNewRomanPSMT"/>
                <w:sz w:val="18"/>
                <w:szCs w:val="18"/>
              </w:rPr>
              <w:t>s 7 &amp; 8</w:t>
            </w:r>
          </w:p>
        </w:tc>
      </w:tr>
      <w:tr w:rsidR="00FB1CBD" w:rsidRPr="009533CC" w14:paraId="3AE0C3AF" w14:textId="77777777" w:rsidTr="00FB1CBD">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B9A3540" w14:textId="47518D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12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5F9CAAA" w14:textId="7C655D5C" w:rsidR="00FB1CBD" w:rsidRPr="009533CC" w:rsidRDefault="00526B64" w:rsidP="00526B64">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w:t>
            </w:r>
            <w:r>
              <w:rPr>
                <w:rFonts w:ascii="TimesNewRomanPSMT" w:hAnsi="TimesNewRomanPSMT" w:cs="TimesNewRomanPSMT"/>
                <w:sz w:val="18"/>
                <w:szCs w:val="18"/>
              </w:rPr>
              <w:t xml:space="preserve"> 8</w:t>
            </w:r>
          </w:p>
        </w:tc>
      </w:tr>
      <w:tr w:rsidR="00FB1CBD" w:rsidRPr="009533CC" w14:paraId="4F9635B5" w14:textId="77777777" w:rsidTr="00FB1CBD">
        <w:trPr>
          <w:trHeight w:val="596"/>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BBFE7F0" w14:textId="329AD1C3"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13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6C31DA72" w14:textId="3F8314F1" w:rsidR="00FB1CBD" w:rsidRPr="009533CC" w:rsidRDefault="00526B64"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TEST 3</w:t>
            </w:r>
            <w:r w:rsidR="008F2ADB">
              <w:rPr>
                <w:rFonts w:ascii="TimesNewRomanPSMT" w:hAnsi="TimesNewRomanPSMT" w:cs="TimesNewRomanPSMT"/>
                <w:sz w:val="18"/>
                <w:szCs w:val="18"/>
              </w:rPr>
              <w:t xml:space="preserve"> Units 7 – 8 </w:t>
            </w:r>
          </w:p>
        </w:tc>
      </w:tr>
      <w:tr w:rsidR="00FB1CBD" w:rsidRPr="009533CC" w14:paraId="270B313A" w14:textId="77777777" w:rsidTr="00FB1CBD">
        <w:trPr>
          <w:trHeight w:val="702"/>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509748FA" w14:textId="74F6423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14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56D7920F" w14:textId="6541D048" w:rsidR="00FB1CBD" w:rsidRPr="009533CC" w:rsidRDefault="00526B64"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II – </w:t>
            </w:r>
            <w:r>
              <w:rPr>
                <w:rFonts w:ascii="TimesNewRomanPSMT" w:hAnsi="TimesNewRomanPSMT" w:cs="TimesNewRomanPSMT"/>
                <w:sz w:val="18"/>
                <w:szCs w:val="18"/>
              </w:rPr>
              <w:t>Unit 9</w:t>
            </w:r>
          </w:p>
        </w:tc>
      </w:tr>
      <w:tr w:rsidR="00FB1CBD" w:rsidRPr="009533CC" w14:paraId="406701D6" w14:textId="77777777" w:rsidTr="00FB1CBD">
        <w:trPr>
          <w:trHeight w:val="57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736C477F" w14:textId="047623CC"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15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BFFD3A4" w14:textId="354CDA8C" w:rsidR="00FB1CBD" w:rsidRPr="009533CC" w:rsidRDefault="00526B64"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Part II – Unit 9</w:t>
            </w:r>
            <w:r>
              <w:rPr>
                <w:rFonts w:ascii="TimesNewRomanPSMT" w:hAnsi="TimesNewRomanPSMT" w:cs="TimesNewRomanPSMT"/>
                <w:sz w:val="18"/>
                <w:szCs w:val="18"/>
              </w:rPr>
              <w:t xml:space="preserve"> &amp; 10</w:t>
            </w:r>
          </w:p>
        </w:tc>
      </w:tr>
      <w:tr w:rsidR="00FB1CBD" w:rsidRPr="009533CC" w14:paraId="46678767" w14:textId="77777777" w:rsidTr="00D136E0">
        <w:trPr>
          <w:trHeight w:val="587"/>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4ABE3E9E" w14:textId="5D0D9F57"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16 </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7F74FEFF" w14:textId="6E6147FD" w:rsidR="00FB1CBD" w:rsidRPr="009533CC" w:rsidRDefault="00526B64"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 xml:space="preserve">Part II – Unit </w:t>
            </w:r>
            <w:r>
              <w:rPr>
                <w:rFonts w:ascii="TimesNewRomanPSMT" w:hAnsi="TimesNewRomanPSMT" w:cs="TimesNewRomanPSMT"/>
                <w:sz w:val="18"/>
                <w:szCs w:val="18"/>
              </w:rPr>
              <w:t>10 &amp; 11</w:t>
            </w:r>
          </w:p>
        </w:tc>
      </w:tr>
      <w:tr w:rsidR="00FB1CBD" w:rsidRPr="009533CC" w14:paraId="59F7D063" w14:textId="77777777" w:rsidTr="00D136E0">
        <w:trPr>
          <w:trHeight w:val="668"/>
        </w:trPr>
        <w:tc>
          <w:tcPr>
            <w:tcW w:w="895" w:type="dxa"/>
            <w:tcBorders>
              <w:top w:val="single" w:sz="4" w:space="0" w:color="000000"/>
              <w:left w:val="single" w:sz="4" w:space="0" w:color="000000"/>
              <w:bottom w:val="single" w:sz="4" w:space="0" w:color="000000"/>
              <w:right w:val="single" w:sz="4" w:space="0" w:color="000000"/>
            </w:tcBorders>
            <w:vAlign w:val="center"/>
            <w:hideMark/>
          </w:tcPr>
          <w:p w14:paraId="0CC2638C" w14:textId="1377A6FA" w:rsidR="00FB1CBD" w:rsidRPr="009533CC" w:rsidRDefault="00FB1CBD" w:rsidP="00FB1CBD">
            <w:pPr>
              <w:spacing w:before="100" w:beforeAutospacing="1" w:after="100" w:afterAutospacing="1"/>
              <w:rPr>
                <w:rFonts w:ascii="Times New Roman" w:eastAsia="Times New Roman" w:hAnsi="Times New Roman" w:cs="Times New Roman"/>
              </w:rPr>
            </w:pPr>
            <w:r>
              <w:rPr>
                <w:rFonts w:ascii="TimesNewRomanPSMT" w:hAnsi="TimesNewRomanPSMT" w:cs="TimesNewRomanPSMT"/>
                <w:sz w:val="18"/>
                <w:szCs w:val="18"/>
              </w:rPr>
              <w:t>17</w:t>
            </w:r>
          </w:p>
        </w:tc>
        <w:tc>
          <w:tcPr>
            <w:tcW w:w="8113" w:type="dxa"/>
            <w:tcBorders>
              <w:top w:val="single" w:sz="4" w:space="0" w:color="000000"/>
              <w:left w:val="single" w:sz="4" w:space="0" w:color="000000"/>
              <w:bottom w:val="single" w:sz="4" w:space="0" w:color="000000"/>
              <w:right w:val="single" w:sz="4" w:space="0" w:color="000000"/>
            </w:tcBorders>
            <w:vAlign w:val="center"/>
            <w:hideMark/>
          </w:tcPr>
          <w:p w14:paraId="18719F45" w14:textId="29F8C425" w:rsidR="00FB1CBD" w:rsidRPr="00FE13F1" w:rsidRDefault="00526B64" w:rsidP="00FB1CBD">
            <w:pPr>
              <w:spacing w:before="100" w:beforeAutospacing="1" w:after="100" w:afterAutospacing="1"/>
              <w:rPr>
                <w:rFonts w:ascii="TimesNewRomanPSMT" w:eastAsia="Times New Roman" w:hAnsi="TimesNewRomanPSMT" w:cs="TimesNewRomanPSMT"/>
                <w:sz w:val="18"/>
                <w:szCs w:val="18"/>
              </w:rPr>
            </w:pPr>
            <w:r>
              <w:rPr>
                <w:rFonts w:ascii="TimesNewRomanPSMT" w:hAnsi="TimesNewRomanPSMT" w:cs="TimesNewRomanPSMT"/>
                <w:sz w:val="18"/>
                <w:szCs w:val="18"/>
              </w:rPr>
              <w:t xml:space="preserve">Part II – Unit </w:t>
            </w:r>
            <w:r>
              <w:rPr>
                <w:rFonts w:ascii="TimesNewRomanPSMT" w:hAnsi="TimesNewRomanPSMT" w:cs="TimesNewRomanPSMT"/>
                <w:sz w:val="18"/>
                <w:szCs w:val="18"/>
              </w:rPr>
              <w:t>11</w:t>
            </w:r>
            <w:r w:rsidR="00DA2832" w:rsidRPr="009533CC">
              <w:rPr>
                <w:rFonts w:ascii="TimesNewRomanPSMT" w:eastAsia="Times New Roman" w:hAnsi="TimesNewRomanPSMT" w:cs="TimesNewRomanPSMT"/>
                <w:sz w:val="18"/>
                <w:szCs w:val="18"/>
              </w:rPr>
              <w:br/>
            </w:r>
            <w:r w:rsidR="00DA2832">
              <w:rPr>
                <w:rFonts w:ascii="TimesNewRomanPSMT" w:eastAsia="Times New Roman" w:hAnsi="TimesNewRomanPSMT" w:cs="TimesNewRomanPSMT"/>
                <w:sz w:val="18"/>
                <w:szCs w:val="18"/>
              </w:rPr>
              <w:t>REVIEW for FINAL</w:t>
            </w:r>
            <w:r w:rsidR="008F2ADB">
              <w:rPr>
                <w:rFonts w:ascii="TimesNewRomanPSMT" w:eastAsia="Times New Roman" w:hAnsi="TimesNewRomanPSMT" w:cs="TimesNewRomanPSMT"/>
                <w:sz w:val="18"/>
                <w:szCs w:val="18"/>
              </w:rPr>
              <w:t xml:space="preserve"> Units 1 – 11 </w:t>
            </w:r>
            <w:bookmarkStart w:id="0" w:name="_GoBack"/>
            <w:bookmarkEnd w:id="0"/>
          </w:p>
        </w:tc>
      </w:tr>
    </w:tbl>
    <w:p w14:paraId="13025A42" w14:textId="77777777" w:rsidR="00117DF1" w:rsidRDefault="008F2ADB"/>
    <w:sectPr w:rsidR="00117DF1" w:rsidSect="009533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3C34"/>
    <w:multiLevelType w:val="hybridMultilevel"/>
    <w:tmpl w:val="D0D4C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80396"/>
    <w:multiLevelType w:val="multilevel"/>
    <w:tmpl w:val="7D20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8D41D8"/>
    <w:multiLevelType w:val="multilevel"/>
    <w:tmpl w:val="820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E3106"/>
    <w:multiLevelType w:val="multilevel"/>
    <w:tmpl w:val="E320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CC"/>
    <w:rsid w:val="00056069"/>
    <w:rsid w:val="000C71F4"/>
    <w:rsid w:val="000E569B"/>
    <w:rsid w:val="001417CE"/>
    <w:rsid w:val="00352E90"/>
    <w:rsid w:val="00375641"/>
    <w:rsid w:val="003C5E1C"/>
    <w:rsid w:val="00526B64"/>
    <w:rsid w:val="00527187"/>
    <w:rsid w:val="006849E2"/>
    <w:rsid w:val="008801CE"/>
    <w:rsid w:val="008A26E9"/>
    <w:rsid w:val="008F2ADB"/>
    <w:rsid w:val="009533CC"/>
    <w:rsid w:val="009D49EE"/>
    <w:rsid w:val="00A55517"/>
    <w:rsid w:val="00C142D3"/>
    <w:rsid w:val="00D136E0"/>
    <w:rsid w:val="00DA2832"/>
    <w:rsid w:val="00E77292"/>
    <w:rsid w:val="00E92FF8"/>
    <w:rsid w:val="00EC3D6C"/>
    <w:rsid w:val="00FB1CBD"/>
    <w:rsid w:val="00FE0152"/>
    <w:rsid w:val="00FE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DBF06"/>
  <w15:chartTrackingRefBased/>
  <w15:docId w15:val="{45B662A1-194E-5347-B821-3D7576D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B1CBD"/>
    <w:pPr>
      <w:ind w:left="720"/>
      <w:contextualSpacing/>
    </w:pPr>
  </w:style>
  <w:style w:type="character" w:styleId="Hyperlink">
    <w:name w:val="Hyperlink"/>
    <w:basedOn w:val="DefaultParagraphFont"/>
    <w:uiPriority w:val="99"/>
    <w:unhideWhenUsed/>
    <w:rsid w:val="00FB1CBD"/>
    <w:rPr>
      <w:color w:val="0563C1" w:themeColor="hyperlink"/>
      <w:u w:val="single"/>
    </w:rPr>
  </w:style>
  <w:style w:type="character" w:styleId="UnresolvedMention">
    <w:name w:val="Unresolved Mention"/>
    <w:basedOn w:val="DefaultParagraphFont"/>
    <w:uiPriority w:val="99"/>
    <w:semiHidden/>
    <w:unhideWhenUsed/>
    <w:rsid w:val="00F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41486">
      <w:bodyDiv w:val="1"/>
      <w:marLeft w:val="0"/>
      <w:marRight w:val="0"/>
      <w:marTop w:val="0"/>
      <w:marBottom w:val="0"/>
      <w:divBdr>
        <w:top w:val="none" w:sz="0" w:space="0" w:color="auto"/>
        <w:left w:val="none" w:sz="0" w:space="0" w:color="auto"/>
        <w:bottom w:val="none" w:sz="0" w:space="0" w:color="auto"/>
        <w:right w:val="none" w:sz="0" w:space="0" w:color="auto"/>
      </w:divBdr>
    </w:div>
    <w:div w:id="454636823">
      <w:bodyDiv w:val="1"/>
      <w:marLeft w:val="0"/>
      <w:marRight w:val="0"/>
      <w:marTop w:val="0"/>
      <w:marBottom w:val="0"/>
      <w:divBdr>
        <w:top w:val="none" w:sz="0" w:space="0" w:color="auto"/>
        <w:left w:val="none" w:sz="0" w:space="0" w:color="auto"/>
        <w:bottom w:val="none" w:sz="0" w:space="0" w:color="auto"/>
        <w:right w:val="none" w:sz="0" w:space="0" w:color="auto"/>
      </w:divBdr>
      <w:divsChild>
        <w:div w:id="1385833559">
          <w:marLeft w:val="0"/>
          <w:marRight w:val="0"/>
          <w:marTop w:val="0"/>
          <w:marBottom w:val="0"/>
          <w:divBdr>
            <w:top w:val="none" w:sz="0" w:space="0" w:color="auto"/>
            <w:left w:val="none" w:sz="0" w:space="0" w:color="auto"/>
            <w:bottom w:val="none" w:sz="0" w:space="0" w:color="auto"/>
            <w:right w:val="none" w:sz="0" w:space="0" w:color="auto"/>
          </w:divBdr>
          <w:divsChild>
            <w:div w:id="471679345">
              <w:marLeft w:val="0"/>
              <w:marRight w:val="0"/>
              <w:marTop w:val="0"/>
              <w:marBottom w:val="0"/>
              <w:divBdr>
                <w:top w:val="none" w:sz="0" w:space="0" w:color="auto"/>
                <w:left w:val="none" w:sz="0" w:space="0" w:color="auto"/>
                <w:bottom w:val="none" w:sz="0" w:space="0" w:color="auto"/>
                <w:right w:val="none" w:sz="0" w:space="0" w:color="auto"/>
              </w:divBdr>
              <w:divsChild>
                <w:div w:id="147594880">
                  <w:marLeft w:val="0"/>
                  <w:marRight w:val="0"/>
                  <w:marTop w:val="0"/>
                  <w:marBottom w:val="0"/>
                  <w:divBdr>
                    <w:top w:val="none" w:sz="0" w:space="0" w:color="auto"/>
                    <w:left w:val="none" w:sz="0" w:space="0" w:color="auto"/>
                    <w:bottom w:val="none" w:sz="0" w:space="0" w:color="auto"/>
                    <w:right w:val="none" w:sz="0" w:space="0" w:color="auto"/>
                  </w:divBdr>
                </w:div>
              </w:divsChild>
            </w:div>
            <w:div w:id="262760424">
              <w:marLeft w:val="0"/>
              <w:marRight w:val="0"/>
              <w:marTop w:val="0"/>
              <w:marBottom w:val="0"/>
              <w:divBdr>
                <w:top w:val="none" w:sz="0" w:space="0" w:color="auto"/>
                <w:left w:val="none" w:sz="0" w:space="0" w:color="auto"/>
                <w:bottom w:val="none" w:sz="0" w:space="0" w:color="auto"/>
                <w:right w:val="none" w:sz="0" w:space="0" w:color="auto"/>
              </w:divBdr>
              <w:divsChild>
                <w:div w:id="345442632">
                  <w:marLeft w:val="0"/>
                  <w:marRight w:val="0"/>
                  <w:marTop w:val="0"/>
                  <w:marBottom w:val="0"/>
                  <w:divBdr>
                    <w:top w:val="none" w:sz="0" w:space="0" w:color="auto"/>
                    <w:left w:val="none" w:sz="0" w:space="0" w:color="auto"/>
                    <w:bottom w:val="none" w:sz="0" w:space="0" w:color="auto"/>
                    <w:right w:val="none" w:sz="0" w:space="0" w:color="auto"/>
                  </w:divBdr>
                </w:div>
              </w:divsChild>
            </w:div>
            <w:div w:id="1150441901">
              <w:marLeft w:val="0"/>
              <w:marRight w:val="0"/>
              <w:marTop w:val="0"/>
              <w:marBottom w:val="0"/>
              <w:divBdr>
                <w:top w:val="none" w:sz="0" w:space="0" w:color="auto"/>
                <w:left w:val="none" w:sz="0" w:space="0" w:color="auto"/>
                <w:bottom w:val="none" w:sz="0" w:space="0" w:color="auto"/>
                <w:right w:val="none" w:sz="0" w:space="0" w:color="auto"/>
              </w:divBdr>
              <w:divsChild>
                <w:div w:id="16082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1338">
          <w:marLeft w:val="0"/>
          <w:marRight w:val="0"/>
          <w:marTop w:val="0"/>
          <w:marBottom w:val="0"/>
          <w:divBdr>
            <w:top w:val="none" w:sz="0" w:space="0" w:color="auto"/>
            <w:left w:val="none" w:sz="0" w:space="0" w:color="auto"/>
            <w:bottom w:val="none" w:sz="0" w:space="0" w:color="auto"/>
            <w:right w:val="none" w:sz="0" w:space="0" w:color="auto"/>
          </w:divBdr>
          <w:divsChild>
            <w:div w:id="1163665468">
              <w:marLeft w:val="0"/>
              <w:marRight w:val="0"/>
              <w:marTop w:val="0"/>
              <w:marBottom w:val="0"/>
              <w:divBdr>
                <w:top w:val="none" w:sz="0" w:space="0" w:color="auto"/>
                <w:left w:val="none" w:sz="0" w:space="0" w:color="auto"/>
                <w:bottom w:val="none" w:sz="0" w:space="0" w:color="auto"/>
                <w:right w:val="none" w:sz="0" w:space="0" w:color="auto"/>
              </w:divBdr>
              <w:divsChild>
                <w:div w:id="16425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6893">
          <w:marLeft w:val="0"/>
          <w:marRight w:val="0"/>
          <w:marTop w:val="0"/>
          <w:marBottom w:val="0"/>
          <w:divBdr>
            <w:top w:val="none" w:sz="0" w:space="0" w:color="auto"/>
            <w:left w:val="none" w:sz="0" w:space="0" w:color="auto"/>
            <w:bottom w:val="none" w:sz="0" w:space="0" w:color="auto"/>
            <w:right w:val="none" w:sz="0" w:space="0" w:color="auto"/>
          </w:divBdr>
          <w:divsChild>
            <w:div w:id="725563702">
              <w:marLeft w:val="0"/>
              <w:marRight w:val="0"/>
              <w:marTop w:val="0"/>
              <w:marBottom w:val="0"/>
              <w:divBdr>
                <w:top w:val="none" w:sz="0" w:space="0" w:color="auto"/>
                <w:left w:val="none" w:sz="0" w:space="0" w:color="auto"/>
                <w:bottom w:val="none" w:sz="0" w:space="0" w:color="auto"/>
                <w:right w:val="none" w:sz="0" w:space="0" w:color="auto"/>
              </w:divBdr>
              <w:divsChild>
                <w:div w:id="541986808">
                  <w:marLeft w:val="0"/>
                  <w:marRight w:val="0"/>
                  <w:marTop w:val="0"/>
                  <w:marBottom w:val="0"/>
                  <w:divBdr>
                    <w:top w:val="none" w:sz="0" w:space="0" w:color="auto"/>
                    <w:left w:val="none" w:sz="0" w:space="0" w:color="auto"/>
                    <w:bottom w:val="none" w:sz="0" w:space="0" w:color="auto"/>
                    <w:right w:val="none" w:sz="0" w:space="0" w:color="auto"/>
                  </w:divBdr>
                </w:div>
              </w:divsChild>
            </w:div>
            <w:div w:id="537739158">
              <w:marLeft w:val="0"/>
              <w:marRight w:val="0"/>
              <w:marTop w:val="0"/>
              <w:marBottom w:val="0"/>
              <w:divBdr>
                <w:top w:val="none" w:sz="0" w:space="0" w:color="auto"/>
                <w:left w:val="none" w:sz="0" w:space="0" w:color="auto"/>
                <w:bottom w:val="none" w:sz="0" w:space="0" w:color="auto"/>
                <w:right w:val="none" w:sz="0" w:space="0" w:color="auto"/>
              </w:divBdr>
              <w:divsChild>
                <w:div w:id="1389888089">
                  <w:marLeft w:val="0"/>
                  <w:marRight w:val="0"/>
                  <w:marTop w:val="0"/>
                  <w:marBottom w:val="0"/>
                  <w:divBdr>
                    <w:top w:val="none" w:sz="0" w:space="0" w:color="auto"/>
                    <w:left w:val="none" w:sz="0" w:space="0" w:color="auto"/>
                    <w:bottom w:val="none" w:sz="0" w:space="0" w:color="auto"/>
                    <w:right w:val="none" w:sz="0" w:space="0" w:color="auto"/>
                  </w:divBdr>
                </w:div>
                <w:div w:id="127557124">
                  <w:marLeft w:val="0"/>
                  <w:marRight w:val="0"/>
                  <w:marTop w:val="0"/>
                  <w:marBottom w:val="0"/>
                  <w:divBdr>
                    <w:top w:val="none" w:sz="0" w:space="0" w:color="auto"/>
                    <w:left w:val="none" w:sz="0" w:space="0" w:color="auto"/>
                    <w:bottom w:val="none" w:sz="0" w:space="0" w:color="auto"/>
                    <w:right w:val="none" w:sz="0" w:space="0" w:color="auto"/>
                  </w:divBdr>
                </w:div>
                <w:div w:id="1427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279">
          <w:marLeft w:val="0"/>
          <w:marRight w:val="0"/>
          <w:marTop w:val="0"/>
          <w:marBottom w:val="0"/>
          <w:divBdr>
            <w:top w:val="none" w:sz="0" w:space="0" w:color="auto"/>
            <w:left w:val="none" w:sz="0" w:space="0" w:color="auto"/>
            <w:bottom w:val="none" w:sz="0" w:space="0" w:color="auto"/>
            <w:right w:val="none" w:sz="0" w:space="0" w:color="auto"/>
          </w:divBdr>
          <w:divsChild>
            <w:div w:id="1480028149">
              <w:marLeft w:val="0"/>
              <w:marRight w:val="0"/>
              <w:marTop w:val="0"/>
              <w:marBottom w:val="0"/>
              <w:divBdr>
                <w:top w:val="none" w:sz="0" w:space="0" w:color="auto"/>
                <w:left w:val="none" w:sz="0" w:space="0" w:color="auto"/>
                <w:bottom w:val="none" w:sz="0" w:space="0" w:color="auto"/>
                <w:right w:val="none" w:sz="0" w:space="0" w:color="auto"/>
              </w:divBdr>
              <w:divsChild>
                <w:div w:id="947197622">
                  <w:marLeft w:val="0"/>
                  <w:marRight w:val="0"/>
                  <w:marTop w:val="0"/>
                  <w:marBottom w:val="0"/>
                  <w:divBdr>
                    <w:top w:val="none" w:sz="0" w:space="0" w:color="auto"/>
                    <w:left w:val="none" w:sz="0" w:space="0" w:color="auto"/>
                    <w:bottom w:val="none" w:sz="0" w:space="0" w:color="auto"/>
                    <w:right w:val="none" w:sz="0" w:space="0" w:color="auto"/>
                  </w:divBdr>
                </w:div>
              </w:divsChild>
            </w:div>
            <w:div w:id="2035382545">
              <w:marLeft w:val="0"/>
              <w:marRight w:val="0"/>
              <w:marTop w:val="0"/>
              <w:marBottom w:val="0"/>
              <w:divBdr>
                <w:top w:val="none" w:sz="0" w:space="0" w:color="auto"/>
                <w:left w:val="none" w:sz="0" w:space="0" w:color="auto"/>
                <w:bottom w:val="none" w:sz="0" w:space="0" w:color="auto"/>
                <w:right w:val="none" w:sz="0" w:space="0" w:color="auto"/>
              </w:divBdr>
              <w:divsChild>
                <w:div w:id="697699318">
                  <w:marLeft w:val="0"/>
                  <w:marRight w:val="0"/>
                  <w:marTop w:val="0"/>
                  <w:marBottom w:val="0"/>
                  <w:divBdr>
                    <w:top w:val="none" w:sz="0" w:space="0" w:color="auto"/>
                    <w:left w:val="none" w:sz="0" w:space="0" w:color="auto"/>
                    <w:bottom w:val="none" w:sz="0" w:space="0" w:color="auto"/>
                    <w:right w:val="none" w:sz="0" w:space="0" w:color="auto"/>
                  </w:divBdr>
                </w:div>
              </w:divsChild>
            </w:div>
            <w:div w:id="1778869002">
              <w:marLeft w:val="0"/>
              <w:marRight w:val="0"/>
              <w:marTop w:val="0"/>
              <w:marBottom w:val="0"/>
              <w:divBdr>
                <w:top w:val="none" w:sz="0" w:space="0" w:color="auto"/>
                <w:left w:val="none" w:sz="0" w:space="0" w:color="auto"/>
                <w:bottom w:val="none" w:sz="0" w:space="0" w:color="auto"/>
                <w:right w:val="none" w:sz="0" w:space="0" w:color="auto"/>
              </w:divBdr>
              <w:divsChild>
                <w:div w:id="971133320">
                  <w:marLeft w:val="0"/>
                  <w:marRight w:val="0"/>
                  <w:marTop w:val="0"/>
                  <w:marBottom w:val="0"/>
                  <w:divBdr>
                    <w:top w:val="none" w:sz="0" w:space="0" w:color="auto"/>
                    <w:left w:val="none" w:sz="0" w:space="0" w:color="auto"/>
                    <w:bottom w:val="none" w:sz="0" w:space="0" w:color="auto"/>
                    <w:right w:val="none" w:sz="0" w:space="0" w:color="auto"/>
                  </w:divBdr>
                </w:div>
              </w:divsChild>
            </w:div>
            <w:div w:id="455106571">
              <w:marLeft w:val="0"/>
              <w:marRight w:val="0"/>
              <w:marTop w:val="0"/>
              <w:marBottom w:val="0"/>
              <w:divBdr>
                <w:top w:val="none" w:sz="0" w:space="0" w:color="auto"/>
                <w:left w:val="none" w:sz="0" w:space="0" w:color="auto"/>
                <w:bottom w:val="none" w:sz="0" w:space="0" w:color="auto"/>
                <w:right w:val="none" w:sz="0" w:space="0" w:color="auto"/>
              </w:divBdr>
              <w:divsChild>
                <w:div w:id="237517438">
                  <w:marLeft w:val="0"/>
                  <w:marRight w:val="0"/>
                  <w:marTop w:val="0"/>
                  <w:marBottom w:val="0"/>
                  <w:divBdr>
                    <w:top w:val="none" w:sz="0" w:space="0" w:color="auto"/>
                    <w:left w:val="none" w:sz="0" w:space="0" w:color="auto"/>
                    <w:bottom w:val="none" w:sz="0" w:space="0" w:color="auto"/>
                    <w:right w:val="none" w:sz="0" w:space="0" w:color="auto"/>
                  </w:divBdr>
                </w:div>
              </w:divsChild>
            </w:div>
            <w:div w:id="1145120580">
              <w:marLeft w:val="0"/>
              <w:marRight w:val="0"/>
              <w:marTop w:val="0"/>
              <w:marBottom w:val="0"/>
              <w:divBdr>
                <w:top w:val="none" w:sz="0" w:space="0" w:color="auto"/>
                <w:left w:val="none" w:sz="0" w:space="0" w:color="auto"/>
                <w:bottom w:val="none" w:sz="0" w:space="0" w:color="auto"/>
                <w:right w:val="none" w:sz="0" w:space="0" w:color="auto"/>
              </w:divBdr>
              <w:divsChild>
                <w:div w:id="504520152">
                  <w:marLeft w:val="0"/>
                  <w:marRight w:val="0"/>
                  <w:marTop w:val="0"/>
                  <w:marBottom w:val="0"/>
                  <w:divBdr>
                    <w:top w:val="none" w:sz="0" w:space="0" w:color="auto"/>
                    <w:left w:val="none" w:sz="0" w:space="0" w:color="auto"/>
                    <w:bottom w:val="none" w:sz="0" w:space="0" w:color="auto"/>
                    <w:right w:val="none" w:sz="0" w:space="0" w:color="auto"/>
                  </w:divBdr>
                </w:div>
              </w:divsChild>
            </w:div>
            <w:div w:id="990985712">
              <w:marLeft w:val="0"/>
              <w:marRight w:val="0"/>
              <w:marTop w:val="0"/>
              <w:marBottom w:val="0"/>
              <w:divBdr>
                <w:top w:val="none" w:sz="0" w:space="0" w:color="auto"/>
                <w:left w:val="none" w:sz="0" w:space="0" w:color="auto"/>
                <w:bottom w:val="none" w:sz="0" w:space="0" w:color="auto"/>
                <w:right w:val="none" w:sz="0" w:space="0" w:color="auto"/>
              </w:divBdr>
              <w:divsChild>
                <w:div w:id="1959530835">
                  <w:marLeft w:val="0"/>
                  <w:marRight w:val="0"/>
                  <w:marTop w:val="0"/>
                  <w:marBottom w:val="0"/>
                  <w:divBdr>
                    <w:top w:val="none" w:sz="0" w:space="0" w:color="auto"/>
                    <w:left w:val="none" w:sz="0" w:space="0" w:color="auto"/>
                    <w:bottom w:val="none" w:sz="0" w:space="0" w:color="auto"/>
                    <w:right w:val="none" w:sz="0" w:space="0" w:color="auto"/>
                  </w:divBdr>
                </w:div>
              </w:divsChild>
            </w:div>
            <w:div w:id="1673602955">
              <w:marLeft w:val="0"/>
              <w:marRight w:val="0"/>
              <w:marTop w:val="0"/>
              <w:marBottom w:val="0"/>
              <w:divBdr>
                <w:top w:val="none" w:sz="0" w:space="0" w:color="auto"/>
                <w:left w:val="none" w:sz="0" w:space="0" w:color="auto"/>
                <w:bottom w:val="none" w:sz="0" w:space="0" w:color="auto"/>
                <w:right w:val="none" w:sz="0" w:space="0" w:color="auto"/>
              </w:divBdr>
              <w:divsChild>
                <w:div w:id="943421127">
                  <w:marLeft w:val="0"/>
                  <w:marRight w:val="0"/>
                  <w:marTop w:val="0"/>
                  <w:marBottom w:val="0"/>
                  <w:divBdr>
                    <w:top w:val="none" w:sz="0" w:space="0" w:color="auto"/>
                    <w:left w:val="none" w:sz="0" w:space="0" w:color="auto"/>
                    <w:bottom w:val="none" w:sz="0" w:space="0" w:color="auto"/>
                    <w:right w:val="none" w:sz="0" w:space="0" w:color="auto"/>
                  </w:divBdr>
                </w:div>
              </w:divsChild>
            </w:div>
            <w:div w:id="1331635726">
              <w:marLeft w:val="0"/>
              <w:marRight w:val="0"/>
              <w:marTop w:val="0"/>
              <w:marBottom w:val="0"/>
              <w:divBdr>
                <w:top w:val="none" w:sz="0" w:space="0" w:color="auto"/>
                <w:left w:val="none" w:sz="0" w:space="0" w:color="auto"/>
                <w:bottom w:val="none" w:sz="0" w:space="0" w:color="auto"/>
                <w:right w:val="none" w:sz="0" w:space="0" w:color="auto"/>
              </w:divBdr>
              <w:divsChild>
                <w:div w:id="288826693">
                  <w:marLeft w:val="0"/>
                  <w:marRight w:val="0"/>
                  <w:marTop w:val="0"/>
                  <w:marBottom w:val="0"/>
                  <w:divBdr>
                    <w:top w:val="none" w:sz="0" w:space="0" w:color="auto"/>
                    <w:left w:val="none" w:sz="0" w:space="0" w:color="auto"/>
                    <w:bottom w:val="none" w:sz="0" w:space="0" w:color="auto"/>
                    <w:right w:val="none" w:sz="0" w:space="0" w:color="auto"/>
                  </w:divBdr>
                </w:div>
              </w:divsChild>
            </w:div>
            <w:div w:id="1517036658">
              <w:marLeft w:val="0"/>
              <w:marRight w:val="0"/>
              <w:marTop w:val="0"/>
              <w:marBottom w:val="0"/>
              <w:divBdr>
                <w:top w:val="none" w:sz="0" w:space="0" w:color="auto"/>
                <w:left w:val="none" w:sz="0" w:space="0" w:color="auto"/>
                <w:bottom w:val="none" w:sz="0" w:space="0" w:color="auto"/>
                <w:right w:val="none" w:sz="0" w:space="0" w:color="auto"/>
              </w:divBdr>
              <w:divsChild>
                <w:div w:id="2123576306">
                  <w:marLeft w:val="0"/>
                  <w:marRight w:val="0"/>
                  <w:marTop w:val="0"/>
                  <w:marBottom w:val="0"/>
                  <w:divBdr>
                    <w:top w:val="none" w:sz="0" w:space="0" w:color="auto"/>
                    <w:left w:val="none" w:sz="0" w:space="0" w:color="auto"/>
                    <w:bottom w:val="none" w:sz="0" w:space="0" w:color="auto"/>
                    <w:right w:val="none" w:sz="0" w:space="0" w:color="auto"/>
                  </w:divBdr>
                </w:div>
              </w:divsChild>
            </w:div>
            <w:div w:id="1509054590">
              <w:marLeft w:val="0"/>
              <w:marRight w:val="0"/>
              <w:marTop w:val="0"/>
              <w:marBottom w:val="0"/>
              <w:divBdr>
                <w:top w:val="none" w:sz="0" w:space="0" w:color="auto"/>
                <w:left w:val="none" w:sz="0" w:space="0" w:color="auto"/>
                <w:bottom w:val="none" w:sz="0" w:space="0" w:color="auto"/>
                <w:right w:val="none" w:sz="0" w:space="0" w:color="auto"/>
              </w:divBdr>
              <w:divsChild>
                <w:div w:id="1227258591">
                  <w:marLeft w:val="0"/>
                  <w:marRight w:val="0"/>
                  <w:marTop w:val="0"/>
                  <w:marBottom w:val="0"/>
                  <w:divBdr>
                    <w:top w:val="none" w:sz="0" w:space="0" w:color="auto"/>
                    <w:left w:val="none" w:sz="0" w:space="0" w:color="auto"/>
                    <w:bottom w:val="none" w:sz="0" w:space="0" w:color="auto"/>
                    <w:right w:val="none" w:sz="0" w:space="0" w:color="auto"/>
                  </w:divBdr>
                </w:div>
              </w:divsChild>
            </w:div>
            <w:div w:id="843667825">
              <w:marLeft w:val="0"/>
              <w:marRight w:val="0"/>
              <w:marTop w:val="0"/>
              <w:marBottom w:val="0"/>
              <w:divBdr>
                <w:top w:val="none" w:sz="0" w:space="0" w:color="auto"/>
                <w:left w:val="none" w:sz="0" w:space="0" w:color="auto"/>
                <w:bottom w:val="none" w:sz="0" w:space="0" w:color="auto"/>
                <w:right w:val="none" w:sz="0" w:space="0" w:color="auto"/>
              </w:divBdr>
              <w:divsChild>
                <w:div w:id="159976013">
                  <w:marLeft w:val="0"/>
                  <w:marRight w:val="0"/>
                  <w:marTop w:val="0"/>
                  <w:marBottom w:val="0"/>
                  <w:divBdr>
                    <w:top w:val="none" w:sz="0" w:space="0" w:color="auto"/>
                    <w:left w:val="none" w:sz="0" w:space="0" w:color="auto"/>
                    <w:bottom w:val="none" w:sz="0" w:space="0" w:color="auto"/>
                    <w:right w:val="none" w:sz="0" w:space="0" w:color="auto"/>
                  </w:divBdr>
                </w:div>
              </w:divsChild>
            </w:div>
            <w:div w:id="1319574483">
              <w:marLeft w:val="0"/>
              <w:marRight w:val="0"/>
              <w:marTop w:val="0"/>
              <w:marBottom w:val="0"/>
              <w:divBdr>
                <w:top w:val="none" w:sz="0" w:space="0" w:color="auto"/>
                <w:left w:val="none" w:sz="0" w:space="0" w:color="auto"/>
                <w:bottom w:val="none" w:sz="0" w:space="0" w:color="auto"/>
                <w:right w:val="none" w:sz="0" w:space="0" w:color="auto"/>
              </w:divBdr>
              <w:divsChild>
                <w:div w:id="2035107060">
                  <w:marLeft w:val="0"/>
                  <w:marRight w:val="0"/>
                  <w:marTop w:val="0"/>
                  <w:marBottom w:val="0"/>
                  <w:divBdr>
                    <w:top w:val="none" w:sz="0" w:space="0" w:color="auto"/>
                    <w:left w:val="none" w:sz="0" w:space="0" w:color="auto"/>
                    <w:bottom w:val="none" w:sz="0" w:space="0" w:color="auto"/>
                    <w:right w:val="none" w:sz="0" w:space="0" w:color="auto"/>
                  </w:divBdr>
                </w:div>
              </w:divsChild>
            </w:div>
            <w:div w:id="188685878">
              <w:marLeft w:val="0"/>
              <w:marRight w:val="0"/>
              <w:marTop w:val="0"/>
              <w:marBottom w:val="0"/>
              <w:divBdr>
                <w:top w:val="none" w:sz="0" w:space="0" w:color="auto"/>
                <w:left w:val="none" w:sz="0" w:space="0" w:color="auto"/>
                <w:bottom w:val="none" w:sz="0" w:space="0" w:color="auto"/>
                <w:right w:val="none" w:sz="0" w:space="0" w:color="auto"/>
              </w:divBdr>
              <w:divsChild>
                <w:div w:id="1991013931">
                  <w:marLeft w:val="0"/>
                  <w:marRight w:val="0"/>
                  <w:marTop w:val="0"/>
                  <w:marBottom w:val="0"/>
                  <w:divBdr>
                    <w:top w:val="none" w:sz="0" w:space="0" w:color="auto"/>
                    <w:left w:val="none" w:sz="0" w:space="0" w:color="auto"/>
                    <w:bottom w:val="none" w:sz="0" w:space="0" w:color="auto"/>
                    <w:right w:val="none" w:sz="0" w:space="0" w:color="auto"/>
                  </w:divBdr>
                </w:div>
              </w:divsChild>
            </w:div>
            <w:div w:id="1048260344">
              <w:marLeft w:val="0"/>
              <w:marRight w:val="0"/>
              <w:marTop w:val="0"/>
              <w:marBottom w:val="0"/>
              <w:divBdr>
                <w:top w:val="none" w:sz="0" w:space="0" w:color="auto"/>
                <w:left w:val="none" w:sz="0" w:space="0" w:color="auto"/>
                <w:bottom w:val="none" w:sz="0" w:space="0" w:color="auto"/>
                <w:right w:val="none" w:sz="0" w:space="0" w:color="auto"/>
              </w:divBdr>
              <w:divsChild>
                <w:div w:id="202178955">
                  <w:marLeft w:val="0"/>
                  <w:marRight w:val="0"/>
                  <w:marTop w:val="0"/>
                  <w:marBottom w:val="0"/>
                  <w:divBdr>
                    <w:top w:val="none" w:sz="0" w:space="0" w:color="auto"/>
                    <w:left w:val="none" w:sz="0" w:space="0" w:color="auto"/>
                    <w:bottom w:val="none" w:sz="0" w:space="0" w:color="auto"/>
                    <w:right w:val="none" w:sz="0" w:space="0" w:color="auto"/>
                  </w:divBdr>
                </w:div>
              </w:divsChild>
            </w:div>
            <w:div w:id="360401211">
              <w:marLeft w:val="0"/>
              <w:marRight w:val="0"/>
              <w:marTop w:val="0"/>
              <w:marBottom w:val="0"/>
              <w:divBdr>
                <w:top w:val="none" w:sz="0" w:space="0" w:color="auto"/>
                <w:left w:val="none" w:sz="0" w:space="0" w:color="auto"/>
                <w:bottom w:val="none" w:sz="0" w:space="0" w:color="auto"/>
                <w:right w:val="none" w:sz="0" w:space="0" w:color="auto"/>
              </w:divBdr>
              <w:divsChild>
                <w:div w:id="1674532480">
                  <w:marLeft w:val="0"/>
                  <w:marRight w:val="0"/>
                  <w:marTop w:val="0"/>
                  <w:marBottom w:val="0"/>
                  <w:divBdr>
                    <w:top w:val="none" w:sz="0" w:space="0" w:color="auto"/>
                    <w:left w:val="none" w:sz="0" w:space="0" w:color="auto"/>
                    <w:bottom w:val="none" w:sz="0" w:space="0" w:color="auto"/>
                    <w:right w:val="none" w:sz="0" w:space="0" w:color="auto"/>
                  </w:divBdr>
                </w:div>
              </w:divsChild>
            </w:div>
            <w:div w:id="1430733419">
              <w:marLeft w:val="0"/>
              <w:marRight w:val="0"/>
              <w:marTop w:val="0"/>
              <w:marBottom w:val="0"/>
              <w:divBdr>
                <w:top w:val="none" w:sz="0" w:space="0" w:color="auto"/>
                <w:left w:val="none" w:sz="0" w:space="0" w:color="auto"/>
                <w:bottom w:val="none" w:sz="0" w:space="0" w:color="auto"/>
                <w:right w:val="none" w:sz="0" w:space="0" w:color="auto"/>
              </w:divBdr>
              <w:divsChild>
                <w:div w:id="1741710669">
                  <w:marLeft w:val="0"/>
                  <w:marRight w:val="0"/>
                  <w:marTop w:val="0"/>
                  <w:marBottom w:val="0"/>
                  <w:divBdr>
                    <w:top w:val="none" w:sz="0" w:space="0" w:color="auto"/>
                    <w:left w:val="none" w:sz="0" w:space="0" w:color="auto"/>
                    <w:bottom w:val="none" w:sz="0" w:space="0" w:color="auto"/>
                    <w:right w:val="none" w:sz="0" w:space="0" w:color="auto"/>
                  </w:divBdr>
                </w:div>
              </w:divsChild>
            </w:div>
            <w:div w:id="1034230417">
              <w:marLeft w:val="0"/>
              <w:marRight w:val="0"/>
              <w:marTop w:val="0"/>
              <w:marBottom w:val="0"/>
              <w:divBdr>
                <w:top w:val="none" w:sz="0" w:space="0" w:color="auto"/>
                <w:left w:val="none" w:sz="0" w:space="0" w:color="auto"/>
                <w:bottom w:val="none" w:sz="0" w:space="0" w:color="auto"/>
                <w:right w:val="none" w:sz="0" w:space="0" w:color="auto"/>
              </w:divBdr>
              <w:divsChild>
                <w:div w:id="806043631">
                  <w:marLeft w:val="0"/>
                  <w:marRight w:val="0"/>
                  <w:marTop w:val="0"/>
                  <w:marBottom w:val="0"/>
                  <w:divBdr>
                    <w:top w:val="none" w:sz="0" w:space="0" w:color="auto"/>
                    <w:left w:val="none" w:sz="0" w:space="0" w:color="auto"/>
                    <w:bottom w:val="none" w:sz="0" w:space="0" w:color="auto"/>
                    <w:right w:val="none" w:sz="0" w:space="0" w:color="auto"/>
                  </w:divBdr>
                </w:div>
              </w:divsChild>
            </w:div>
            <w:div w:id="1019161122">
              <w:marLeft w:val="0"/>
              <w:marRight w:val="0"/>
              <w:marTop w:val="0"/>
              <w:marBottom w:val="0"/>
              <w:divBdr>
                <w:top w:val="none" w:sz="0" w:space="0" w:color="auto"/>
                <w:left w:val="none" w:sz="0" w:space="0" w:color="auto"/>
                <w:bottom w:val="none" w:sz="0" w:space="0" w:color="auto"/>
                <w:right w:val="none" w:sz="0" w:space="0" w:color="auto"/>
              </w:divBdr>
              <w:divsChild>
                <w:div w:id="1166435443">
                  <w:marLeft w:val="0"/>
                  <w:marRight w:val="0"/>
                  <w:marTop w:val="0"/>
                  <w:marBottom w:val="0"/>
                  <w:divBdr>
                    <w:top w:val="none" w:sz="0" w:space="0" w:color="auto"/>
                    <w:left w:val="none" w:sz="0" w:space="0" w:color="auto"/>
                    <w:bottom w:val="none" w:sz="0" w:space="0" w:color="auto"/>
                    <w:right w:val="none" w:sz="0" w:space="0" w:color="auto"/>
                  </w:divBdr>
                </w:div>
              </w:divsChild>
            </w:div>
            <w:div w:id="535581299">
              <w:marLeft w:val="0"/>
              <w:marRight w:val="0"/>
              <w:marTop w:val="0"/>
              <w:marBottom w:val="0"/>
              <w:divBdr>
                <w:top w:val="none" w:sz="0" w:space="0" w:color="auto"/>
                <w:left w:val="none" w:sz="0" w:space="0" w:color="auto"/>
                <w:bottom w:val="none" w:sz="0" w:space="0" w:color="auto"/>
                <w:right w:val="none" w:sz="0" w:space="0" w:color="auto"/>
              </w:divBdr>
              <w:divsChild>
                <w:div w:id="1722752089">
                  <w:marLeft w:val="0"/>
                  <w:marRight w:val="0"/>
                  <w:marTop w:val="0"/>
                  <w:marBottom w:val="0"/>
                  <w:divBdr>
                    <w:top w:val="none" w:sz="0" w:space="0" w:color="auto"/>
                    <w:left w:val="none" w:sz="0" w:space="0" w:color="auto"/>
                    <w:bottom w:val="none" w:sz="0" w:space="0" w:color="auto"/>
                    <w:right w:val="none" w:sz="0" w:space="0" w:color="auto"/>
                  </w:divBdr>
                </w:div>
              </w:divsChild>
            </w:div>
            <w:div w:id="1583906593">
              <w:marLeft w:val="0"/>
              <w:marRight w:val="0"/>
              <w:marTop w:val="0"/>
              <w:marBottom w:val="0"/>
              <w:divBdr>
                <w:top w:val="none" w:sz="0" w:space="0" w:color="auto"/>
                <w:left w:val="none" w:sz="0" w:space="0" w:color="auto"/>
                <w:bottom w:val="none" w:sz="0" w:space="0" w:color="auto"/>
                <w:right w:val="none" w:sz="0" w:space="0" w:color="auto"/>
              </w:divBdr>
              <w:divsChild>
                <w:div w:id="516189671">
                  <w:marLeft w:val="0"/>
                  <w:marRight w:val="0"/>
                  <w:marTop w:val="0"/>
                  <w:marBottom w:val="0"/>
                  <w:divBdr>
                    <w:top w:val="none" w:sz="0" w:space="0" w:color="auto"/>
                    <w:left w:val="none" w:sz="0" w:space="0" w:color="auto"/>
                    <w:bottom w:val="none" w:sz="0" w:space="0" w:color="auto"/>
                    <w:right w:val="none" w:sz="0" w:space="0" w:color="auto"/>
                  </w:divBdr>
                </w:div>
              </w:divsChild>
            </w:div>
            <w:div w:id="1631664457">
              <w:marLeft w:val="0"/>
              <w:marRight w:val="0"/>
              <w:marTop w:val="0"/>
              <w:marBottom w:val="0"/>
              <w:divBdr>
                <w:top w:val="none" w:sz="0" w:space="0" w:color="auto"/>
                <w:left w:val="none" w:sz="0" w:space="0" w:color="auto"/>
                <w:bottom w:val="none" w:sz="0" w:space="0" w:color="auto"/>
                <w:right w:val="none" w:sz="0" w:space="0" w:color="auto"/>
              </w:divBdr>
              <w:divsChild>
                <w:div w:id="1437285106">
                  <w:marLeft w:val="0"/>
                  <w:marRight w:val="0"/>
                  <w:marTop w:val="0"/>
                  <w:marBottom w:val="0"/>
                  <w:divBdr>
                    <w:top w:val="none" w:sz="0" w:space="0" w:color="auto"/>
                    <w:left w:val="none" w:sz="0" w:space="0" w:color="auto"/>
                    <w:bottom w:val="none" w:sz="0" w:space="0" w:color="auto"/>
                    <w:right w:val="none" w:sz="0" w:space="0" w:color="auto"/>
                  </w:divBdr>
                </w:div>
              </w:divsChild>
            </w:div>
            <w:div w:id="794449736">
              <w:marLeft w:val="0"/>
              <w:marRight w:val="0"/>
              <w:marTop w:val="0"/>
              <w:marBottom w:val="0"/>
              <w:divBdr>
                <w:top w:val="none" w:sz="0" w:space="0" w:color="auto"/>
                <w:left w:val="none" w:sz="0" w:space="0" w:color="auto"/>
                <w:bottom w:val="none" w:sz="0" w:space="0" w:color="auto"/>
                <w:right w:val="none" w:sz="0" w:space="0" w:color="auto"/>
              </w:divBdr>
              <w:divsChild>
                <w:div w:id="818421606">
                  <w:marLeft w:val="0"/>
                  <w:marRight w:val="0"/>
                  <w:marTop w:val="0"/>
                  <w:marBottom w:val="0"/>
                  <w:divBdr>
                    <w:top w:val="none" w:sz="0" w:space="0" w:color="auto"/>
                    <w:left w:val="none" w:sz="0" w:space="0" w:color="auto"/>
                    <w:bottom w:val="none" w:sz="0" w:space="0" w:color="auto"/>
                    <w:right w:val="none" w:sz="0" w:space="0" w:color="auto"/>
                  </w:divBdr>
                </w:div>
              </w:divsChild>
            </w:div>
            <w:div w:id="1180898131">
              <w:marLeft w:val="0"/>
              <w:marRight w:val="0"/>
              <w:marTop w:val="0"/>
              <w:marBottom w:val="0"/>
              <w:divBdr>
                <w:top w:val="none" w:sz="0" w:space="0" w:color="auto"/>
                <w:left w:val="none" w:sz="0" w:space="0" w:color="auto"/>
                <w:bottom w:val="none" w:sz="0" w:space="0" w:color="auto"/>
                <w:right w:val="none" w:sz="0" w:space="0" w:color="auto"/>
              </w:divBdr>
              <w:divsChild>
                <w:div w:id="105198584">
                  <w:marLeft w:val="0"/>
                  <w:marRight w:val="0"/>
                  <w:marTop w:val="0"/>
                  <w:marBottom w:val="0"/>
                  <w:divBdr>
                    <w:top w:val="none" w:sz="0" w:space="0" w:color="auto"/>
                    <w:left w:val="none" w:sz="0" w:space="0" w:color="auto"/>
                    <w:bottom w:val="none" w:sz="0" w:space="0" w:color="auto"/>
                    <w:right w:val="none" w:sz="0" w:space="0" w:color="auto"/>
                  </w:divBdr>
                </w:div>
              </w:divsChild>
            </w:div>
            <w:div w:id="543753952">
              <w:marLeft w:val="0"/>
              <w:marRight w:val="0"/>
              <w:marTop w:val="0"/>
              <w:marBottom w:val="0"/>
              <w:divBdr>
                <w:top w:val="none" w:sz="0" w:space="0" w:color="auto"/>
                <w:left w:val="none" w:sz="0" w:space="0" w:color="auto"/>
                <w:bottom w:val="none" w:sz="0" w:space="0" w:color="auto"/>
                <w:right w:val="none" w:sz="0" w:space="0" w:color="auto"/>
              </w:divBdr>
              <w:divsChild>
                <w:div w:id="1916937409">
                  <w:marLeft w:val="0"/>
                  <w:marRight w:val="0"/>
                  <w:marTop w:val="0"/>
                  <w:marBottom w:val="0"/>
                  <w:divBdr>
                    <w:top w:val="none" w:sz="0" w:space="0" w:color="auto"/>
                    <w:left w:val="none" w:sz="0" w:space="0" w:color="auto"/>
                    <w:bottom w:val="none" w:sz="0" w:space="0" w:color="auto"/>
                    <w:right w:val="none" w:sz="0" w:space="0" w:color="auto"/>
                  </w:divBdr>
                </w:div>
              </w:divsChild>
            </w:div>
            <w:div w:id="1741631515">
              <w:marLeft w:val="0"/>
              <w:marRight w:val="0"/>
              <w:marTop w:val="0"/>
              <w:marBottom w:val="0"/>
              <w:divBdr>
                <w:top w:val="none" w:sz="0" w:space="0" w:color="auto"/>
                <w:left w:val="none" w:sz="0" w:space="0" w:color="auto"/>
                <w:bottom w:val="none" w:sz="0" w:space="0" w:color="auto"/>
                <w:right w:val="none" w:sz="0" w:space="0" w:color="auto"/>
              </w:divBdr>
              <w:divsChild>
                <w:div w:id="1449933083">
                  <w:marLeft w:val="0"/>
                  <w:marRight w:val="0"/>
                  <w:marTop w:val="0"/>
                  <w:marBottom w:val="0"/>
                  <w:divBdr>
                    <w:top w:val="none" w:sz="0" w:space="0" w:color="auto"/>
                    <w:left w:val="none" w:sz="0" w:space="0" w:color="auto"/>
                    <w:bottom w:val="none" w:sz="0" w:space="0" w:color="auto"/>
                    <w:right w:val="none" w:sz="0" w:space="0" w:color="auto"/>
                  </w:divBdr>
                </w:div>
              </w:divsChild>
            </w:div>
            <w:div w:id="47921510">
              <w:marLeft w:val="0"/>
              <w:marRight w:val="0"/>
              <w:marTop w:val="0"/>
              <w:marBottom w:val="0"/>
              <w:divBdr>
                <w:top w:val="none" w:sz="0" w:space="0" w:color="auto"/>
                <w:left w:val="none" w:sz="0" w:space="0" w:color="auto"/>
                <w:bottom w:val="none" w:sz="0" w:space="0" w:color="auto"/>
                <w:right w:val="none" w:sz="0" w:space="0" w:color="auto"/>
              </w:divBdr>
              <w:divsChild>
                <w:div w:id="148640272">
                  <w:marLeft w:val="0"/>
                  <w:marRight w:val="0"/>
                  <w:marTop w:val="0"/>
                  <w:marBottom w:val="0"/>
                  <w:divBdr>
                    <w:top w:val="none" w:sz="0" w:space="0" w:color="auto"/>
                    <w:left w:val="none" w:sz="0" w:space="0" w:color="auto"/>
                    <w:bottom w:val="none" w:sz="0" w:space="0" w:color="auto"/>
                    <w:right w:val="none" w:sz="0" w:space="0" w:color="auto"/>
                  </w:divBdr>
                </w:div>
              </w:divsChild>
            </w:div>
            <w:div w:id="522399307">
              <w:marLeft w:val="0"/>
              <w:marRight w:val="0"/>
              <w:marTop w:val="0"/>
              <w:marBottom w:val="0"/>
              <w:divBdr>
                <w:top w:val="none" w:sz="0" w:space="0" w:color="auto"/>
                <w:left w:val="none" w:sz="0" w:space="0" w:color="auto"/>
                <w:bottom w:val="none" w:sz="0" w:space="0" w:color="auto"/>
                <w:right w:val="none" w:sz="0" w:space="0" w:color="auto"/>
              </w:divBdr>
              <w:divsChild>
                <w:div w:id="458425452">
                  <w:marLeft w:val="0"/>
                  <w:marRight w:val="0"/>
                  <w:marTop w:val="0"/>
                  <w:marBottom w:val="0"/>
                  <w:divBdr>
                    <w:top w:val="none" w:sz="0" w:space="0" w:color="auto"/>
                    <w:left w:val="none" w:sz="0" w:space="0" w:color="auto"/>
                    <w:bottom w:val="none" w:sz="0" w:space="0" w:color="auto"/>
                    <w:right w:val="none" w:sz="0" w:space="0" w:color="auto"/>
                  </w:divBdr>
                </w:div>
              </w:divsChild>
            </w:div>
            <w:div w:id="1232351086">
              <w:marLeft w:val="0"/>
              <w:marRight w:val="0"/>
              <w:marTop w:val="0"/>
              <w:marBottom w:val="0"/>
              <w:divBdr>
                <w:top w:val="none" w:sz="0" w:space="0" w:color="auto"/>
                <w:left w:val="none" w:sz="0" w:space="0" w:color="auto"/>
                <w:bottom w:val="none" w:sz="0" w:space="0" w:color="auto"/>
                <w:right w:val="none" w:sz="0" w:space="0" w:color="auto"/>
              </w:divBdr>
              <w:divsChild>
                <w:div w:id="2088650515">
                  <w:marLeft w:val="0"/>
                  <w:marRight w:val="0"/>
                  <w:marTop w:val="0"/>
                  <w:marBottom w:val="0"/>
                  <w:divBdr>
                    <w:top w:val="none" w:sz="0" w:space="0" w:color="auto"/>
                    <w:left w:val="none" w:sz="0" w:space="0" w:color="auto"/>
                    <w:bottom w:val="none" w:sz="0" w:space="0" w:color="auto"/>
                    <w:right w:val="none" w:sz="0" w:space="0" w:color="auto"/>
                  </w:divBdr>
                </w:div>
              </w:divsChild>
            </w:div>
            <w:div w:id="417169384">
              <w:marLeft w:val="0"/>
              <w:marRight w:val="0"/>
              <w:marTop w:val="0"/>
              <w:marBottom w:val="0"/>
              <w:divBdr>
                <w:top w:val="none" w:sz="0" w:space="0" w:color="auto"/>
                <w:left w:val="none" w:sz="0" w:space="0" w:color="auto"/>
                <w:bottom w:val="none" w:sz="0" w:space="0" w:color="auto"/>
                <w:right w:val="none" w:sz="0" w:space="0" w:color="auto"/>
              </w:divBdr>
              <w:divsChild>
                <w:div w:id="770517606">
                  <w:marLeft w:val="0"/>
                  <w:marRight w:val="0"/>
                  <w:marTop w:val="0"/>
                  <w:marBottom w:val="0"/>
                  <w:divBdr>
                    <w:top w:val="none" w:sz="0" w:space="0" w:color="auto"/>
                    <w:left w:val="none" w:sz="0" w:space="0" w:color="auto"/>
                    <w:bottom w:val="none" w:sz="0" w:space="0" w:color="auto"/>
                    <w:right w:val="none" w:sz="0" w:space="0" w:color="auto"/>
                  </w:divBdr>
                </w:div>
              </w:divsChild>
            </w:div>
            <w:div w:id="1463572032">
              <w:marLeft w:val="0"/>
              <w:marRight w:val="0"/>
              <w:marTop w:val="0"/>
              <w:marBottom w:val="0"/>
              <w:divBdr>
                <w:top w:val="none" w:sz="0" w:space="0" w:color="auto"/>
                <w:left w:val="none" w:sz="0" w:space="0" w:color="auto"/>
                <w:bottom w:val="none" w:sz="0" w:space="0" w:color="auto"/>
                <w:right w:val="none" w:sz="0" w:space="0" w:color="auto"/>
              </w:divBdr>
              <w:divsChild>
                <w:div w:id="413284228">
                  <w:marLeft w:val="0"/>
                  <w:marRight w:val="0"/>
                  <w:marTop w:val="0"/>
                  <w:marBottom w:val="0"/>
                  <w:divBdr>
                    <w:top w:val="none" w:sz="0" w:space="0" w:color="auto"/>
                    <w:left w:val="none" w:sz="0" w:space="0" w:color="auto"/>
                    <w:bottom w:val="none" w:sz="0" w:space="0" w:color="auto"/>
                    <w:right w:val="none" w:sz="0" w:space="0" w:color="auto"/>
                  </w:divBdr>
                </w:div>
              </w:divsChild>
            </w:div>
            <w:div w:id="1493330445">
              <w:marLeft w:val="0"/>
              <w:marRight w:val="0"/>
              <w:marTop w:val="0"/>
              <w:marBottom w:val="0"/>
              <w:divBdr>
                <w:top w:val="none" w:sz="0" w:space="0" w:color="auto"/>
                <w:left w:val="none" w:sz="0" w:space="0" w:color="auto"/>
                <w:bottom w:val="none" w:sz="0" w:space="0" w:color="auto"/>
                <w:right w:val="none" w:sz="0" w:space="0" w:color="auto"/>
              </w:divBdr>
              <w:divsChild>
                <w:div w:id="116292929">
                  <w:marLeft w:val="0"/>
                  <w:marRight w:val="0"/>
                  <w:marTop w:val="0"/>
                  <w:marBottom w:val="0"/>
                  <w:divBdr>
                    <w:top w:val="none" w:sz="0" w:space="0" w:color="auto"/>
                    <w:left w:val="none" w:sz="0" w:space="0" w:color="auto"/>
                    <w:bottom w:val="none" w:sz="0" w:space="0" w:color="auto"/>
                    <w:right w:val="none" w:sz="0" w:space="0" w:color="auto"/>
                  </w:divBdr>
                </w:div>
              </w:divsChild>
            </w:div>
            <w:div w:id="1347631183">
              <w:marLeft w:val="0"/>
              <w:marRight w:val="0"/>
              <w:marTop w:val="0"/>
              <w:marBottom w:val="0"/>
              <w:divBdr>
                <w:top w:val="none" w:sz="0" w:space="0" w:color="auto"/>
                <w:left w:val="none" w:sz="0" w:space="0" w:color="auto"/>
                <w:bottom w:val="none" w:sz="0" w:space="0" w:color="auto"/>
                <w:right w:val="none" w:sz="0" w:space="0" w:color="auto"/>
              </w:divBdr>
              <w:divsChild>
                <w:div w:id="202210495">
                  <w:marLeft w:val="0"/>
                  <w:marRight w:val="0"/>
                  <w:marTop w:val="0"/>
                  <w:marBottom w:val="0"/>
                  <w:divBdr>
                    <w:top w:val="none" w:sz="0" w:space="0" w:color="auto"/>
                    <w:left w:val="none" w:sz="0" w:space="0" w:color="auto"/>
                    <w:bottom w:val="none" w:sz="0" w:space="0" w:color="auto"/>
                    <w:right w:val="none" w:sz="0" w:space="0" w:color="auto"/>
                  </w:divBdr>
                </w:div>
              </w:divsChild>
            </w:div>
            <w:div w:id="1740203979">
              <w:marLeft w:val="0"/>
              <w:marRight w:val="0"/>
              <w:marTop w:val="0"/>
              <w:marBottom w:val="0"/>
              <w:divBdr>
                <w:top w:val="none" w:sz="0" w:space="0" w:color="auto"/>
                <w:left w:val="none" w:sz="0" w:space="0" w:color="auto"/>
                <w:bottom w:val="none" w:sz="0" w:space="0" w:color="auto"/>
                <w:right w:val="none" w:sz="0" w:space="0" w:color="auto"/>
              </w:divBdr>
              <w:divsChild>
                <w:div w:id="1355811960">
                  <w:marLeft w:val="0"/>
                  <w:marRight w:val="0"/>
                  <w:marTop w:val="0"/>
                  <w:marBottom w:val="0"/>
                  <w:divBdr>
                    <w:top w:val="none" w:sz="0" w:space="0" w:color="auto"/>
                    <w:left w:val="none" w:sz="0" w:space="0" w:color="auto"/>
                    <w:bottom w:val="none" w:sz="0" w:space="0" w:color="auto"/>
                    <w:right w:val="none" w:sz="0" w:space="0" w:color="auto"/>
                  </w:divBdr>
                </w:div>
              </w:divsChild>
            </w:div>
            <w:div w:id="2130123917">
              <w:marLeft w:val="0"/>
              <w:marRight w:val="0"/>
              <w:marTop w:val="0"/>
              <w:marBottom w:val="0"/>
              <w:divBdr>
                <w:top w:val="none" w:sz="0" w:space="0" w:color="auto"/>
                <w:left w:val="none" w:sz="0" w:space="0" w:color="auto"/>
                <w:bottom w:val="none" w:sz="0" w:space="0" w:color="auto"/>
                <w:right w:val="none" w:sz="0" w:space="0" w:color="auto"/>
              </w:divBdr>
              <w:divsChild>
                <w:div w:id="113721932">
                  <w:marLeft w:val="0"/>
                  <w:marRight w:val="0"/>
                  <w:marTop w:val="0"/>
                  <w:marBottom w:val="0"/>
                  <w:divBdr>
                    <w:top w:val="none" w:sz="0" w:space="0" w:color="auto"/>
                    <w:left w:val="none" w:sz="0" w:space="0" w:color="auto"/>
                    <w:bottom w:val="none" w:sz="0" w:space="0" w:color="auto"/>
                    <w:right w:val="none" w:sz="0" w:space="0" w:color="auto"/>
                  </w:divBdr>
                </w:div>
              </w:divsChild>
            </w:div>
            <w:div w:id="1449198128">
              <w:marLeft w:val="0"/>
              <w:marRight w:val="0"/>
              <w:marTop w:val="0"/>
              <w:marBottom w:val="0"/>
              <w:divBdr>
                <w:top w:val="none" w:sz="0" w:space="0" w:color="auto"/>
                <w:left w:val="none" w:sz="0" w:space="0" w:color="auto"/>
                <w:bottom w:val="none" w:sz="0" w:space="0" w:color="auto"/>
                <w:right w:val="none" w:sz="0" w:space="0" w:color="auto"/>
              </w:divBdr>
              <w:divsChild>
                <w:div w:id="1570655536">
                  <w:marLeft w:val="0"/>
                  <w:marRight w:val="0"/>
                  <w:marTop w:val="0"/>
                  <w:marBottom w:val="0"/>
                  <w:divBdr>
                    <w:top w:val="none" w:sz="0" w:space="0" w:color="auto"/>
                    <w:left w:val="none" w:sz="0" w:space="0" w:color="auto"/>
                    <w:bottom w:val="none" w:sz="0" w:space="0" w:color="auto"/>
                    <w:right w:val="none" w:sz="0" w:space="0" w:color="auto"/>
                  </w:divBdr>
                </w:div>
              </w:divsChild>
            </w:div>
            <w:div w:id="836386202">
              <w:marLeft w:val="0"/>
              <w:marRight w:val="0"/>
              <w:marTop w:val="0"/>
              <w:marBottom w:val="0"/>
              <w:divBdr>
                <w:top w:val="none" w:sz="0" w:space="0" w:color="auto"/>
                <w:left w:val="none" w:sz="0" w:space="0" w:color="auto"/>
                <w:bottom w:val="none" w:sz="0" w:space="0" w:color="auto"/>
                <w:right w:val="none" w:sz="0" w:space="0" w:color="auto"/>
              </w:divBdr>
              <w:divsChild>
                <w:div w:id="2078697330">
                  <w:marLeft w:val="0"/>
                  <w:marRight w:val="0"/>
                  <w:marTop w:val="0"/>
                  <w:marBottom w:val="0"/>
                  <w:divBdr>
                    <w:top w:val="none" w:sz="0" w:space="0" w:color="auto"/>
                    <w:left w:val="none" w:sz="0" w:space="0" w:color="auto"/>
                    <w:bottom w:val="none" w:sz="0" w:space="0" w:color="auto"/>
                    <w:right w:val="none" w:sz="0" w:space="0" w:color="auto"/>
                  </w:divBdr>
                </w:div>
              </w:divsChild>
            </w:div>
            <w:div w:id="1084301768">
              <w:marLeft w:val="0"/>
              <w:marRight w:val="0"/>
              <w:marTop w:val="0"/>
              <w:marBottom w:val="0"/>
              <w:divBdr>
                <w:top w:val="none" w:sz="0" w:space="0" w:color="auto"/>
                <w:left w:val="none" w:sz="0" w:space="0" w:color="auto"/>
                <w:bottom w:val="none" w:sz="0" w:space="0" w:color="auto"/>
                <w:right w:val="none" w:sz="0" w:space="0" w:color="auto"/>
              </w:divBdr>
              <w:divsChild>
                <w:div w:id="1333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9554">
      <w:bodyDiv w:val="1"/>
      <w:marLeft w:val="0"/>
      <w:marRight w:val="0"/>
      <w:marTop w:val="0"/>
      <w:marBottom w:val="0"/>
      <w:divBdr>
        <w:top w:val="none" w:sz="0" w:space="0" w:color="auto"/>
        <w:left w:val="none" w:sz="0" w:space="0" w:color="auto"/>
        <w:bottom w:val="none" w:sz="0" w:space="0" w:color="auto"/>
        <w:right w:val="none" w:sz="0" w:space="0" w:color="auto"/>
      </w:divBdr>
    </w:div>
    <w:div w:id="1105542386">
      <w:bodyDiv w:val="1"/>
      <w:marLeft w:val="0"/>
      <w:marRight w:val="0"/>
      <w:marTop w:val="0"/>
      <w:marBottom w:val="0"/>
      <w:divBdr>
        <w:top w:val="none" w:sz="0" w:space="0" w:color="auto"/>
        <w:left w:val="none" w:sz="0" w:space="0" w:color="auto"/>
        <w:bottom w:val="none" w:sz="0" w:space="0" w:color="auto"/>
        <w:right w:val="none" w:sz="0" w:space="0" w:color="auto"/>
      </w:divBdr>
      <w:divsChild>
        <w:div w:id="665204037">
          <w:marLeft w:val="0"/>
          <w:marRight w:val="0"/>
          <w:marTop w:val="0"/>
          <w:marBottom w:val="0"/>
          <w:divBdr>
            <w:top w:val="none" w:sz="0" w:space="0" w:color="auto"/>
            <w:left w:val="none" w:sz="0" w:space="0" w:color="auto"/>
            <w:bottom w:val="none" w:sz="0" w:space="0" w:color="auto"/>
            <w:right w:val="none" w:sz="0" w:space="0" w:color="auto"/>
          </w:divBdr>
          <w:divsChild>
            <w:div w:id="1386100497">
              <w:marLeft w:val="0"/>
              <w:marRight w:val="0"/>
              <w:marTop w:val="0"/>
              <w:marBottom w:val="0"/>
              <w:divBdr>
                <w:top w:val="none" w:sz="0" w:space="0" w:color="auto"/>
                <w:left w:val="none" w:sz="0" w:space="0" w:color="auto"/>
                <w:bottom w:val="none" w:sz="0" w:space="0" w:color="auto"/>
                <w:right w:val="none" w:sz="0" w:space="0" w:color="auto"/>
              </w:divBdr>
              <w:divsChild>
                <w:div w:id="670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8293">
      <w:bodyDiv w:val="1"/>
      <w:marLeft w:val="0"/>
      <w:marRight w:val="0"/>
      <w:marTop w:val="0"/>
      <w:marBottom w:val="0"/>
      <w:divBdr>
        <w:top w:val="none" w:sz="0" w:space="0" w:color="auto"/>
        <w:left w:val="none" w:sz="0" w:space="0" w:color="auto"/>
        <w:bottom w:val="none" w:sz="0" w:space="0" w:color="auto"/>
        <w:right w:val="none" w:sz="0" w:space="0" w:color="auto"/>
      </w:divBdr>
      <w:divsChild>
        <w:div w:id="884759116">
          <w:marLeft w:val="0"/>
          <w:marRight w:val="0"/>
          <w:marTop w:val="0"/>
          <w:marBottom w:val="0"/>
          <w:divBdr>
            <w:top w:val="none" w:sz="0" w:space="0" w:color="auto"/>
            <w:left w:val="none" w:sz="0" w:space="0" w:color="auto"/>
            <w:bottom w:val="none" w:sz="0" w:space="0" w:color="auto"/>
            <w:right w:val="none" w:sz="0" w:space="0" w:color="auto"/>
          </w:divBdr>
          <w:divsChild>
            <w:div w:id="857087166">
              <w:marLeft w:val="0"/>
              <w:marRight w:val="0"/>
              <w:marTop w:val="0"/>
              <w:marBottom w:val="0"/>
              <w:divBdr>
                <w:top w:val="none" w:sz="0" w:space="0" w:color="auto"/>
                <w:left w:val="none" w:sz="0" w:space="0" w:color="auto"/>
                <w:bottom w:val="none" w:sz="0" w:space="0" w:color="auto"/>
                <w:right w:val="none" w:sz="0" w:space="0" w:color="auto"/>
              </w:divBdr>
              <w:divsChild>
                <w:div w:id="329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0620">
      <w:bodyDiv w:val="1"/>
      <w:marLeft w:val="0"/>
      <w:marRight w:val="0"/>
      <w:marTop w:val="0"/>
      <w:marBottom w:val="0"/>
      <w:divBdr>
        <w:top w:val="none" w:sz="0" w:space="0" w:color="auto"/>
        <w:left w:val="none" w:sz="0" w:space="0" w:color="auto"/>
        <w:bottom w:val="none" w:sz="0" w:space="0" w:color="auto"/>
        <w:right w:val="none" w:sz="0" w:space="0" w:color="auto"/>
      </w:divBdr>
      <w:divsChild>
        <w:div w:id="621886313">
          <w:marLeft w:val="0"/>
          <w:marRight w:val="0"/>
          <w:marTop w:val="0"/>
          <w:marBottom w:val="0"/>
          <w:divBdr>
            <w:top w:val="none" w:sz="0" w:space="0" w:color="auto"/>
            <w:left w:val="none" w:sz="0" w:space="0" w:color="auto"/>
            <w:bottom w:val="none" w:sz="0" w:space="0" w:color="auto"/>
            <w:right w:val="none" w:sz="0" w:space="0" w:color="auto"/>
          </w:divBdr>
          <w:divsChild>
            <w:div w:id="1868910288">
              <w:marLeft w:val="0"/>
              <w:marRight w:val="0"/>
              <w:marTop w:val="0"/>
              <w:marBottom w:val="0"/>
              <w:divBdr>
                <w:top w:val="none" w:sz="0" w:space="0" w:color="auto"/>
                <w:left w:val="none" w:sz="0" w:space="0" w:color="auto"/>
                <w:bottom w:val="none" w:sz="0" w:space="0" w:color="auto"/>
                <w:right w:val="none" w:sz="0" w:space="0" w:color="auto"/>
              </w:divBdr>
              <w:divsChild>
                <w:div w:id="7722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7581">
      <w:bodyDiv w:val="1"/>
      <w:marLeft w:val="0"/>
      <w:marRight w:val="0"/>
      <w:marTop w:val="0"/>
      <w:marBottom w:val="0"/>
      <w:divBdr>
        <w:top w:val="none" w:sz="0" w:space="0" w:color="auto"/>
        <w:left w:val="none" w:sz="0" w:space="0" w:color="auto"/>
        <w:bottom w:val="none" w:sz="0" w:space="0" w:color="auto"/>
        <w:right w:val="none" w:sz="0" w:space="0" w:color="auto"/>
      </w:divBdr>
    </w:div>
    <w:div w:id="1937325624">
      <w:bodyDiv w:val="1"/>
      <w:marLeft w:val="0"/>
      <w:marRight w:val="0"/>
      <w:marTop w:val="0"/>
      <w:marBottom w:val="0"/>
      <w:divBdr>
        <w:top w:val="none" w:sz="0" w:space="0" w:color="auto"/>
        <w:left w:val="none" w:sz="0" w:space="0" w:color="auto"/>
        <w:bottom w:val="none" w:sz="0" w:space="0" w:color="auto"/>
        <w:right w:val="none" w:sz="0" w:space="0" w:color="auto"/>
      </w:divBdr>
      <w:divsChild>
        <w:div w:id="944920211">
          <w:marLeft w:val="0"/>
          <w:marRight w:val="0"/>
          <w:marTop w:val="0"/>
          <w:marBottom w:val="0"/>
          <w:divBdr>
            <w:top w:val="none" w:sz="0" w:space="0" w:color="auto"/>
            <w:left w:val="none" w:sz="0" w:space="0" w:color="auto"/>
            <w:bottom w:val="none" w:sz="0" w:space="0" w:color="auto"/>
            <w:right w:val="none" w:sz="0" w:space="0" w:color="auto"/>
          </w:divBdr>
          <w:divsChild>
            <w:div w:id="894124236">
              <w:marLeft w:val="0"/>
              <w:marRight w:val="0"/>
              <w:marTop w:val="0"/>
              <w:marBottom w:val="0"/>
              <w:divBdr>
                <w:top w:val="none" w:sz="0" w:space="0" w:color="auto"/>
                <w:left w:val="none" w:sz="0" w:space="0" w:color="auto"/>
                <w:bottom w:val="none" w:sz="0" w:space="0" w:color="auto"/>
                <w:right w:val="none" w:sz="0" w:space="0" w:color="auto"/>
              </w:divBdr>
              <w:divsChild>
                <w:div w:id="1639650407">
                  <w:marLeft w:val="0"/>
                  <w:marRight w:val="0"/>
                  <w:marTop w:val="0"/>
                  <w:marBottom w:val="0"/>
                  <w:divBdr>
                    <w:top w:val="none" w:sz="0" w:space="0" w:color="auto"/>
                    <w:left w:val="none" w:sz="0" w:space="0" w:color="auto"/>
                    <w:bottom w:val="none" w:sz="0" w:space="0" w:color="auto"/>
                    <w:right w:val="none" w:sz="0" w:space="0" w:color="auto"/>
                  </w:divBdr>
                </w:div>
              </w:divsChild>
            </w:div>
            <w:div w:id="344719423">
              <w:marLeft w:val="0"/>
              <w:marRight w:val="0"/>
              <w:marTop w:val="0"/>
              <w:marBottom w:val="0"/>
              <w:divBdr>
                <w:top w:val="none" w:sz="0" w:space="0" w:color="auto"/>
                <w:left w:val="none" w:sz="0" w:space="0" w:color="auto"/>
                <w:bottom w:val="none" w:sz="0" w:space="0" w:color="auto"/>
                <w:right w:val="none" w:sz="0" w:space="0" w:color="auto"/>
              </w:divBdr>
              <w:divsChild>
                <w:div w:id="1912151840">
                  <w:marLeft w:val="0"/>
                  <w:marRight w:val="0"/>
                  <w:marTop w:val="0"/>
                  <w:marBottom w:val="0"/>
                  <w:divBdr>
                    <w:top w:val="none" w:sz="0" w:space="0" w:color="auto"/>
                    <w:left w:val="none" w:sz="0" w:space="0" w:color="auto"/>
                    <w:bottom w:val="none" w:sz="0" w:space="0" w:color="auto"/>
                    <w:right w:val="none" w:sz="0" w:space="0" w:color="auto"/>
                  </w:divBdr>
                </w:div>
              </w:divsChild>
            </w:div>
            <w:div w:id="156043032">
              <w:marLeft w:val="0"/>
              <w:marRight w:val="0"/>
              <w:marTop w:val="0"/>
              <w:marBottom w:val="0"/>
              <w:divBdr>
                <w:top w:val="none" w:sz="0" w:space="0" w:color="auto"/>
                <w:left w:val="none" w:sz="0" w:space="0" w:color="auto"/>
                <w:bottom w:val="none" w:sz="0" w:space="0" w:color="auto"/>
                <w:right w:val="none" w:sz="0" w:space="0" w:color="auto"/>
              </w:divBdr>
              <w:divsChild>
                <w:div w:id="1895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945">
          <w:marLeft w:val="0"/>
          <w:marRight w:val="0"/>
          <w:marTop w:val="0"/>
          <w:marBottom w:val="0"/>
          <w:divBdr>
            <w:top w:val="none" w:sz="0" w:space="0" w:color="auto"/>
            <w:left w:val="none" w:sz="0" w:space="0" w:color="auto"/>
            <w:bottom w:val="none" w:sz="0" w:space="0" w:color="auto"/>
            <w:right w:val="none" w:sz="0" w:space="0" w:color="auto"/>
          </w:divBdr>
          <w:divsChild>
            <w:div w:id="543518329">
              <w:marLeft w:val="0"/>
              <w:marRight w:val="0"/>
              <w:marTop w:val="0"/>
              <w:marBottom w:val="0"/>
              <w:divBdr>
                <w:top w:val="none" w:sz="0" w:space="0" w:color="auto"/>
                <w:left w:val="none" w:sz="0" w:space="0" w:color="auto"/>
                <w:bottom w:val="none" w:sz="0" w:space="0" w:color="auto"/>
                <w:right w:val="none" w:sz="0" w:space="0" w:color="auto"/>
              </w:divBdr>
              <w:divsChild>
                <w:div w:id="17377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9382">
          <w:marLeft w:val="0"/>
          <w:marRight w:val="0"/>
          <w:marTop w:val="0"/>
          <w:marBottom w:val="0"/>
          <w:divBdr>
            <w:top w:val="none" w:sz="0" w:space="0" w:color="auto"/>
            <w:left w:val="none" w:sz="0" w:space="0" w:color="auto"/>
            <w:bottom w:val="none" w:sz="0" w:space="0" w:color="auto"/>
            <w:right w:val="none" w:sz="0" w:space="0" w:color="auto"/>
          </w:divBdr>
          <w:divsChild>
            <w:div w:id="1094201443">
              <w:marLeft w:val="0"/>
              <w:marRight w:val="0"/>
              <w:marTop w:val="0"/>
              <w:marBottom w:val="0"/>
              <w:divBdr>
                <w:top w:val="none" w:sz="0" w:space="0" w:color="auto"/>
                <w:left w:val="none" w:sz="0" w:space="0" w:color="auto"/>
                <w:bottom w:val="none" w:sz="0" w:space="0" w:color="auto"/>
                <w:right w:val="none" w:sz="0" w:space="0" w:color="auto"/>
              </w:divBdr>
              <w:divsChild>
                <w:div w:id="982345050">
                  <w:marLeft w:val="0"/>
                  <w:marRight w:val="0"/>
                  <w:marTop w:val="0"/>
                  <w:marBottom w:val="0"/>
                  <w:divBdr>
                    <w:top w:val="none" w:sz="0" w:space="0" w:color="auto"/>
                    <w:left w:val="none" w:sz="0" w:space="0" w:color="auto"/>
                    <w:bottom w:val="none" w:sz="0" w:space="0" w:color="auto"/>
                    <w:right w:val="none" w:sz="0" w:space="0" w:color="auto"/>
                  </w:divBdr>
                </w:div>
              </w:divsChild>
            </w:div>
            <w:div w:id="583950036">
              <w:marLeft w:val="0"/>
              <w:marRight w:val="0"/>
              <w:marTop w:val="0"/>
              <w:marBottom w:val="0"/>
              <w:divBdr>
                <w:top w:val="none" w:sz="0" w:space="0" w:color="auto"/>
                <w:left w:val="none" w:sz="0" w:space="0" w:color="auto"/>
                <w:bottom w:val="none" w:sz="0" w:space="0" w:color="auto"/>
                <w:right w:val="none" w:sz="0" w:space="0" w:color="auto"/>
              </w:divBdr>
              <w:divsChild>
                <w:div w:id="1679964765">
                  <w:marLeft w:val="0"/>
                  <w:marRight w:val="0"/>
                  <w:marTop w:val="0"/>
                  <w:marBottom w:val="0"/>
                  <w:divBdr>
                    <w:top w:val="none" w:sz="0" w:space="0" w:color="auto"/>
                    <w:left w:val="none" w:sz="0" w:space="0" w:color="auto"/>
                    <w:bottom w:val="none" w:sz="0" w:space="0" w:color="auto"/>
                    <w:right w:val="none" w:sz="0" w:space="0" w:color="auto"/>
                  </w:divBdr>
                </w:div>
                <w:div w:id="548684293">
                  <w:marLeft w:val="0"/>
                  <w:marRight w:val="0"/>
                  <w:marTop w:val="0"/>
                  <w:marBottom w:val="0"/>
                  <w:divBdr>
                    <w:top w:val="none" w:sz="0" w:space="0" w:color="auto"/>
                    <w:left w:val="none" w:sz="0" w:space="0" w:color="auto"/>
                    <w:bottom w:val="none" w:sz="0" w:space="0" w:color="auto"/>
                    <w:right w:val="none" w:sz="0" w:space="0" w:color="auto"/>
                  </w:divBdr>
                </w:div>
                <w:div w:id="151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868">
          <w:marLeft w:val="0"/>
          <w:marRight w:val="0"/>
          <w:marTop w:val="0"/>
          <w:marBottom w:val="0"/>
          <w:divBdr>
            <w:top w:val="none" w:sz="0" w:space="0" w:color="auto"/>
            <w:left w:val="none" w:sz="0" w:space="0" w:color="auto"/>
            <w:bottom w:val="none" w:sz="0" w:space="0" w:color="auto"/>
            <w:right w:val="none" w:sz="0" w:space="0" w:color="auto"/>
          </w:divBdr>
          <w:divsChild>
            <w:div w:id="1151212844">
              <w:marLeft w:val="0"/>
              <w:marRight w:val="0"/>
              <w:marTop w:val="0"/>
              <w:marBottom w:val="0"/>
              <w:divBdr>
                <w:top w:val="none" w:sz="0" w:space="0" w:color="auto"/>
                <w:left w:val="none" w:sz="0" w:space="0" w:color="auto"/>
                <w:bottom w:val="none" w:sz="0" w:space="0" w:color="auto"/>
                <w:right w:val="none" w:sz="0" w:space="0" w:color="auto"/>
              </w:divBdr>
              <w:divsChild>
                <w:div w:id="727875384">
                  <w:marLeft w:val="0"/>
                  <w:marRight w:val="0"/>
                  <w:marTop w:val="0"/>
                  <w:marBottom w:val="0"/>
                  <w:divBdr>
                    <w:top w:val="none" w:sz="0" w:space="0" w:color="auto"/>
                    <w:left w:val="none" w:sz="0" w:space="0" w:color="auto"/>
                    <w:bottom w:val="none" w:sz="0" w:space="0" w:color="auto"/>
                    <w:right w:val="none" w:sz="0" w:space="0" w:color="auto"/>
                  </w:divBdr>
                </w:div>
              </w:divsChild>
            </w:div>
            <w:div w:id="197813133">
              <w:marLeft w:val="0"/>
              <w:marRight w:val="0"/>
              <w:marTop w:val="0"/>
              <w:marBottom w:val="0"/>
              <w:divBdr>
                <w:top w:val="none" w:sz="0" w:space="0" w:color="auto"/>
                <w:left w:val="none" w:sz="0" w:space="0" w:color="auto"/>
                <w:bottom w:val="none" w:sz="0" w:space="0" w:color="auto"/>
                <w:right w:val="none" w:sz="0" w:space="0" w:color="auto"/>
              </w:divBdr>
              <w:divsChild>
                <w:div w:id="570428644">
                  <w:marLeft w:val="0"/>
                  <w:marRight w:val="0"/>
                  <w:marTop w:val="0"/>
                  <w:marBottom w:val="0"/>
                  <w:divBdr>
                    <w:top w:val="none" w:sz="0" w:space="0" w:color="auto"/>
                    <w:left w:val="none" w:sz="0" w:space="0" w:color="auto"/>
                    <w:bottom w:val="none" w:sz="0" w:space="0" w:color="auto"/>
                    <w:right w:val="none" w:sz="0" w:space="0" w:color="auto"/>
                  </w:divBdr>
                </w:div>
              </w:divsChild>
            </w:div>
            <w:div w:id="449784199">
              <w:marLeft w:val="0"/>
              <w:marRight w:val="0"/>
              <w:marTop w:val="0"/>
              <w:marBottom w:val="0"/>
              <w:divBdr>
                <w:top w:val="none" w:sz="0" w:space="0" w:color="auto"/>
                <w:left w:val="none" w:sz="0" w:space="0" w:color="auto"/>
                <w:bottom w:val="none" w:sz="0" w:space="0" w:color="auto"/>
                <w:right w:val="none" w:sz="0" w:space="0" w:color="auto"/>
              </w:divBdr>
              <w:divsChild>
                <w:div w:id="735471744">
                  <w:marLeft w:val="0"/>
                  <w:marRight w:val="0"/>
                  <w:marTop w:val="0"/>
                  <w:marBottom w:val="0"/>
                  <w:divBdr>
                    <w:top w:val="none" w:sz="0" w:space="0" w:color="auto"/>
                    <w:left w:val="none" w:sz="0" w:space="0" w:color="auto"/>
                    <w:bottom w:val="none" w:sz="0" w:space="0" w:color="auto"/>
                    <w:right w:val="none" w:sz="0" w:space="0" w:color="auto"/>
                  </w:divBdr>
                </w:div>
              </w:divsChild>
            </w:div>
            <w:div w:id="469834506">
              <w:marLeft w:val="0"/>
              <w:marRight w:val="0"/>
              <w:marTop w:val="0"/>
              <w:marBottom w:val="0"/>
              <w:divBdr>
                <w:top w:val="none" w:sz="0" w:space="0" w:color="auto"/>
                <w:left w:val="none" w:sz="0" w:space="0" w:color="auto"/>
                <w:bottom w:val="none" w:sz="0" w:space="0" w:color="auto"/>
                <w:right w:val="none" w:sz="0" w:space="0" w:color="auto"/>
              </w:divBdr>
              <w:divsChild>
                <w:div w:id="561334585">
                  <w:marLeft w:val="0"/>
                  <w:marRight w:val="0"/>
                  <w:marTop w:val="0"/>
                  <w:marBottom w:val="0"/>
                  <w:divBdr>
                    <w:top w:val="none" w:sz="0" w:space="0" w:color="auto"/>
                    <w:left w:val="none" w:sz="0" w:space="0" w:color="auto"/>
                    <w:bottom w:val="none" w:sz="0" w:space="0" w:color="auto"/>
                    <w:right w:val="none" w:sz="0" w:space="0" w:color="auto"/>
                  </w:divBdr>
                </w:div>
              </w:divsChild>
            </w:div>
            <w:div w:id="1016538518">
              <w:marLeft w:val="0"/>
              <w:marRight w:val="0"/>
              <w:marTop w:val="0"/>
              <w:marBottom w:val="0"/>
              <w:divBdr>
                <w:top w:val="none" w:sz="0" w:space="0" w:color="auto"/>
                <w:left w:val="none" w:sz="0" w:space="0" w:color="auto"/>
                <w:bottom w:val="none" w:sz="0" w:space="0" w:color="auto"/>
                <w:right w:val="none" w:sz="0" w:space="0" w:color="auto"/>
              </w:divBdr>
              <w:divsChild>
                <w:div w:id="1463839906">
                  <w:marLeft w:val="0"/>
                  <w:marRight w:val="0"/>
                  <w:marTop w:val="0"/>
                  <w:marBottom w:val="0"/>
                  <w:divBdr>
                    <w:top w:val="none" w:sz="0" w:space="0" w:color="auto"/>
                    <w:left w:val="none" w:sz="0" w:space="0" w:color="auto"/>
                    <w:bottom w:val="none" w:sz="0" w:space="0" w:color="auto"/>
                    <w:right w:val="none" w:sz="0" w:space="0" w:color="auto"/>
                  </w:divBdr>
                </w:div>
              </w:divsChild>
            </w:div>
            <w:div w:id="1182091980">
              <w:marLeft w:val="0"/>
              <w:marRight w:val="0"/>
              <w:marTop w:val="0"/>
              <w:marBottom w:val="0"/>
              <w:divBdr>
                <w:top w:val="none" w:sz="0" w:space="0" w:color="auto"/>
                <w:left w:val="none" w:sz="0" w:space="0" w:color="auto"/>
                <w:bottom w:val="none" w:sz="0" w:space="0" w:color="auto"/>
                <w:right w:val="none" w:sz="0" w:space="0" w:color="auto"/>
              </w:divBdr>
              <w:divsChild>
                <w:div w:id="259917506">
                  <w:marLeft w:val="0"/>
                  <w:marRight w:val="0"/>
                  <w:marTop w:val="0"/>
                  <w:marBottom w:val="0"/>
                  <w:divBdr>
                    <w:top w:val="none" w:sz="0" w:space="0" w:color="auto"/>
                    <w:left w:val="none" w:sz="0" w:space="0" w:color="auto"/>
                    <w:bottom w:val="none" w:sz="0" w:space="0" w:color="auto"/>
                    <w:right w:val="none" w:sz="0" w:space="0" w:color="auto"/>
                  </w:divBdr>
                </w:div>
              </w:divsChild>
            </w:div>
            <w:div w:id="2035958858">
              <w:marLeft w:val="0"/>
              <w:marRight w:val="0"/>
              <w:marTop w:val="0"/>
              <w:marBottom w:val="0"/>
              <w:divBdr>
                <w:top w:val="none" w:sz="0" w:space="0" w:color="auto"/>
                <w:left w:val="none" w:sz="0" w:space="0" w:color="auto"/>
                <w:bottom w:val="none" w:sz="0" w:space="0" w:color="auto"/>
                <w:right w:val="none" w:sz="0" w:space="0" w:color="auto"/>
              </w:divBdr>
              <w:divsChild>
                <w:div w:id="210045846">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801722482">
                  <w:marLeft w:val="0"/>
                  <w:marRight w:val="0"/>
                  <w:marTop w:val="0"/>
                  <w:marBottom w:val="0"/>
                  <w:divBdr>
                    <w:top w:val="none" w:sz="0" w:space="0" w:color="auto"/>
                    <w:left w:val="none" w:sz="0" w:space="0" w:color="auto"/>
                    <w:bottom w:val="none" w:sz="0" w:space="0" w:color="auto"/>
                    <w:right w:val="none" w:sz="0" w:space="0" w:color="auto"/>
                  </w:divBdr>
                </w:div>
              </w:divsChild>
            </w:div>
            <w:div w:id="155269208">
              <w:marLeft w:val="0"/>
              <w:marRight w:val="0"/>
              <w:marTop w:val="0"/>
              <w:marBottom w:val="0"/>
              <w:divBdr>
                <w:top w:val="none" w:sz="0" w:space="0" w:color="auto"/>
                <w:left w:val="none" w:sz="0" w:space="0" w:color="auto"/>
                <w:bottom w:val="none" w:sz="0" w:space="0" w:color="auto"/>
                <w:right w:val="none" w:sz="0" w:space="0" w:color="auto"/>
              </w:divBdr>
              <w:divsChild>
                <w:div w:id="58135290">
                  <w:marLeft w:val="0"/>
                  <w:marRight w:val="0"/>
                  <w:marTop w:val="0"/>
                  <w:marBottom w:val="0"/>
                  <w:divBdr>
                    <w:top w:val="none" w:sz="0" w:space="0" w:color="auto"/>
                    <w:left w:val="none" w:sz="0" w:space="0" w:color="auto"/>
                    <w:bottom w:val="none" w:sz="0" w:space="0" w:color="auto"/>
                    <w:right w:val="none" w:sz="0" w:space="0" w:color="auto"/>
                  </w:divBdr>
                </w:div>
              </w:divsChild>
            </w:div>
            <w:div w:id="1740320355">
              <w:marLeft w:val="0"/>
              <w:marRight w:val="0"/>
              <w:marTop w:val="0"/>
              <w:marBottom w:val="0"/>
              <w:divBdr>
                <w:top w:val="none" w:sz="0" w:space="0" w:color="auto"/>
                <w:left w:val="none" w:sz="0" w:space="0" w:color="auto"/>
                <w:bottom w:val="none" w:sz="0" w:space="0" w:color="auto"/>
                <w:right w:val="none" w:sz="0" w:space="0" w:color="auto"/>
              </w:divBdr>
              <w:divsChild>
                <w:div w:id="269778715">
                  <w:marLeft w:val="0"/>
                  <w:marRight w:val="0"/>
                  <w:marTop w:val="0"/>
                  <w:marBottom w:val="0"/>
                  <w:divBdr>
                    <w:top w:val="none" w:sz="0" w:space="0" w:color="auto"/>
                    <w:left w:val="none" w:sz="0" w:space="0" w:color="auto"/>
                    <w:bottom w:val="none" w:sz="0" w:space="0" w:color="auto"/>
                    <w:right w:val="none" w:sz="0" w:space="0" w:color="auto"/>
                  </w:divBdr>
                </w:div>
              </w:divsChild>
            </w:div>
            <w:div w:id="568923686">
              <w:marLeft w:val="0"/>
              <w:marRight w:val="0"/>
              <w:marTop w:val="0"/>
              <w:marBottom w:val="0"/>
              <w:divBdr>
                <w:top w:val="none" w:sz="0" w:space="0" w:color="auto"/>
                <w:left w:val="none" w:sz="0" w:space="0" w:color="auto"/>
                <w:bottom w:val="none" w:sz="0" w:space="0" w:color="auto"/>
                <w:right w:val="none" w:sz="0" w:space="0" w:color="auto"/>
              </w:divBdr>
              <w:divsChild>
                <w:div w:id="576791529">
                  <w:marLeft w:val="0"/>
                  <w:marRight w:val="0"/>
                  <w:marTop w:val="0"/>
                  <w:marBottom w:val="0"/>
                  <w:divBdr>
                    <w:top w:val="none" w:sz="0" w:space="0" w:color="auto"/>
                    <w:left w:val="none" w:sz="0" w:space="0" w:color="auto"/>
                    <w:bottom w:val="none" w:sz="0" w:space="0" w:color="auto"/>
                    <w:right w:val="none" w:sz="0" w:space="0" w:color="auto"/>
                  </w:divBdr>
                </w:div>
              </w:divsChild>
            </w:div>
            <w:div w:id="1870994751">
              <w:marLeft w:val="0"/>
              <w:marRight w:val="0"/>
              <w:marTop w:val="0"/>
              <w:marBottom w:val="0"/>
              <w:divBdr>
                <w:top w:val="none" w:sz="0" w:space="0" w:color="auto"/>
                <w:left w:val="none" w:sz="0" w:space="0" w:color="auto"/>
                <w:bottom w:val="none" w:sz="0" w:space="0" w:color="auto"/>
                <w:right w:val="none" w:sz="0" w:space="0" w:color="auto"/>
              </w:divBdr>
              <w:divsChild>
                <w:div w:id="781266780">
                  <w:marLeft w:val="0"/>
                  <w:marRight w:val="0"/>
                  <w:marTop w:val="0"/>
                  <w:marBottom w:val="0"/>
                  <w:divBdr>
                    <w:top w:val="none" w:sz="0" w:space="0" w:color="auto"/>
                    <w:left w:val="none" w:sz="0" w:space="0" w:color="auto"/>
                    <w:bottom w:val="none" w:sz="0" w:space="0" w:color="auto"/>
                    <w:right w:val="none" w:sz="0" w:space="0" w:color="auto"/>
                  </w:divBdr>
                </w:div>
              </w:divsChild>
            </w:div>
            <w:div w:id="916480574">
              <w:marLeft w:val="0"/>
              <w:marRight w:val="0"/>
              <w:marTop w:val="0"/>
              <w:marBottom w:val="0"/>
              <w:divBdr>
                <w:top w:val="none" w:sz="0" w:space="0" w:color="auto"/>
                <w:left w:val="none" w:sz="0" w:space="0" w:color="auto"/>
                <w:bottom w:val="none" w:sz="0" w:space="0" w:color="auto"/>
                <w:right w:val="none" w:sz="0" w:space="0" w:color="auto"/>
              </w:divBdr>
              <w:divsChild>
                <w:div w:id="155263190">
                  <w:marLeft w:val="0"/>
                  <w:marRight w:val="0"/>
                  <w:marTop w:val="0"/>
                  <w:marBottom w:val="0"/>
                  <w:divBdr>
                    <w:top w:val="none" w:sz="0" w:space="0" w:color="auto"/>
                    <w:left w:val="none" w:sz="0" w:space="0" w:color="auto"/>
                    <w:bottom w:val="none" w:sz="0" w:space="0" w:color="auto"/>
                    <w:right w:val="none" w:sz="0" w:space="0" w:color="auto"/>
                  </w:divBdr>
                </w:div>
              </w:divsChild>
            </w:div>
            <w:div w:id="385645648">
              <w:marLeft w:val="0"/>
              <w:marRight w:val="0"/>
              <w:marTop w:val="0"/>
              <w:marBottom w:val="0"/>
              <w:divBdr>
                <w:top w:val="none" w:sz="0" w:space="0" w:color="auto"/>
                <w:left w:val="none" w:sz="0" w:space="0" w:color="auto"/>
                <w:bottom w:val="none" w:sz="0" w:space="0" w:color="auto"/>
                <w:right w:val="none" w:sz="0" w:space="0" w:color="auto"/>
              </w:divBdr>
              <w:divsChild>
                <w:div w:id="1991442589">
                  <w:marLeft w:val="0"/>
                  <w:marRight w:val="0"/>
                  <w:marTop w:val="0"/>
                  <w:marBottom w:val="0"/>
                  <w:divBdr>
                    <w:top w:val="none" w:sz="0" w:space="0" w:color="auto"/>
                    <w:left w:val="none" w:sz="0" w:space="0" w:color="auto"/>
                    <w:bottom w:val="none" w:sz="0" w:space="0" w:color="auto"/>
                    <w:right w:val="none" w:sz="0" w:space="0" w:color="auto"/>
                  </w:divBdr>
                </w:div>
              </w:divsChild>
            </w:div>
            <w:div w:id="1027950023">
              <w:marLeft w:val="0"/>
              <w:marRight w:val="0"/>
              <w:marTop w:val="0"/>
              <w:marBottom w:val="0"/>
              <w:divBdr>
                <w:top w:val="none" w:sz="0" w:space="0" w:color="auto"/>
                <w:left w:val="none" w:sz="0" w:space="0" w:color="auto"/>
                <w:bottom w:val="none" w:sz="0" w:space="0" w:color="auto"/>
                <w:right w:val="none" w:sz="0" w:space="0" w:color="auto"/>
              </w:divBdr>
              <w:divsChild>
                <w:div w:id="1226642899">
                  <w:marLeft w:val="0"/>
                  <w:marRight w:val="0"/>
                  <w:marTop w:val="0"/>
                  <w:marBottom w:val="0"/>
                  <w:divBdr>
                    <w:top w:val="none" w:sz="0" w:space="0" w:color="auto"/>
                    <w:left w:val="none" w:sz="0" w:space="0" w:color="auto"/>
                    <w:bottom w:val="none" w:sz="0" w:space="0" w:color="auto"/>
                    <w:right w:val="none" w:sz="0" w:space="0" w:color="auto"/>
                  </w:divBdr>
                </w:div>
              </w:divsChild>
            </w:div>
            <w:div w:id="854878042">
              <w:marLeft w:val="0"/>
              <w:marRight w:val="0"/>
              <w:marTop w:val="0"/>
              <w:marBottom w:val="0"/>
              <w:divBdr>
                <w:top w:val="none" w:sz="0" w:space="0" w:color="auto"/>
                <w:left w:val="none" w:sz="0" w:space="0" w:color="auto"/>
                <w:bottom w:val="none" w:sz="0" w:space="0" w:color="auto"/>
                <w:right w:val="none" w:sz="0" w:space="0" w:color="auto"/>
              </w:divBdr>
              <w:divsChild>
                <w:div w:id="2083134751">
                  <w:marLeft w:val="0"/>
                  <w:marRight w:val="0"/>
                  <w:marTop w:val="0"/>
                  <w:marBottom w:val="0"/>
                  <w:divBdr>
                    <w:top w:val="none" w:sz="0" w:space="0" w:color="auto"/>
                    <w:left w:val="none" w:sz="0" w:space="0" w:color="auto"/>
                    <w:bottom w:val="none" w:sz="0" w:space="0" w:color="auto"/>
                    <w:right w:val="none" w:sz="0" w:space="0" w:color="auto"/>
                  </w:divBdr>
                </w:div>
              </w:divsChild>
            </w:div>
            <w:div w:id="1439375030">
              <w:marLeft w:val="0"/>
              <w:marRight w:val="0"/>
              <w:marTop w:val="0"/>
              <w:marBottom w:val="0"/>
              <w:divBdr>
                <w:top w:val="none" w:sz="0" w:space="0" w:color="auto"/>
                <w:left w:val="none" w:sz="0" w:space="0" w:color="auto"/>
                <w:bottom w:val="none" w:sz="0" w:space="0" w:color="auto"/>
                <w:right w:val="none" w:sz="0" w:space="0" w:color="auto"/>
              </w:divBdr>
              <w:divsChild>
                <w:div w:id="474302688">
                  <w:marLeft w:val="0"/>
                  <w:marRight w:val="0"/>
                  <w:marTop w:val="0"/>
                  <w:marBottom w:val="0"/>
                  <w:divBdr>
                    <w:top w:val="none" w:sz="0" w:space="0" w:color="auto"/>
                    <w:left w:val="none" w:sz="0" w:space="0" w:color="auto"/>
                    <w:bottom w:val="none" w:sz="0" w:space="0" w:color="auto"/>
                    <w:right w:val="none" w:sz="0" w:space="0" w:color="auto"/>
                  </w:divBdr>
                </w:div>
              </w:divsChild>
            </w:div>
            <w:div w:id="318195374">
              <w:marLeft w:val="0"/>
              <w:marRight w:val="0"/>
              <w:marTop w:val="0"/>
              <w:marBottom w:val="0"/>
              <w:divBdr>
                <w:top w:val="none" w:sz="0" w:space="0" w:color="auto"/>
                <w:left w:val="none" w:sz="0" w:space="0" w:color="auto"/>
                <w:bottom w:val="none" w:sz="0" w:space="0" w:color="auto"/>
                <w:right w:val="none" w:sz="0" w:space="0" w:color="auto"/>
              </w:divBdr>
              <w:divsChild>
                <w:div w:id="1061295092">
                  <w:marLeft w:val="0"/>
                  <w:marRight w:val="0"/>
                  <w:marTop w:val="0"/>
                  <w:marBottom w:val="0"/>
                  <w:divBdr>
                    <w:top w:val="none" w:sz="0" w:space="0" w:color="auto"/>
                    <w:left w:val="none" w:sz="0" w:space="0" w:color="auto"/>
                    <w:bottom w:val="none" w:sz="0" w:space="0" w:color="auto"/>
                    <w:right w:val="none" w:sz="0" w:space="0" w:color="auto"/>
                  </w:divBdr>
                </w:div>
              </w:divsChild>
            </w:div>
            <w:div w:id="1272661132">
              <w:marLeft w:val="0"/>
              <w:marRight w:val="0"/>
              <w:marTop w:val="0"/>
              <w:marBottom w:val="0"/>
              <w:divBdr>
                <w:top w:val="none" w:sz="0" w:space="0" w:color="auto"/>
                <w:left w:val="none" w:sz="0" w:space="0" w:color="auto"/>
                <w:bottom w:val="none" w:sz="0" w:space="0" w:color="auto"/>
                <w:right w:val="none" w:sz="0" w:space="0" w:color="auto"/>
              </w:divBdr>
              <w:divsChild>
                <w:div w:id="279840640">
                  <w:marLeft w:val="0"/>
                  <w:marRight w:val="0"/>
                  <w:marTop w:val="0"/>
                  <w:marBottom w:val="0"/>
                  <w:divBdr>
                    <w:top w:val="none" w:sz="0" w:space="0" w:color="auto"/>
                    <w:left w:val="none" w:sz="0" w:space="0" w:color="auto"/>
                    <w:bottom w:val="none" w:sz="0" w:space="0" w:color="auto"/>
                    <w:right w:val="none" w:sz="0" w:space="0" w:color="auto"/>
                  </w:divBdr>
                </w:div>
              </w:divsChild>
            </w:div>
            <w:div w:id="2119255951">
              <w:marLeft w:val="0"/>
              <w:marRight w:val="0"/>
              <w:marTop w:val="0"/>
              <w:marBottom w:val="0"/>
              <w:divBdr>
                <w:top w:val="none" w:sz="0" w:space="0" w:color="auto"/>
                <w:left w:val="none" w:sz="0" w:space="0" w:color="auto"/>
                <w:bottom w:val="none" w:sz="0" w:space="0" w:color="auto"/>
                <w:right w:val="none" w:sz="0" w:space="0" w:color="auto"/>
              </w:divBdr>
              <w:divsChild>
                <w:div w:id="1437208794">
                  <w:marLeft w:val="0"/>
                  <w:marRight w:val="0"/>
                  <w:marTop w:val="0"/>
                  <w:marBottom w:val="0"/>
                  <w:divBdr>
                    <w:top w:val="none" w:sz="0" w:space="0" w:color="auto"/>
                    <w:left w:val="none" w:sz="0" w:space="0" w:color="auto"/>
                    <w:bottom w:val="none" w:sz="0" w:space="0" w:color="auto"/>
                    <w:right w:val="none" w:sz="0" w:space="0" w:color="auto"/>
                  </w:divBdr>
                </w:div>
              </w:divsChild>
            </w:div>
            <w:div w:id="617026726">
              <w:marLeft w:val="0"/>
              <w:marRight w:val="0"/>
              <w:marTop w:val="0"/>
              <w:marBottom w:val="0"/>
              <w:divBdr>
                <w:top w:val="none" w:sz="0" w:space="0" w:color="auto"/>
                <w:left w:val="none" w:sz="0" w:space="0" w:color="auto"/>
                <w:bottom w:val="none" w:sz="0" w:space="0" w:color="auto"/>
                <w:right w:val="none" w:sz="0" w:space="0" w:color="auto"/>
              </w:divBdr>
              <w:divsChild>
                <w:div w:id="1597209299">
                  <w:marLeft w:val="0"/>
                  <w:marRight w:val="0"/>
                  <w:marTop w:val="0"/>
                  <w:marBottom w:val="0"/>
                  <w:divBdr>
                    <w:top w:val="none" w:sz="0" w:space="0" w:color="auto"/>
                    <w:left w:val="none" w:sz="0" w:space="0" w:color="auto"/>
                    <w:bottom w:val="none" w:sz="0" w:space="0" w:color="auto"/>
                    <w:right w:val="none" w:sz="0" w:space="0" w:color="auto"/>
                  </w:divBdr>
                </w:div>
              </w:divsChild>
            </w:div>
            <w:div w:id="1975601184">
              <w:marLeft w:val="0"/>
              <w:marRight w:val="0"/>
              <w:marTop w:val="0"/>
              <w:marBottom w:val="0"/>
              <w:divBdr>
                <w:top w:val="none" w:sz="0" w:space="0" w:color="auto"/>
                <w:left w:val="none" w:sz="0" w:space="0" w:color="auto"/>
                <w:bottom w:val="none" w:sz="0" w:space="0" w:color="auto"/>
                <w:right w:val="none" w:sz="0" w:space="0" w:color="auto"/>
              </w:divBdr>
              <w:divsChild>
                <w:div w:id="632179543">
                  <w:marLeft w:val="0"/>
                  <w:marRight w:val="0"/>
                  <w:marTop w:val="0"/>
                  <w:marBottom w:val="0"/>
                  <w:divBdr>
                    <w:top w:val="none" w:sz="0" w:space="0" w:color="auto"/>
                    <w:left w:val="none" w:sz="0" w:space="0" w:color="auto"/>
                    <w:bottom w:val="none" w:sz="0" w:space="0" w:color="auto"/>
                    <w:right w:val="none" w:sz="0" w:space="0" w:color="auto"/>
                  </w:divBdr>
                </w:div>
              </w:divsChild>
            </w:div>
            <w:div w:id="715592687">
              <w:marLeft w:val="0"/>
              <w:marRight w:val="0"/>
              <w:marTop w:val="0"/>
              <w:marBottom w:val="0"/>
              <w:divBdr>
                <w:top w:val="none" w:sz="0" w:space="0" w:color="auto"/>
                <w:left w:val="none" w:sz="0" w:space="0" w:color="auto"/>
                <w:bottom w:val="none" w:sz="0" w:space="0" w:color="auto"/>
                <w:right w:val="none" w:sz="0" w:space="0" w:color="auto"/>
              </w:divBdr>
              <w:divsChild>
                <w:div w:id="132910135">
                  <w:marLeft w:val="0"/>
                  <w:marRight w:val="0"/>
                  <w:marTop w:val="0"/>
                  <w:marBottom w:val="0"/>
                  <w:divBdr>
                    <w:top w:val="none" w:sz="0" w:space="0" w:color="auto"/>
                    <w:left w:val="none" w:sz="0" w:space="0" w:color="auto"/>
                    <w:bottom w:val="none" w:sz="0" w:space="0" w:color="auto"/>
                    <w:right w:val="none" w:sz="0" w:space="0" w:color="auto"/>
                  </w:divBdr>
                </w:div>
              </w:divsChild>
            </w:div>
            <w:div w:id="174629504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
              </w:divsChild>
            </w:div>
            <w:div w:id="2139256661">
              <w:marLeft w:val="0"/>
              <w:marRight w:val="0"/>
              <w:marTop w:val="0"/>
              <w:marBottom w:val="0"/>
              <w:divBdr>
                <w:top w:val="none" w:sz="0" w:space="0" w:color="auto"/>
                <w:left w:val="none" w:sz="0" w:space="0" w:color="auto"/>
                <w:bottom w:val="none" w:sz="0" w:space="0" w:color="auto"/>
                <w:right w:val="none" w:sz="0" w:space="0" w:color="auto"/>
              </w:divBdr>
              <w:divsChild>
                <w:div w:id="2085182170">
                  <w:marLeft w:val="0"/>
                  <w:marRight w:val="0"/>
                  <w:marTop w:val="0"/>
                  <w:marBottom w:val="0"/>
                  <w:divBdr>
                    <w:top w:val="none" w:sz="0" w:space="0" w:color="auto"/>
                    <w:left w:val="none" w:sz="0" w:space="0" w:color="auto"/>
                    <w:bottom w:val="none" w:sz="0" w:space="0" w:color="auto"/>
                    <w:right w:val="none" w:sz="0" w:space="0" w:color="auto"/>
                  </w:divBdr>
                </w:div>
              </w:divsChild>
            </w:div>
            <w:div w:id="1739282119">
              <w:marLeft w:val="0"/>
              <w:marRight w:val="0"/>
              <w:marTop w:val="0"/>
              <w:marBottom w:val="0"/>
              <w:divBdr>
                <w:top w:val="none" w:sz="0" w:space="0" w:color="auto"/>
                <w:left w:val="none" w:sz="0" w:space="0" w:color="auto"/>
                <w:bottom w:val="none" w:sz="0" w:space="0" w:color="auto"/>
                <w:right w:val="none" w:sz="0" w:space="0" w:color="auto"/>
              </w:divBdr>
              <w:divsChild>
                <w:div w:id="443501499">
                  <w:marLeft w:val="0"/>
                  <w:marRight w:val="0"/>
                  <w:marTop w:val="0"/>
                  <w:marBottom w:val="0"/>
                  <w:divBdr>
                    <w:top w:val="none" w:sz="0" w:space="0" w:color="auto"/>
                    <w:left w:val="none" w:sz="0" w:space="0" w:color="auto"/>
                    <w:bottom w:val="none" w:sz="0" w:space="0" w:color="auto"/>
                    <w:right w:val="none" w:sz="0" w:space="0" w:color="auto"/>
                  </w:divBdr>
                </w:div>
              </w:divsChild>
            </w:div>
            <w:div w:id="569734831">
              <w:marLeft w:val="0"/>
              <w:marRight w:val="0"/>
              <w:marTop w:val="0"/>
              <w:marBottom w:val="0"/>
              <w:divBdr>
                <w:top w:val="none" w:sz="0" w:space="0" w:color="auto"/>
                <w:left w:val="none" w:sz="0" w:space="0" w:color="auto"/>
                <w:bottom w:val="none" w:sz="0" w:space="0" w:color="auto"/>
                <w:right w:val="none" w:sz="0" w:space="0" w:color="auto"/>
              </w:divBdr>
              <w:divsChild>
                <w:div w:id="738941605">
                  <w:marLeft w:val="0"/>
                  <w:marRight w:val="0"/>
                  <w:marTop w:val="0"/>
                  <w:marBottom w:val="0"/>
                  <w:divBdr>
                    <w:top w:val="none" w:sz="0" w:space="0" w:color="auto"/>
                    <w:left w:val="none" w:sz="0" w:space="0" w:color="auto"/>
                    <w:bottom w:val="none" w:sz="0" w:space="0" w:color="auto"/>
                    <w:right w:val="none" w:sz="0" w:space="0" w:color="auto"/>
                  </w:divBdr>
                </w:div>
              </w:divsChild>
            </w:div>
            <w:div w:id="993871471">
              <w:marLeft w:val="0"/>
              <w:marRight w:val="0"/>
              <w:marTop w:val="0"/>
              <w:marBottom w:val="0"/>
              <w:divBdr>
                <w:top w:val="none" w:sz="0" w:space="0" w:color="auto"/>
                <w:left w:val="none" w:sz="0" w:space="0" w:color="auto"/>
                <w:bottom w:val="none" w:sz="0" w:space="0" w:color="auto"/>
                <w:right w:val="none" w:sz="0" w:space="0" w:color="auto"/>
              </w:divBdr>
              <w:divsChild>
                <w:div w:id="1112670893">
                  <w:marLeft w:val="0"/>
                  <w:marRight w:val="0"/>
                  <w:marTop w:val="0"/>
                  <w:marBottom w:val="0"/>
                  <w:divBdr>
                    <w:top w:val="none" w:sz="0" w:space="0" w:color="auto"/>
                    <w:left w:val="none" w:sz="0" w:space="0" w:color="auto"/>
                    <w:bottom w:val="none" w:sz="0" w:space="0" w:color="auto"/>
                    <w:right w:val="none" w:sz="0" w:space="0" w:color="auto"/>
                  </w:divBdr>
                </w:div>
              </w:divsChild>
            </w:div>
            <w:div w:id="999231860">
              <w:marLeft w:val="0"/>
              <w:marRight w:val="0"/>
              <w:marTop w:val="0"/>
              <w:marBottom w:val="0"/>
              <w:divBdr>
                <w:top w:val="none" w:sz="0" w:space="0" w:color="auto"/>
                <w:left w:val="none" w:sz="0" w:space="0" w:color="auto"/>
                <w:bottom w:val="none" w:sz="0" w:space="0" w:color="auto"/>
                <w:right w:val="none" w:sz="0" w:space="0" w:color="auto"/>
              </w:divBdr>
              <w:divsChild>
                <w:div w:id="708453740">
                  <w:marLeft w:val="0"/>
                  <w:marRight w:val="0"/>
                  <w:marTop w:val="0"/>
                  <w:marBottom w:val="0"/>
                  <w:divBdr>
                    <w:top w:val="none" w:sz="0" w:space="0" w:color="auto"/>
                    <w:left w:val="none" w:sz="0" w:space="0" w:color="auto"/>
                    <w:bottom w:val="none" w:sz="0" w:space="0" w:color="auto"/>
                    <w:right w:val="none" w:sz="0" w:space="0" w:color="auto"/>
                  </w:divBdr>
                </w:div>
              </w:divsChild>
            </w:div>
            <w:div w:id="1462074132">
              <w:marLeft w:val="0"/>
              <w:marRight w:val="0"/>
              <w:marTop w:val="0"/>
              <w:marBottom w:val="0"/>
              <w:divBdr>
                <w:top w:val="none" w:sz="0" w:space="0" w:color="auto"/>
                <w:left w:val="none" w:sz="0" w:space="0" w:color="auto"/>
                <w:bottom w:val="none" w:sz="0" w:space="0" w:color="auto"/>
                <w:right w:val="none" w:sz="0" w:space="0" w:color="auto"/>
              </w:divBdr>
              <w:divsChild>
                <w:div w:id="320501867">
                  <w:marLeft w:val="0"/>
                  <w:marRight w:val="0"/>
                  <w:marTop w:val="0"/>
                  <w:marBottom w:val="0"/>
                  <w:divBdr>
                    <w:top w:val="none" w:sz="0" w:space="0" w:color="auto"/>
                    <w:left w:val="none" w:sz="0" w:space="0" w:color="auto"/>
                    <w:bottom w:val="none" w:sz="0" w:space="0" w:color="auto"/>
                    <w:right w:val="none" w:sz="0" w:space="0" w:color="auto"/>
                  </w:divBdr>
                </w:div>
              </w:divsChild>
            </w:div>
            <w:div w:id="428042344">
              <w:marLeft w:val="0"/>
              <w:marRight w:val="0"/>
              <w:marTop w:val="0"/>
              <w:marBottom w:val="0"/>
              <w:divBdr>
                <w:top w:val="none" w:sz="0" w:space="0" w:color="auto"/>
                <w:left w:val="none" w:sz="0" w:space="0" w:color="auto"/>
                <w:bottom w:val="none" w:sz="0" w:space="0" w:color="auto"/>
                <w:right w:val="none" w:sz="0" w:space="0" w:color="auto"/>
              </w:divBdr>
              <w:divsChild>
                <w:div w:id="1751850841">
                  <w:marLeft w:val="0"/>
                  <w:marRight w:val="0"/>
                  <w:marTop w:val="0"/>
                  <w:marBottom w:val="0"/>
                  <w:divBdr>
                    <w:top w:val="none" w:sz="0" w:space="0" w:color="auto"/>
                    <w:left w:val="none" w:sz="0" w:space="0" w:color="auto"/>
                    <w:bottom w:val="none" w:sz="0" w:space="0" w:color="auto"/>
                    <w:right w:val="none" w:sz="0" w:space="0" w:color="auto"/>
                  </w:divBdr>
                </w:div>
              </w:divsChild>
            </w:div>
            <w:div w:id="1919559614">
              <w:marLeft w:val="0"/>
              <w:marRight w:val="0"/>
              <w:marTop w:val="0"/>
              <w:marBottom w:val="0"/>
              <w:divBdr>
                <w:top w:val="none" w:sz="0" w:space="0" w:color="auto"/>
                <w:left w:val="none" w:sz="0" w:space="0" w:color="auto"/>
                <w:bottom w:val="none" w:sz="0" w:space="0" w:color="auto"/>
                <w:right w:val="none" w:sz="0" w:space="0" w:color="auto"/>
              </w:divBdr>
              <w:divsChild>
                <w:div w:id="1921283363">
                  <w:marLeft w:val="0"/>
                  <w:marRight w:val="0"/>
                  <w:marTop w:val="0"/>
                  <w:marBottom w:val="0"/>
                  <w:divBdr>
                    <w:top w:val="none" w:sz="0" w:space="0" w:color="auto"/>
                    <w:left w:val="none" w:sz="0" w:space="0" w:color="auto"/>
                    <w:bottom w:val="none" w:sz="0" w:space="0" w:color="auto"/>
                    <w:right w:val="none" w:sz="0" w:space="0" w:color="auto"/>
                  </w:divBdr>
                </w:div>
              </w:divsChild>
            </w:div>
            <w:div w:id="1431201194">
              <w:marLeft w:val="0"/>
              <w:marRight w:val="0"/>
              <w:marTop w:val="0"/>
              <w:marBottom w:val="0"/>
              <w:divBdr>
                <w:top w:val="none" w:sz="0" w:space="0" w:color="auto"/>
                <w:left w:val="none" w:sz="0" w:space="0" w:color="auto"/>
                <w:bottom w:val="none" w:sz="0" w:space="0" w:color="auto"/>
                <w:right w:val="none" w:sz="0" w:space="0" w:color="auto"/>
              </w:divBdr>
              <w:divsChild>
                <w:div w:id="1090271585">
                  <w:marLeft w:val="0"/>
                  <w:marRight w:val="0"/>
                  <w:marTop w:val="0"/>
                  <w:marBottom w:val="0"/>
                  <w:divBdr>
                    <w:top w:val="none" w:sz="0" w:space="0" w:color="auto"/>
                    <w:left w:val="none" w:sz="0" w:space="0" w:color="auto"/>
                    <w:bottom w:val="none" w:sz="0" w:space="0" w:color="auto"/>
                    <w:right w:val="none" w:sz="0" w:space="0" w:color="auto"/>
                  </w:divBdr>
                </w:div>
              </w:divsChild>
            </w:div>
            <w:div w:id="1415972199">
              <w:marLeft w:val="0"/>
              <w:marRight w:val="0"/>
              <w:marTop w:val="0"/>
              <w:marBottom w:val="0"/>
              <w:divBdr>
                <w:top w:val="none" w:sz="0" w:space="0" w:color="auto"/>
                <w:left w:val="none" w:sz="0" w:space="0" w:color="auto"/>
                <w:bottom w:val="none" w:sz="0" w:space="0" w:color="auto"/>
                <w:right w:val="none" w:sz="0" w:space="0" w:color="auto"/>
              </w:divBdr>
              <w:divsChild>
                <w:div w:id="1043209040">
                  <w:marLeft w:val="0"/>
                  <w:marRight w:val="0"/>
                  <w:marTop w:val="0"/>
                  <w:marBottom w:val="0"/>
                  <w:divBdr>
                    <w:top w:val="none" w:sz="0" w:space="0" w:color="auto"/>
                    <w:left w:val="none" w:sz="0" w:space="0" w:color="auto"/>
                    <w:bottom w:val="none" w:sz="0" w:space="0" w:color="auto"/>
                    <w:right w:val="none" w:sz="0" w:space="0" w:color="auto"/>
                  </w:divBdr>
                </w:div>
              </w:divsChild>
            </w:div>
            <w:div w:id="1152058399">
              <w:marLeft w:val="0"/>
              <w:marRight w:val="0"/>
              <w:marTop w:val="0"/>
              <w:marBottom w:val="0"/>
              <w:divBdr>
                <w:top w:val="none" w:sz="0" w:space="0" w:color="auto"/>
                <w:left w:val="none" w:sz="0" w:space="0" w:color="auto"/>
                <w:bottom w:val="none" w:sz="0" w:space="0" w:color="auto"/>
                <w:right w:val="none" w:sz="0" w:space="0" w:color="auto"/>
              </w:divBdr>
              <w:divsChild>
                <w:div w:id="1076591786">
                  <w:marLeft w:val="0"/>
                  <w:marRight w:val="0"/>
                  <w:marTop w:val="0"/>
                  <w:marBottom w:val="0"/>
                  <w:divBdr>
                    <w:top w:val="none" w:sz="0" w:space="0" w:color="auto"/>
                    <w:left w:val="none" w:sz="0" w:space="0" w:color="auto"/>
                    <w:bottom w:val="none" w:sz="0" w:space="0" w:color="auto"/>
                    <w:right w:val="none" w:sz="0" w:space="0" w:color="auto"/>
                  </w:divBdr>
                </w:div>
              </w:divsChild>
            </w:div>
            <w:div w:id="888109339">
              <w:marLeft w:val="0"/>
              <w:marRight w:val="0"/>
              <w:marTop w:val="0"/>
              <w:marBottom w:val="0"/>
              <w:divBdr>
                <w:top w:val="none" w:sz="0" w:space="0" w:color="auto"/>
                <w:left w:val="none" w:sz="0" w:space="0" w:color="auto"/>
                <w:bottom w:val="none" w:sz="0" w:space="0" w:color="auto"/>
                <w:right w:val="none" w:sz="0" w:space="0" w:color="auto"/>
              </w:divBdr>
              <w:divsChild>
                <w:div w:id="416639001">
                  <w:marLeft w:val="0"/>
                  <w:marRight w:val="0"/>
                  <w:marTop w:val="0"/>
                  <w:marBottom w:val="0"/>
                  <w:divBdr>
                    <w:top w:val="none" w:sz="0" w:space="0" w:color="auto"/>
                    <w:left w:val="none" w:sz="0" w:space="0" w:color="auto"/>
                    <w:bottom w:val="none" w:sz="0" w:space="0" w:color="auto"/>
                    <w:right w:val="none" w:sz="0" w:space="0" w:color="auto"/>
                  </w:divBdr>
                </w:div>
              </w:divsChild>
            </w:div>
            <w:div w:id="148444469">
              <w:marLeft w:val="0"/>
              <w:marRight w:val="0"/>
              <w:marTop w:val="0"/>
              <w:marBottom w:val="0"/>
              <w:divBdr>
                <w:top w:val="none" w:sz="0" w:space="0" w:color="auto"/>
                <w:left w:val="none" w:sz="0" w:space="0" w:color="auto"/>
                <w:bottom w:val="none" w:sz="0" w:space="0" w:color="auto"/>
                <w:right w:val="none" w:sz="0" w:space="0" w:color="auto"/>
              </w:divBdr>
              <w:divsChild>
                <w:div w:id="8968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wheeler@reedleycolleg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Wheeler</dc:creator>
  <cp:keywords/>
  <dc:description/>
  <cp:lastModifiedBy>Matthew Wheeler</cp:lastModifiedBy>
  <cp:revision>8</cp:revision>
  <cp:lastPrinted>2019-08-06T17:35:00Z</cp:lastPrinted>
  <dcterms:created xsi:type="dcterms:W3CDTF">2019-12-31T05:46:00Z</dcterms:created>
  <dcterms:modified xsi:type="dcterms:W3CDTF">2020-01-07T02:48:00Z</dcterms:modified>
</cp:coreProperties>
</file>