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BB15" w14:textId="0053F0A4"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Reedley College, MUS</w:t>
      </w:r>
      <w:r w:rsidR="009D49EE">
        <w:rPr>
          <w:rFonts w:ascii="TimesNewRomanPS" w:eastAsia="Times New Roman" w:hAnsi="TimesNewRomanPS" w:cs="Times New Roman"/>
          <w:b/>
          <w:bCs/>
          <w:sz w:val="32"/>
          <w:szCs w:val="32"/>
        </w:rPr>
        <w:t xml:space="preserve"> 1</w:t>
      </w:r>
      <w:r w:rsidRPr="009533CC">
        <w:rPr>
          <w:rFonts w:ascii="TimesNewRomanPS" w:eastAsia="Times New Roman" w:hAnsi="TimesNewRomanPS" w:cs="Times New Roman"/>
          <w:b/>
          <w:bCs/>
          <w:sz w:val="32"/>
          <w:szCs w:val="32"/>
        </w:rPr>
        <w:t xml:space="preserve">A </w:t>
      </w:r>
    </w:p>
    <w:p w14:paraId="5122E76D" w14:textId="35CE55BB"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Music Theory I </w:t>
      </w:r>
    </w:p>
    <w:p w14:paraId="43150F6C" w14:textId="15049CFE" w:rsidR="009533CC" w:rsidRPr="009533CC" w:rsidRDefault="0045454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Syllabus, Fall 2020</w:t>
      </w:r>
      <w:r w:rsidR="009533CC"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23DB528B" w:rsidR="009533CC" w:rsidRPr="009533CC" w:rsidRDefault="00454547"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Dr. Kirstina Rasmussen Collins</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p>
    <w:p w14:paraId="19D648E5" w14:textId="4B1C9DB7" w:rsidR="009533CC" w:rsidRPr="009533CC" w:rsidRDefault="00454547"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color w:val="0000FF"/>
          <w:sz w:val="22"/>
          <w:szCs w:val="22"/>
        </w:rPr>
        <w:t>kirstina.collins@reedleycollege.edu</w:t>
      </w:r>
      <w:r w:rsidR="00FB1CBD">
        <w:rPr>
          <w:rFonts w:ascii="TimesNewRomanPSMT" w:eastAsia="Times New Roman" w:hAnsi="TimesNewRomanPSMT" w:cs="TimesNewRomanPSMT"/>
          <w:color w:val="0000FF"/>
          <w:sz w:val="22"/>
          <w:szCs w:val="22"/>
        </w:rPr>
        <w:tab/>
        <w:t xml:space="preserve">                 </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1FA83259" w:rsidR="009533CC"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Online via email/ ZOOM</w:t>
      </w:r>
    </w:p>
    <w:p w14:paraId="778DC657" w14:textId="047AC256" w:rsidR="0093498D"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Thursdays 10am-2pm</w:t>
      </w:r>
    </w:p>
    <w:p w14:paraId="06DCF50F" w14:textId="7566A541"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9994E07" w14:textId="77777777" w:rsidR="00454547" w:rsidRDefault="00454547"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F</w:t>
      </w:r>
      <w:r w:rsidR="009533CC" w:rsidRPr="009533CC">
        <w:rPr>
          <w:rFonts w:ascii="TimesNewRomanPSMT" w:eastAsia="Times New Roman" w:hAnsi="TimesNewRomanPSMT" w:cs="TimesNewRomanPSMT"/>
          <w:sz w:val="22"/>
          <w:szCs w:val="22"/>
        </w:rPr>
        <w:t xml:space="preserve">– </w:t>
      </w:r>
      <w:r w:rsidR="00FB1CBD">
        <w:rPr>
          <w:rFonts w:ascii="TimesNewRomanPSMT" w:eastAsia="Times New Roman" w:hAnsi="TimesNewRomanPSMT" w:cs="TimesNewRomanPSMT"/>
          <w:sz w:val="22"/>
          <w:szCs w:val="22"/>
        </w:rPr>
        <w:t>9</w:t>
      </w:r>
      <w:r w:rsidR="009533CC" w:rsidRPr="009533CC">
        <w:rPr>
          <w:rFonts w:ascii="TimesNewRomanPSMT" w:eastAsia="Times New Roman" w:hAnsi="TimesNewRomanPSMT" w:cs="TimesNewRomanPSMT"/>
          <w:sz w:val="22"/>
          <w:szCs w:val="22"/>
        </w:rPr>
        <w:t>:00</w:t>
      </w:r>
      <w:r w:rsidR="00FB1CBD">
        <w:rPr>
          <w:rFonts w:ascii="TimesNewRomanPSMT" w:eastAsia="Times New Roman" w:hAnsi="TimesNewRomanPSMT" w:cs="TimesNewRomanPSMT"/>
          <w:sz w:val="22"/>
          <w:szCs w:val="22"/>
        </w:rPr>
        <w:t>A</w:t>
      </w:r>
      <w:r w:rsidR="009533CC" w:rsidRPr="009533CC">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9:50A</w:t>
      </w:r>
      <w:r>
        <w:rPr>
          <w:rFonts w:ascii="TimesNewRomanPSMT" w:eastAsia="Times New Roman" w:hAnsi="TimesNewRomanPSMT" w:cs="TimesNewRomanPSMT"/>
          <w:sz w:val="22"/>
          <w:szCs w:val="22"/>
        </w:rPr>
        <w:t>M – HUM 62</w:t>
      </w:r>
    </w:p>
    <w:p w14:paraId="79B07CB2" w14:textId="5ECB11DA" w:rsidR="009533CC" w:rsidRPr="009533CC" w:rsidRDefault="00454547"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Pr>
          <w:rFonts w:ascii="TimesNewRomanPSMT" w:eastAsia="Times New Roman" w:hAnsi="TimesNewRomanPSMT" w:cs="TimesNewRomanPSMT"/>
          <w:sz w:val="22"/>
          <w:szCs w:val="22"/>
        </w:rPr>
        <w:t>W—online (asynchronous)</w:t>
      </w:r>
      <w:r w:rsidR="009533CC"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009533CC" w:rsidRPr="009533CC">
        <w:rPr>
          <w:rFonts w:ascii="TimesNewRomanPSMT" w:eastAsia="Times New Roman" w:hAnsi="TimesNewRomanPSMT" w:cs="TimesNewRomanPSMT"/>
          <w:sz w:val="22"/>
          <w:szCs w:val="22"/>
        </w:rPr>
        <w:t xml:space="preserve"> – </w:t>
      </w:r>
      <w:r w:rsidR="00FE1B92">
        <w:rPr>
          <w:rFonts w:ascii="TimesNewRomanPSMT" w:eastAsia="Times New Roman" w:hAnsi="TimesNewRomanPSMT" w:cs="TimesNewRomanPSMT"/>
          <w:sz w:val="22"/>
          <w:szCs w:val="22"/>
        </w:rPr>
        <w:t>Dec 7</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w:t>
      </w:r>
      <w:r w:rsidR="00FE1B92">
        <w:rPr>
          <w:rFonts w:ascii="TimesNewRomanPSMT" w:eastAsia="Times New Roman" w:hAnsi="TimesNewRomanPSMT" w:cs="TimesNewRomanPSMT"/>
          <w:sz w:val="22"/>
          <w:szCs w:val="22"/>
        </w:rPr>
        <w:t>1</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r w:rsidRPr="009533CC">
        <w:rPr>
          <w:rFonts w:ascii="Times New Roman" w:eastAsia="Times New Roman" w:hAnsi="Times New Roman" w:cs="Times New Roman"/>
          <w:b/>
        </w:rPr>
        <w:t>Other Schedule</w:t>
      </w:r>
    </w:p>
    <w:p w14:paraId="57B45192" w14:textId="5CDC2B64"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sidR="00454547">
        <w:rPr>
          <w:rFonts w:ascii="TimesNewRomanPSMT" w:eastAsia="Times New Roman" w:hAnsi="TimesNewRomanPSMT" w:cs="TimesNewRomanPSMT"/>
          <w:sz w:val="22"/>
          <w:szCs w:val="22"/>
        </w:rPr>
        <w:t>7</w:t>
      </w:r>
      <w:r w:rsidR="00FE1B92" w:rsidRPr="00FE1B92">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t xml:space="preserve"> </w:t>
      </w:r>
      <w:r w:rsidR="00FE1B92">
        <w:rPr>
          <w:rFonts w:ascii="TimesNewRomanPSMT" w:eastAsia="Times New Roman" w:hAnsi="TimesNewRomanPSMT" w:cs="TimesNewRomanPSMT"/>
          <w:sz w:val="22"/>
          <w:szCs w:val="22"/>
        </w:rPr>
        <w:t xml:space="preserve">(Labor Day); </w:t>
      </w:r>
      <w:r w:rsidRPr="009533CC">
        <w:rPr>
          <w:rFonts w:ascii="TimesNewRomanPSMT" w:eastAsia="Times New Roman" w:hAnsi="TimesNewRomanPSMT" w:cs="TimesNewRomanPSMT"/>
          <w:sz w:val="22"/>
          <w:szCs w:val="22"/>
        </w:rPr>
        <w:t xml:space="preserve">Friday, </w:t>
      </w:r>
      <w:r w:rsidR="00FE1B92">
        <w:rPr>
          <w:rFonts w:ascii="TimesNewRomanPSMT" w:eastAsia="Times New Roman" w:hAnsi="TimesNewRomanPSMT" w:cs="TimesNewRomanPSMT"/>
          <w:sz w:val="22"/>
          <w:szCs w:val="22"/>
        </w:rPr>
        <w:t>November 27</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Thanksgiving</w:t>
      </w:r>
      <w:r w:rsidR="00FE1B92">
        <w:rPr>
          <w:rFonts w:ascii="TimesNewRomanPSMT" w:eastAsia="Times New Roman" w:hAnsi="TimesNewRomanPSMT" w:cs="TimesNewRomanPSMT"/>
          <w:sz w:val="22"/>
          <w:szCs w:val="22"/>
        </w:rPr>
        <w:t>)</w:t>
      </w:r>
      <w:r w:rsidRPr="009533CC">
        <w:rPr>
          <w:rFonts w:ascii="TimesNewRomanPSMT" w:eastAsia="Times New Roman" w:hAnsi="TimesNewRomanPSMT" w:cs="TimesNewRomanPSMT"/>
          <w:sz w:val="22"/>
          <w:szCs w:val="22"/>
        </w:rPr>
        <w:br/>
      </w:r>
      <w:r w:rsidRPr="00FE1B92">
        <w:rPr>
          <w:rFonts w:ascii="TimesNewRomanPSMT" w:eastAsia="Times New Roman" w:hAnsi="TimesNewRomanPSMT" w:cs="TimesNewRomanPSMT"/>
          <w:sz w:val="22"/>
          <w:szCs w:val="22"/>
          <w:u w:val="single"/>
        </w:rPr>
        <w:t>Full Refund Drop/Add Deadline</w:t>
      </w:r>
      <w:r w:rsidRPr="009533CC">
        <w:rPr>
          <w:rFonts w:ascii="TimesNewRomanPSMT" w:eastAsia="Times New Roman" w:hAnsi="TimesNewRomanPSMT" w:cs="TimesNewRomanPSMT"/>
          <w:sz w:val="22"/>
          <w:szCs w:val="22"/>
        </w:rPr>
        <w:t>: Friday, August 2</w:t>
      </w:r>
      <w:r w:rsidR="00FE1B92">
        <w:rPr>
          <w:rFonts w:ascii="TimesNewRomanPSMT" w:eastAsia="Times New Roman" w:hAnsi="TimesNewRomanPSMT" w:cs="TimesNewRomanPSMT"/>
          <w:sz w:val="22"/>
          <w:szCs w:val="22"/>
        </w:rPr>
        <w:t>1</w:t>
      </w:r>
      <w:r w:rsidR="00FE1B92" w:rsidRPr="00FE1B92">
        <w:rPr>
          <w:rFonts w:ascii="TimesNewRomanPSMT" w:eastAsia="Times New Roman" w:hAnsi="TimesNewRomanPSMT" w:cs="TimesNewRomanPSMT"/>
          <w:sz w:val="22"/>
          <w:szCs w:val="22"/>
          <w:vertAlign w:val="superscript"/>
        </w:rPr>
        <w:t>st</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FE1B92">
        <w:rPr>
          <w:rFonts w:ascii="TimesNewRomanPSMT" w:eastAsia="Times New Roman" w:hAnsi="TimesNewRomanPSMT" w:cs="TimesNewRomanPSMT"/>
          <w:sz w:val="22"/>
          <w:szCs w:val="22"/>
          <w:u w:val="single"/>
        </w:rPr>
        <w:t>No “W” Drop Deadline:</w:t>
      </w:r>
      <w:r w:rsidR="00FE1B92">
        <w:rPr>
          <w:rFonts w:ascii="TimesNewRomanPSMT" w:eastAsia="Times New Roman" w:hAnsi="TimesNewRomanPSMT" w:cs="TimesNewRomanPSMT"/>
          <w:sz w:val="22"/>
          <w:szCs w:val="22"/>
        </w:rPr>
        <w:t xml:space="preserve"> Friday, August 28</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t xml:space="preserve"> </w:t>
      </w:r>
    </w:p>
    <w:p w14:paraId="3BAA251B" w14:textId="3A62DA9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FE1B92">
        <w:rPr>
          <w:rFonts w:ascii="TimesNewRomanPSMT" w:eastAsia="Times New Roman" w:hAnsi="TimesNewRomanPSMT" w:cs="TimesNewRomanPSMT"/>
          <w:sz w:val="22"/>
          <w:szCs w:val="22"/>
          <w:u w:val="single"/>
        </w:rPr>
        <w:t>Final Drop Deadline</w:t>
      </w:r>
      <w:r w:rsidR="00FE1B92">
        <w:rPr>
          <w:rFonts w:ascii="TimesNewRomanPSMT" w:eastAsia="Times New Roman" w:hAnsi="TimesNewRomanPSMT" w:cs="TimesNewRomanPSMT"/>
          <w:sz w:val="22"/>
          <w:szCs w:val="22"/>
        </w:rPr>
        <w:t>: Friday, October 9</w:t>
      </w:r>
      <w:r w:rsidRPr="009533CC">
        <w:rPr>
          <w:rFonts w:ascii="TimesNewRomanPSMT" w:eastAsia="Times New Roman" w:hAnsi="TimesNewRomanPSMT" w:cs="TimesNewRomanPSMT"/>
          <w:position w:val="8"/>
          <w:sz w:val="14"/>
          <w:szCs w:val="14"/>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0B59262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w:t>
      </w:r>
      <w:r w:rsidR="00251EE8">
        <w:rPr>
          <w:rFonts w:ascii="TimesNewRomanPSMT" w:eastAsia="Times New Roman" w:hAnsi="TimesNewRomanPSMT" w:cs="TimesNewRomanPSMT"/>
          <w:sz w:val="22"/>
          <w:szCs w:val="22"/>
        </w:rPr>
        <w:t>student is expected to exert an</w:t>
      </w:r>
      <w:bookmarkStart w:id="0" w:name="_GoBack"/>
      <w:bookmarkEnd w:id="0"/>
      <w:r w:rsidRPr="009533CC">
        <w:rPr>
          <w:rFonts w:ascii="TimesNewRomanPSMT" w:eastAsia="Times New Roman" w:hAnsi="TimesNewRomanPSMT" w:cs="TimesNewRomanPSMT"/>
          <w:sz w:val="22"/>
          <w:szCs w:val="22"/>
        </w:rPr>
        <w:t xml:space="preserve">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C2394F7" w14:textId="081C6E64" w:rsidR="00FB1CBD" w:rsidRPr="00FB1CBD" w:rsidRDefault="00FB1CBD" w:rsidP="00FB1CBD">
      <w:p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The course will study music notation in </w:t>
      </w:r>
      <w:r w:rsidR="005D1DEB">
        <w:rPr>
          <w:rFonts w:ascii="TimesNewRomanPSMT" w:eastAsia="Times New Roman" w:hAnsi="TimesNewRomanPSMT" w:cs="TimesNewRomanPSMT"/>
          <w:sz w:val="22"/>
          <w:szCs w:val="22"/>
        </w:rPr>
        <w:t xml:space="preserve">treble, bass, and C </w:t>
      </w:r>
      <w:r w:rsidRPr="00FB1CBD">
        <w:rPr>
          <w:rFonts w:ascii="TimesNewRomanPSMT" w:eastAsia="Times New Roman" w:hAnsi="TimesNewRomanPSMT" w:cs="TimesNewRomanPSMT"/>
          <w:sz w:val="22"/>
          <w:szCs w:val="22"/>
        </w:rPr>
        <w:t>c</w:t>
      </w:r>
      <w:r w:rsidR="005D1DEB">
        <w:rPr>
          <w:rFonts w:ascii="TimesNewRomanPSMT" w:eastAsia="Times New Roman" w:hAnsi="TimesNewRomanPSMT" w:cs="TimesNewRomanPSMT"/>
          <w:sz w:val="22"/>
          <w:szCs w:val="22"/>
        </w:rPr>
        <w:t xml:space="preserve">lefs; intervals, scales, </w:t>
      </w:r>
      <w:r w:rsidRPr="00FB1CBD">
        <w:rPr>
          <w:rFonts w:ascii="TimesNewRomanPSMT" w:eastAsia="Times New Roman" w:hAnsi="TimesNewRomanPSMT" w:cs="TimesNewRomanPSMT"/>
          <w:sz w:val="22"/>
          <w:szCs w:val="22"/>
        </w:rPr>
        <w:t xml:space="preserve">key signatures, triads, seventh chords, non-harmonic tones, transposition, modality and tonality, analysis. Required of all music majors and minors. </w:t>
      </w:r>
    </w:p>
    <w:p w14:paraId="349B6F80"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4A11516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Prerequisites: </w:t>
      </w:r>
    </w:p>
    <w:p w14:paraId="5C387BB9" w14:textId="5557BCE3" w:rsidR="00EC3D6C" w:rsidRDefault="00FE1B92" w:rsidP="009533CC">
      <w:pPr>
        <w:spacing w:before="100" w:beforeAutospacing="1" w:after="100" w:afterAutospacing="1"/>
        <w:contextualSpacing/>
        <w:rPr>
          <w:rFonts w:ascii="TimesNewRomanPS" w:eastAsia="Times New Roman" w:hAnsi="TimesNewRomanPS" w:cs="Times New Roman"/>
          <w:b/>
          <w:bCs/>
          <w:sz w:val="22"/>
          <w:szCs w:val="22"/>
        </w:rPr>
      </w:pPr>
      <w:r>
        <w:rPr>
          <w:rFonts w:ascii="TimesNewRomanPSMT" w:eastAsia="Times New Roman" w:hAnsi="TimesNewRomanPSMT" w:cs="TimesNewRomanPSMT"/>
          <w:sz w:val="22"/>
          <w:szCs w:val="22"/>
        </w:rPr>
        <w:t>None</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77777777"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English 126 and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12D9345A"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4989181A" w14:textId="2C91EA21" w:rsidR="00961242" w:rsidRDefault="00961242" w:rsidP="009533CC">
      <w:pPr>
        <w:spacing w:before="100" w:beforeAutospacing="1" w:after="100" w:afterAutospacing="1"/>
        <w:contextualSpacing/>
        <w:rPr>
          <w:rFonts w:ascii="TimesNewRomanPSMT" w:eastAsia="Times New Roman" w:hAnsi="TimesNewRomanPSMT" w:cs="TimesNewRomanPSMT"/>
        </w:rPr>
      </w:pPr>
      <w:r>
        <w:rPr>
          <w:rFonts w:ascii="TimesNewRomanPS" w:eastAsia="Times New Roman" w:hAnsi="TimesNewRomanPS" w:cs="Times New Roman"/>
          <w:i/>
          <w:iCs/>
        </w:rPr>
        <w:lastRenderedPageBreak/>
        <w:t>Techniques and Materials of Music</w:t>
      </w:r>
      <w:r>
        <w:rPr>
          <w:rFonts w:ascii="TimesNewRomanPSMT" w:eastAsia="Times New Roman" w:hAnsi="TimesNewRomanPSMT" w:cs="TimesNewRomanPSMT"/>
        </w:rPr>
        <w:t>, 7</w:t>
      </w:r>
      <w:r w:rsidR="009533CC" w:rsidRPr="009533CC">
        <w:rPr>
          <w:rFonts w:ascii="TimesNewRomanPSMT" w:eastAsia="Times New Roman" w:hAnsi="TimesNewRomanPSMT" w:cs="TimesNewRomanPSMT"/>
          <w:position w:val="10"/>
          <w:sz w:val="16"/>
          <w:szCs w:val="16"/>
        </w:rPr>
        <w:t xml:space="preserve">th </w:t>
      </w:r>
      <w:r w:rsidR="009533CC" w:rsidRPr="009533CC">
        <w:rPr>
          <w:rFonts w:ascii="TimesNewRomanPSMT" w:eastAsia="Times New Roman" w:hAnsi="TimesNewRomanPSMT" w:cs="TimesNewRomanPSMT"/>
        </w:rPr>
        <w:t xml:space="preserve">Edition, by </w:t>
      </w:r>
      <w:r>
        <w:rPr>
          <w:rFonts w:ascii="TimesNewRomanPSMT" w:eastAsia="Times New Roman" w:hAnsi="TimesNewRomanPSMT" w:cs="TimesNewRomanPSMT"/>
        </w:rPr>
        <w:t>Benjamin, Horvit, Koozin, and Nelson</w:t>
      </w:r>
      <w:r w:rsidR="009533CC" w:rsidRPr="009533CC">
        <w:rPr>
          <w:rFonts w:ascii="TimesNewRomanPSMT" w:eastAsia="Times New Roman" w:hAnsi="TimesNewRomanPSMT" w:cs="TimesNewRomanPSMT"/>
        </w:rPr>
        <w:t xml:space="preserve"> </w:t>
      </w:r>
      <w:r w:rsidR="009533CC" w:rsidRPr="009533CC">
        <w:rPr>
          <w:rFonts w:ascii="TimesNewRomanPSMT" w:eastAsia="Times New Roman" w:hAnsi="TimesNewRomanPSMT" w:cs="TimesNewRomanPSMT"/>
        </w:rPr>
        <w:br/>
      </w:r>
      <w:r>
        <w:rPr>
          <w:rFonts w:ascii="TimesNewRomanPSMT" w:eastAsia="Times New Roman" w:hAnsi="TimesNewRomanPSMT" w:cs="TimesNewRomanPSMT"/>
        </w:rPr>
        <w:t>ISBN: 978-1-285-44617-2</w:t>
      </w:r>
    </w:p>
    <w:p w14:paraId="582C8EF0" w14:textId="2D809F1F" w:rsidR="009533CC" w:rsidRPr="00961242" w:rsidRDefault="00961242" w:rsidP="009533CC">
      <w:pPr>
        <w:spacing w:before="100" w:beforeAutospacing="1" w:after="100" w:afterAutospacing="1"/>
        <w:contextualSpacing/>
        <w:rPr>
          <w:rFonts w:ascii="Times New Roman" w:eastAsia="Times New Roman" w:hAnsi="Times New Roman" w:cs="Times New Roman"/>
        </w:rPr>
      </w:pPr>
      <w:r w:rsidRPr="00961242">
        <w:rPr>
          <w:rFonts w:ascii="TimesNewRomanPSMT" w:eastAsia="Times New Roman" w:hAnsi="TimesNewRomanPSMT" w:cs="TimesNewRomanPSMT"/>
        </w:rPr>
        <w:t>musictheory.net (free website)</w:t>
      </w:r>
      <w:r w:rsidR="009533CC" w:rsidRPr="00961242">
        <w:rPr>
          <w:rFonts w:ascii="TimesNewRomanPSMT" w:eastAsia="Times New Roman" w:hAnsi="TimesNewRomanPSMT" w:cs="TimesNewRomanPSMT"/>
        </w:rPr>
        <w:t xml:space="preserve"> </w:t>
      </w:r>
    </w:p>
    <w:p w14:paraId="4074818D" w14:textId="7C760027" w:rsidR="009533CC" w:rsidRDefault="00D136E0" w:rsidP="009533CC">
      <w:pPr>
        <w:rPr>
          <w:rFonts w:ascii="Times New Roman" w:eastAsia="Times New Roman" w:hAnsi="Times New Roman" w:cs="Times New Roman"/>
        </w:rPr>
      </w:pPr>
      <w:r>
        <w:rPr>
          <w:rFonts w:ascii="Times New Roman" w:eastAsia="Times New Roman" w:hAnsi="Times New Roman" w:cs="Times New Roman"/>
        </w:rPr>
        <w:t>Manuscript Paper for notes and homework</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79CF0A94" w14:textId="03762269" w:rsidR="00FB1CBD" w:rsidRPr="00FB1CBD" w:rsidRDefault="00A55517"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 xml:space="preserve">1. Demonstrate comprehension of how pitch is notated on a staff using the three most common </w:t>
      </w:r>
      <w:r w:rsidR="00FB1CBD">
        <w:rPr>
          <w:rFonts w:ascii="TimesNewRomanPSMT" w:eastAsia="Times New Roman" w:hAnsi="TimesNewRomanPSMT" w:cs="TimesNewRomanPSMT"/>
          <w:sz w:val="22"/>
          <w:szCs w:val="22"/>
        </w:rPr>
        <w:tab/>
      </w:r>
      <w:r w:rsidR="00FB1CBD" w:rsidRPr="00FB1CBD">
        <w:rPr>
          <w:rFonts w:ascii="TimesNewRomanPSMT" w:eastAsia="Times New Roman" w:hAnsi="TimesNewRomanPSMT" w:cs="TimesNewRomanPSMT"/>
          <w:sz w:val="22"/>
          <w:szCs w:val="22"/>
        </w:rPr>
        <w:t>clefs.</w:t>
      </w:r>
    </w:p>
    <w:p w14:paraId="4B9A0D09" w14:textId="7D078D81" w:rsidR="009533CC" w:rsidRDefault="00FB1CBD" w:rsidP="00FB1CB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 xml:space="preserve">2. Recognize and reproduce all major and minor key signatures and the scales, intervals, and </w:t>
      </w:r>
      <w:r>
        <w:rPr>
          <w:rFonts w:ascii="TimesNewRomanPSMT" w:eastAsia="Times New Roman" w:hAnsi="TimesNewRomanPSMT" w:cs="TimesNewRomanPSMT"/>
          <w:sz w:val="22"/>
          <w:szCs w:val="22"/>
        </w:rPr>
        <w:tab/>
      </w:r>
      <w:r w:rsidRPr="00FB1CBD">
        <w:rPr>
          <w:rFonts w:ascii="TimesNewRomanPSMT" w:eastAsia="Times New Roman" w:hAnsi="TimesNewRomanPSMT" w:cs="TimesNewRomanPSMT"/>
          <w:sz w:val="22"/>
          <w:szCs w:val="22"/>
        </w:rPr>
        <w:t>chords</w:t>
      </w:r>
      <w:r>
        <w:rPr>
          <w:rFonts w:ascii="TimesNewRomanPSMT" w:eastAsia="Times New Roman" w:hAnsi="TimesNewRomanPSMT" w:cs="TimesNewRomanPSMT"/>
          <w:sz w:val="22"/>
          <w:szCs w:val="22"/>
        </w:rPr>
        <w:t xml:space="preserve"> </w:t>
      </w:r>
      <w:r w:rsidRPr="00FB1CBD">
        <w:rPr>
          <w:rFonts w:ascii="TimesNewRomanPSMT" w:eastAsia="Times New Roman" w:hAnsi="TimesNewRomanPSMT" w:cs="TimesNewRomanPSMT"/>
          <w:sz w:val="22"/>
          <w:szCs w:val="22"/>
        </w:rPr>
        <w:t>contained within them.</w:t>
      </w:r>
    </w:p>
    <w:p w14:paraId="25CC8680" w14:textId="77777777" w:rsidR="00FB1CBD" w:rsidRPr="00FB1CBD" w:rsidRDefault="00FB1CBD" w:rsidP="00FB1CBD">
      <w:pPr>
        <w:spacing w:before="100" w:beforeAutospacing="1" w:after="100" w:afterAutospacing="1"/>
        <w:contextualSpacing/>
        <w:rPr>
          <w:rFonts w:ascii="TimesNewRomanPSMT" w:eastAsia="Times New Roman" w:hAnsi="TimesNewRomanPSMT" w:cs="TimesNewRomanPSMT"/>
          <w:sz w:val="22"/>
          <w:szCs w:val="22"/>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read and notate pitch correctly in G, C, and F clefs </w:t>
      </w:r>
    </w:p>
    <w:p w14:paraId="7E777532" w14:textId="6E28AF02"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learn the structure of the 12 m</w:t>
      </w:r>
      <w:r w:rsidR="00961242">
        <w:rPr>
          <w:rFonts w:ascii="TimesNewRomanPSMT" w:eastAsia="Times New Roman" w:hAnsi="TimesNewRomanPSMT" w:cs="TimesNewRomanPSMT"/>
          <w:sz w:val="22"/>
          <w:szCs w:val="22"/>
        </w:rPr>
        <w:t>ajor and minor diatonic scales</w:t>
      </w:r>
    </w:p>
    <w:p w14:paraId="70E5506B" w14:textId="08F0476F"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recognize and reproduce key signatures for all 12 major and minor diatonic keys </w:t>
      </w:r>
    </w:p>
    <w:p w14:paraId="0C60A7A1" w14:textId="187409B3"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tra</w:t>
      </w:r>
      <w:r w:rsidR="00961242">
        <w:rPr>
          <w:rFonts w:ascii="TimesNewRomanPSMT" w:eastAsia="Times New Roman" w:hAnsi="TimesNewRomanPSMT" w:cs="TimesNewRomanPSMT"/>
          <w:sz w:val="22"/>
          <w:szCs w:val="22"/>
        </w:rPr>
        <w:t>nspose from one key to another</w:t>
      </w:r>
    </w:p>
    <w:p w14:paraId="6A77C9D8" w14:textId="6D75CAA2"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learn the dif</w:t>
      </w:r>
      <w:r w:rsidR="00961242">
        <w:rPr>
          <w:rFonts w:ascii="TimesNewRomanPSMT" w:eastAsia="Times New Roman" w:hAnsi="TimesNewRomanPSMT" w:cs="TimesNewRomanPSMT"/>
          <w:sz w:val="22"/>
          <w:szCs w:val="22"/>
        </w:rPr>
        <w:t>ferent types of non-chord tones</w:t>
      </w:r>
      <w:r w:rsidRPr="00FB1CBD">
        <w:rPr>
          <w:rFonts w:ascii="TimesNewRomanPSMT" w:eastAsia="Times New Roman" w:hAnsi="TimesNewRomanPSMT" w:cs="TimesNewRomanPSMT"/>
          <w:sz w:val="22"/>
          <w:szCs w:val="22"/>
        </w:rPr>
        <w:t xml:space="preserve"> </w:t>
      </w:r>
    </w:p>
    <w:p w14:paraId="65ACC8D5" w14:textId="361136A3" w:rsidR="00FB1CBD" w:rsidRPr="00FB1CBD" w:rsidRDefault="00FB1CBD" w:rsidP="00961242">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study and extensively drill on all basic musical intervals, triads and their inversions </w:t>
      </w:r>
    </w:p>
    <w:p w14:paraId="7726CB0E" w14:textId="11E6FE0C"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study the harmonic system and apply it to chordal analysis of tonal music.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3375AC41" w14:textId="77777777" w:rsidR="008801CE" w:rsidRPr="008801CE"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It is expected that students will attend all class sessions and participate fully.</w:t>
      </w:r>
      <w:r w:rsidR="008801CE">
        <w:rPr>
          <w:rFonts w:ascii="TimesNewRomanPSMT" w:eastAsia="Times New Roman" w:hAnsi="TimesNewRomanPSMT" w:cs="TimesNewRomanPSMT"/>
          <w:sz w:val="22"/>
          <w:szCs w:val="22"/>
        </w:rPr>
        <w:t xml:space="preserve"> Music Theory can be difficult at times, so hang in there, and please ask questions. </w:t>
      </w:r>
    </w:p>
    <w:p w14:paraId="445E02F8"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7B177701" w14:textId="49100810" w:rsidR="009533CC" w:rsidRPr="00961242" w:rsidRDefault="009533CC" w:rsidP="00961242">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961242">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4A2FF6D7" w14:textId="45E2BC75" w:rsidR="008801CE" w:rsidRPr="00962824" w:rsidRDefault="00962824" w:rsidP="00EB76E0">
      <w:pPr>
        <w:pStyle w:val="ListParagraph"/>
        <w:numPr>
          <w:ilvl w:val="0"/>
          <w:numId w:val="6"/>
        </w:numPr>
        <w:spacing w:before="100" w:beforeAutospacing="1" w:after="100" w:afterAutospacing="1"/>
        <w:rPr>
          <w:rFonts w:ascii="Times New Roman" w:eastAsia="Times New Roman" w:hAnsi="Times New Roman" w:cs="Times New Roman"/>
        </w:rPr>
      </w:pPr>
      <w:r w:rsidRPr="00962824">
        <w:rPr>
          <w:rFonts w:ascii="TimesNewRomanPSMT" w:eastAsia="Times New Roman" w:hAnsi="TimesNewRomanPSMT" w:cs="TimesNewRomanPSMT"/>
          <w:sz w:val="22"/>
          <w:szCs w:val="22"/>
        </w:rPr>
        <w:t xml:space="preserve">Module Tests—20% --There will be four test, following each module, and </w:t>
      </w:r>
      <w:r w:rsidR="009533CC" w:rsidRPr="00962824">
        <w:rPr>
          <w:rFonts w:ascii="TimesNewRomanPSMT" w:eastAsia="Times New Roman" w:hAnsi="TimesNewRomanPSMT" w:cs="TimesNewRomanPSMT"/>
          <w:sz w:val="22"/>
          <w:szCs w:val="22"/>
        </w:rPr>
        <w:t xml:space="preserve"> </w:t>
      </w:r>
      <w:r w:rsidRPr="00962824">
        <w:rPr>
          <w:rFonts w:ascii="TimesNewRomanPSMT" w:eastAsia="Times New Roman" w:hAnsi="TimesNewRomanPSMT" w:cs="TimesNewRomanPSMT"/>
          <w:sz w:val="22"/>
          <w:szCs w:val="22"/>
        </w:rPr>
        <w:t>each will be worth 5% of the final grade.</w:t>
      </w:r>
    </w:p>
    <w:p w14:paraId="2D1D64DB" w14:textId="26E1DF3B" w:rsidR="008801CE"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00961242">
        <w:rPr>
          <w:rFonts w:ascii="TimesNewRomanPSMT" w:eastAsia="Times New Roman" w:hAnsi="TimesNewRomanPSMT" w:cs="TimesNewRomanPSMT"/>
          <w:sz w:val="22"/>
          <w:szCs w:val="22"/>
        </w:rPr>
        <w:t>Homework – 5</w:t>
      </w:r>
      <w:r w:rsidRPr="009533CC">
        <w:rPr>
          <w:rFonts w:ascii="TimesNewRomanPSMT" w:eastAsia="Times New Roman" w:hAnsi="TimesNewRomanPSMT" w:cs="TimesNewRomanPSMT"/>
          <w:sz w:val="22"/>
          <w:szCs w:val="22"/>
        </w:rPr>
        <w:t>0% – Students will submit homework at the start of class on the day assigned. Scores will be based largely on completion.</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654BB0FD" w:rsidR="009533CC" w:rsidRPr="008801CE" w:rsidRDefault="00962824" w:rsidP="009533CC">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Theory Standards</w:t>
      </w:r>
      <w:r w:rsidR="009533CC" w:rsidRPr="009533CC">
        <w:rPr>
          <w:rFonts w:ascii="TimesNewRomanPSMT" w:eastAsia="Times New Roman" w:hAnsi="TimesNewRomanPSMT" w:cs="TimesNewRomanPSMT"/>
          <w:sz w:val="22"/>
          <w:szCs w:val="22"/>
        </w:rPr>
        <w:t xml:space="preserve"> – 20% – </w:t>
      </w:r>
      <w:r>
        <w:rPr>
          <w:rFonts w:ascii="TimesNewRomanPSMT" w:eastAsia="Times New Roman" w:hAnsi="TimesNewRomanPSMT" w:cs="TimesNewRomanPSMT"/>
          <w:sz w:val="22"/>
          <w:szCs w:val="22"/>
        </w:rPr>
        <w:t xml:space="preserve">During the semester, you will need to pass 8 standards with 90% accuracy.  Once you pass all 8 standards, you will receive 100% for standards.  You must pass all standards to receive these points.  </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6DAFC399" w14:textId="6F8DFED3" w:rsidR="00FB1CBD" w:rsidRPr="00FB1CBD" w:rsidRDefault="00962824" w:rsidP="009533CC">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Final Exam – 1</w:t>
      </w:r>
      <w:r w:rsidR="009533CC" w:rsidRPr="009533CC">
        <w:rPr>
          <w:rFonts w:ascii="TimesNewRomanPSMT" w:eastAsia="Times New Roman" w:hAnsi="TimesNewRomanPSMT" w:cs="TimesNewRomanPSMT"/>
          <w:sz w:val="22"/>
          <w:szCs w:val="22"/>
        </w:rPr>
        <w:t xml:space="preserve">0% – The final for this course will be </w:t>
      </w:r>
      <w:r w:rsidR="00FB1CBD">
        <w:rPr>
          <w:rFonts w:ascii="TimesNewRomanPSMT" w:eastAsia="Times New Roman" w:hAnsi="TimesNewRomanPSMT" w:cs="TimesNewRomanPSMT"/>
          <w:sz w:val="22"/>
          <w:szCs w:val="22"/>
        </w:rPr>
        <w:t xml:space="preserve">TBA. </w:t>
      </w:r>
    </w:p>
    <w:p w14:paraId="1FAA8EA9" w14:textId="1C9DD2E1" w:rsidR="009533CC" w:rsidRPr="009533CC"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 </w:t>
      </w:r>
    </w:p>
    <w:p w14:paraId="6D2FA1F7" w14:textId="4802FACA" w:rsidR="009533CC" w:rsidRDefault="00962824" w:rsidP="009533CC">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u w:val="single"/>
        </w:rPr>
        <w:lastRenderedPageBreak/>
        <w:t>Participation</w:t>
      </w:r>
      <w:r w:rsidR="009533CC"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Absences will be reflected in your final gra</w:t>
      </w:r>
      <w:r>
        <w:rPr>
          <w:rFonts w:ascii="TimesNewRomanPSMT" w:eastAsia="Times New Roman" w:hAnsi="TimesNewRomanPSMT" w:cs="TimesNewRomanPSMT"/>
          <w:sz w:val="22"/>
          <w:szCs w:val="22"/>
        </w:rPr>
        <w:t>de. You will be allowed 3</w:t>
      </w:r>
      <w:r w:rsidR="009533CC" w:rsidRPr="009533CC">
        <w:rPr>
          <w:rFonts w:ascii="TimesNewRomanPSMT" w:eastAsia="Times New Roman" w:hAnsi="TimesNewRomanPSMT" w:cs="TimesNewRomanPSMT"/>
          <w:sz w:val="22"/>
          <w:szCs w:val="22"/>
        </w:rPr>
        <w:t xml:space="preserve"> absences with no additional penalty than any zeros received on quizzes or exams. A</w:t>
      </w:r>
      <w:r>
        <w:rPr>
          <w:rFonts w:ascii="TimesNewRomanPSMT" w:eastAsia="Times New Roman" w:hAnsi="TimesNewRomanPSMT" w:cs="TimesNewRomanPSMT"/>
          <w:sz w:val="22"/>
          <w:szCs w:val="22"/>
        </w:rPr>
        <w:t>fter 3 absences, you will lose 3</w:t>
      </w:r>
      <w:r w:rsidR="009533CC" w:rsidRPr="009533CC">
        <w:rPr>
          <w:rFonts w:ascii="TimesNewRomanPSMT" w:eastAsia="Times New Roman" w:hAnsi="TimesNewRomanPSMT" w:cs="TimesNewRomanPSMT"/>
          <w:sz w:val="22"/>
          <w:szCs w:val="22"/>
        </w:rPr>
        <w:t xml:space="preserve">% off of your final grade for each absence. In serious, documented cases, a quiz may be made up in advance of an absence. </w:t>
      </w:r>
    </w:p>
    <w:p w14:paraId="1E3EBC3B" w14:textId="77777777" w:rsidR="00FB1CBD" w:rsidRPr="009533CC" w:rsidRDefault="00FB1CBD" w:rsidP="009533CC">
      <w:pPr>
        <w:spacing w:before="100" w:beforeAutospacing="1" w:after="100" w:afterAutospacing="1"/>
        <w:ind w:left="720"/>
        <w:contextualSpacing/>
        <w:rPr>
          <w:rFonts w:ascii="Times New Roman" w:eastAsia="Times New Roman" w:hAnsi="Times New Roman" w:cs="Times New Roman"/>
        </w:rPr>
      </w:pP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34E3185" w14:textId="02504860"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Course Trajectory – Subject to change at the instructor’s discretion. </w:t>
      </w:r>
    </w:p>
    <w:p w14:paraId="79CE9514" w14:textId="77777777" w:rsidR="009533CC" w:rsidRPr="009533CC" w:rsidRDefault="009533CC" w:rsidP="009533CC">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6CE59FA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7203FFF5" w14:textId="1E7F42C2" w:rsidR="002619E0" w:rsidRDefault="002619E0" w:rsidP="002619E0">
            <w:pPr>
              <w:rPr>
                <w:rFonts w:ascii="TimesNewRomanPSMT" w:hAnsi="TimesNewRomanPSMT" w:cs="TimesNewRomanPSMT"/>
                <w:sz w:val="18"/>
                <w:szCs w:val="18"/>
              </w:rPr>
            </w:pPr>
            <w:r>
              <w:rPr>
                <w:rFonts w:ascii="TimesNewRomanPSMT" w:hAnsi="TimesNewRomanPSMT" w:cs="TimesNewRomanPSMT"/>
                <w:sz w:val="18"/>
                <w:szCs w:val="18"/>
              </w:rPr>
              <w:t xml:space="preserve"> Chapter 1 – Pitch in treble and bass clefs, C clefs</w:t>
            </w:r>
          </w:p>
          <w:p w14:paraId="1B3B7856" w14:textId="1F43403C" w:rsidR="00FB1CBD" w:rsidRPr="009533CC" w:rsidRDefault="002619E0" w:rsidP="002619E0">
            <w:pPr>
              <w:rPr>
                <w:rFonts w:ascii="Times New Roman" w:eastAsia="Times New Roman" w:hAnsi="Times New Roman" w:cs="Times New Roman"/>
              </w:rPr>
            </w:pPr>
            <w:r>
              <w:rPr>
                <w:rFonts w:ascii="TimesNewRomanPSMT" w:hAnsi="TimesNewRomanPSMT" w:cs="TimesNewRomanPSMT"/>
                <w:sz w:val="18"/>
                <w:szCs w:val="18"/>
              </w:rPr>
              <w:t xml:space="preserve"> Chapter 7--Rhythm</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6C87031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1330BD8F" w:rsidR="00FB1CBD" w:rsidRPr="009533CC" w:rsidRDefault="002619E0" w:rsidP="002619E0">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 </w:t>
            </w:r>
            <w:r w:rsidR="00FB1CBD">
              <w:rPr>
                <w:rFonts w:ascii="TimesNewRomanPSMT" w:hAnsi="TimesNewRomanPSMT" w:cs="TimesNewRomanPSMT"/>
                <w:sz w:val="18"/>
                <w:szCs w:val="18"/>
              </w:rPr>
              <w:t>Chapter 1</w:t>
            </w:r>
            <w:r>
              <w:rPr>
                <w:rFonts w:ascii="TimesNewRomanPSMT" w:hAnsi="TimesNewRomanPSMT" w:cs="TimesNewRomanPSMT"/>
                <w:sz w:val="18"/>
                <w:szCs w:val="18"/>
              </w:rPr>
              <w:t>&amp;7 Review and Chapter 2 – Accidentals, Chapter 4—Scales (introduction)</w:t>
            </w:r>
          </w:p>
        </w:tc>
      </w:tr>
      <w:tr w:rsidR="00FB1CBD" w:rsidRPr="009533CC" w14:paraId="0F9E6F66" w14:textId="77777777" w:rsidTr="00FB1CBD">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578D2EF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0A02D6A7" w14:textId="4FE4C973" w:rsidR="00FB1CBD" w:rsidRDefault="002619E0"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w:t>
            </w:r>
            <w:r w:rsidR="00FB1CBD">
              <w:rPr>
                <w:rFonts w:ascii="TimesNewRomanPSMT" w:hAnsi="TimesNewRomanPSMT" w:cs="TimesNewRomanPSMT"/>
                <w:sz w:val="18"/>
                <w:szCs w:val="18"/>
              </w:rPr>
              <w:t xml:space="preserve">Chapter </w:t>
            </w:r>
            <w:r>
              <w:rPr>
                <w:rFonts w:ascii="TimesNewRomanPSMT" w:hAnsi="TimesNewRomanPSMT" w:cs="TimesNewRomanPSMT"/>
                <w:sz w:val="18"/>
                <w:szCs w:val="18"/>
              </w:rPr>
              <w:t>4</w:t>
            </w:r>
            <w:r w:rsidR="00FB1CBD">
              <w:rPr>
                <w:rFonts w:ascii="TimesNewRomanPSMT" w:hAnsi="TimesNewRomanPSMT" w:cs="TimesNewRomanPSMT"/>
                <w:sz w:val="18"/>
                <w:szCs w:val="18"/>
              </w:rPr>
              <w:t xml:space="preserve"> – </w:t>
            </w:r>
            <w:r>
              <w:rPr>
                <w:rFonts w:ascii="TimesNewRomanPSMT" w:hAnsi="TimesNewRomanPSMT" w:cs="TimesNewRomanPSMT"/>
                <w:sz w:val="18"/>
                <w:szCs w:val="18"/>
              </w:rPr>
              <w:t>Scales continued</w:t>
            </w:r>
          </w:p>
          <w:p w14:paraId="72E9D507" w14:textId="17112AF4" w:rsidR="00FB1CBD" w:rsidRPr="009533CC" w:rsidRDefault="002619E0" w:rsidP="002619E0">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Chapter 5—Key Signatures</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62CD4DB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0F4FE3AF" w:rsidR="00FB1CBD" w:rsidRPr="00FB1CBD" w:rsidRDefault="002619E0" w:rsidP="00B7243C">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w:t>
            </w:r>
            <w:r w:rsidR="00B7243C">
              <w:rPr>
                <w:rFonts w:ascii="TimesNewRomanPSMT" w:hAnsi="TimesNewRomanPSMT" w:cs="TimesNewRomanPSMT"/>
                <w:sz w:val="18"/>
                <w:szCs w:val="18"/>
              </w:rPr>
              <w:t>Chapter 4 and 5 continued</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7FAD92C6"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29B4F763" w:rsidR="00FB1CBD" w:rsidRPr="009533CC" w:rsidRDefault="00C509C5"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Review,  Module 1 Test</w:t>
            </w:r>
          </w:p>
        </w:tc>
      </w:tr>
      <w:tr w:rsidR="00FB1CBD" w:rsidRPr="009533CC" w14:paraId="15F04D1D"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6A8FABD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F80A3" w14:textId="77777777" w:rsidR="00C509C5" w:rsidRDefault="00C509C5" w:rsidP="00C509C5">
            <w:pPr>
              <w:rPr>
                <w:rFonts w:ascii="TimesNewRomanPSMT" w:hAnsi="TimesNewRomanPSMT" w:cs="TimesNewRomanPSMT"/>
                <w:sz w:val="18"/>
                <w:szCs w:val="18"/>
              </w:rPr>
            </w:pPr>
            <w:r>
              <w:rPr>
                <w:rFonts w:ascii="TimesNewRomanPSMT" w:hAnsi="TimesNewRomanPSMT" w:cs="TimesNewRomanPSMT"/>
                <w:sz w:val="18"/>
                <w:szCs w:val="18"/>
              </w:rPr>
              <w:t>Chapter 3- Intervals</w:t>
            </w:r>
          </w:p>
          <w:p w14:paraId="517BD03B" w14:textId="1DBE6E8D" w:rsidR="00FB1CBD" w:rsidRPr="00C509C5" w:rsidRDefault="00C509C5" w:rsidP="00C509C5">
            <w:pPr>
              <w:rPr>
                <w:rFonts w:ascii="TimesNewRomanPSMT" w:hAnsi="TimesNewRomanPSMT" w:cs="TimesNewRomanPSMT"/>
                <w:sz w:val="18"/>
                <w:szCs w:val="18"/>
              </w:rPr>
            </w:pPr>
            <w:r>
              <w:rPr>
                <w:rFonts w:ascii="TimesNewRomanPSMT" w:hAnsi="TimesNewRomanPSMT" w:cs="TimesNewRomanPSMT"/>
                <w:sz w:val="18"/>
                <w:szCs w:val="18"/>
              </w:rPr>
              <w:t>Chapter 7- Meter</w:t>
            </w:r>
            <w:r w:rsidR="00FB1CBD">
              <w:rPr>
                <w:rFonts w:ascii="TimesNewRomanPSMT" w:hAnsi="TimesNewRomanPSMT" w:cs="TimesNewRomanPSMT"/>
                <w:sz w:val="18"/>
                <w:szCs w:val="18"/>
              </w:rPr>
              <w:t xml:space="preserve"> </w:t>
            </w:r>
          </w:p>
        </w:tc>
      </w:tr>
      <w:tr w:rsidR="00FB1CBD" w:rsidRPr="009533CC" w14:paraId="14A8B202" w14:textId="77777777" w:rsidTr="00FB1CBD">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ECB17AB" w14:textId="6350076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7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014D7390" w14:textId="77777777" w:rsidR="00FB1CBD" w:rsidRDefault="00FB1CBD" w:rsidP="00C509C5">
            <w:pPr>
              <w:rPr>
                <w:rFonts w:ascii="TimesNewRomanPSMT" w:hAnsi="TimesNewRomanPSMT" w:cs="TimesNewRomanPSMT"/>
                <w:sz w:val="18"/>
                <w:szCs w:val="18"/>
              </w:rPr>
            </w:pPr>
            <w:r>
              <w:rPr>
                <w:rFonts w:ascii="TimesNewRomanPSMT" w:hAnsi="TimesNewRomanPSMT" w:cs="TimesNewRomanPSMT"/>
                <w:sz w:val="18"/>
                <w:szCs w:val="18"/>
              </w:rPr>
              <w:t xml:space="preserve">Chapter 3 – Continued </w:t>
            </w:r>
          </w:p>
          <w:p w14:paraId="1057D590" w14:textId="3949EE8E" w:rsidR="00C509C5" w:rsidRPr="009533CC" w:rsidRDefault="00C509C5" w:rsidP="00C509C5">
            <w:pPr>
              <w:rPr>
                <w:rFonts w:ascii="Times New Roman" w:eastAsia="Times New Roman" w:hAnsi="Times New Roman" w:cs="Times New Roman"/>
              </w:rPr>
            </w:pPr>
            <w:r>
              <w:rPr>
                <w:rFonts w:ascii="TimesNewRomanPSMT" w:hAnsi="TimesNewRomanPSMT" w:cs="TimesNewRomanPSMT"/>
                <w:sz w:val="18"/>
                <w:szCs w:val="18"/>
              </w:rPr>
              <w:t>Chapter 6 - Triads</w:t>
            </w:r>
          </w:p>
        </w:tc>
      </w:tr>
      <w:tr w:rsidR="00FB1CBD" w:rsidRPr="009533CC" w14:paraId="2D7EE07D" w14:textId="77777777" w:rsidTr="00FB1CBD">
        <w:trPr>
          <w:trHeight w:val="48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6C1AF26" w14:textId="2E6677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8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F691606" w14:textId="398CA98E" w:rsidR="00FB1CBD" w:rsidRPr="009533CC" w:rsidRDefault="00C509C5" w:rsidP="00C509C5">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Review, Module 2 Test</w:t>
            </w:r>
          </w:p>
        </w:tc>
      </w:tr>
      <w:tr w:rsidR="00FB1CBD" w:rsidRPr="009533CC" w14:paraId="73A06102" w14:textId="77777777" w:rsidTr="00FB1CBD">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776DC12" w14:textId="577210C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34E57EB3" w14:textId="3FF3CCEF" w:rsidR="00FB1CBD" w:rsidRDefault="002E737B" w:rsidP="00156724">
            <w:pPr>
              <w:rPr>
                <w:rFonts w:ascii="TimesNewRomanPSMT" w:hAnsi="TimesNewRomanPSMT" w:cs="TimesNewRomanPSMT"/>
                <w:sz w:val="18"/>
                <w:szCs w:val="18"/>
              </w:rPr>
            </w:pPr>
            <w:r>
              <w:rPr>
                <w:rFonts w:ascii="TimesNewRomanPSMT" w:hAnsi="TimesNewRomanPSMT" w:cs="TimesNewRomanPSMT"/>
                <w:b/>
                <w:sz w:val="18"/>
                <w:szCs w:val="18"/>
              </w:rPr>
              <w:t xml:space="preserve">Book </w:t>
            </w:r>
            <w:r w:rsidR="00156724" w:rsidRPr="002E737B">
              <w:rPr>
                <w:rFonts w:ascii="TimesNewRomanPSMT" w:hAnsi="TimesNewRomanPSMT" w:cs="TimesNewRomanPSMT"/>
                <w:b/>
                <w:sz w:val="18"/>
                <w:szCs w:val="18"/>
              </w:rPr>
              <w:t>Part 2</w:t>
            </w:r>
            <w:r w:rsidR="00156724">
              <w:rPr>
                <w:rFonts w:ascii="TimesNewRomanPSMT" w:hAnsi="TimesNewRomanPSMT" w:cs="TimesNewRomanPSMT"/>
                <w:sz w:val="18"/>
                <w:szCs w:val="18"/>
              </w:rPr>
              <w:t>- Chapter 1 Notating triads</w:t>
            </w:r>
          </w:p>
          <w:p w14:paraId="25E59561" w14:textId="42E96485" w:rsidR="00156724" w:rsidRPr="009533CC" w:rsidRDefault="00156724" w:rsidP="00156724">
            <w:pPr>
              <w:rPr>
                <w:rFonts w:ascii="Times New Roman" w:eastAsia="Times New Roman" w:hAnsi="Times New Roman" w:cs="Times New Roman"/>
              </w:rPr>
            </w:pPr>
            <w:r>
              <w:rPr>
                <w:rFonts w:ascii="TimesNewRomanPSMT" w:hAnsi="TimesNewRomanPSMT" w:cs="TimesNewRomanPSMT"/>
                <w:sz w:val="18"/>
                <w:szCs w:val="18"/>
              </w:rPr>
              <w:t xml:space="preserve">             Chapter 2 Tonic triad</w:t>
            </w:r>
          </w:p>
        </w:tc>
      </w:tr>
      <w:tr w:rsidR="00FB1CBD" w:rsidRPr="009533CC" w14:paraId="447E90D6"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AB68176" w14:textId="4EB773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10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6916FE5" w14:textId="185EC9AC" w:rsidR="00156724" w:rsidRPr="002E737B" w:rsidRDefault="002E737B" w:rsidP="007307B2">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Chapter 3 Connection of tonic and dominant triads</w:t>
            </w:r>
            <w:r w:rsidR="007307B2">
              <w:rPr>
                <w:rFonts w:ascii="TimesNewRomanPSMT" w:hAnsi="TimesNewRomanPSMT" w:cs="TimesNewRomanPSMT"/>
                <w:sz w:val="18"/>
                <w:szCs w:val="18"/>
              </w:rPr>
              <w:t>, non-harmonic tones</w:t>
            </w:r>
          </w:p>
        </w:tc>
      </w:tr>
      <w:tr w:rsidR="00FB1CBD" w:rsidRPr="009533CC" w14:paraId="5813686E"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6874A44" w14:textId="62983518"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lastRenderedPageBreak/>
              <w:t xml:space="preserve">11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F38FB74" w14:textId="6A9E72AD" w:rsidR="00FB1CBD" w:rsidRPr="009533CC" w:rsidRDefault="00156724" w:rsidP="00156724">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Part 2- </w:t>
            </w:r>
            <w:r w:rsidR="002E737B">
              <w:rPr>
                <w:rFonts w:ascii="TimesNewRomanPSMT" w:hAnsi="TimesNewRomanPSMT" w:cs="TimesNewRomanPSMT"/>
                <w:sz w:val="18"/>
                <w:szCs w:val="18"/>
              </w:rPr>
              <w:t>Chapter 4 The Dominant Seventh Chord in Root Position</w:t>
            </w:r>
          </w:p>
        </w:tc>
      </w:tr>
      <w:tr w:rsidR="00FB1CBD" w:rsidRPr="009533CC" w14:paraId="3AE0C3AF"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B9A3540" w14:textId="47518D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5F9CAAA" w14:textId="0402F2B8" w:rsidR="00FB1CBD" w:rsidRPr="002E737B" w:rsidRDefault="002E737B"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Review, Module 3 Test</w:t>
            </w:r>
          </w:p>
        </w:tc>
      </w:tr>
      <w:tr w:rsidR="00FB1CBD" w:rsidRPr="009533CC" w14:paraId="4F9635B5" w14:textId="77777777" w:rsidTr="00FB1CBD">
        <w:trPr>
          <w:trHeight w:val="59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BBFE7F0" w14:textId="329AD1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31DA72" w14:textId="0168B262" w:rsidR="00FB1CBD" w:rsidRPr="009533CC" w:rsidRDefault="002E737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5 – Connection of tonic and subdominant triads in root position</w:t>
            </w:r>
          </w:p>
        </w:tc>
      </w:tr>
      <w:tr w:rsidR="00FB1CBD" w:rsidRPr="009533CC" w14:paraId="270B313A"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09748FA" w14:textId="74F6423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6D7920F" w14:textId="6577EB83" w:rsidR="00FB1CBD" w:rsidRPr="009533CC" w:rsidRDefault="002E737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7—Cadences using I, IV, V</w:t>
            </w:r>
          </w:p>
        </w:tc>
      </w:tr>
      <w:tr w:rsidR="00FB1CBD" w:rsidRPr="009533CC" w14:paraId="406701D6"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36C477F" w14:textId="047623C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BFFD3A4" w14:textId="787CC6D6" w:rsidR="00FB1CBD" w:rsidRPr="009533CC" w:rsidRDefault="007307B2" w:rsidP="007307B2">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Chapter 8—The Cadential Six-Four Chord</w:t>
            </w:r>
          </w:p>
        </w:tc>
      </w:tr>
      <w:tr w:rsidR="00FB1CBD" w:rsidRPr="009533CC" w14:paraId="46678767" w14:textId="77777777" w:rsidTr="00D136E0">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ABE3E9E" w14:textId="5D0D9F5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F74FEFF" w14:textId="64287BB9" w:rsidR="00FB1CBD" w:rsidRPr="009533CC" w:rsidRDefault="007307B2" w:rsidP="00FB1C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18"/>
              </w:rPr>
              <w:t>Module 4 Test, Prep for Final</w:t>
            </w:r>
          </w:p>
        </w:tc>
      </w:tr>
      <w:tr w:rsidR="00FB1CBD" w:rsidRPr="009533CC" w14:paraId="59F7D063" w14:textId="77777777" w:rsidTr="00D136E0">
        <w:trPr>
          <w:trHeight w:val="66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CC2638C" w14:textId="1377A6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8719F45" w14:textId="759FA08D" w:rsidR="00FB1CBD" w:rsidRPr="00FE13F1" w:rsidRDefault="007307B2" w:rsidP="00FB1CBD">
            <w:pPr>
              <w:spacing w:before="100" w:beforeAutospacing="1" w:after="100" w:afterAutospacing="1"/>
              <w:rPr>
                <w:rFonts w:ascii="TimesNewRomanPSMT" w:eastAsia="Times New Roman" w:hAnsi="TimesNewRomanPSMT" w:cs="TimesNewRomanPSMT"/>
                <w:sz w:val="18"/>
                <w:szCs w:val="18"/>
              </w:rPr>
            </w:pPr>
            <w:r>
              <w:rPr>
                <w:rFonts w:ascii="TimesNewRomanPSMT" w:eastAsia="Times New Roman" w:hAnsi="TimesNewRomanPSMT" w:cs="TimesNewRomanPSMT"/>
                <w:sz w:val="18"/>
                <w:szCs w:val="18"/>
              </w:rPr>
              <w:t>Prep for Final</w:t>
            </w:r>
          </w:p>
        </w:tc>
      </w:tr>
    </w:tbl>
    <w:p w14:paraId="13025A42" w14:textId="77777777" w:rsidR="00117DF1" w:rsidRDefault="00251EE8"/>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82F4F"/>
    <w:multiLevelType w:val="hybridMultilevel"/>
    <w:tmpl w:val="5A4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CC"/>
    <w:rsid w:val="00056069"/>
    <w:rsid w:val="001417CE"/>
    <w:rsid w:val="00156724"/>
    <w:rsid w:val="00251EE8"/>
    <w:rsid w:val="002619E0"/>
    <w:rsid w:val="002E737B"/>
    <w:rsid w:val="00454547"/>
    <w:rsid w:val="00527187"/>
    <w:rsid w:val="005D1DEB"/>
    <w:rsid w:val="006849E2"/>
    <w:rsid w:val="007307B2"/>
    <w:rsid w:val="008801CE"/>
    <w:rsid w:val="0093498D"/>
    <w:rsid w:val="009533CC"/>
    <w:rsid w:val="00961242"/>
    <w:rsid w:val="00962824"/>
    <w:rsid w:val="009D49EE"/>
    <w:rsid w:val="00A55517"/>
    <w:rsid w:val="00B7243C"/>
    <w:rsid w:val="00C509C5"/>
    <w:rsid w:val="00D136E0"/>
    <w:rsid w:val="00DA2832"/>
    <w:rsid w:val="00E92FF8"/>
    <w:rsid w:val="00EC3D6C"/>
    <w:rsid w:val="00FB1CBD"/>
    <w:rsid w:val="00FE0152"/>
    <w:rsid w:val="00FE13F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customStyle="1" w:styleId="UnresolvedMention">
    <w:name w:val="Unresolved Mention"/>
    <w:basedOn w:val="DefaultParagraphFont"/>
    <w:uiPriority w:val="99"/>
    <w:semiHidden/>
    <w:unhideWhenUsed/>
    <w:rsid w:val="00FB1CBD"/>
    <w:rPr>
      <w:color w:val="605E5C"/>
      <w:shd w:val="clear" w:color="auto" w:fill="E1DFDD"/>
    </w:rPr>
  </w:style>
  <w:style w:type="paragraph" w:styleId="BalloonText">
    <w:name w:val="Balloon Text"/>
    <w:basedOn w:val="Normal"/>
    <w:link w:val="BalloonTextChar"/>
    <w:uiPriority w:val="99"/>
    <w:semiHidden/>
    <w:unhideWhenUsed/>
    <w:rsid w:val="0025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2020-08-07T23:30:00Z</cp:lastPrinted>
  <dcterms:created xsi:type="dcterms:W3CDTF">2020-08-07T00:28:00Z</dcterms:created>
  <dcterms:modified xsi:type="dcterms:W3CDTF">2020-08-07T23:38:00Z</dcterms:modified>
</cp:coreProperties>
</file>