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Course Syllabus Fall 2016</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583BF6">
        <w:rPr>
          <w:rFonts w:ascii="Arial" w:hAnsi="Arial" w:cs="Arial"/>
          <w:sz w:val="24"/>
          <w:szCs w:val="24"/>
        </w:rPr>
        <w:t>26</w:t>
      </w:r>
      <w:r w:rsidRPr="00AD0300">
        <w:rPr>
          <w:rFonts w:ascii="Arial" w:hAnsi="Arial" w:cs="Arial"/>
          <w:sz w:val="24"/>
          <w:szCs w:val="24"/>
        </w:rPr>
        <w:t xml:space="preserve"> – </w:t>
      </w:r>
      <w:r w:rsidR="00583BF6">
        <w:rPr>
          <w:rFonts w:ascii="Arial" w:hAnsi="Arial" w:cs="Arial"/>
          <w:sz w:val="24"/>
          <w:szCs w:val="24"/>
        </w:rPr>
        <w:t>Western Riding &amp; Horsemanship</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583BF6" w:rsidRPr="00583BF6">
        <w:rPr>
          <w:rFonts w:ascii="Arial" w:hAnsi="Arial" w:cs="Arial"/>
          <w:sz w:val="24"/>
          <w:szCs w:val="24"/>
        </w:rPr>
        <w:t>59064</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583BF6">
        <w:rPr>
          <w:rFonts w:ascii="Arial" w:hAnsi="Arial" w:cs="Arial"/>
          <w:sz w:val="24"/>
          <w:szCs w:val="24"/>
        </w:rPr>
        <w:t>1.5</w:t>
      </w:r>
      <w:r>
        <w:rPr>
          <w:rFonts w:ascii="Arial" w:hAnsi="Arial" w:cs="Arial"/>
          <w:sz w:val="24"/>
          <w:szCs w:val="24"/>
        </w:rPr>
        <w:t xml:space="preserve">-hour lecture </w:t>
      </w:r>
      <w:r w:rsidR="00583BF6">
        <w:rPr>
          <w:rFonts w:ascii="Arial" w:hAnsi="Arial" w:cs="Arial"/>
          <w:sz w:val="24"/>
          <w:szCs w:val="24"/>
        </w:rPr>
        <w:t>1.5</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AD0300"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Monday &amp; </w:t>
      </w:r>
      <w:r w:rsidR="00966E71">
        <w:rPr>
          <w:rFonts w:ascii="Arial" w:hAnsi="Arial" w:cs="Arial"/>
          <w:sz w:val="24"/>
          <w:szCs w:val="24"/>
        </w:rPr>
        <w:t>Tuesday</w:t>
      </w:r>
      <w:r>
        <w:rPr>
          <w:rFonts w:ascii="Arial" w:hAnsi="Arial" w:cs="Arial"/>
          <w:sz w:val="24"/>
          <w:szCs w:val="24"/>
        </w:rPr>
        <w:t xml:space="preserve"> </w:t>
      </w:r>
      <w:r w:rsidR="00966E71">
        <w:rPr>
          <w:rFonts w:ascii="Arial" w:hAnsi="Arial" w:cs="Arial"/>
          <w:sz w:val="24"/>
          <w:szCs w:val="24"/>
        </w:rPr>
        <w:t>9</w:t>
      </w:r>
      <w:r>
        <w:rPr>
          <w:rFonts w:ascii="Arial" w:hAnsi="Arial" w:cs="Arial"/>
          <w:sz w:val="24"/>
          <w:szCs w:val="24"/>
        </w:rPr>
        <w:t xml:space="preserve">:00-11:00 </w:t>
      </w:r>
      <w:r w:rsidR="00966E71">
        <w:rPr>
          <w:rFonts w:ascii="Arial" w:hAnsi="Arial" w:cs="Arial"/>
          <w:sz w:val="24"/>
          <w:szCs w:val="24"/>
        </w:rPr>
        <w:t>Friday 9</w:t>
      </w:r>
      <w:r>
        <w:rPr>
          <w:rFonts w:ascii="Arial" w:hAnsi="Arial" w:cs="Arial"/>
          <w:sz w:val="24"/>
          <w:szCs w:val="24"/>
        </w:rPr>
        <w:t>:00-1</w:t>
      </w:r>
      <w:r w:rsidR="00966E71">
        <w:rPr>
          <w:rFonts w:ascii="Arial" w:hAnsi="Arial" w:cs="Arial"/>
          <w:sz w:val="24"/>
          <w:szCs w:val="24"/>
        </w:rPr>
        <w:t>0</w:t>
      </w:r>
      <w:r>
        <w:rPr>
          <w:rFonts w:ascii="Arial" w:hAnsi="Arial" w:cs="Arial"/>
          <w:sz w:val="24"/>
          <w:szCs w:val="24"/>
        </w:rPr>
        <w:t>:00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583BF6">
        <w:rPr>
          <w:rFonts w:ascii="Arial" w:hAnsi="Arial" w:cs="Arial"/>
          <w:sz w:val="24"/>
          <w:szCs w:val="24"/>
        </w:rPr>
        <w:t>Monday &amp; Wednesday 6:00 p.m. – 7:50 p.m. First week of class will meet in AGR 2; the remaining of the semester will meet at the Pavilion unless otherwise instructed to meet in the classroom.  Please check campus email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F004A3" w:rsidP="00774762">
      <w:pPr>
        <w:ind w:left="720"/>
        <w:rPr>
          <w:rFonts w:ascii="Arial" w:hAnsi="Arial" w:cs="Arial"/>
          <w:sz w:val="24"/>
          <w:szCs w:val="24"/>
        </w:rPr>
      </w:pPr>
      <w:r>
        <w:rPr>
          <w:rFonts w:ascii="Arial" w:hAnsi="Arial" w:cs="Arial"/>
          <w:sz w:val="24"/>
          <w:szCs w:val="24"/>
        </w:rPr>
        <w:t>August 26</w:t>
      </w:r>
      <w:r w:rsidRPr="00F004A3">
        <w:rPr>
          <w:rFonts w:ascii="Arial" w:hAnsi="Arial" w:cs="Arial"/>
          <w:sz w:val="24"/>
          <w:szCs w:val="24"/>
          <w:vertAlign w:val="superscript"/>
        </w:rPr>
        <w:t>th</w:t>
      </w:r>
      <w:r>
        <w:rPr>
          <w:rFonts w:ascii="Arial" w:hAnsi="Arial" w:cs="Arial"/>
          <w:sz w:val="24"/>
          <w:szCs w:val="24"/>
        </w:rPr>
        <w:t xml:space="preserve"> last day to drop with full refund; September 5</w:t>
      </w:r>
      <w:r w:rsidRPr="00F004A3">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Pr>
          <w:rFonts w:ascii="Arial" w:hAnsi="Arial" w:cs="Arial"/>
          <w:b/>
          <w:sz w:val="24"/>
          <w:szCs w:val="24"/>
        </w:rPr>
        <w:t>October 14</w:t>
      </w:r>
      <w:r w:rsidRPr="00F004A3">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last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7F0BE3">
        <w:rPr>
          <w:rFonts w:ascii="Arial" w:hAnsi="Arial" w:cs="Arial"/>
          <w:sz w:val="24"/>
          <w:szCs w:val="24"/>
        </w:rPr>
        <w:t>Monday December 12</w:t>
      </w:r>
      <w:r w:rsidR="007F0BE3" w:rsidRPr="007F0BE3">
        <w:rPr>
          <w:rFonts w:ascii="Arial" w:hAnsi="Arial" w:cs="Arial"/>
          <w:sz w:val="24"/>
          <w:szCs w:val="24"/>
          <w:vertAlign w:val="superscript"/>
        </w:rPr>
        <w:t>th</w:t>
      </w:r>
      <w:r w:rsidR="007F0BE3">
        <w:rPr>
          <w:rFonts w:ascii="Arial" w:hAnsi="Arial" w:cs="Arial"/>
          <w:sz w:val="24"/>
          <w:szCs w:val="24"/>
        </w:rPr>
        <w:t xml:space="preserve"> </w:t>
      </w:r>
      <w:r w:rsidR="00B12ECF">
        <w:rPr>
          <w:rFonts w:ascii="Arial" w:hAnsi="Arial" w:cs="Arial"/>
          <w:sz w:val="24"/>
          <w:szCs w:val="24"/>
        </w:rPr>
        <w:t>6:00 p.m.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proofErr w:type="spellStart"/>
      <w:r w:rsidR="00DD6AB8">
        <w:rPr>
          <w:rFonts w:ascii="Arial" w:hAnsi="Arial" w:cs="Arial"/>
          <w:sz w:val="24"/>
          <w:szCs w:val="24"/>
        </w:rPr>
        <w:t>make up</w:t>
      </w:r>
      <w:proofErr w:type="spellEnd"/>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bookmarkStart w:id="0" w:name="_GoBack"/>
      <w:bookmarkEnd w:id="0"/>
    </w:p>
    <w:p w:rsidR="00EC29B2" w:rsidRDefault="00EC29B2" w:rsidP="00DD6AB8">
      <w:pPr>
        <w:contextualSpacing/>
        <w:rPr>
          <w:rFonts w:ascii="Arial" w:hAnsi="Arial" w:cs="Arial"/>
          <w:sz w:val="24"/>
          <w:szCs w:val="24"/>
        </w:rPr>
      </w:pPr>
    </w:p>
    <w:p w:rsidR="000222D3" w:rsidRDefault="000222D3" w:rsidP="00DD6AB8">
      <w:pPr>
        <w:contextualSpacing/>
        <w:rPr>
          <w:rFonts w:ascii="Arial" w:hAnsi="Arial" w:cs="Arial"/>
          <w:b/>
          <w:sz w:val="24"/>
          <w:szCs w:val="24"/>
          <w:u w:val="single"/>
        </w:rPr>
      </w:pP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lastRenderedPageBreak/>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0222D3" w:rsidP="00966E71">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0222D3" w:rsidRPr="000222D3" w:rsidRDefault="000222D3" w:rsidP="000222D3">
            <w:pPr>
              <w:rPr>
                <w:rFonts w:ascii="Arial" w:hAnsi="Arial" w:cs="Arial"/>
                <w:i/>
                <w:sz w:val="24"/>
                <w:szCs w:val="24"/>
              </w:rPr>
            </w:pPr>
            <w:r w:rsidRPr="000222D3">
              <w:rPr>
                <w:rFonts w:ascii="Arial" w:hAnsi="Arial" w:cs="Arial"/>
                <w:i/>
                <w:sz w:val="24"/>
                <w:szCs w:val="24"/>
              </w:rPr>
              <w:t>In the process of completing this course, students will:</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the parts of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Relate a horse's conformation (form) to function.</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safety and groundwork practices.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catch and haltering techniques.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Properly utilize basic horse-related knots.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lastRenderedPageBreak/>
              <w:t>Identify and label parts of tack.</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Assess the balance and movement of a horse by applying the principles of biomechanics.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Demonstrate basic riding skill at walk, trot, and lope.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ride basic transitions between gaits.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Discuss the basic key considerations for selecting and purchasing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Summarize the basic principles of riding western horses in a variety of events.</w:t>
            </w:r>
          </w:p>
          <w:p w:rsidR="0074580B"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Compete in at least one intercollegiate horse show competition (e.g. IHSA Intercollegiate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234574">
        <w:trPr>
          <w:gridAfter w:val="1"/>
          <w:wAfter w:w="479" w:type="dxa"/>
          <w:tblCellSpacing w:w="0" w:type="dxa"/>
        </w:trPr>
        <w:tc>
          <w:tcPr>
            <w:tcW w:w="9271" w:type="dxa"/>
            <w:gridSpan w:val="2"/>
            <w:vAlign w:val="center"/>
            <w:hideMark/>
          </w:tcPr>
          <w:p w:rsidR="000222D3" w:rsidRPr="000222D3" w:rsidRDefault="000222D3" w:rsidP="000222D3">
            <w:pPr>
              <w:spacing w:after="0"/>
              <w:rPr>
                <w:rFonts w:ascii="Arial" w:hAnsi="Arial" w:cs="Arial"/>
                <w:sz w:val="24"/>
                <w:szCs w:val="24"/>
              </w:rPr>
            </w:pPr>
            <w:r w:rsidRPr="000222D3">
              <w:rPr>
                <w:rFonts w:ascii="Arial" w:hAnsi="Arial" w:cs="Arial"/>
                <w:sz w:val="24"/>
                <w:szCs w:val="24"/>
              </w:rPr>
              <w:t>I. Parts of the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 Conformation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III. Basic Safety and Groundwork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A. Safety</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B. Groundwork</w:t>
            </w:r>
          </w:p>
          <w:p w:rsidR="000222D3" w:rsidRPr="000222D3" w:rsidRDefault="000222D3" w:rsidP="000222D3">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2. Haltering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3. Leading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4. Tying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5. 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6. Unsaddling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7. 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8. Unbridling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9. Lunging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10. Restraints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IV. Catch and Haltering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 Basic Knots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Quick release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xml:space="preserve">            B. </w:t>
            </w:r>
            <w:proofErr w:type="spellStart"/>
            <w:r w:rsidRPr="000222D3">
              <w:rPr>
                <w:rFonts w:ascii="Arial" w:hAnsi="Arial" w:cs="Arial"/>
                <w:sz w:val="24"/>
                <w:szCs w:val="24"/>
              </w:rPr>
              <w:t>Fiador</w:t>
            </w:r>
            <w:proofErr w:type="spellEnd"/>
            <w:r w:rsidRPr="000222D3">
              <w:rPr>
                <w:rFonts w:ascii="Arial" w:hAnsi="Arial" w:cs="Arial"/>
                <w:sz w:val="24"/>
                <w:szCs w:val="24"/>
              </w:rPr>
              <w:t xml:space="preserve"> knot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xml:space="preserve">            C. </w:t>
            </w:r>
            <w:proofErr w:type="spellStart"/>
            <w:r w:rsidRPr="000222D3">
              <w:rPr>
                <w:rFonts w:ascii="Arial" w:hAnsi="Arial" w:cs="Arial"/>
                <w:sz w:val="24"/>
                <w:szCs w:val="24"/>
              </w:rPr>
              <w:t>Mecate</w:t>
            </w:r>
            <w:proofErr w:type="spellEnd"/>
          </w:p>
          <w:p w:rsidR="000222D3" w:rsidRPr="000222D3" w:rsidRDefault="000222D3" w:rsidP="000222D3">
            <w:pPr>
              <w:spacing w:after="0"/>
              <w:rPr>
                <w:rFonts w:ascii="Arial" w:hAnsi="Arial" w:cs="Arial"/>
                <w:sz w:val="24"/>
                <w:szCs w:val="24"/>
              </w:rPr>
            </w:pPr>
            <w:r w:rsidRPr="000222D3">
              <w:rPr>
                <w:rFonts w:ascii="Arial" w:hAnsi="Arial" w:cs="Arial"/>
                <w:sz w:val="24"/>
                <w:szCs w:val="24"/>
              </w:rPr>
              <w:t>VI. Horse Equipment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Parts of the western saddle and bridle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Equipment uses for different riding applications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VII. Biomechanics of Movement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Muscles involved in gaits and action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Common gait defects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Center of gravity</w:t>
            </w:r>
          </w:p>
          <w:p w:rsidR="000222D3" w:rsidRDefault="000222D3" w:rsidP="000222D3">
            <w:pPr>
              <w:spacing w:after="0"/>
              <w:rPr>
                <w:rFonts w:ascii="Arial" w:hAnsi="Arial" w:cs="Arial"/>
                <w:sz w:val="24"/>
                <w:szCs w:val="24"/>
              </w:rPr>
            </w:pPr>
          </w:p>
          <w:p w:rsidR="000222D3" w:rsidRPr="000222D3" w:rsidRDefault="000222D3" w:rsidP="000222D3">
            <w:pPr>
              <w:spacing w:after="0"/>
              <w:rPr>
                <w:rFonts w:ascii="Arial" w:hAnsi="Arial" w:cs="Arial"/>
                <w:sz w:val="24"/>
                <w:szCs w:val="24"/>
              </w:rPr>
            </w:pPr>
            <w:r w:rsidRPr="000222D3">
              <w:rPr>
                <w:rFonts w:ascii="Arial" w:hAnsi="Arial" w:cs="Arial"/>
                <w:sz w:val="24"/>
                <w:szCs w:val="24"/>
              </w:rPr>
              <w:lastRenderedPageBreak/>
              <w:t>VIII. Riding Horses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Walk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Lope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IX. Basic Transitions between Gaits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 What to Consider when Selecting and Purchasing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XI. Western Competition Classes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Rules and regulations that apply to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Training the show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Judging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D. Riding patterns</w:t>
            </w:r>
          </w:p>
          <w:p w:rsidR="00234574" w:rsidRPr="00234574" w:rsidRDefault="00234574" w:rsidP="000222D3">
            <w:pPr>
              <w:spacing w:after="0"/>
              <w:rPr>
                <w:rFonts w:ascii="Arial" w:hAnsi="Arial" w:cs="Arial"/>
                <w:sz w:val="24"/>
                <w:szCs w:val="24"/>
              </w:rPr>
            </w:pPr>
          </w:p>
        </w:tc>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rsidR="00234574" w:rsidRPr="00234574" w:rsidRDefault="00234574" w:rsidP="000222D3">
            <w:pPr>
              <w:rPr>
                <w:rFonts w:ascii="Arial" w:hAnsi="Arial" w:cs="Arial"/>
                <w:sz w:val="24"/>
                <w:szCs w:val="24"/>
              </w:rPr>
            </w:pPr>
          </w:p>
        </w:tc>
      </w:tr>
    </w:tbl>
    <w:p w:rsidR="00D15793" w:rsidRPr="00D15793" w:rsidRDefault="00D15793" w:rsidP="00EC29B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30" w:rsidRDefault="003C6030" w:rsidP="00620043">
      <w:pPr>
        <w:spacing w:after="0" w:line="240" w:lineRule="auto"/>
      </w:pPr>
      <w:r>
        <w:separator/>
      </w:r>
    </w:p>
  </w:endnote>
  <w:endnote w:type="continuationSeparator" w:id="0">
    <w:p w:rsidR="003C6030" w:rsidRDefault="003C6030"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3F52">
          <w:rPr>
            <w:noProof/>
          </w:rPr>
          <w:t>1</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30" w:rsidRDefault="003C6030" w:rsidP="00620043">
      <w:pPr>
        <w:spacing w:after="0" w:line="240" w:lineRule="auto"/>
      </w:pPr>
      <w:r>
        <w:separator/>
      </w:r>
    </w:p>
  </w:footnote>
  <w:footnote w:type="continuationSeparator" w:id="0">
    <w:p w:rsidR="003C6030" w:rsidRDefault="003C6030"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8"/>
  </w:num>
  <w:num w:numId="6">
    <w:abstractNumId w:val="5"/>
  </w:num>
  <w:num w:numId="7">
    <w:abstractNumId w:val="14"/>
  </w:num>
  <w:num w:numId="8">
    <w:abstractNumId w:val="12"/>
  </w:num>
  <w:num w:numId="9">
    <w:abstractNumId w:val="4"/>
  </w:num>
  <w:num w:numId="10">
    <w:abstractNumId w:val="0"/>
  </w:num>
  <w:num w:numId="11">
    <w:abstractNumId w:val="15"/>
  </w:num>
  <w:num w:numId="12">
    <w:abstractNumId w:val="11"/>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1C1DAB"/>
    <w:rsid w:val="002311EC"/>
    <w:rsid w:val="00234574"/>
    <w:rsid w:val="00290C83"/>
    <w:rsid w:val="00354239"/>
    <w:rsid w:val="003B0ED9"/>
    <w:rsid w:val="003C10A3"/>
    <w:rsid w:val="003C6030"/>
    <w:rsid w:val="00485ADF"/>
    <w:rsid w:val="004A1FAD"/>
    <w:rsid w:val="0055181B"/>
    <w:rsid w:val="00564241"/>
    <w:rsid w:val="00583BF6"/>
    <w:rsid w:val="005C6263"/>
    <w:rsid w:val="005C79EA"/>
    <w:rsid w:val="00620043"/>
    <w:rsid w:val="006D3FE0"/>
    <w:rsid w:val="0074580B"/>
    <w:rsid w:val="00750E42"/>
    <w:rsid w:val="00774762"/>
    <w:rsid w:val="007E24D1"/>
    <w:rsid w:val="007E5663"/>
    <w:rsid w:val="007F0BE3"/>
    <w:rsid w:val="00810BA9"/>
    <w:rsid w:val="0090336D"/>
    <w:rsid w:val="00924EE1"/>
    <w:rsid w:val="00941664"/>
    <w:rsid w:val="00966E71"/>
    <w:rsid w:val="009704EE"/>
    <w:rsid w:val="009B3C23"/>
    <w:rsid w:val="009D3F52"/>
    <w:rsid w:val="00A22AE9"/>
    <w:rsid w:val="00A4314F"/>
    <w:rsid w:val="00AD0300"/>
    <w:rsid w:val="00B12ECF"/>
    <w:rsid w:val="00B5437C"/>
    <w:rsid w:val="00B80F7E"/>
    <w:rsid w:val="00C13FB4"/>
    <w:rsid w:val="00CC7EA0"/>
    <w:rsid w:val="00CF69B3"/>
    <w:rsid w:val="00D15793"/>
    <w:rsid w:val="00D77DAC"/>
    <w:rsid w:val="00D90C4B"/>
    <w:rsid w:val="00DD6AB8"/>
    <w:rsid w:val="00E15410"/>
    <w:rsid w:val="00E25526"/>
    <w:rsid w:val="00E26505"/>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6589"/>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F304-256B-4DBB-9792-56C91134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16</cp:revision>
  <cp:lastPrinted>2013-08-12T21:16:00Z</cp:lastPrinted>
  <dcterms:created xsi:type="dcterms:W3CDTF">2016-08-05T20:04:00Z</dcterms:created>
  <dcterms:modified xsi:type="dcterms:W3CDTF">2016-08-14T17:44:00Z</dcterms:modified>
</cp:coreProperties>
</file>