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bookmarkStart w:id="0" w:name="_GoBack"/>
      <w:bookmarkEnd w:id="0"/>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036DA7">
        <w:t xml:space="preserve">D </w:t>
      </w:r>
      <w:r w:rsidR="001A5196">
        <w:t>49</w:t>
      </w:r>
      <w:r w:rsidR="00036DA7">
        <w:t xml:space="preserve"> – </w:t>
      </w:r>
      <w:r w:rsidR="001A5196" w:rsidRPr="001A5196">
        <w:t>Guidance for Young Children</w:t>
      </w:r>
    </w:p>
    <w:p w:rsidR="009D3B1E" w:rsidRDefault="00036DA7" w:rsidP="004009B7">
      <w:pPr>
        <w:spacing w:after="0"/>
        <w:jc w:val="center"/>
      </w:pPr>
      <w:r>
        <w:t xml:space="preserve">Section </w:t>
      </w:r>
      <w:r w:rsidR="00765FF3">
        <w:t>52705</w:t>
      </w:r>
      <w:r w:rsidR="00307337">
        <w:t xml:space="preserve"> - 3 units – </w:t>
      </w:r>
      <w:r w:rsidR="001A5196">
        <w:t>Monday 6:00 -8:5</w:t>
      </w:r>
      <w:r w:rsidR="00307337">
        <w:t>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Richell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4009B7">
        <w:t>(Best way to reach me!)</w:t>
      </w:r>
    </w:p>
    <w:p w:rsidR="004009B7" w:rsidRPr="004009B7" w:rsidRDefault="004009B7" w:rsidP="004009B7">
      <w:pPr>
        <w:spacing w:after="0"/>
        <w:jc w:val="center"/>
      </w:pPr>
      <w:r>
        <w:t>Fall 2013</w:t>
      </w:r>
      <w:r w:rsidRPr="004009B7">
        <w:t xml:space="preserve"> Office Hours: </w:t>
      </w:r>
      <w:r w:rsidR="001A5196">
        <w:t>Mon. 4:00-</w:t>
      </w:r>
      <w:r w:rsidR="00D35CC3">
        <w:t>5</w:t>
      </w:r>
      <w:r w:rsidR="001A5196">
        <w:t>:00</w:t>
      </w:r>
      <w:r w:rsidR="00D35CC3">
        <w:t xml:space="preserve"> p.m.</w:t>
      </w:r>
    </w:p>
    <w:p w:rsidR="004009B7" w:rsidRPr="00B262B1" w:rsidRDefault="004009B7" w:rsidP="00AB50DC">
      <w:pPr>
        <w:pStyle w:val="Heading2"/>
        <w:spacing w:after="0" w:afterAutospacing="0"/>
        <w:rPr>
          <w:u w:val="single"/>
        </w:rPr>
      </w:pPr>
      <w:r w:rsidRPr="00B262B1">
        <w:rPr>
          <w:u w:val="single"/>
        </w:rPr>
        <w:t xml:space="preserve">Course Description:  </w:t>
      </w:r>
    </w:p>
    <w:p w:rsidR="00F101F9" w:rsidRPr="001A5196" w:rsidRDefault="00B262B1" w:rsidP="001A5196">
      <w:pPr>
        <w:tabs>
          <w:tab w:val="left" w:pos="-480"/>
          <w:tab w:val="left" w:pos="0"/>
          <w:tab w:val="left" w:pos="420"/>
          <w:tab w:val="left" w:pos="1440"/>
        </w:tabs>
        <w:rPr>
          <w:sz w:val="22"/>
          <w:szCs w:val="22"/>
        </w:rPr>
      </w:pPr>
      <w:r w:rsidRPr="00B262B1">
        <w:rPr>
          <w:szCs w:val="24"/>
        </w:rPr>
        <w:tab/>
      </w:r>
      <w:r w:rsidR="001A5196" w:rsidRPr="001A5196">
        <w:rPr>
          <w:sz w:val="22"/>
          <w:szCs w:val="22"/>
        </w:rPr>
        <w:t>This course explores effective strategies for guiding children’s behavior. Establishing a pro-social environment, developing positive relationships, and maintaining a healthy schedule will be emphasized. Attention will be given to guidelines for discussion of behavioral issues of concern, the teacher’s role in supporting children through emotional difficulties, and the needs of children at risk.</w:t>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753A90" w:rsidRDefault="00753A90" w:rsidP="00753A90">
      <w:pPr>
        <w:pStyle w:val="ListParagraph"/>
      </w:pPr>
      <w:r>
        <w:t>None</w:t>
      </w:r>
    </w:p>
    <w:p w:rsidR="00753A90" w:rsidRDefault="00753A90" w:rsidP="00753A90">
      <w:pPr>
        <w:spacing w:after="0"/>
      </w:pPr>
      <w:r>
        <w:t>Advisories:</w:t>
      </w:r>
    </w:p>
    <w:p w:rsidR="00753A90" w:rsidRDefault="00753A90" w:rsidP="00753A90">
      <w:pPr>
        <w:spacing w:after="0"/>
      </w:pPr>
      <w:r>
        <w:t>Eligibility for English 125 and 126</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753A90" w:rsidRDefault="00753A90" w:rsidP="00753A90">
      <w:pPr>
        <w:pStyle w:val="NormalWeb"/>
        <w:spacing w:after="0"/>
        <w:rPr>
          <w:rFonts w:eastAsia="ヒラギノ角ゴ Pro W3"/>
          <w:i/>
        </w:rPr>
      </w:pPr>
      <w:r>
        <w:rPr>
          <w:rFonts w:eastAsia="ヒラギノ角ゴ Pro W3"/>
        </w:rPr>
        <w:t xml:space="preserve">Kaiser, Barbara &amp; Rasminsky, Judy. (2012) </w:t>
      </w:r>
      <w:r>
        <w:rPr>
          <w:rFonts w:eastAsia="ヒラギノ角ゴ Pro W3"/>
          <w:i/>
        </w:rPr>
        <w:t xml:space="preserve">Challenging Behaviors in Young Children:    </w:t>
      </w:r>
    </w:p>
    <w:p w:rsidR="00753A90" w:rsidRDefault="00753A90" w:rsidP="00753A90">
      <w:pPr>
        <w:spacing w:after="0"/>
        <w:rPr>
          <w:rFonts w:eastAsia="ヒラギノ角ゴ Pro W3"/>
        </w:rPr>
      </w:pPr>
      <w:r>
        <w:rPr>
          <w:rFonts w:eastAsia="ヒラギノ角ゴ Pro W3"/>
        </w:rPr>
        <w:tab/>
      </w:r>
      <w:r>
        <w:rPr>
          <w:rFonts w:eastAsia="ヒラギノ角ゴ Pro W3"/>
          <w:i/>
        </w:rPr>
        <w:t xml:space="preserve">Understanding, Preventing and Responding Effectively </w:t>
      </w:r>
      <w:r w:rsidRPr="00753A90">
        <w:rPr>
          <w:rFonts w:eastAsia="ヒラギノ角ゴ Pro W3"/>
        </w:rPr>
        <w:t>(3</w:t>
      </w:r>
      <w:r w:rsidRPr="00753A90">
        <w:rPr>
          <w:rFonts w:eastAsia="ヒラギノ角ゴ Pro W3"/>
          <w:vertAlign w:val="superscript"/>
        </w:rPr>
        <w:t>rd</w:t>
      </w:r>
      <w:r w:rsidRPr="00753A90">
        <w:rPr>
          <w:rFonts w:eastAsia="ヒラギノ角ゴ Pro W3"/>
        </w:rPr>
        <w:t xml:space="preserve"> edition)</w:t>
      </w:r>
      <w:r>
        <w:rPr>
          <w:rFonts w:eastAsia="ヒラギノ角ゴ Pro W3"/>
        </w:rPr>
        <w:t xml:space="preserve">. Upper Saddle River, </w:t>
      </w:r>
    </w:p>
    <w:p w:rsidR="00753A90" w:rsidRPr="00753A90" w:rsidRDefault="00753A90" w:rsidP="00753A90">
      <w:pPr>
        <w:spacing w:after="0"/>
        <w:rPr>
          <w:rFonts w:eastAsia="ヒラギノ角ゴ Pro W3"/>
        </w:rPr>
      </w:pPr>
      <w:r>
        <w:rPr>
          <w:rFonts w:eastAsia="ヒラギノ角ゴ Pro W3"/>
        </w:rPr>
        <w:tab/>
        <w:t>NJ: Pearson Education Inc.</w:t>
      </w:r>
    </w:p>
    <w:p w:rsidR="004009B7" w:rsidRPr="004009B7" w:rsidRDefault="004009B7" w:rsidP="004009B7">
      <w:pPr>
        <w:widowControl w:val="0"/>
        <w:numPr>
          <w:ilvl w:val="0"/>
          <w:numId w:val="7"/>
        </w:numPr>
        <w:spacing w:after="0"/>
        <w:rPr>
          <w:rFonts w:eastAsia="ヒラギノ角ゴ Pro W3"/>
          <w:color w:val="000000"/>
          <w:u w:val="single"/>
          <w:shd w:val="clear" w:color="auto" w:fill="FFFF33"/>
        </w:rPr>
      </w:pPr>
      <w:r w:rsidRPr="004009B7">
        <w:rPr>
          <w:rFonts w:eastAsia="ヒラギノ角ゴ Pro W3"/>
          <w:color w:val="000000"/>
          <w:u w:val="single"/>
          <w:shd w:val="clear" w:color="auto" w:fill="FFFF33"/>
        </w:rPr>
        <w:t>Regular Use of Blackboard.</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770E3" w:rsidRDefault="004009B7" w:rsidP="00753A90">
      <w:pPr>
        <w:pStyle w:val="ListParagraph"/>
        <w:numPr>
          <w:ilvl w:val="0"/>
          <w:numId w:val="10"/>
        </w:numPr>
        <w:rPr>
          <w:i/>
          <w:sz w:val="22"/>
          <w:szCs w:val="22"/>
        </w:rPr>
      </w:pPr>
      <w:r w:rsidRPr="00A770E3">
        <w:rPr>
          <w:sz w:val="22"/>
          <w:szCs w:val="22"/>
        </w:rPr>
        <w:t>American Psychological Association (2010)</w:t>
      </w:r>
      <w:r w:rsidR="00173AEF" w:rsidRPr="00A770E3">
        <w:rPr>
          <w:sz w:val="22"/>
          <w:szCs w:val="22"/>
        </w:rPr>
        <w:t>.</w:t>
      </w:r>
      <w:r w:rsidRPr="00A770E3">
        <w:rPr>
          <w:sz w:val="22"/>
          <w:szCs w:val="22"/>
        </w:rPr>
        <w:t xml:space="preserve"> </w:t>
      </w:r>
      <w:r w:rsidRPr="00A770E3">
        <w:rPr>
          <w:i/>
          <w:sz w:val="22"/>
          <w:szCs w:val="22"/>
        </w:rPr>
        <w:t>Publication manual of the American</w:t>
      </w:r>
    </w:p>
    <w:p w:rsidR="004009B7" w:rsidRPr="00A770E3" w:rsidRDefault="004009B7" w:rsidP="004009B7">
      <w:pPr>
        <w:ind w:left="720" w:firstLine="720"/>
        <w:rPr>
          <w:sz w:val="22"/>
          <w:szCs w:val="22"/>
        </w:rPr>
      </w:pPr>
      <w:r w:rsidRPr="00A770E3">
        <w:rPr>
          <w:i/>
          <w:sz w:val="22"/>
          <w:szCs w:val="22"/>
        </w:rPr>
        <w:t>Psychological Association (6</w:t>
      </w:r>
      <w:r w:rsidRPr="00A770E3">
        <w:rPr>
          <w:i/>
          <w:sz w:val="22"/>
          <w:szCs w:val="22"/>
          <w:vertAlign w:val="superscript"/>
        </w:rPr>
        <w:t>th</w:t>
      </w:r>
      <w:r w:rsidRPr="00A770E3">
        <w:rPr>
          <w:i/>
          <w:sz w:val="22"/>
          <w:szCs w:val="22"/>
        </w:rPr>
        <w:t xml:space="preserve"> edition).</w:t>
      </w:r>
      <w:r w:rsidRPr="00A770E3">
        <w:rPr>
          <w:sz w:val="22"/>
          <w:szCs w:val="22"/>
        </w:rPr>
        <w:t xml:space="preserve">  Washington, DC.</w:t>
      </w:r>
    </w:p>
    <w:p w:rsidR="004009B7" w:rsidRPr="00CC7810" w:rsidRDefault="001002CC" w:rsidP="00CC7810">
      <w:pPr>
        <w:pStyle w:val="Heading1"/>
        <w:rPr>
          <w:sz w:val="18"/>
          <w:szCs w:val="18"/>
        </w:rPr>
      </w:pPr>
      <w:r w:rsidRPr="00CC7810">
        <w:rPr>
          <w:u w:val="single"/>
        </w:rPr>
        <w:t>Student Learning</w:t>
      </w:r>
      <w:r w:rsidR="004009B7" w:rsidRPr="00CC7810">
        <w:rPr>
          <w:u w:val="single"/>
        </w:rPr>
        <w:t xml:space="preserve"> O</w:t>
      </w:r>
      <w:r w:rsidRPr="00CC7810">
        <w:rPr>
          <w:u w:val="single"/>
        </w:rPr>
        <w:t>utcomes</w:t>
      </w:r>
      <w:r w:rsidR="00CC7810" w:rsidRPr="00CC7810">
        <w:t>:</w:t>
      </w:r>
      <w:r w:rsidR="004009B7" w:rsidRPr="00CC7810">
        <w:t xml:space="preserve"> </w:t>
      </w:r>
      <w:r w:rsidR="004009B7" w:rsidRPr="00CC7810">
        <w:rPr>
          <w:sz w:val="18"/>
          <w:szCs w:val="18"/>
        </w:rPr>
        <w:t xml:space="preserve">  As a measure of learning, students will…</w:t>
      </w:r>
    </w:p>
    <w:p w:rsidR="00753A90" w:rsidRPr="00753A90" w:rsidRDefault="00753A90" w:rsidP="00753A90">
      <w:pPr>
        <w:pStyle w:val="ListParagraph"/>
        <w:numPr>
          <w:ilvl w:val="0"/>
          <w:numId w:val="26"/>
        </w:numPr>
        <w:jc w:val="both"/>
        <w:rPr>
          <w:sz w:val="22"/>
          <w:szCs w:val="22"/>
        </w:rPr>
      </w:pPr>
      <w:r w:rsidRPr="00753A90">
        <w:rPr>
          <w:sz w:val="22"/>
          <w:szCs w:val="22"/>
        </w:rPr>
        <w:t>Gain insight into child development theories and guidance.</w:t>
      </w:r>
    </w:p>
    <w:p w:rsidR="00753A90" w:rsidRPr="00753A90" w:rsidRDefault="00753A90" w:rsidP="00753A90">
      <w:pPr>
        <w:pStyle w:val="ListParagraph"/>
        <w:numPr>
          <w:ilvl w:val="0"/>
          <w:numId w:val="26"/>
        </w:numPr>
        <w:jc w:val="both"/>
        <w:rPr>
          <w:sz w:val="22"/>
          <w:szCs w:val="22"/>
        </w:rPr>
      </w:pPr>
      <w:r w:rsidRPr="00753A90">
        <w:rPr>
          <w:sz w:val="22"/>
          <w:szCs w:val="22"/>
        </w:rPr>
        <w:t>Identify major factors affecting different types of behavior.</w:t>
      </w:r>
    </w:p>
    <w:p w:rsidR="00753A90" w:rsidRPr="00753A90" w:rsidRDefault="00753A90" w:rsidP="00753A90">
      <w:pPr>
        <w:pStyle w:val="ListParagraph"/>
        <w:numPr>
          <w:ilvl w:val="0"/>
          <w:numId w:val="26"/>
        </w:numPr>
        <w:jc w:val="both"/>
        <w:rPr>
          <w:sz w:val="22"/>
          <w:szCs w:val="22"/>
        </w:rPr>
      </w:pPr>
      <w:r w:rsidRPr="00753A90">
        <w:rPr>
          <w:sz w:val="22"/>
          <w:szCs w:val="22"/>
        </w:rPr>
        <w:t>Demonstrate skills of critical observation of children, applying knowledge of theory and methods of guidance in a classroom</w:t>
      </w:r>
      <w:r>
        <w:rPr>
          <w:sz w:val="22"/>
          <w:szCs w:val="22"/>
        </w:rPr>
        <w:t xml:space="preserve"> </w:t>
      </w:r>
      <w:r w:rsidRPr="00753A90">
        <w:rPr>
          <w:sz w:val="22"/>
          <w:szCs w:val="22"/>
        </w:rPr>
        <w:t>setting.</w:t>
      </w:r>
    </w:p>
    <w:p w:rsidR="00753A90" w:rsidRPr="00753A90" w:rsidRDefault="00753A90" w:rsidP="00753A90">
      <w:pPr>
        <w:spacing w:after="0"/>
        <w:ind w:hanging="360"/>
        <w:jc w:val="both"/>
        <w:rPr>
          <w:color w:val="000000"/>
          <w:sz w:val="22"/>
          <w:szCs w:val="22"/>
        </w:rPr>
      </w:pPr>
      <w:r>
        <w:rPr>
          <w:color w:val="000000"/>
          <w:sz w:val="22"/>
          <w:szCs w:val="22"/>
        </w:rPr>
        <w:t>D.</w:t>
      </w:r>
      <w:r>
        <w:rPr>
          <w:color w:val="000000"/>
          <w:sz w:val="22"/>
          <w:szCs w:val="22"/>
        </w:rPr>
        <w:tab/>
        <w:t>R</w:t>
      </w:r>
      <w:r w:rsidRPr="00753A90">
        <w:rPr>
          <w:color w:val="000000"/>
          <w:sz w:val="22"/>
          <w:szCs w:val="22"/>
        </w:rPr>
        <w:t>ecognize techniques and strategies for promoting prosocial behaviors in young children.</w:t>
      </w:r>
    </w:p>
    <w:p w:rsidR="00753A90" w:rsidRPr="00753A90" w:rsidRDefault="00753A90" w:rsidP="00753A90">
      <w:pPr>
        <w:spacing w:after="0"/>
        <w:ind w:hanging="360"/>
        <w:jc w:val="both"/>
        <w:rPr>
          <w:color w:val="000000"/>
          <w:sz w:val="22"/>
          <w:szCs w:val="22"/>
        </w:rPr>
      </w:pPr>
      <w:r>
        <w:rPr>
          <w:color w:val="000000"/>
          <w:sz w:val="22"/>
          <w:szCs w:val="22"/>
        </w:rPr>
        <w:t>E.</w:t>
      </w:r>
      <w:r>
        <w:rPr>
          <w:color w:val="000000"/>
          <w:sz w:val="22"/>
          <w:szCs w:val="22"/>
        </w:rPr>
        <w:tab/>
        <w:t>R</w:t>
      </w:r>
      <w:r w:rsidRPr="00753A90">
        <w:rPr>
          <w:color w:val="000000"/>
          <w:sz w:val="22"/>
          <w:szCs w:val="22"/>
        </w:rPr>
        <w:t>ecognize the role preventative strategies play in classroom management.</w:t>
      </w:r>
    </w:p>
    <w:p w:rsidR="008658EA" w:rsidRPr="008658EA" w:rsidRDefault="00753A90" w:rsidP="00753A90">
      <w:pPr>
        <w:spacing w:after="0"/>
        <w:ind w:hanging="360"/>
        <w:jc w:val="both"/>
        <w:rPr>
          <w:rFonts w:ascii="Tahoma" w:hAnsi="Tahoma" w:cs="Tahoma"/>
          <w:color w:val="000000"/>
          <w:sz w:val="20"/>
        </w:rPr>
      </w:pPr>
      <w:r>
        <w:rPr>
          <w:color w:val="000000"/>
          <w:sz w:val="22"/>
          <w:szCs w:val="22"/>
        </w:rPr>
        <w:t>F.</w:t>
      </w:r>
      <w:r>
        <w:rPr>
          <w:color w:val="000000"/>
          <w:sz w:val="22"/>
          <w:szCs w:val="22"/>
        </w:rPr>
        <w:tab/>
        <w:t>D</w:t>
      </w:r>
      <w:r w:rsidRPr="00753A90">
        <w:rPr>
          <w:color w:val="000000"/>
          <w:sz w:val="22"/>
          <w:szCs w:val="22"/>
        </w:rPr>
        <w:t>escribe the importance of teaching children problem-solving.</w:t>
      </w:r>
    </w:p>
    <w:p w:rsidR="008658EA" w:rsidRPr="008658EA" w:rsidRDefault="008658EA" w:rsidP="00C57690">
      <w:pPr>
        <w:spacing w:after="0"/>
        <w:jc w:val="both"/>
        <w:rPr>
          <w:rFonts w:ascii="Tahoma" w:hAnsi="Tahoma" w:cs="Tahoma"/>
          <w:color w:val="000000"/>
          <w:sz w:val="20"/>
        </w:rPr>
      </w:pPr>
    </w:p>
    <w:p w:rsidR="004009B7" w:rsidRDefault="001002CC" w:rsidP="001002CC">
      <w:pPr>
        <w:pStyle w:val="Heading1"/>
        <w:rPr>
          <w:u w:val="single"/>
        </w:rPr>
      </w:pPr>
      <w:r w:rsidRPr="001002CC">
        <w:rPr>
          <w:u w:val="single"/>
        </w:rPr>
        <w:lastRenderedPageBreak/>
        <w:t>Course Outcomes:</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1A5196" w:rsidRPr="00753A90" w:rsidRDefault="001A5196" w:rsidP="00753A90">
      <w:pPr>
        <w:pStyle w:val="ListParagraph"/>
        <w:numPr>
          <w:ilvl w:val="0"/>
          <w:numId w:val="23"/>
        </w:numPr>
        <w:rPr>
          <w:rFonts w:ascii="Arial" w:hAnsi="Arial" w:cs="Arial"/>
          <w:sz w:val="22"/>
          <w:szCs w:val="22"/>
        </w:rPr>
      </w:pPr>
      <w:r w:rsidRPr="00753A90">
        <w:rPr>
          <w:sz w:val="22"/>
          <w:szCs w:val="22"/>
        </w:rPr>
        <w:t>Apply skills of observation to assess children’s behavior.</w:t>
      </w:r>
    </w:p>
    <w:p w:rsidR="001A5196" w:rsidRPr="00753A90" w:rsidRDefault="001A5196" w:rsidP="00753A90">
      <w:pPr>
        <w:pStyle w:val="ListParagraph"/>
        <w:numPr>
          <w:ilvl w:val="0"/>
          <w:numId w:val="23"/>
        </w:numPr>
        <w:rPr>
          <w:sz w:val="22"/>
          <w:szCs w:val="22"/>
        </w:rPr>
      </w:pPr>
      <w:r w:rsidRPr="00753A90">
        <w:rPr>
          <w:sz w:val="22"/>
          <w:szCs w:val="22"/>
        </w:rPr>
        <w:t>Formulate guidance strategies to meet the needs of typical and atypical children in the Early Care and Education environment using theory and current guidance practice.</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C04EC6" w:rsidRPr="005B70D4" w:rsidRDefault="004009B7" w:rsidP="005B70D4">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5B70D4" w:rsidP="00AB50DC">
      <w:pPr>
        <w:pStyle w:val="Heading2"/>
        <w:spacing w:after="0" w:afterAutospacing="0"/>
        <w:rPr>
          <w:u w:val="single"/>
        </w:rPr>
      </w:pPr>
      <w:r>
        <w:rPr>
          <w:u w:val="single"/>
        </w:rPr>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w:t>
      </w:r>
      <w:r w:rsidR="00F239DC">
        <w:lastRenderedPageBreak/>
        <w:t xml:space="preserve">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has a policy that students who miss one-third or more of class meetings, for any reason, cannot receive credit for the class. In a once-a-week class like ours, theref</w:t>
      </w:r>
      <w:r w:rsidR="00FE4E6B">
        <w:t xml:space="preserve">ore,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w:t>
      </w:r>
      <w:r w:rsidR="00C04EC6">
        <w:t xml:space="preserve"> Leaving early or coming in late will negatively effect your grade.</w:t>
      </w:r>
      <w:r w:rsidR="004009B7" w:rsidRPr="004009B7">
        <w:t xml:space="preserve"> Signing for a classmate is cheating, and doing so puts you at risk for receiving a failing grade in the course.</w:t>
      </w:r>
    </w:p>
    <w:p w:rsidR="004009B7" w:rsidRPr="004009B7" w:rsidRDefault="004009B7" w:rsidP="000D0E41">
      <w:pPr>
        <w:pStyle w:val="Heading2"/>
        <w:spacing w:after="0" w:afterAutospacing="0"/>
        <w:rPr>
          <w:u w:val="single"/>
        </w:rPr>
      </w:pPr>
      <w:r w:rsidRPr="004009B7">
        <w:rPr>
          <w:u w:val="single"/>
        </w:rPr>
        <w:t>Participation and Accountability:</w:t>
      </w:r>
    </w:p>
    <w:p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r w:rsidR="00C04EC6">
        <w:t>, NOT with the instructor</w:t>
      </w:r>
      <w:r w:rsidRPr="004009B7">
        <w:t>.</w:t>
      </w:r>
    </w:p>
    <w:p w:rsidR="00F101F9" w:rsidRPr="004009B7" w:rsidRDefault="00F101F9" w:rsidP="00875785">
      <w:pPr>
        <w:pStyle w:val="Heading2"/>
        <w:rPr>
          <w:u w:val="single"/>
        </w:rPr>
      </w:pPr>
      <w:r w:rsidRPr="004009B7">
        <w:rPr>
          <w:u w:val="single"/>
        </w:rPr>
        <w:t>Examinations</w:t>
      </w:r>
      <w:r w:rsidR="00703CCA">
        <w:rPr>
          <w:u w:val="single"/>
        </w:rPr>
        <w:t>:</w:t>
      </w:r>
    </w:p>
    <w:p w:rsidR="004009B7" w:rsidRPr="00FA66B8" w:rsidRDefault="00753A90" w:rsidP="004009B7">
      <w:pPr>
        <w:pStyle w:val="Heading3"/>
      </w:pPr>
      <w:r>
        <w:t xml:space="preserve">Exams </w:t>
      </w:r>
      <w:r w:rsidRPr="00FA66B8">
        <w:t>and</w:t>
      </w:r>
      <w:r w:rsidR="004009B7" w:rsidRPr="00FA66B8">
        <w:t xml:space="preserve"> Final Exam:</w:t>
      </w:r>
    </w:p>
    <w:p w:rsidR="00B70AF8" w:rsidRPr="00B70AF8" w:rsidRDefault="004009B7" w:rsidP="00B70AF8">
      <w:pPr>
        <w:rPr>
          <w:szCs w:val="24"/>
        </w:rPr>
      </w:pPr>
      <w:r w:rsidRPr="00B70AF8">
        <w:rPr>
          <w:sz w:val="22"/>
        </w:rPr>
        <w:t xml:space="preserve"> </w:t>
      </w:r>
      <w:r w:rsidR="00B70AF8" w:rsidRPr="00B70AF8">
        <w:rPr>
          <w:szCs w:val="24"/>
        </w:rPr>
        <w:t xml:space="preserve">There will be a total of 4 exams 3 will be worth 50 </w:t>
      </w:r>
      <w:r w:rsidR="00753A90" w:rsidRPr="00B70AF8">
        <w:rPr>
          <w:szCs w:val="24"/>
        </w:rPr>
        <w:t>points;</w:t>
      </w:r>
      <w:r w:rsidR="00B70AF8" w:rsidRPr="00B70AF8">
        <w:rPr>
          <w:szCs w:val="24"/>
        </w:rPr>
        <w:t xml:space="preserve"> the final will be worth 75 points.  Exams will be made up of multiple-choice, short answer and true false questions related to the materials covered in class.  It is recommended that students attend class meetings in preparation for the exams.  Exams will be given during class time and </w:t>
      </w:r>
      <w:r w:rsidR="00B70AF8" w:rsidRPr="00B70AF8">
        <w:rPr>
          <w:b/>
          <w:bCs/>
          <w:i/>
          <w:iCs/>
          <w:szCs w:val="24"/>
        </w:rPr>
        <w:t>no make-up exams will be given</w:t>
      </w:r>
      <w:r w:rsidR="00B70AF8" w:rsidRPr="00B70AF8">
        <w:rPr>
          <w:szCs w:val="24"/>
        </w:rPr>
        <w:t xml:space="preserve">.  </w:t>
      </w:r>
    </w:p>
    <w:p w:rsidR="00F47C57" w:rsidRPr="003932CF" w:rsidRDefault="004009B7" w:rsidP="00F47C57">
      <w:pPr>
        <w:pStyle w:val="Heading1"/>
        <w:spacing w:after="0"/>
        <w:rPr>
          <w:u w:val="single"/>
        </w:rPr>
      </w:pPr>
      <w:r w:rsidRPr="003932CF">
        <w:rPr>
          <w:u w:val="single"/>
        </w:rPr>
        <w:lastRenderedPageBreak/>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In-C</w:t>
      </w:r>
      <w:r w:rsidR="00E04FD3">
        <w:t>lass Activities and Assignments</w:t>
      </w:r>
      <w:r w:rsidR="006A79E6">
        <w:t xml:space="preserve"> and Observations-Functional Assessment Chart.</w:t>
      </w:r>
      <w:r w:rsidR="00B70AF8">
        <w:t xml:space="preserve"> </w:t>
      </w:r>
      <w:r w:rsidRPr="004009B7">
        <w:t>Of the remaining assignme</w:t>
      </w:r>
      <w:r w:rsidR="00E35D81">
        <w:t xml:space="preserve">nts, which include </w:t>
      </w:r>
      <w:r w:rsidR="00B70AF8">
        <w:t>“What Do You Think…” assignments</w:t>
      </w:r>
      <w:r w:rsidRPr="004009B7">
        <w:t xml:space="preserve">, </w:t>
      </w:r>
      <w:r w:rsidRPr="004009B7">
        <w:rPr>
          <w:u w:val="single"/>
        </w:rPr>
        <w:t>ONE</w:t>
      </w:r>
      <w:r w:rsidRPr="004009B7">
        <w:t xml:space="preserve"> assignment</w:t>
      </w:r>
      <w:r w:rsidR="00B70AF8">
        <w:t>, one time,</w:t>
      </w:r>
      <w:r w:rsidRPr="004009B7">
        <w:t xml:space="preserve"> per student will be accepted up to </w:t>
      </w:r>
      <w:r w:rsidRPr="004009B7">
        <w:rPr>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753A90" w:rsidRPr="004009B7">
        <w:rPr>
          <w:sz w:val="22"/>
          <w:u w:val="single"/>
        </w:rPr>
        <w:t>typed;</w:t>
      </w:r>
      <w:r w:rsidRPr="004009B7">
        <w:rPr>
          <w:sz w:val="22"/>
          <w:u w:val="single"/>
        </w:rPr>
        <w:t xml:space="preserve">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753A90">
        <w:t>and presentations</w:t>
      </w:r>
      <w:r w:rsidR="00803F58">
        <w:t xml:space="preserve">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r w:rsidRPr="004009B7">
        <w:lastRenderedPageBreak/>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F1320B" w:rsidRPr="00765FF3" w:rsidRDefault="00FA0E20" w:rsidP="002067DE">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rsidR="009D2BC9" w:rsidRPr="002067DE" w:rsidRDefault="009D2BC9" w:rsidP="002067DE">
      <w:pPr>
        <w:pStyle w:val="Heading3"/>
        <w:spacing w:after="0" w:afterAutospacing="0"/>
        <w:rPr>
          <w:u w:val="single"/>
        </w:rPr>
      </w:pPr>
      <w:r w:rsidRPr="002067DE">
        <w:rPr>
          <w:u w:val="single"/>
        </w:rPr>
        <w:lastRenderedPageBreak/>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70AF8" w:rsidP="0080437F">
            <w:pPr>
              <w:pStyle w:val="TableGrid1"/>
              <w:rPr>
                <w:rFonts w:ascii="Times New Roman" w:hAnsi="Times New Roman"/>
                <w:sz w:val="24"/>
              </w:rPr>
            </w:pPr>
            <w:r>
              <w:rPr>
                <w:rFonts w:ascii="Times New Roman" w:hAnsi="Times New Roman"/>
                <w:sz w:val="24"/>
              </w:rPr>
              <w:t xml:space="preserve">What Do You Think…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1</w:t>
            </w:r>
            <w:r w:rsidR="00B70AF8">
              <w:rPr>
                <w:rFonts w:ascii="Times New Roman" w:hAnsi="Times New Roman"/>
                <w:sz w:val="24"/>
              </w:rPr>
              <w:t>50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B70AF8" w:rsidP="0060412C">
            <w:pPr>
              <w:pStyle w:val="TableGrid1"/>
              <w:rPr>
                <w:rFonts w:ascii="Times New Roman" w:hAnsi="Times New Roman"/>
                <w:sz w:val="24"/>
                <w:szCs w:val="24"/>
              </w:rPr>
            </w:pPr>
            <w:r>
              <w:rPr>
                <w:rFonts w:ascii="Times New Roman" w:hAnsi="Times New Roman"/>
                <w:sz w:val="24"/>
                <w:szCs w:val="24"/>
              </w:rPr>
              <w:t>Observations-Functional Assessment Chart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7B768B" w:rsidP="0080437F">
            <w:pPr>
              <w:pStyle w:val="TableGrid1"/>
              <w:rPr>
                <w:rFonts w:ascii="Times New Roman" w:hAnsi="Times New Roman"/>
                <w:sz w:val="24"/>
                <w:szCs w:val="24"/>
              </w:rPr>
            </w:pPr>
            <w:r>
              <w:rPr>
                <w:rFonts w:ascii="Times New Roman" w:hAnsi="Times New Roman"/>
                <w:sz w:val="24"/>
                <w:szCs w:val="24"/>
              </w:rPr>
              <w:t>1</w:t>
            </w:r>
            <w:r w:rsidR="00B70AF8">
              <w:rPr>
                <w:rFonts w:ascii="Times New Roman" w:hAnsi="Times New Roman"/>
                <w:sz w:val="24"/>
                <w:szCs w:val="24"/>
              </w:rPr>
              <w:t>00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70AF8" w:rsidP="00B70AF8">
            <w:pPr>
              <w:pStyle w:val="TableGrid1"/>
              <w:tabs>
                <w:tab w:val="left" w:pos="360"/>
              </w:tabs>
              <w:rPr>
                <w:rFonts w:ascii="Times New Roman" w:hAnsi="Times New Roman"/>
                <w:sz w:val="24"/>
              </w:rPr>
            </w:pPr>
            <w:r>
              <w:rPr>
                <w:rFonts w:ascii="Times New Roman" w:hAnsi="Times New Roman"/>
                <w:sz w:val="24"/>
              </w:rPr>
              <w:t>Exams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70AF8" w:rsidP="0080437F">
            <w:pPr>
              <w:pStyle w:val="TableGrid1"/>
              <w:rPr>
                <w:rFonts w:ascii="Times New Roman" w:hAnsi="Times New Roman"/>
              </w:rPr>
            </w:pPr>
            <w:r>
              <w:rPr>
                <w:rFonts w:ascii="Times New Roman" w:hAnsi="Times New Roman"/>
              </w:rPr>
              <w:t>225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70AF8" w:rsidP="0080437F">
            <w:pPr>
              <w:pStyle w:val="TableGrid1"/>
              <w:rPr>
                <w:rFonts w:ascii="Times New Roman" w:hAnsi="Times New Roman"/>
                <w:sz w:val="24"/>
              </w:rPr>
            </w:pPr>
            <w:r>
              <w:rPr>
                <w:rFonts w:ascii="Times New Roman" w:hAnsi="Times New Roman"/>
                <w:sz w:val="24"/>
              </w:rPr>
              <w:t>In-Class 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47713C" w:rsidP="0080437F">
            <w:pPr>
              <w:pStyle w:val="TableGrid1"/>
              <w:rPr>
                <w:rFonts w:ascii="Times New Roman" w:hAnsi="Times New Roman"/>
              </w:rPr>
            </w:pPr>
            <w:r>
              <w:rPr>
                <w:rFonts w:ascii="Times New Roman" w:hAnsi="Times New Roman"/>
              </w:rPr>
              <w:t>10</w:t>
            </w:r>
            <w:r w:rsidR="00B70AF8">
              <w:rPr>
                <w:rFonts w:ascii="Times New Roman" w:hAnsi="Times New Roman"/>
              </w:rPr>
              <w:t>0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B70AF8" w:rsidP="0080437F">
            <w:pPr>
              <w:pStyle w:val="TableGrid1"/>
              <w:rPr>
                <w:rFonts w:ascii="Times New Roman" w:hAnsi="Times New Roman"/>
                <w:sz w:val="24"/>
              </w:rPr>
            </w:pPr>
            <w:r>
              <w:rPr>
                <w:rFonts w:ascii="Times New Roman" w:hAnsi="Times New Roman"/>
                <w:sz w:val="24"/>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47713C" w:rsidP="007B768B">
            <w:pPr>
              <w:pStyle w:val="TableGrid1"/>
              <w:rPr>
                <w:rFonts w:ascii="Times New Roman" w:hAnsi="Times New Roman"/>
              </w:rPr>
            </w:pPr>
            <w:r>
              <w:rPr>
                <w:rFonts w:ascii="Times New Roman" w:hAnsi="Times New Roman"/>
              </w:rPr>
              <w:t>575</w:t>
            </w:r>
            <w:r w:rsidR="00B70AF8">
              <w:rPr>
                <w:rFonts w:ascii="Times New Roman" w:hAnsi="Times New Roman"/>
              </w:rPr>
              <w:t xml:space="preserve"> points</w:t>
            </w:r>
          </w:p>
        </w:tc>
      </w:tr>
    </w:tbl>
    <w:p w:rsidR="00F1320B" w:rsidRDefault="00F1320B" w:rsidP="009C18CE">
      <w:pPr>
        <w:spacing w:after="0"/>
        <w:rPr>
          <w:u w:val="single"/>
        </w:rPr>
      </w:pPr>
    </w:p>
    <w:p w:rsidR="009D2BC9" w:rsidRDefault="009D2BC9" w:rsidP="009C18CE">
      <w:pPr>
        <w:spacing w:after="0"/>
        <w:rPr>
          <w:u w:val="single"/>
        </w:rPr>
      </w:pPr>
      <w:r w:rsidRPr="009D2BC9">
        <w:rPr>
          <w:u w:val="single"/>
        </w:rPr>
        <w:t>Grading Scale:</w:t>
      </w:r>
    </w:p>
    <w:p w:rsidR="00A80BDF" w:rsidRDefault="0047713C" w:rsidP="009C18CE">
      <w:pPr>
        <w:spacing w:after="0"/>
      </w:pPr>
      <w:r>
        <w:t>575-518</w:t>
      </w:r>
      <w:r w:rsidR="002969B5">
        <w:t>= A</w:t>
      </w:r>
    </w:p>
    <w:p w:rsidR="002969B5" w:rsidRDefault="0047713C" w:rsidP="009C18CE">
      <w:pPr>
        <w:spacing w:after="0"/>
      </w:pPr>
      <w:r>
        <w:t>517-460</w:t>
      </w:r>
      <w:r w:rsidR="002969B5">
        <w:t>= B</w:t>
      </w:r>
    </w:p>
    <w:p w:rsidR="002969B5" w:rsidRDefault="0047713C" w:rsidP="009C18CE">
      <w:pPr>
        <w:spacing w:after="0"/>
      </w:pPr>
      <w:r>
        <w:t>459-402</w:t>
      </w:r>
      <w:r w:rsidR="002969B5">
        <w:t>=C</w:t>
      </w:r>
    </w:p>
    <w:p w:rsidR="002969B5" w:rsidRDefault="0047713C" w:rsidP="009C18CE">
      <w:pPr>
        <w:spacing w:after="0"/>
      </w:pPr>
      <w:r>
        <w:t>401-344</w:t>
      </w:r>
      <w:r w:rsidR="002969B5">
        <w:t>=D</w:t>
      </w:r>
    </w:p>
    <w:p w:rsidR="002969B5" w:rsidRPr="00A80BDF" w:rsidRDefault="0047713C" w:rsidP="009C18CE">
      <w:pPr>
        <w:spacing w:after="0"/>
      </w:pPr>
      <w:r>
        <w:t>343</w:t>
      </w:r>
      <w:r w:rsidR="007B768B">
        <w:t xml:space="preserve"> and Below</w:t>
      </w:r>
      <w:r w:rsidR="002969B5">
        <w:t>=F</w:t>
      </w:r>
    </w:p>
    <w:p w:rsidR="009D2BC9" w:rsidRDefault="009D2BC9" w:rsidP="002067DE">
      <w:pPr>
        <w:pStyle w:val="Heading2"/>
        <w:spacing w:after="0" w:afterAutospacing="0"/>
      </w:pPr>
      <w:r w:rsidRPr="00712A23">
        <w:rPr>
          <w:u w:val="single"/>
        </w:rPr>
        <w:t>Assignments</w:t>
      </w:r>
      <w:r w:rsidRPr="00FA66B8">
        <w:t>:</w:t>
      </w:r>
    </w:p>
    <w:p w:rsidR="00F1320B" w:rsidRPr="00F1320B" w:rsidRDefault="00F1320B" w:rsidP="00F1320B">
      <w:pPr>
        <w:rPr>
          <w:u w:val="single"/>
        </w:rPr>
      </w:pPr>
      <w:r w:rsidRPr="00F1320B">
        <w:rPr>
          <w:u w:val="single"/>
        </w:rPr>
        <w:t>What do you think</w:t>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t xml:space="preserve">(15 X 10 </w:t>
      </w:r>
      <w:r w:rsidR="00753A90" w:rsidRPr="00F1320B">
        <w:rPr>
          <w:u w:val="single"/>
        </w:rPr>
        <w:t>pts.</w:t>
      </w:r>
      <w:r w:rsidRPr="00F1320B">
        <w:rPr>
          <w:u w:val="single"/>
        </w:rPr>
        <w:t>)</w:t>
      </w:r>
      <w:r w:rsidRPr="00F1320B">
        <w:rPr>
          <w:u w:val="single"/>
        </w:rPr>
        <w:tab/>
      </w:r>
      <w:r w:rsidRPr="00F1320B">
        <w:rPr>
          <w:u w:val="single"/>
        </w:rPr>
        <w:tab/>
        <w:t>150 points:</w:t>
      </w:r>
    </w:p>
    <w:p w:rsidR="00F1320B" w:rsidRPr="008E0472" w:rsidRDefault="00F1320B" w:rsidP="00F1320B">
      <w:pPr>
        <w:rPr>
          <w:b/>
          <w:i/>
          <w:u w:val="single"/>
        </w:rPr>
      </w:pPr>
      <w:r w:rsidRPr="00F1320B">
        <w:t xml:space="preserve">Choose 15 of the “what do you think” questions found at the end of each chapter to answer completely.  You must choose from 10 different chapters but you do not have to choose from all 13 chapters of the text book.  Make sure that you answer each component of the question, not answering the question completely will result in a loss of points.  Answers must be typed grammatically sound and free from major spelling errors. </w:t>
      </w:r>
      <w:r w:rsidR="006E651B" w:rsidRPr="008E0472">
        <w:rPr>
          <w:b/>
          <w:i/>
          <w:highlight w:val="yellow"/>
          <w:u w:val="single"/>
        </w:rPr>
        <w:t>Questions 1-7 due</w:t>
      </w:r>
      <w:r w:rsidR="008E0472" w:rsidRPr="008E0472">
        <w:rPr>
          <w:b/>
          <w:i/>
          <w:highlight w:val="yellow"/>
          <w:u w:val="single"/>
        </w:rPr>
        <w:t xml:space="preserve"> March 31</w:t>
      </w:r>
      <w:r w:rsidR="008E0472" w:rsidRPr="008E0472">
        <w:rPr>
          <w:b/>
          <w:i/>
          <w:highlight w:val="yellow"/>
          <w:u w:val="single"/>
          <w:vertAlign w:val="superscript"/>
        </w:rPr>
        <w:t>st</w:t>
      </w:r>
      <w:r w:rsidR="008E0472" w:rsidRPr="008E0472">
        <w:rPr>
          <w:b/>
          <w:i/>
          <w:highlight w:val="yellow"/>
          <w:u w:val="single"/>
        </w:rPr>
        <w:t xml:space="preserve">  / Questions 8-15 due May 5</w:t>
      </w:r>
      <w:r w:rsidR="008E0472" w:rsidRPr="008E0472">
        <w:rPr>
          <w:b/>
          <w:i/>
          <w:highlight w:val="yellow"/>
          <w:u w:val="single"/>
          <w:vertAlign w:val="superscript"/>
        </w:rPr>
        <w:t>th</w:t>
      </w:r>
      <w:r w:rsidR="008E0472" w:rsidRPr="008E0472">
        <w:rPr>
          <w:b/>
          <w:i/>
          <w:highlight w:val="yellow"/>
          <w:u w:val="single"/>
        </w:rPr>
        <w:t xml:space="preserve"> .</w:t>
      </w:r>
      <w:r w:rsidR="008E0472" w:rsidRPr="008E0472">
        <w:rPr>
          <w:b/>
          <w:i/>
          <w:u w:val="single"/>
        </w:rPr>
        <w:t xml:space="preserve"> </w:t>
      </w:r>
    </w:p>
    <w:p w:rsidR="00662FD9" w:rsidRDefault="00662FD9" w:rsidP="00F1320B">
      <w:pPr>
        <w:rPr>
          <w:u w:val="single"/>
        </w:rPr>
      </w:pPr>
    </w:p>
    <w:p w:rsidR="00F1320B" w:rsidRPr="00F1320B" w:rsidRDefault="00F1320B" w:rsidP="00F1320B">
      <w:pPr>
        <w:rPr>
          <w:u w:val="single"/>
        </w:rPr>
      </w:pPr>
      <w:r w:rsidRPr="00F1320B">
        <w:rPr>
          <w:u w:val="single"/>
        </w:rPr>
        <w:lastRenderedPageBreak/>
        <w:t>Observations</w:t>
      </w:r>
      <w:r w:rsidRPr="00F1320B">
        <w:rPr>
          <w:u w:val="single"/>
        </w:rPr>
        <w:tab/>
        <w:t>-Functional Assessment Chart (20points x 5)</w:t>
      </w:r>
      <w:r w:rsidRPr="00F1320B">
        <w:rPr>
          <w:u w:val="single"/>
        </w:rPr>
        <w:tab/>
      </w:r>
      <w:r w:rsidRPr="00F1320B">
        <w:rPr>
          <w:u w:val="single"/>
        </w:rPr>
        <w:tab/>
      </w:r>
      <w:r w:rsidRPr="00F1320B">
        <w:rPr>
          <w:u w:val="single"/>
        </w:rPr>
        <w:tab/>
      </w:r>
      <w:r w:rsidRPr="00F1320B">
        <w:rPr>
          <w:u w:val="single"/>
        </w:rPr>
        <w:tab/>
        <w:t xml:space="preserve">100 points: </w:t>
      </w:r>
    </w:p>
    <w:p w:rsidR="00F1320B" w:rsidRPr="006E651B" w:rsidRDefault="00F1320B" w:rsidP="00F1320B">
      <w:pPr>
        <w:rPr>
          <w:b/>
          <w:i/>
          <w:u w:val="single"/>
        </w:rPr>
      </w:pPr>
      <w:r w:rsidRPr="00F1320B">
        <w:t>You will need to complete 5 observations on 1 child age 2.5 yr-7yr.  More information will be provided in class</w:t>
      </w:r>
      <w:r w:rsidR="00765FF3">
        <w:t>.</w:t>
      </w:r>
      <w:r w:rsidR="006E651B">
        <w:t xml:space="preserve"> </w:t>
      </w:r>
      <w:r w:rsidR="006E651B" w:rsidRPr="006E651B">
        <w:rPr>
          <w:b/>
          <w:i/>
          <w:highlight w:val="yellow"/>
          <w:u w:val="single"/>
        </w:rPr>
        <w:t>Due Obs. #1 February 10</w:t>
      </w:r>
      <w:r w:rsidR="006E651B" w:rsidRPr="006E651B">
        <w:rPr>
          <w:b/>
          <w:i/>
          <w:highlight w:val="yellow"/>
          <w:u w:val="single"/>
          <w:vertAlign w:val="superscript"/>
        </w:rPr>
        <w:t>th</w:t>
      </w:r>
      <w:r w:rsidR="006E651B" w:rsidRPr="006E651B">
        <w:rPr>
          <w:b/>
          <w:i/>
          <w:highlight w:val="yellow"/>
          <w:u w:val="single"/>
        </w:rPr>
        <w:t>, Obs. #2 &amp;</w:t>
      </w:r>
      <w:r w:rsidR="006E651B">
        <w:rPr>
          <w:b/>
          <w:i/>
          <w:highlight w:val="yellow"/>
          <w:u w:val="single"/>
        </w:rPr>
        <w:t xml:space="preserve"> </w:t>
      </w:r>
      <w:r w:rsidR="006E651B" w:rsidRPr="006E651B">
        <w:rPr>
          <w:b/>
          <w:i/>
          <w:highlight w:val="yellow"/>
          <w:u w:val="single"/>
        </w:rPr>
        <w:t>3 March 3</w:t>
      </w:r>
      <w:r w:rsidR="006E651B" w:rsidRPr="006E651B">
        <w:rPr>
          <w:b/>
          <w:i/>
          <w:highlight w:val="yellow"/>
          <w:u w:val="single"/>
          <w:vertAlign w:val="superscript"/>
        </w:rPr>
        <w:t>rd</w:t>
      </w:r>
      <w:r w:rsidR="006E651B" w:rsidRPr="006E651B">
        <w:rPr>
          <w:b/>
          <w:i/>
          <w:highlight w:val="yellow"/>
          <w:u w:val="single"/>
        </w:rPr>
        <w:t>, Obs. #4 March 31</w:t>
      </w:r>
      <w:r w:rsidR="006E651B" w:rsidRPr="006E651B">
        <w:rPr>
          <w:b/>
          <w:i/>
          <w:highlight w:val="yellow"/>
          <w:u w:val="single"/>
          <w:vertAlign w:val="superscript"/>
        </w:rPr>
        <w:t>st</w:t>
      </w:r>
      <w:r w:rsidR="006E651B" w:rsidRPr="006E651B">
        <w:rPr>
          <w:b/>
          <w:i/>
          <w:highlight w:val="yellow"/>
          <w:u w:val="single"/>
        </w:rPr>
        <w:t>, Obs. #5 April 7</w:t>
      </w:r>
      <w:r w:rsidR="006E651B" w:rsidRPr="006E651B">
        <w:rPr>
          <w:b/>
          <w:i/>
          <w:highlight w:val="yellow"/>
          <w:u w:val="single"/>
          <w:vertAlign w:val="superscript"/>
        </w:rPr>
        <w:t>th</w:t>
      </w:r>
      <w:r w:rsidR="006E651B" w:rsidRPr="006E651B">
        <w:rPr>
          <w:b/>
          <w:i/>
          <w:highlight w:val="yellow"/>
          <w:u w:val="single"/>
        </w:rPr>
        <w:t>.</w:t>
      </w:r>
    </w:p>
    <w:p w:rsidR="00F1320B" w:rsidRPr="00F1320B" w:rsidRDefault="00F1320B" w:rsidP="00F1320B">
      <w:pPr>
        <w:rPr>
          <w:u w:val="single"/>
        </w:rPr>
      </w:pPr>
      <w:r w:rsidRPr="00F1320B">
        <w:rPr>
          <w:u w:val="single"/>
        </w:rPr>
        <w:t>Exams</w:t>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r>
      <w:r w:rsidRPr="00F1320B">
        <w:rPr>
          <w:u w:val="single"/>
        </w:rPr>
        <w:tab/>
        <w:t xml:space="preserve">225  points: </w:t>
      </w:r>
    </w:p>
    <w:p w:rsidR="00F1320B" w:rsidRPr="006E651B" w:rsidRDefault="00F1320B" w:rsidP="00F1320B">
      <w:pPr>
        <w:rPr>
          <w:b/>
          <w:i/>
          <w:u w:val="single"/>
        </w:rPr>
      </w:pPr>
      <w:r w:rsidRPr="00F1320B">
        <w:t xml:space="preserve">There will be a total of 4 exams 3 will be worth 50 points, the final will be worth 75 points.  Exams will be made up of multiple-choice, short answer and true false questions related to the materials covered in class.  It is recommended that students attend class meetings in preparation for the exams.  Exams will be given during class time and </w:t>
      </w:r>
      <w:r w:rsidRPr="00F1320B">
        <w:rPr>
          <w:b/>
          <w:bCs/>
          <w:i/>
          <w:iCs/>
        </w:rPr>
        <w:t>no make-up exams will be given</w:t>
      </w:r>
      <w:r w:rsidRPr="00F1320B">
        <w:t xml:space="preserve">. </w:t>
      </w:r>
      <w:r w:rsidR="006E651B" w:rsidRPr="006E651B">
        <w:rPr>
          <w:b/>
          <w:i/>
          <w:u w:val="single"/>
        </w:rPr>
        <w:t>See course calendar for dates.</w:t>
      </w:r>
      <w:r w:rsidRPr="006E651B">
        <w:rPr>
          <w:b/>
          <w:i/>
          <w:u w:val="single"/>
        </w:rPr>
        <w:t xml:space="preserve"> </w:t>
      </w:r>
    </w:p>
    <w:p w:rsidR="00F1320B" w:rsidRPr="00F1320B" w:rsidRDefault="00F1320B" w:rsidP="00F1320B">
      <w:pPr>
        <w:rPr>
          <w:u w:val="single"/>
        </w:rPr>
      </w:pPr>
      <w:r w:rsidRPr="00F1320B">
        <w:rPr>
          <w:u w:val="single"/>
        </w:rPr>
        <w:t>In-</w:t>
      </w:r>
      <w:r w:rsidR="0047713C">
        <w:rPr>
          <w:u w:val="single"/>
        </w:rPr>
        <w:t>Class Assignments (10 throughout semester</w:t>
      </w:r>
      <w:r w:rsidRPr="00F1320B">
        <w:rPr>
          <w:u w:val="single"/>
        </w:rPr>
        <w:t xml:space="preserve">) </w:t>
      </w:r>
      <w:r w:rsidRPr="00F1320B">
        <w:rPr>
          <w:u w:val="single"/>
        </w:rPr>
        <w:tab/>
      </w:r>
      <w:r>
        <w:rPr>
          <w:u w:val="single"/>
        </w:rPr>
        <w:tab/>
      </w:r>
      <w:r>
        <w:rPr>
          <w:u w:val="single"/>
        </w:rPr>
        <w:tab/>
      </w:r>
      <w:r>
        <w:rPr>
          <w:u w:val="single"/>
        </w:rPr>
        <w:tab/>
      </w:r>
      <w:r w:rsidR="0047713C">
        <w:rPr>
          <w:u w:val="single"/>
        </w:rPr>
        <w:tab/>
        <w:t>10</w:t>
      </w:r>
      <w:r w:rsidRPr="00F1320B">
        <w:rPr>
          <w:u w:val="single"/>
        </w:rPr>
        <w:t xml:space="preserve">0 points: </w:t>
      </w:r>
    </w:p>
    <w:p w:rsidR="00F1320B" w:rsidRPr="00F1320B" w:rsidRDefault="00F1320B" w:rsidP="00BC514C">
      <w:r w:rsidRPr="00F1320B">
        <w:t xml:space="preserve">We will have many opportunities for in class participation during the semester.  I will </w:t>
      </w:r>
      <w:r w:rsidRPr="00A770E3">
        <w:rPr>
          <w:b/>
          <w:u w:val="single"/>
        </w:rPr>
        <w:t>randomly</w:t>
      </w:r>
      <w:r w:rsidRPr="00F1320B">
        <w:t xml:space="preserve"> award points for your participation in these assignments.  If you are not in class you can’t participate which means you miss the points for that assignment. </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960E4A">
        <w:t>utline in this syllabus, except</w:t>
      </w:r>
      <w:r w:rsidR="009D2BC9" w:rsidRPr="009D2BC9">
        <w:t xml:space="preserve"> assignment dues dates, are subject to change. Students will be notified through Blackboard, email or in class.</w:t>
      </w:r>
    </w:p>
    <w:p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t xml:space="preserve">This syllabus and schedule are subject to change in the event of extenuating circumstances. If you are absent from class, it is </w:t>
      </w:r>
      <w:r w:rsidRPr="001804C4">
        <w:rPr>
          <w:u w:val="single"/>
        </w:rPr>
        <w:t>your responsibility</w:t>
      </w:r>
      <w:r>
        <w:t xml:space="preserve"> to check on announcements made while you were absent</w:t>
      </w:r>
      <w:r w:rsidR="009D2BC9">
        <w:t xml:space="preserve"> 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9" w:rsidRDefault="00237639" w:rsidP="00E615B3">
      <w:pPr>
        <w:spacing w:after="0"/>
      </w:pPr>
      <w:r>
        <w:separator/>
      </w:r>
    </w:p>
  </w:endnote>
  <w:endnote w:type="continuationSeparator" w:id="0">
    <w:p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F1320B">
      <w:rPr>
        <w:rFonts w:asciiTheme="majorHAnsi" w:eastAsiaTheme="majorEastAsia" w:hAnsiTheme="majorHAnsi" w:cstheme="majorBidi"/>
      </w:rPr>
      <w:t>evised Spr. 14</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C1BD4" w:rsidRPr="001C1BD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9" w:rsidRDefault="00237639" w:rsidP="00E615B3">
      <w:pPr>
        <w:spacing w:after="0"/>
      </w:pPr>
      <w:r>
        <w:separator/>
      </w:r>
    </w:p>
  </w:footnote>
  <w:footnote w:type="continuationSeparator" w:id="0">
    <w:p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E310D8E"/>
    <w:multiLevelType w:val="hybridMultilevel"/>
    <w:tmpl w:val="6400C5C8"/>
    <w:lvl w:ilvl="0" w:tplc="1FC6492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9A76CF"/>
    <w:multiLevelType w:val="hybridMultilevel"/>
    <w:tmpl w:val="EA4AB666"/>
    <w:lvl w:ilvl="0" w:tplc="DF7057D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3285F"/>
    <w:multiLevelType w:val="hybridMultilevel"/>
    <w:tmpl w:val="DF4C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515FDA"/>
    <w:multiLevelType w:val="hybridMultilevel"/>
    <w:tmpl w:val="C87A72AC"/>
    <w:lvl w:ilvl="0" w:tplc="B7A613D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3">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0"/>
  </w:num>
  <w:num w:numId="6">
    <w:abstractNumId w:val="1"/>
  </w:num>
  <w:num w:numId="7">
    <w:abstractNumId w:val="12"/>
  </w:num>
  <w:num w:numId="8">
    <w:abstractNumId w:val="2"/>
  </w:num>
  <w:num w:numId="9">
    <w:abstractNumId w:val="13"/>
  </w:num>
  <w:num w:numId="10">
    <w:abstractNumId w:val="21"/>
  </w:num>
  <w:num w:numId="11">
    <w:abstractNumId w:val="3"/>
  </w:num>
  <w:num w:numId="12">
    <w:abstractNumId w:val="4"/>
  </w:num>
  <w:num w:numId="13">
    <w:abstractNumId w:val="14"/>
  </w:num>
  <w:num w:numId="14">
    <w:abstractNumId w:val="5"/>
  </w:num>
  <w:num w:numId="15">
    <w:abstractNumId w:val="6"/>
  </w:num>
  <w:num w:numId="16">
    <w:abstractNumId w:val="11"/>
  </w:num>
  <w:num w:numId="17">
    <w:abstractNumId w:val="23"/>
  </w:num>
  <w:num w:numId="18">
    <w:abstractNumId w:val="24"/>
  </w:num>
  <w:num w:numId="19">
    <w:abstractNumId w:val="7"/>
  </w:num>
  <w:num w:numId="20">
    <w:abstractNumId w:val="19"/>
  </w:num>
  <w:num w:numId="21">
    <w:abstractNumId w:val="9"/>
  </w:num>
  <w:num w:numId="22">
    <w:abstractNumId w:val="18"/>
  </w:num>
  <w:num w:numId="23">
    <w:abstractNumId w:val="16"/>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D08"/>
    <w:rsid w:val="00004602"/>
    <w:rsid w:val="000158D9"/>
    <w:rsid w:val="0002359D"/>
    <w:rsid w:val="000326E7"/>
    <w:rsid w:val="000334F3"/>
    <w:rsid w:val="00036DA7"/>
    <w:rsid w:val="00054188"/>
    <w:rsid w:val="00055F28"/>
    <w:rsid w:val="0006233A"/>
    <w:rsid w:val="000662A7"/>
    <w:rsid w:val="00070853"/>
    <w:rsid w:val="00076BAF"/>
    <w:rsid w:val="00080969"/>
    <w:rsid w:val="00085F63"/>
    <w:rsid w:val="00094F74"/>
    <w:rsid w:val="000A7924"/>
    <w:rsid w:val="000D0E41"/>
    <w:rsid w:val="000D1978"/>
    <w:rsid w:val="000D4CE7"/>
    <w:rsid w:val="000E6CC7"/>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8E"/>
    <w:rsid w:val="00196AB5"/>
    <w:rsid w:val="001A1441"/>
    <w:rsid w:val="001A5196"/>
    <w:rsid w:val="001A606D"/>
    <w:rsid w:val="001B4FD4"/>
    <w:rsid w:val="001C1BD4"/>
    <w:rsid w:val="001D79D2"/>
    <w:rsid w:val="001F13BD"/>
    <w:rsid w:val="001F379B"/>
    <w:rsid w:val="002056D8"/>
    <w:rsid w:val="002067DE"/>
    <w:rsid w:val="00212467"/>
    <w:rsid w:val="00213AD5"/>
    <w:rsid w:val="00216B50"/>
    <w:rsid w:val="00225930"/>
    <w:rsid w:val="00237639"/>
    <w:rsid w:val="00244CC5"/>
    <w:rsid w:val="00267939"/>
    <w:rsid w:val="00287432"/>
    <w:rsid w:val="00290C54"/>
    <w:rsid w:val="002969B5"/>
    <w:rsid w:val="002A1231"/>
    <w:rsid w:val="002A290D"/>
    <w:rsid w:val="002B073A"/>
    <w:rsid w:val="002B0DE0"/>
    <w:rsid w:val="002B50F2"/>
    <w:rsid w:val="002C52D5"/>
    <w:rsid w:val="002E73FB"/>
    <w:rsid w:val="002F47AA"/>
    <w:rsid w:val="002F5800"/>
    <w:rsid w:val="00301872"/>
    <w:rsid w:val="00304E51"/>
    <w:rsid w:val="00307337"/>
    <w:rsid w:val="003152DE"/>
    <w:rsid w:val="003157EF"/>
    <w:rsid w:val="00321064"/>
    <w:rsid w:val="00324AF8"/>
    <w:rsid w:val="0032572B"/>
    <w:rsid w:val="00337C3D"/>
    <w:rsid w:val="003462B8"/>
    <w:rsid w:val="00366DA5"/>
    <w:rsid w:val="00377151"/>
    <w:rsid w:val="003847CB"/>
    <w:rsid w:val="003932CF"/>
    <w:rsid w:val="003932EC"/>
    <w:rsid w:val="003D0BB4"/>
    <w:rsid w:val="003D33C9"/>
    <w:rsid w:val="003E3452"/>
    <w:rsid w:val="003E5AC3"/>
    <w:rsid w:val="004009B7"/>
    <w:rsid w:val="00401D21"/>
    <w:rsid w:val="00411E54"/>
    <w:rsid w:val="004322CC"/>
    <w:rsid w:val="00435855"/>
    <w:rsid w:val="004444B6"/>
    <w:rsid w:val="00461AA4"/>
    <w:rsid w:val="00462E09"/>
    <w:rsid w:val="0046501F"/>
    <w:rsid w:val="0047713C"/>
    <w:rsid w:val="004809D1"/>
    <w:rsid w:val="00493ABB"/>
    <w:rsid w:val="004C36E2"/>
    <w:rsid w:val="004C6A80"/>
    <w:rsid w:val="004C7A9A"/>
    <w:rsid w:val="004E16E6"/>
    <w:rsid w:val="004E1DBD"/>
    <w:rsid w:val="004F4ED0"/>
    <w:rsid w:val="004F51A8"/>
    <w:rsid w:val="005232BE"/>
    <w:rsid w:val="0053148A"/>
    <w:rsid w:val="005318BE"/>
    <w:rsid w:val="005337EB"/>
    <w:rsid w:val="00542467"/>
    <w:rsid w:val="005442CD"/>
    <w:rsid w:val="00544D44"/>
    <w:rsid w:val="0055584B"/>
    <w:rsid w:val="00571890"/>
    <w:rsid w:val="00573535"/>
    <w:rsid w:val="00573F66"/>
    <w:rsid w:val="00586208"/>
    <w:rsid w:val="00597AEA"/>
    <w:rsid w:val="005A60C1"/>
    <w:rsid w:val="005B3B91"/>
    <w:rsid w:val="005B6631"/>
    <w:rsid w:val="005B70D4"/>
    <w:rsid w:val="005C259C"/>
    <w:rsid w:val="005C42E1"/>
    <w:rsid w:val="005D11B1"/>
    <w:rsid w:val="005D3D99"/>
    <w:rsid w:val="005E7DBE"/>
    <w:rsid w:val="005F75BC"/>
    <w:rsid w:val="00601908"/>
    <w:rsid w:val="0060412C"/>
    <w:rsid w:val="00625BB8"/>
    <w:rsid w:val="0063555A"/>
    <w:rsid w:val="00642A05"/>
    <w:rsid w:val="00645164"/>
    <w:rsid w:val="00651363"/>
    <w:rsid w:val="006611E6"/>
    <w:rsid w:val="00662FD9"/>
    <w:rsid w:val="00676452"/>
    <w:rsid w:val="00690D59"/>
    <w:rsid w:val="006942E7"/>
    <w:rsid w:val="006A79E6"/>
    <w:rsid w:val="006B2106"/>
    <w:rsid w:val="006B5602"/>
    <w:rsid w:val="006C2368"/>
    <w:rsid w:val="006D384F"/>
    <w:rsid w:val="006D4392"/>
    <w:rsid w:val="006E0A3E"/>
    <w:rsid w:val="006E376F"/>
    <w:rsid w:val="006E651B"/>
    <w:rsid w:val="006F7188"/>
    <w:rsid w:val="007024D0"/>
    <w:rsid w:val="00703CCA"/>
    <w:rsid w:val="00707FD2"/>
    <w:rsid w:val="00710455"/>
    <w:rsid w:val="00712A23"/>
    <w:rsid w:val="0071566E"/>
    <w:rsid w:val="0072064E"/>
    <w:rsid w:val="007251B0"/>
    <w:rsid w:val="00725B85"/>
    <w:rsid w:val="00736D8E"/>
    <w:rsid w:val="00753A90"/>
    <w:rsid w:val="00765FF3"/>
    <w:rsid w:val="007768C1"/>
    <w:rsid w:val="0078003C"/>
    <w:rsid w:val="007836E0"/>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44947"/>
    <w:rsid w:val="008545DE"/>
    <w:rsid w:val="0085797D"/>
    <w:rsid w:val="008615B9"/>
    <w:rsid w:val="008641E9"/>
    <w:rsid w:val="008658EA"/>
    <w:rsid w:val="008734BA"/>
    <w:rsid w:val="00875785"/>
    <w:rsid w:val="0087727D"/>
    <w:rsid w:val="0087781D"/>
    <w:rsid w:val="00885B3A"/>
    <w:rsid w:val="00887458"/>
    <w:rsid w:val="00887F96"/>
    <w:rsid w:val="00892FE4"/>
    <w:rsid w:val="008A6E7F"/>
    <w:rsid w:val="008A71CC"/>
    <w:rsid w:val="008A7C3D"/>
    <w:rsid w:val="008B0699"/>
    <w:rsid w:val="008C0EBE"/>
    <w:rsid w:val="008C53F0"/>
    <w:rsid w:val="008C65BD"/>
    <w:rsid w:val="008D0984"/>
    <w:rsid w:val="008D6F7A"/>
    <w:rsid w:val="008E0472"/>
    <w:rsid w:val="008E2562"/>
    <w:rsid w:val="008E2642"/>
    <w:rsid w:val="008F3584"/>
    <w:rsid w:val="008F54C5"/>
    <w:rsid w:val="008F6192"/>
    <w:rsid w:val="00901AEF"/>
    <w:rsid w:val="0090358B"/>
    <w:rsid w:val="00915919"/>
    <w:rsid w:val="00916A7B"/>
    <w:rsid w:val="00917BE8"/>
    <w:rsid w:val="00923AFD"/>
    <w:rsid w:val="00923EA6"/>
    <w:rsid w:val="0092459D"/>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0E3"/>
    <w:rsid w:val="00A778C0"/>
    <w:rsid w:val="00A80BDF"/>
    <w:rsid w:val="00A83921"/>
    <w:rsid w:val="00A86ED2"/>
    <w:rsid w:val="00A90F01"/>
    <w:rsid w:val="00A9789A"/>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45EC"/>
    <w:rsid w:val="00B07008"/>
    <w:rsid w:val="00B0744C"/>
    <w:rsid w:val="00B262B1"/>
    <w:rsid w:val="00B5368B"/>
    <w:rsid w:val="00B61AF6"/>
    <w:rsid w:val="00B70AF8"/>
    <w:rsid w:val="00B91377"/>
    <w:rsid w:val="00BB4D9D"/>
    <w:rsid w:val="00BC1312"/>
    <w:rsid w:val="00BC514C"/>
    <w:rsid w:val="00BD4077"/>
    <w:rsid w:val="00BD46E9"/>
    <w:rsid w:val="00BD5CA1"/>
    <w:rsid w:val="00BE1AC5"/>
    <w:rsid w:val="00BF0FA0"/>
    <w:rsid w:val="00BF66BC"/>
    <w:rsid w:val="00C04EC6"/>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4BE"/>
    <w:rsid w:val="00D35CC3"/>
    <w:rsid w:val="00D41F2B"/>
    <w:rsid w:val="00D45391"/>
    <w:rsid w:val="00D55115"/>
    <w:rsid w:val="00D55940"/>
    <w:rsid w:val="00D61458"/>
    <w:rsid w:val="00D652A7"/>
    <w:rsid w:val="00D71FF2"/>
    <w:rsid w:val="00D76779"/>
    <w:rsid w:val="00D940F1"/>
    <w:rsid w:val="00DA5F55"/>
    <w:rsid w:val="00DA607A"/>
    <w:rsid w:val="00DB2F05"/>
    <w:rsid w:val="00DD4776"/>
    <w:rsid w:val="00DD53E6"/>
    <w:rsid w:val="00DD58D7"/>
    <w:rsid w:val="00DE431C"/>
    <w:rsid w:val="00E04408"/>
    <w:rsid w:val="00E04FD3"/>
    <w:rsid w:val="00E05660"/>
    <w:rsid w:val="00E074E1"/>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6242"/>
    <w:rsid w:val="00E90559"/>
    <w:rsid w:val="00EA7F15"/>
    <w:rsid w:val="00EB4651"/>
    <w:rsid w:val="00EC4DB9"/>
    <w:rsid w:val="00F101F9"/>
    <w:rsid w:val="00F11834"/>
    <w:rsid w:val="00F1320B"/>
    <w:rsid w:val="00F17EF3"/>
    <w:rsid w:val="00F239DC"/>
    <w:rsid w:val="00F2778A"/>
    <w:rsid w:val="00F3394D"/>
    <w:rsid w:val="00F4021C"/>
    <w:rsid w:val="00F44348"/>
    <w:rsid w:val="00F47C57"/>
    <w:rsid w:val="00F52357"/>
    <w:rsid w:val="00F60617"/>
    <w:rsid w:val="00F612F4"/>
    <w:rsid w:val="00F62316"/>
    <w:rsid w:val="00F801D9"/>
    <w:rsid w:val="00F957F3"/>
    <w:rsid w:val="00F9613A"/>
    <w:rsid w:val="00FA0E20"/>
    <w:rsid w:val="00FA6D02"/>
    <w:rsid w:val="00FB5DAE"/>
    <w:rsid w:val="00FB64EE"/>
    <w:rsid w:val="00FB771F"/>
    <w:rsid w:val="00FC154B"/>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uiPriority w:val="34"/>
    <w:qFormat/>
    <w:rsid w:val="00753A90"/>
    <w:pPr>
      <w:widowControl w:val="0"/>
      <w:numPr>
        <w:numId w:val="25"/>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uiPriority w:val="34"/>
    <w:qFormat/>
    <w:rsid w:val="00753A90"/>
    <w:pPr>
      <w:widowControl w:val="0"/>
      <w:numPr>
        <w:numId w:val="25"/>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C4359-DA27-4931-B2CD-D7FA4BEC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18296</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Christina Buzo</cp:lastModifiedBy>
  <cp:revision>2</cp:revision>
  <cp:lastPrinted>2013-07-29T03:15:00Z</cp:lastPrinted>
  <dcterms:created xsi:type="dcterms:W3CDTF">2014-02-17T23:17:00Z</dcterms:created>
  <dcterms:modified xsi:type="dcterms:W3CDTF">2014-02-17T23:17:00Z</dcterms:modified>
</cp:coreProperties>
</file>