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CA798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2D1CCE" w:rsidRPr="009D5CB6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2D1CCE" w:rsidRPr="009D5CB6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 xml:space="preserve">Michael Cole, Jan Dekker, </w:t>
      </w:r>
      <w:r w:rsidR="00583D9D" w:rsidRPr="009D5CB6">
        <w:rPr>
          <w:rFonts w:asciiTheme="minorHAnsi" w:hAnsiTheme="minorHAnsi" w:cstheme="minorHAnsi"/>
          <w:bCs/>
          <w:sz w:val="18"/>
          <w:szCs w:val="18"/>
        </w:rPr>
        <w:t>L</w:t>
      </w:r>
      <w:r w:rsidR="00583D9D">
        <w:rPr>
          <w:rFonts w:asciiTheme="minorHAnsi" w:hAnsiTheme="minorHAnsi" w:cstheme="minorHAnsi"/>
          <w:bCs/>
          <w:sz w:val="18"/>
          <w:szCs w:val="18"/>
        </w:rPr>
        <w:t>ore</w:t>
      </w:r>
      <w:r w:rsidR="00583D9D"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 w:rsidRPr="009D5CB6">
        <w:rPr>
          <w:rFonts w:asciiTheme="minorHAnsi" w:hAnsiTheme="minorHAnsi" w:cstheme="minorHAnsi"/>
          <w:bCs/>
          <w:sz w:val="18"/>
          <w:szCs w:val="18"/>
        </w:rPr>
        <w:t>Cynthia Elliott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Frampton, Nancy Marsh, Natasha Maryanow, Ron Reimer, David Richey, Joshua Soderlund, Elaine Stamper, </w:t>
      </w:r>
      <w:r>
        <w:rPr>
          <w:rFonts w:asciiTheme="minorHAnsi" w:hAnsiTheme="minorHAnsi" w:cstheme="minorHAnsi"/>
          <w:bCs/>
          <w:sz w:val="18"/>
          <w:szCs w:val="18"/>
        </w:rPr>
        <w:t xml:space="preserve">Samara Trimble (for </w:t>
      </w:r>
      <w:r w:rsidRPr="009D5CB6">
        <w:rPr>
          <w:rFonts w:asciiTheme="minorHAnsi" w:hAnsiTheme="minorHAnsi" w:cstheme="minorHAnsi"/>
          <w:bCs/>
          <w:sz w:val="18"/>
          <w:szCs w:val="18"/>
        </w:rPr>
        <w:t>A Calhoun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, Sheryl Young-Manning, </w:t>
      </w:r>
    </w:p>
    <w:p w:rsidR="002D1CCE" w:rsidRPr="009D5CB6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2D1CCE" w:rsidRPr="009D5CB6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2D1CCE" w:rsidRPr="009D5CB6" w:rsidRDefault="00583D9D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bookmarkStart w:id="0" w:name="_GoBack"/>
      <w:bookmarkEnd w:id="0"/>
      <w:r w:rsidR="002D1CCE"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 w:rsidR="002D1CCE">
        <w:rPr>
          <w:rFonts w:asciiTheme="minorHAnsi" w:hAnsiTheme="minorHAnsi" w:cstheme="minorHAnsi"/>
          <w:bCs/>
          <w:sz w:val="18"/>
          <w:szCs w:val="18"/>
        </w:rPr>
        <w:t xml:space="preserve">Claudia Habib, </w:t>
      </w:r>
      <w:r w:rsidR="002D1CCE"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2D1CCE" w:rsidRPr="009D5CB6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2D1CCE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2D1CCE" w:rsidRPr="009D5CB6" w:rsidRDefault="002D1CCE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Ann Fallon, M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argee Loya, </w:t>
      </w:r>
      <w:r>
        <w:rPr>
          <w:rFonts w:asciiTheme="minorHAnsi" w:hAnsiTheme="minorHAnsi" w:cstheme="minorHAnsi"/>
          <w:bCs/>
          <w:sz w:val="18"/>
          <w:szCs w:val="18"/>
        </w:rPr>
        <w:t>Stacy McArron, Jon McPhee</w:t>
      </w:r>
    </w:p>
    <w:p w:rsidR="00D56F9C" w:rsidRPr="001C73DD" w:rsidRDefault="00D56F9C" w:rsidP="002D1C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CA798A" w:rsidRDefault="003D7BD8" w:rsidP="00CA798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CA798A" w:rsidRPr="00CA798A" w:rsidRDefault="00CA798A" w:rsidP="00CA798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3:16 p.m.</w:t>
      </w:r>
    </w:p>
    <w:p w:rsidR="00996282" w:rsidRPr="001C73DD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24C72" w:rsidRPr="001C73DD">
        <w:rPr>
          <w:rFonts w:asciiTheme="minorHAnsi" w:hAnsiTheme="minorHAnsi" w:cstheme="minorHAnsi"/>
          <w:bCs/>
          <w:sz w:val="18"/>
          <w:szCs w:val="18"/>
        </w:rPr>
        <w:t>OCTO</w:t>
      </w:r>
      <w:r w:rsidR="00250927" w:rsidRPr="001C73DD">
        <w:rPr>
          <w:rFonts w:asciiTheme="minorHAnsi" w:hAnsiTheme="minorHAnsi" w:cstheme="minorHAnsi"/>
          <w:bCs/>
          <w:sz w:val="18"/>
          <w:szCs w:val="18"/>
        </w:rPr>
        <w:t xml:space="preserve">BER </w:t>
      </w:r>
      <w:r w:rsidR="00D92D0B">
        <w:rPr>
          <w:rFonts w:asciiTheme="minorHAnsi" w:hAnsiTheme="minorHAnsi" w:cstheme="minorHAnsi"/>
          <w:bCs/>
          <w:sz w:val="18"/>
          <w:szCs w:val="18"/>
        </w:rPr>
        <w:t>30</w:t>
      </w:r>
      <w:r w:rsidR="00DC397C" w:rsidRPr="001C73DD">
        <w:rPr>
          <w:rFonts w:asciiTheme="minorHAnsi" w:hAnsiTheme="minorHAnsi" w:cstheme="minorHAnsi"/>
          <w:bCs/>
          <w:sz w:val="18"/>
          <w:szCs w:val="18"/>
        </w:rPr>
        <w:t>, 2014</w:t>
      </w:r>
    </w:p>
    <w:p w:rsidR="00996282" w:rsidRDefault="00CA798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CA798A" w:rsidRPr="001C73DD" w:rsidRDefault="00CA798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CA798A" w:rsidRDefault="00CA798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Articulation time will be increased at some point this semester. Thanks to Jan Dekker for making this happen.</w:t>
      </w:r>
    </w:p>
    <w:p w:rsidR="00CA798A" w:rsidRDefault="00CA798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 C-ID notification had not been working and Lore is working on tracking everything that had been submitted. </w:t>
      </w:r>
      <w:r>
        <w:rPr>
          <w:rFonts w:asciiTheme="minorHAnsi" w:hAnsiTheme="minorHAnsi" w:cstheme="minorHAnsi"/>
          <w:sz w:val="18"/>
          <w:szCs w:val="18"/>
        </w:rPr>
        <w:tab/>
        <w:t>Instructors are being notified of conditional approvals so that they can begin working on the modifications.</w:t>
      </w:r>
    </w:p>
    <w:p w:rsidR="00CA798A" w:rsidRPr="001C73DD" w:rsidRDefault="00CA798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4843BF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843BF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4843BF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4843BF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Mechanized Agriculture 41 Introduction to Agriculture Welding</w:t>
      </w:r>
    </w:p>
    <w:p w:rsidR="004843BF" w:rsidRPr="001C73DD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Mechanized Agriculture 42 Small Gasoline and Diesel Engines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CA798A" w:rsidRDefault="00CA798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Moved to next meeting.</w:t>
      </w:r>
      <w:proofErr w:type="gramEnd"/>
    </w:p>
    <w:p w:rsidR="00CA798A" w:rsidRPr="001C73DD" w:rsidRDefault="00CA798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DEPARTMENT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</w:t>
      </w:r>
      <w:r w:rsidR="00DA596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="00DA5964" w:rsidRPr="00DA5964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Administration 18 Business Law and the Legal Environment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CA798A" w:rsidRDefault="00CA798A" w:rsidP="00CA79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Moved to next meeting.</w:t>
      </w:r>
      <w:proofErr w:type="gramEnd"/>
    </w:p>
    <w:p w:rsidR="00CA798A" w:rsidRDefault="00CA798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92D0B" w:rsidRDefault="00D92D0B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SCIENCE DEPARTMENT</w:t>
      </w:r>
    </w:p>
    <w:p w:rsidR="00D92D0B" w:rsidRPr="00DA5964" w:rsidRDefault="00D92D0B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Course</w:t>
      </w:r>
      <w:r w:rsidR="00DA596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="00DA5964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D92D0B" w:rsidRDefault="00D92D0B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92D0B">
        <w:rPr>
          <w:rFonts w:asciiTheme="minorHAnsi" w:hAnsiTheme="minorHAnsi" w:cstheme="minorHAnsi"/>
          <w:bCs/>
          <w:color w:val="000000"/>
          <w:sz w:val="18"/>
          <w:szCs w:val="18"/>
        </w:rPr>
        <w:t>G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eography</w:t>
      </w:r>
      <w:r w:rsidRPr="00D92D0B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6 World Regional Geography</w:t>
      </w:r>
    </w:p>
    <w:p w:rsidR="004843BF" w:rsidRDefault="004843BF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CA798A" w:rsidRDefault="00CA798A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Will add “not open to students with credit in Geography 40A and 40B” to the course description.</w:t>
      </w:r>
    </w:p>
    <w:p w:rsidR="00CA798A" w:rsidRDefault="00CA798A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CA798A" w:rsidRDefault="00CA798A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lastRenderedPageBreak/>
        <w:tab/>
        <w:t>Jon McPhee created the course at the request of Stacy McArron.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The course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aligns with C-ID 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descriptor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GEOG 125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:rsidR="00CA798A" w:rsidRDefault="00CA798A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aligns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with Transfer Model Curriculum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covers the material 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of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both GEOG 40A and 40B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GEOG 40A and 40B 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are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the 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same as GEOG 4 at CSUF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, and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benefits students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</w:p>
    <w:p w:rsidR="00CA798A" w:rsidRDefault="00CA798A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710B61" w:rsidRDefault="00CA798A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It will be difficult to cover </w:t>
      </w:r>
      <w:proofErr w:type="spellStart"/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cover</w:t>
      </w:r>
      <w:proofErr w:type="spellEnd"/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36 weeks of content in 18 weeks</w:t>
      </w:r>
      <w:r w:rsidR="00D32AB8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710B61" w:rsidRDefault="00710B61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843BF" w:rsidRDefault="004843BF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HEALTH SCIENCES DEPARTMENT</w:t>
      </w:r>
    </w:p>
    <w:p w:rsidR="004843BF" w:rsidRPr="00DA5964" w:rsidRDefault="004843BF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87671E">
        <w:rPr>
          <w:rFonts w:asciiTheme="minorHAnsi" w:hAnsiTheme="minorHAnsi" w:cstheme="minorHAnsi"/>
          <w:bCs/>
          <w:color w:val="000000"/>
          <w:sz w:val="18"/>
          <w:szCs w:val="18"/>
        </w:rPr>
        <w:t>1.</w:t>
      </w:r>
      <w:r w:rsidR="0087671E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New Program Proposal</w:t>
      </w:r>
      <w:r w:rsidR="00DA5964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DA596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</w:t>
      </w:r>
      <w:r w:rsidR="0087671E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associate degree for transfer)</w:t>
      </w:r>
    </w:p>
    <w:p w:rsidR="0087671E" w:rsidRDefault="004843BF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87671E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="0087671E">
        <w:rPr>
          <w:rFonts w:asciiTheme="minorHAnsi" w:hAnsiTheme="minorHAnsi" w:cstheme="minorHAnsi"/>
          <w:bCs/>
          <w:color w:val="000000"/>
          <w:sz w:val="18"/>
          <w:szCs w:val="18"/>
        </w:rPr>
        <w:t>a</w:t>
      </w:r>
      <w:proofErr w:type="gramEnd"/>
      <w:r w:rsidR="0087671E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="0087671E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Associate in Arts in Child and Adolescent Development for Transfer Degree</w:t>
      </w: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Lore Dobusch presented a suggested change for the proposed degree. The proposed changes would give the counselors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flexibility in counseling students according to the CSU they are transferring to.</w:t>
      </w: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The Child Development faculty has not seen the proposed change yet.</w:t>
      </w: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The department didn’t use some of the suggested changes because of prerequisite courses. If students take the program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as submitted they can apply for the California Permit Matrix which allows them to begin working as a teacher in pre-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schools or instructional aide in classrooms. </w:t>
      </w:r>
    </w:p>
    <w:p w:rsidR="00D32AB8" w:rsidRDefault="00D32AB8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87671E" w:rsidRDefault="0087671E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b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Associate in Science in Biology for Transfer Degree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185496" w:rsidRDefault="00185496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85496" w:rsidRDefault="00185496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This degree is intended for students majoring in Biology or pre-professional fields.</w:t>
      </w:r>
    </w:p>
    <w:p w:rsidR="00185496" w:rsidRDefault="00185496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85496" w:rsidRPr="0087671E" w:rsidRDefault="00185496" w:rsidP="00D92D0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This degree follows the Transfer Model Curriculum exactly.</w:t>
      </w:r>
    </w:p>
    <w:p w:rsidR="00BF0E78" w:rsidRPr="001C73DD" w:rsidRDefault="00BF0E7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A5964" w:rsidRDefault="00DA5964" w:rsidP="00DA59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D.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COMPOSITION, LITERATURE &amp; COMMUNICATION DEPARTMENT</w:t>
      </w:r>
    </w:p>
    <w:p w:rsidR="00DA5964" w:rsidRDefault="00DA5964" w:rsidP="00DA59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583ADA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New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Distance Education Proposal – Live Interactive TV (2-way)</w:t>
      </w:r>
    </w:p>
    <w:p w:rsidR="00DA5964" w:rsidRPr="00D92D0B" w:rsidRDefault="00DA5964" w:rsidP="00DA59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English 15E Creative Writing: Non-Fiction</w:t>
      </w:r>
    </w:p>
    <w:p w:rsidR="00DA5964" w:rsidRDefault="00DA596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85496" w:rsidRDefault="0018549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Approved English 15E for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Live Interactive TV (2-way) mode of delivery.</w:t>
      </w:r>
      <w:proofErr w:type="gramEnd"/>
    </w:p>
    <w:p w:rsidR="00185496" w:rsidRDefault="0018549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1C73DD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185496" w:rsidRDefault="00185496">
      <w:pPr>
        <w:rPr>
          <w:rFonts w:asciiTheme="minorHAnsi" w:hAnsiTheme="minorHAnsi" w:cstheme="minorHAnsi"/>
          <w:sz w:val="18"/>
          <w:szCs w:val="18"/>
        </w:rPr>
      </w:pPr>
    </w:p>
    <w:p w:rsidR="00193A77" w:rsidRDefault="00185496" w:rsidP="001854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4:00 p.m.</w:t>
      </w:r>
      <w:r w:rsidR="00193A77">
        <w:rPr>
          <w:rFonts w:asciiTheme="minorHAnsi" w:hAnsiTheme="minorHAnsi" w:cstheme="minorHAnsi"/>
          <w:sz w:val="18"/>
          <w:szCs w:val="18"/>
        </w:rPr>
        <w:br w:type="page"/>
      </w:r>
    </w:p>
    <w:p w:rsidR="00960237" w:rsidRPr="001C73DD" w:rsidRDefault="00960237" w:rsidP="001467A1">
      <w:pPr>
        <w:tabs>
          <w:tab w:val="left" w:pos="3213"/>
        </w:tabs>
        <w:rPr>
          <w:rFonts w:asciiTheme="minorHAnsi" w:hAnsiTheme="minorHAnsi" w:cstheme="minorHAnsi"/>
          <w:sz w:val="18"/>
          <w:szCs w:val="18"/>
        </w:rPr>
      </w:pPr>
    </w:p>
    <w:sectPr w:rsidR="00960237" w:rsidRPr="001C73D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1A506C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 (C-ID, CSU-GE, IGETC):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January 16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Friday, February 6, 3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Thursday, February 12, 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</w:t>
          </w:r>
          <w:r w:rsidR="00504D71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  <w:tc>
        <w:tcPr>
          <w:tcW w:w="4320" w:type="dxa"/>
        </w:tcPr>
        <w:p w:rsidR="003A7C41" w:rsidRPr="00FE28B6" w:rsidRDefault="003A7C41" w:rsidP="001A506C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April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>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3,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 Tuesday,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19,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F33C5C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93A77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January 22,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D92D0B">
      <w:rPr>
        <w:rFonts w:asciiTheme="minorHAnsi" w:hAnsiTheme="minorHAnsi"/>
        <w:b/>
        <w:sz w:val="20"/>
        <w:szCs w:val="20"/>
      </w:rPr>
      <w:t>January 22,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496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1ACF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1CCE"/>
    <w:rsid w:val="002D3002"/>
    <w:rsid w:val="002D4736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3D9D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0B61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05D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98A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2AB8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3C5C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1B86-A91E-46BE-B0BB-FB8789FC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2014-10-16T15:30:00Z</cp:lastPrinted>
  <dcterms:created xsi:type="dcterms:W3CDTF">2015-01-23T15:52:00Z</dcterms:created>
  <dcterms:modified xsi:type="dcterms:W3CDTF">2015-01-29T22:14:00Z</dcterms:modified>
</cp:coreProperties>
</file>