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660"/>
        <w:tblW w:w="5000" w:type="pct"/>
        <w:tblLook w:val="04A0" w:firstRow="1" w:lastRow="0" w:firstColumn="1" w:lastColumn="0" w:noHBand="0" w:noVBand="1"/>
      </w:tblPr>
      <w:tblGrid>
        <w:gridCol w:w="1358"/>
        <w:gridCol w:w="9432"/>
      </w:tblGrid>
      <w:tr w:rsidR="008C3F35" w:rsidRPr="006907F3" w:rsidTr="008E4D88">
        <w:trPr>
          <w:cantSplit/>
        </w:trPr>
        <w:tc>
          <w:tcPr>
            <w:tcW w:w="1358" w:type="dxa"/>
            <w:shd w:val="clear" w:color="auto" w:fill="D9D9D9" w:themeFill="background1" w:themeFillShade="D9"/>
          </w:tcPr>
          <w:p w:rsidR="008C3F35" w:rsidRPr="006907F3" w:rsidRDefault="008C3F35" w:rsidP="008E4D88">
            <w:pPr>
              <w:rPr>
                <w:sz w:val="16"/>
                <w:szCs w:val="16"/>
              </w:rPr>
            </w:pPr>
            <w:r w:rsidRPr="006907F3">
              <w:rPr>
                <w:sz w:val="16"/>
                <w:szCs w:val="16"/>
              </w:rPr>
              <w:t>Content</w:t>
            </w:r>
          </w:p>
        </w:tc>
        <w:tc>
          <w:tcPr>
            <w:tcW w:w="9432" w:type="dxa"/>
            <w:shd w:val="clear" w:color="auto" w:fill="D9D9D9" w:themeFill="background1" w:themeFillShade="D9"/>
          </w:tcPr>
          <w:p w:rsidR="008C3F35" w:rsidRPr="006907F3" w:rsidRDefault="008C3F35" w:rsidP="008E4D88">
            <w:pPr>
              <w:rPr>
                <w:sz w:val="16"/>
                <w:szCs w:val="16"/>
              </w:rPr>
            </w:pPr>
          </w:p>
        </w:tc>
      </w:tr>
      <w:tr w:rsidR="008C3F35" w:rsidRPr="006907F3" w:rsidTr="008E4D88">
        <w:trPr>
          <w:cantSplit/>
        </w:trPr>
        <w:tc>
          <w:tcPr>
            <w:tcW w:w="1358" w:type="dxa"/>
          </w:tcPr>
          <w:p w:rsidR="008C3F35" w:rsidRPr="006907F3" w:rsidRDefault="008C3F35" w:rsidP="008E4D88">
            <w:pPr>
              <w:rPr>
                <w:sz w:val="16"/>
                <w:szCs w:val="16"/>
              </w:rPr>
            </w:pPr>
            <w:r w:rsidRPr="006907F3">
              <w:rPr>
                <w:sz w:val="16"/>
                <w:szCs w:val="16"/>
              </w:rPr>
              <w:t xml:space="preserve">Thesis </w:t>
            </w:r>
          </w:p>
        </w:tc>
        <w:tc>
          <w:tcPr>
            <w:tcW w:w="9432" w:type="dxa"/>
          </w:tcPr>
          <w:p w:rsidR="008C3F35" w:rsidRPr="006907F3" w:rsidRDefault="008C3F35" w:rsidP="008E4D88">
            <w:pPr>
              <w:ind w:left="252" w:hanging="252"/>
              <w:rPr>
                <w:sz w:val="16"/>
                <w:szCs w:val="16"/>
              </w:rPr>
            </w:pPr>
            <w:r w:rsidRPr="006907F3">
              <w:rPr>
                <w:sz w:val="16"/>
                <w:szCs w:val="16"/>
              </w:rPr>
              <w:t>A. Strong, original, and arguable  thesis statement</w:t>
            </w:r>
          </w:p>
          <w:p w:rsidR="008C3F35" w:rsidRPr="006907F3" w:rsidRDefault="008C3F35" w:rsidP="008E4D88">
            <w:pPr>
              <w:ind w:left="252" w:hanging="252"/>
              <w:rPr>
                <w:sz w:val="16"/>
                <w:szCs w:val="16"/>
              </w:rPr>
            </w:pPr>
            <w:r w:rsidRPr="006907F3">
              <w:rPr>
                <w:sz w:val="16"/>
                <w:szCs w:val="16"/>
              </w:rPr>
              <w:t>B. Clear, arguable thesis statement</w:t>
            </w:r>
          </w:p>
          <w:p w:rsidR="008C3F35" w:rsidRPr="006907F3" w:rsidRDefault="008C3F35" w:rsidP="008E4D88">
            <w:pPr>
              <w:ind w:left="252" w:hanging="252"/>
              <w:rPr>
                <w:sz w:val="16"/>
                <w:szCs w:val="16"/>
              </w:rPr>
            </w:pPr>
            <w:r w:rsidRPr="006907F3">
              <w:rPr>
                <w:sz w:val="16"/>
                <w:szCs w:val="16"/>
              </w:rPr>
              <w:t>C. Clearly-defined but simplistic arguable thesis statement</w:t>
            </w:r>
          </w:p>
          <w:p w:rsidR="008C3F35" w:rsidRPr="006907F3" w:rsidRDefault="008C3F35" w:rsidP="008E4D88">
            <w:pPr>
              <w:ind w:left="252" w:hanging="252"/>
              <w:rPr>
                <w:sz w:val="16"/>
                <w:szCs w:val="16"/>
              </w:rPr>
            </w:pPr>
            <w:r w:rsidRPr="006907F3">
              <w:rPr>
                <w:sz w:val="16"/>
                <w:szCs w:val="16"/>
              </w:rPr>
              <w:t>D. Unclear or confused thesis statement</w:t>
            </w:r>
          </w:p>
          <w:p w:rsidR="008C3F35" w:rsidRPr="006907F3" w:rsidRDefault="00DE1B4B" w:rsidP="008E4D88">
            <w:pPr>
              <w:ind w:left="252" w:hanging="252"/>
              <w:rPr>
                <w:sz w:val="16"/>
                <w:szCs w:val="16"/>
              </w:rPr>
            </w:pPr>
            <w:r w:rsidRPr="006907F3">
              <w:rPr>
                <w:sz w:val="16"/>
                <w:szCs w:val="16"/>
              </w:rPr>
              <w:t>F. No thesis</w:t>
            </w:r>
          </w:p>
        </w:tc>
      </w:tr>
      <w:tr w:rsidR="008C3F35" w:rsidRPr="006907F3" w:rsidTr="008E4D88">
        <w:trPr>
          <w:cantSplit/>
        </w:trPr>
        <w:tc>
          <w:tcPr>
            <w:tcW w:w="1358" w:type="dxa"/>
          </w:tcPr>
          <w:p w:rsidR="008C3F35" w:rsidRPr="006907F3" w:rsidRDefault="008C3F35" w:rsidP="008E4D88">
            <w:pPr>
              <w:rPr>
                <w:sz w:val="16"/>
                <w:szCs w:val="16"/>
              </w:rPr>
            </w:pPr>
            <w:r w:rsidRPr="006907F3">
              <w:rPr>
                <w:sz w:val="16"/>
                <w:szCs w:val="16"/>
              </w:rPr>
              <w:t>Topic Sentences</w:t>
            </w:r>
          </w:p>
        </w:tc>
        <w:tc>
          <w:tcPr>
            <w:tcW w:w="9432" w:type="dxa"/>
          </w:tcPr>
          <w:p w:rsidR="008C3F35" w:rsidRPr="006907F3" w:rsidRDefault="008C3F35" w:rsidP="008E4D88">
            <w:pPr>
              <w:ind w:left="252" w:hanging="252"/>
              <w:rPr>
                <w:sz w:val="16"/>
                <w:szCs w:val="16"/>
              </w:rPr>
            </w:pPr>
            <w:r w:rsidRPr="006907F3">
              <w:rPr>
                <w:sz w:val="16"/>
                <w:szCs w:val="16"/>
              </w:rPr>
              <w:t>A. Strong topic sentences in all body paragraphs</w:t>
            </w:r>
          </w:p>
          <w:p w:rsidR="008C3F35" w:rsidRPr="006907F3" w:rsidRDefault="008C3F35" w:rsidP="008E4D88">
            <w:pPr>
              <w:ind w:left="252" w:hanging="252"/>
              <w:rPr>
                <w:sz w:val="16"/>
                <w:szCs w:val="16"/>
              </w:rPr>
            </w:pPr>
            <w:r w:rsidRPr="006907F3">
              <w:rPr>
                <w:sz w:val="16"/>
                <w:szCs w:val="16"/>
              </w:rPr>
              <w:t>B. Clear topic sentences in all body paragraphs</w:t>
            </w:r>
          </w:p>
          <w:p w:rsidR="008C3F35" w:rsidRPr="006907F3" w:rsidRDefault="008C3F35" w:rsidP="008E4D88">
            <w:pPr>
              <w:ind w:left="252" w:hanging="252"/>
              <w:rPr>
                <w:sz w:val="16"/>
                <w:szCs w:val="16"/>
              </w:rPr>
            </w:pPr>
            <w:r w:rsidRPr="006907F3">
              <w:rPr>
                <w:sz w:val="16"/>
                <w:szCs w:val="16"/>
              </w:rPr>
              <w:t>C. Adequate topic sentences in most paragraphs</w:t>
            </w:r>
          </w:p>
          <w:p w:rsidR="008C3F35" w:rsidRPr="006907F3" w:rsidRDefault="008C3F35" w:rsidP="008E4D88">
            <w:pPr>
              <w:ind w:left="252" w:hanging="252"/>
              <w:rPr>
                <w:sz w:val="16"/>
                <w:szCs w:val="16"/>
              </w:rPr>
            </w:pPr>
            <w:r w:rsidRPr="006907F3">
              <w:rPr>
                <w:sz w:val="16"/>
                <w:szCs w:val="16"/>
              </w:rPr>
              <w:t xml:space="preserve">D. </w:t>
            </w:r>
            <w:r w:rsidR="00093851" w:rsidRPr="006907F3">
              <w:rPr>
                <w:sz w:val="16"/>
                <w:szCs w:val="16"/>
              </w:rPr>
              <w:t xml:space="preserve">Few </w:t>
            </w:r>
            <w:r w:rsidRPr="006907F3">
              <w:rPr>
                <w:sz w:val="16"/>
                <w:szCs w:val="16"/>
              </w:rPr>
              <w:t>or unclear topic sentences</w:t>
            </w:r>
          </w:p>
          <w:p w:rsidR="008C3F35" w:rsidRPr="006907F3" w:rsidRDefault="00093851" w:rsidP="008E4D88">
            <w:pPr>
              <w:ind w:left="252" w:hanging="252"/>
              <w:rPr>
                <w:sz w:val="16"/>
                <w:szCs w:val="16"/>
              </w:rPr>
            </w:pPr>
            <w:r w:rsidRPr="006907F3">
              <w:rPr>
                <w:sz w:val="16"/>
                <w:szCs w:val="16"/>
              </w:rPr>
              <w:t>F. No topic sentences</w:t>
            </w:r>
          </w:p>
        </w:tc>
      </w:tr>
      <w:tr w:rsidR="008C3F35" w:rsidRPr="006907F3" w:rsidTr="008E4D88">
        <w:trPr>
          <w:cantSplit/>
        </w:trPr>
        <w:tc>
          <w:tcPr>
            <w:tcW w:w="1358" w:type="dxa"/>
          </w:tcPr>
          <w:p w:rsidR="008C3F35" w:rsidRPr="006907F3" w:rsidRDefault="008C3F35" w:rsidP="008E4D88">
            <w:pPr>
              <w:rPr>
                <w:sz w:val="16"/>
                <w:szCs w:val="16"/>
              </w:rPr>
            </w:pPr>
            <w:r w:rsidRPr="006907F3">
              <w:rPr>
                <w:sz w:val="16"/>
                <w:szCs w:val="16"/>
              </w:rPr>
              <w:t>Examples</w:t>
            </w:r>
          </w:p>
        </w:tc>
        <w:tc>
          <w:tcPr>
            <w:tcW w:w="9432" w:type="dxa"/>
          </w:tcPr>
          <w:p w:rsidR="008C3F35" w:rsidRPr="006907F3" w:rsidRDefault="008C3F35" w:rsidP="008E4D88">
            <w:pPr>
              <w:ind w:left="252" w:hanging="252"/>
              <w:rPr>
                <w:sz w:val="16"/>
                <w:szCs w:val="16"/>
              </w:rPr>
            </w:pPr>
            <w:r w:rsidRPr="006907F3">
              <w:rPr>
                <w:sz w:val="16"/>
                <w:szCs w:val="16"/>
              </w:rPr>
              <w:t xml:space="preserve">A. Strong examples/details/reasons that are well-chosen, thoughtful, original and balanced which support the thesis </w:t>
            </w:r>
          </w:p>
          <w:p w:rsidR="008C3F35" w:rsidRPr="006907F3" w:rsidRDefault="008C3F35" w:rsidP="008E4D88">
            <w:pPr>
              <w:ind w:left="252" w:hanging="252"/>
              <w:rPr>
                <w:sz w:val="16"/>
                <w:szCs w:val="16"/>
              </w:rPr>
            </w:pPr>
            <w:r w:rsidRPr="006907F3">
              <w:rPr>
                <w:sz w:val="16"/>
                <w:szCs w:val="16"/>
              </w:rPr>
              <w:t xml:space="preserve">B. Clear examples/details/reasons that are mostly well-chosen, original, and balanced and support the thesis </w:t>
            </w:r>
          </w:p>
          <w:p w:rsidR="008C3F35" w:rsidRPr="006907F3" w:rsidRDefault="008C3F35" w:rsidP="008E4D88">
            <w:pPr>
              <w:ind w:left="252" w:hanging="252"/>
              <w:rPr>
                <w:sz w:val="16"/>
                <w:szCs w:val="16"/>
              </w:rPr>
            </w:pPr>
            <w:r w:rsidRPr="006907F3">
              <w:rPr>
                <w:sz w:val="16"/>
                <w:szCs w:val="16"/>
              </w:rPr>
              <w:t>C. Adequate supporting examples/details/reasons that support the thesis</w:t>
            </w:r>
          </w:p>
          <w:p w:rsidR="008C3F35" w:rsidRPr="006907F3" w:rsidRDefault="008C3F35" w:rsidP="008E4D88">
            <w:pPr>
              <w:ind w:left="252" w:hanging="252"/>
              <w:rPr>
                <w:sz w:val="16"/>
                <w:szCs w:val="16"/>
              </w:rPr>
            </w:pPr>
            <w:r w:rsidRPr="006907F3">
              <w:rPr>
                <w:sz w:val="16"/>
                <w:szCs w:val="16"/>
              </w:rPr>
              <w:t>D. Supporting examples/details/reasons present, but are weak, poorly developed, disconnected from the thesis, repetitive, or very unbalanced</w:t>
            </w:r>
          </w:p>
          <w:p w:rsidR="008C3F35" w:rsidRPr="006907F3" w:rsidRDefault="00DE1B4B" w:rsidP="008E4D88">
            <w:pPr>
              <w:ind w:left="252" w:hanging="252"/>
              <w:rPr>
                <w:sz w:val="16"/>
                <w:szCs w:val="16"/>
              </w:rPr>
            </w:pPr>
            <w:r w:rsidRPr="006907F3">
              <w:rPr>
                <w:sz w:val="16"/>
                <w:szCs w:val="16"/>
              </w:rPr>
              <w:t>F. No specific evidence provided or most of the example, reasons, and details</w:t>
            </w:r>
            <w:r w:rsidR="00C501A8" w:rsidRPr="006907F3">
              <w:rPr>
                <w:sz w:val="16"/>
                <w:szCs w:val="16"/>
              </w:rPr>
              <w:t xml:space="preserve"> are very weak and/or off topic</w:t>
            </w:r>
          </w:p>
        </w:tc>
      </w:tr>
      <w:tr w:rsidR="00093851" w:rsidRPr="006907F3" w:rsidTr="008E4D88">
        <w:trPr>
          <w:cantSplit/>
        </w:trPr>
        <w:tc>
          <w:tcPr>
            <w:tcW w:w="1358" w:type="dxa"/>
          </w:tcPr>
          <w:p w:rsidR="00093851" w:rsidRPr="006907F3" w:rsidRDefault="00093851" w:rsidP="008E4D88">
            <w:pPr>
              <w:rPr>
                <w:sz w:val="16"/>
                <w:szCs w:val="16"/>
              </w:rPr>
            </w:pPr>
            <w:r w:rsidRPr="006907F3">
              <w:rPr>
                <w:sz w:val="16"/>
                <w:szCs w:val="16"/>
              </w:rPr>
              <w:t>Textual Evidence</w:t>
            </w:r>
          </w:p>
        </w:tc>
        <w:tc>
          <w:tcPr>
            <w:tcW w:w="9432" w:type="dxa"/>
          </w:tcPr>
          <w:p w:rsidR="00093851" w:rsidRPr="006907F3" w:rsidRDefault="00093851" w:rsidP="008E4D88">
            <w:pPr>
              <w:ind w:left="252" w:hanging="252"/>
              <w:rPr>
                <w:sz w:val="16"/>
                <w:szCs w:val="16"/>
              </w:rPr>
            </w:pPr>
            <w:r w:rsidRPr="006907F3">
              <w:rPr>
                <w:sz w:val="16"/>
                <w:szCs w:val="16"/>
              </w:rPr>
              <w:t>A. Textual evidence is always chosen effectively and integrated into the essay correctly and smoothly</w:t>
            </w:r>
          </w:p>
          <w:p w:rsidR="00093851" w:rsidRPr="006907F3" w:rsidRDefault="00093851" w:rsidP="008E4D88">
            <w:pPr>
              <w:ind w:left="252" w:hanging="252"/>
              <w:rPr>
                <w:sz w:val="16"/>
                <w:szCs w:val="16"/>
              </w:rPr>
            </w:pPr>
            <w:r w:rsidRPr="006907F3">
              <w:rPr>
                <w:sz w:val="16"/>
                <w:szCs w:val="16"/>
              </w:rPr>
              <w:t>B. Textual evidence is often chosen effectively and integrated into the essay correctly and smoothly</w:t>
            </w:r>
          </w:p>
          <w:p w:rsidR="00093851" w:rsidRPr="006907F3" w:rsidRDefault="00093851" w:rsidP="008E4D88">
            <w:pPr>
              <w:ind w:left="252" w:hanging="252"/>
              <w:rPr>
                <w:sz w:val="16"/>
                <w:szCs w:val="16"/>
              </w:rPr>
            </w:pPr>
            <w:r w:rsidRPr="006907F3">
              <w:rPr>
                <w:sz w:val="16"/>
                <w:szCs w:val="16"/>
              </w:rPr>
              <w:t>C. Textual evidence is often (though not always) chosen effectively and integrated into the essay correctly and smoothly</w:t>
            </w:r>
          </w:p>
          <w:p w:rsidR="00093851" w:rsidRPr="006907F3" w:rsidRDefault="00093851" w:rsidP="008E4D88">
            <w:pPr>
              <w:ind w:left="252" w:hanging="252"/>
              <w:rPr>
                <w:sz w:val="16"/>
                <w:szCs w:val="16"/>
              </w:rPr>
            </w:pPr>
            <w:r w:rsidRPr="006907F3">
              <w:rPr>
                <w:sz w:val="16"/>
                <w:szCs w:val="16"/>
              </w:rPr>
              <w:t>D. Textual evidence is are seldom chosen effectively or integrated into the essay correctly and smoothly</w:t>
            </w:r>
          </w:p>
          <w:p w:rsidR="00093851" w:rsidRPr="006907F3" w:rsidRDefault="00093851" w:rsidP="008E4D88">
            <w:pPr>
              <w:ind w:left="252" w:hanging="252"/>
              <w:rPr>
                <w:sz w:val="16"/>
                <w:szCs w:val="16"/>
              </w:rPr>
            </w:pPr>
            <w:r w:rsidRPr="006907F3">
              <w:rPr>
                <w:sz w:val="16"/>
                <w:szCs w:val="16"/>
              </w:rPr>
              <w:t>F. Lacks textual evidence</w:t>
            </w:r>
          </w:p>
        </w:tc>
      </w:tr>
      <w:tr w:rsidR="00093851" w:rsidRPr="006907F3" w:rsidTr="008E4D88">
        <w:trPr>
          <w:cantSplit/>
          <w:trHeight w:val="70"/>
        </w:trPr>
        <w:tc>
          <w:tcPr>
            <w:tcW w:w="1358" w:type="dxa"/>
          </w:tcPr>
          <w:p w:rsidR="00093851" w:rsidRPr="006907F3" w:rsidRDefault="00093851" w:rsidP="008E4D88">
            <w:pPr>
              <w:rPr>
                <w:sz w:val="16"/>
                <w:szCs w:val="16"/>
              </w:rPr>
            </w:pPr>
            <w:r w:rsidRPr="006907F3">
              <w:rPr>
                <w:sz w:val="16"/>
                <w:szCs w:val="16"/>
              </w:rPr>
              <w:t>Signal phrases</w:t>
            </w:r>
          </w:p>
        </w:tc>
        <w:tc>
          <w:tcPr>
            <w:tcW w:w="9432" w:type="dxa"/>
          </w:tcPr>
          <w:p w:rsidR="00093851" w:rsidRPr="006907F3" w:rsidRDefault="00093851" w:rsidP="008E4D88">
            <w:pPr>
              <w:ind w:left="252" w:hanging="252"/>
              <w:rPr>
                <w:sz w:val="16"/>
                <w:szCs w:val="16"/>
              </w:rPr>
            </w:pPr>
            <w:r w:rsidRPr="006907F3">
              <w:rPr>
                <w:sz w:val="16"/>
                <w:szCs w:val="16"/>
              </w:rPr>
              <w:t>A. Textual evidence has strong signal phrases</w:t>
            </w:r>
          </w:p>
          <w:p w:rsidR="00093851" w:rsidRPr="006907F3" w:rsidRDefault="00093851" w:rsidP="008E4D88">
            <w:pPr>
              <w:ind w:left="252" w:hanging="252"/>
              <w:rPr>
                <w:sz w:val="16"/>
                <w:szCs w:val="16"/>
              </w:rPr>
            </w:pPr>
            <w:r w:rsidRPr="006907F3">
              <w:rPr>
                <w:sz w:val="16"/>
                <w:szCs w:val="16"/>
              </w:rPr>
              <w:t>B. Textual evidence has signal phrases prior to quotations and correct parenthetical citations with slight errors</w:t>
            </w:r>
          </w:p>
          <w:p w:rsidR="00093851" w:rsidRPr="006907F3" w:rsidRDefault="00093851" w:rsidP="008E4D88">
            <w:pPr>
              <w:ind w:left="252" w:hanging="252"/>
              <w:rPr>
                <w:sz w:val="16"/>
                <w:szCs w:val="16"/>
              </w:rPr>
            </w:pPr>
            <w:r w:rsidRPr="006907F3">
              <w:rPr>
                <w:sz w:val="16"/>
                <w:szCs w:val="16"/>
              </w:rPr>
              <w:t>C. Most of the textual evidence have signal phrases prior to quotations and parenthetical citations with errors</w:t>
            </w:r>
          </w:p>
          <w:p w:rsidR="00093851" w:rsidRPr="006907F3" w:rsidRDefault="00093851" w:rsidP="008E4D88">
            <w:pPr>
              <w:tabs>
                <w:tab w:val="left" w:pos="6345"/>
              </w:tabs>
              <w:ind w:left="252" w:hanging="252"/>
              <w:rPr>
                <w:sz w:val="16"/>
                <w:szCs w:val="16"/>
              </w:rPr>
            </w:pPr>
            <w:r w:rsidRPr="006907F3">
              <w:rPr>
                <w:sz w:val="16"/>
                <w:szCs w:val="16"/>
              </w:rPr>
              <w:t>D. Most of the textual evidence used are missing signal phrases</w:t>
            </w:r>
            <w:r w:rsidRPr="006907F3">
              <w:rPr>
                <w:sz w:val="16"/>
                <w:szCs w:val="16"/>
              </w:rPr>
              <w:tab/>
            </w:r>
          </w:p>
          <w:p w:rsidR="00093851" w:rsidRPr="006907F3" w:rsidRDefault="00093851" w:rsidP="008E4D88">
            <w:pPr>
              <w:tabs>
                <w:tab w:val="left" w:pos="6345"/>
              </w:tabs>
              <w:ind w:left="252" w:hanging="252"/>
              <w:rPr>
                <w:sz w:val="16"/>
                <w:szCs w:val="16"/>
              </w:rPr>
            </w:pPr>
            <w:r w:rsidRPr="006907F3">
              <w:rPr>
                <w:sz w:val="16"/>
                <w:szCs w:val="16"/>
              </w:rPr>
              <w:t>F. No signal phrases used before quotations (or no textual evidence provided)</w:t>
            </w:r>
          </w:p>
        </w:tc>
      </w:tr>
      <w:tr w:rsidR="00093851" w:rsidRPr="006907F3" w:rsidTr="008E4D88">
        <w:trPr>
          <w:cantSplit/>
        </w:trPr>
        <w:tc>
          <w:tcPr>
            <w:tcW w:w="1358" w:type="dxa"/>
          </w:tcPr>
          <w:p w:rsidR="00093851" w:rsidRPr="006907F3" w:rsidRDefault="00ED2C7E" w:rsidP="008E4D88">
            <w:pPr>
              <w:rPr>
                <w:sz w:val="16"/>
                <w:szCs w:val="16"/>
              </w:rPr>
            </w:pPr>
            <w:r w:rsidRPr="006907F3">
              <w:rPr>
                <w:sz w:val="16"/>
                <w:szCs w:val="16"/>
              </w:rPr>
              <w:t>Complexity</w:t>
            </w:r>
          </w:p>
        </w:tc>
        <w:tc>
          <w:tcPr>
            <w:tcW w:w="9432" w:type="dxa"/>
          </w:tcPr>
          <w:p w:rsidR="00093851" w:rsidRPr="006907F3" w:rsidRDefault="00093851" w:rsidP="008E4D88">
            <w:pPr>
              <w:ind w:left="252" w:hanging="252"/>
              <w:rPr>
                <w:sz w:val="16"/>
                <w:szCs w:val="16"/>
              </w:rPr>
            </w:pPr>
            <w:r w:rsidRPr="006907F3">
              <w:rPr>
                <w:sz w:val="16"/>
                <w:szCs w:val="16"/>
              </w:rPr>
              <w:t>A. Thoughtfully, critically, and logically addresses the essay prompt and a complex and sophisticated treatment of the topic</w:t>
            </w:r>
          </w:p>
          <w:p w:rsidR="00093851" w:rsidRPr="006907F3" w:rsidRDefault="00093851" w:rsidP="008E4D88">
            <w:pPr>
              <w:ind w:left="252" w:hanging="252"/>
              <w:rPr>
                <w:sz w:val="16"/>
                <w:szCs w:val="16"/>
              </w:rPr>
            </w:pPr>
            <w:r w:rsidRPr="006907F3">
              <w:rPr>
                <w:sz w:val="16"/>
                <w:szCs w:val="16"/>
              </w:rPr>
              <w:t>B. Clearly and logically addresses the essay prompt and topic with some degree of depth</w:t>
            </w:r>
          </w:p>
          <w:p w:rsidR="00093851" w:rsidRPr="006907F3" w:rsidRDefault="00093851" w:rsidP="008E4D88">
            <w:pPr>
              <w:ind w:left="252" w:hanging="252"/>
              <w:rPr>
                <w:sz w:val="16"/>
                <w:szCs w:val="16"/>
              </w:rPr>
            </w:pPr>
            <w:r w:rsidRPr="006907F3">
              <w:rPr>
                <w:sz w:val="16"/>
                <w:szCs w:val="16"/>
              </w:rPr>
              <w:t>C. Adequately addresses the essay prompt and meets the essay requirements</w:t>
            </w:r>
          </w:p>
          <w:p w:rsidR="00093851" w:rsidRPr="006907F3" w:rsidRDefault="00093851" w:rsidP="008E4D88">
            <w:pPr>
              <w:ind w:left="252" w:hanging="252"/>
              <w:rPr>
                <w:sz w:val="16"/>
                <w:szCs w:val="16"/>
              </w:rPr>
            </w:pPr>
            <w:r w:rsidRPr="006907F3">
              <w:rPr>
                <w:sz w:val="16"/>
                <w:szCs w:val="16"/>
              </w:rPr>
              <w:t>D. Attempts to address the essay prompt, but may be incomplete and/or demonstrate lack of understanding of the prompt</w:t>
            </w:r>
          </w:p>
          <w:p w:rsidR="00093851" w:rsidRPr="006907F3" w:rsidRDefault="00093851" w:rsidP="008E4D88">
            <w:pPr>
              <w:ind w:left="252" w:hanging="252"/>
              <w:rPr>
                <w:sz w:val="16"/>
                <w:szCs w:val="16"/>
              </w:rPr>
            </w:pPr>
            <w:r w:rsidRPr="006907F3">
              <w:rPr>
                <w:sz w:val="16"/>
                <w:szCs w:val="16"/>
              </w:rPr>
              <w:t>F. Essay is incomplete or doesn’t address the prompt</w:t>
            </w:r>
          </w:p>
        </w:tc>
      </w:tr>
      <w:tr w:rsidR="00093851" w:rsidRPr="006907F3" w:rsidTr="008E4D88">
        <w:trPr>
          <w:cantSplit/>
        </w:trPr>
        <w:tc>
          <w:tcPr>
            <w:tcW w:w="1358" w:type="dxa"/>
          </w:tcPr>
          <w:p w:rsidR="00093851" w:rsidRPr="006907F3" w:rsidRDefault="00093851" w:rsidP="008E4D88">
            <w:pPr>
              <w:rPr>
                <w:sz w:val="16"/>
                <w:szCs w:val="16"/>
              </w:rPr>
            </w:pPr>
            <w:r w:rsidRPr="006907F3">
              <w:rPr>
                <w:sz w:val="16"/>
                <w:szCs w:val="16"/>
              </w:rPr>
              <w:t>Logic</w:t>
            </w:r>
          </w:p>
        </w:tc>
        <w:tc>
          <w:tcPr>
            <w:tcW w:w="9432" w:type="dxa"/>
          </w:tcPr>
          <w:p w:rsidR="00093851" w:rsidRPr="006907F3" w:rsidRDefault="00093851" w:rsidP="008E4D88">
            <w:pPr>
              <w:ind w:left="252" w:hanging="252"/>
              <w:rPr>
                <w:sz w:val="16"/>
                <w:szCs w:val="16"/>
              </w:rPr>
            </w:pPr>
            <w:r w:rsidRPr="006907F3">
              <w:rPr>
                <w:sz w:val="16"/>
                <w:szCs w:val="16"/>
              </w:rPr>
              <w:t>A. A strong sense of logic (avoidance of fallacies, effective use of arguments)</w:t>
            </w:r>
            <w:r w:rsidR="00706125" w:rsidRPr="006907F3">
              <w:rPr>
                <w:sz w:val="16"/>
                <w:szCs w:val="16"/>
              </w:rPr>
              <w:t xml:space="preserve">  </w:t>
            </w:r>
          </w:p>
          <w:p w:rsidR="00093851" w:rsidRPr="006907F3" w:rsidRDefault="00093851" w:rsidP="008E4D88">
            <w:pPr>
              <w:ind w:left="252" w:hanging="252"/>
              <w:rPr>
                <w:sz w:val="16"/>
                <w:szCs w:val="16"/>
              </w:rPr>
            </w:pPr>
            <w:r w:rsidRPr="006907F3">
              <w:rPr>
                <w:sz w:val="16"/>
                <w:szCs w:val="16"/>
              </w:rPr>
              <w:t xml:space="preserve">B. Good sense of logic </w:t>
            </w:r>
            <w:r w:rsidR="00341CD0" w:rsidRPr="006907F3">
              <w:rPr>
                <w:sz w:val="16"/>
                <w:szCs w:val="16"/>
              </w:rPr>
              <w:t xml:space="preserve">(avoidance of fallacies, effective use of arguments)  </w:t>
            </w:r>
          </w:p>
          <w:p w:rsidR="00093851" w:rsidRPr="006907F3" w:rsidRDefault="00093851" w:rsidP="008E4D88">
            <w:pPr>
              <w:ind w:left="252" w:hanging="252"/>
              <w:rPr>
                <w:sz w:val="16"/>
                <w:szCs w:val="16"/>
              </w:rPr>
            </w:pPr>
            <w:r w:rsidRPr="006907F3">
              <w:rPr>
                <w:sz w:val="16"/>
                <w:szCs w:val="16"/>
              </w:rPr>
              <w:t>C. Some discrepancies in logic</w:t>
            </w:r>
            <w:r w:rsidR="00341CD0" w:rsidRPr="006907F3">
              <w:rPr>
                <w:sz w:val="16"/>
                <w:szCs w:val="16"/>
              </w:rPr>
              <w:t xml:space="preserve"> (avoidance of fallacies, effective use of arguments)  </w:t>
            </w:r>
          </w:p>
          <w:p w:rsidR="00093851" w:rsidRPr="006907F3" w:rsidRDefault="00093851" w:rsidP="008E4D88">
            <w:pPr>
              <w:ind w:left="252" w:hanging="252"/>
              <w:rPr>
                <w:sz w:val="16"/>
                <w:szCs w:val="16"/>
              </w:rPr>
            </w:pPr>
            <w:r w:rsidRPr="006907F3">
              <w:rPr>
                <w:sz w:val="16"/>
                <w:szCs w:val="16"/>
              </w:rPr>
              <w:t>D. Major discrepancies in logic</w:t>
            </w:r>
            <w:r w:rsidR="00341CD0" w:rsidRPr="006907F3">
              <w:rPr>
                <w:sz w:val="16"/>
                <w:szCs w:val="16"/>
              </w:rPr>
              <w:t xml:space="preserve"> (avoidance of fallacies, effective use of arguments)  </w:t>
            </w:r>
          </w:p>
          <w:p w:rsidR="00093851" w:rsidRPr="006907F3" w:rsidRDefault="00093851" w:rsidP="008E4D88">
            <w:pPr>
              <w:ind w:left="252" w:hanging="252"/>
              <w:rPr>
                <w:sz w:val="16"/>
                <w:szCs w:val="16"/>
              </w:rPr>
            </w:pPr>
            <w:r w:rsidRPr="006907F3">
              <w:rPr>
                <w:sz w:val="16"/>
                <w:szCs w:val="16"/>
              </w:rPr>
              <w:t>F. Frequent and major discrepancies in logic</w:t>
            </w:r>
            <w:r w:rsidR="00341CD0" w:rsidRPr="006907F3">
              <w:rPr>
                <w:sz w:val="16"/>
                <w:szCs w:val="16"/>
              </w:rPr>
              <w:t xml:space="preserve"> (avoidance of fallacies, effective use of arguments)  </w:t>
            </w:r>
          </w:p>
        </w:tc>
      </w:tr>
      <w:tr w:rsidR="008C3F35" w:rsidRPr="006907F3" w:rsidTr="008E4D88">
        <w:trPr>
          <w:cantSplit/>
        </w:trPr>
        <w:tc>
          <w:tcPr>
            <w:tcW w:w="1358" w:type="dxa"/>
            <w:shd w:val="clear" w:color="auto" w:fill="D9D9D9" w:themeFill="background1" w:themeFillShade="D9"/>
          </w:tcPr>
          <w:p w:rsidR="008C3F35" w:rsidRPr="006907F3" w:rsidRDefault="00DE1B4B" w:rsidP="008E4D88">
            <w:pPr>
              <w:rPr>
                <w:sz w:val="16"/>
                <w:szCs w:val="16"/>
              </w:rPr>
            </w:pPr>
            <w:r w:rsidRPr="006907F3">
              <w:rPr>
                <w:sz w:val="16"/>
                <w:szCs w:val="16"/>
              </w:rPr>
              <w:t>Organization</w:t>
            </w:r>
          </w:p>
        </w:tc>
        <w:tc>
          <w:tcPr>
            <w:tcW w:w="9432" w:type="dxa"/>
            <w:shd w:val="clear" w:color="auto" w:fill="D9D9D9" w:themeFill="background1" w:themeFillShade="D9"/>
          </w:tcPr>
          <w:p w:rsidR="008C3F35" w:rsidRPr="006907F3" w:rsidRDefault="008C3F35" w:rsidP="008E4D88">
            <w:pPr>
              <w:rPr>
                <w:sz w:val="16"/>
                <w:szCs w:val="16"/>
              </w:rPr>
            </w:pPr>
          </w:p>
        </w:tc>
      </w:tr>
      <w:tr w:rsidR="00DE1B4B" w:rsidRPr="006907F3" w:rsidTr="008E4D88">
        <w:trPr>
          <w:cantSplit/>
        </w:trPr>
        <w:tc>
          <w:tcPr>
            <w:tcW w:w="1358" w:type="dxa"/>
          </w:tcPr>
          <w:p w:rsidR="00DE1B4B" w:rsidRPr="006907F3" w:rsidRDefault="00DE1B4B" w:rsidP="008E4D88">
            <w:pPr>
              <w:rPr>
                <w:sz w:val="16"/>
                <w:szCs w:val="16"/>
              </w:rPr>
            </w:pPr>
            <w:r w:rsidRPr="006907F3">
              <w:rPr>
                <w:sz w:val="16"/>
                <w:szCs w:val="16"/>
              </w:rPr>
              <w:t>Essay Structure</w:t>
            </w:r>
          </w:p>
        </w:tc>
        <w:tc>
          <w:tcPr>
            <w:tcW w:w="9432" w:type="dxa"/>
          </w:tcPr>
          <w:p w:rsidR="00DE1B4B" w:rsidRPr="006907F3" w:rsidRDefault="00DE1B4B" w:rsidP="008E4D88">
            <w:pPr>
              <w:ind w:left="252" w:hanging="252"/>
              <w:rPr>
                <w:sz w:val="16"/>
                <w:szCs w:val="16"/>
              </w:rPr>
            </w:pPr>
            <w:r w:rsidRPr="006907F3">
              <w:rPr>
                <w:sz w:val="16"/>
                <w:szCs w:val="16"/>
              </w:rPr>
              <w:t>A. Strong essay structure with informative introduction, body paragraphs, conclusion</w:t>
            </w:r>
            <w:r w:rsidR="00093851" w:rsidRPr="006907F3">
              <w:rPr>
                <w:sz w:val="16"/>
                <w:szCs w:val="16"/>
              </w:rPr>
              <w:t>, and transitions</w:t>
            </w:r>
          </w:p>
          <w:p w:rsidR="00DE1B4B" w:rsidRPr="006907F3" w:rsidRDefault="00DE1B4B" w:rsidP="008E4D88">
            <w:pPr>
              <w:ind w:left="252" w:hanging="252"/>
              <w:rPr>
                <w:sz w:val="16"/>
                <w:szCs w:val="16"/>
              </w:rPr>
            </w:pPr>
            <w:r w:rsidRPr="006907F3">
              <w:rPr>
                <w:sz w:val="16"/>
                <w:szCs w:val="16"/>
              </w:rPr>
              <w:t xml:space="preserve">B. Good essay structure, with a clear </w:t>
            </w:r>
            <w:r w:rsidR="00093851" w:rsidRPr="006907F3">
              <w:rPr>
                <w:sz w:val="16"/>
                <w:szCs w:val="16"/>
              </w:rPr>
              <w:t>introduction, body paragraphs, conclusion, and transitions</w:t>
            </w:r>
          </w:p>
          <w:p w:rsidR="00DE1B4B" w:rsidRPr="006907F3" w:rsidRDefault="00DE1B4B" w:rsidP="008E4D88">
            <w:pPr>
              <w:ind w:left="252" w:hanging="252"/>
              <w:rPr>
                <w:sz w:val="16"/>
                <w:szCs w:val="16"/>
              </w:rPr>
            </w:pPr>
            <w:r w:rsidRPr="006907F3">
              <w:rPr>
                <w:sz w:val="16"/>
                <w:szCs w:val="16"/>
              </w:rPr>
              <w:t xml:space="preserve">C. Adequate </w:t>
            </w:r>
            <w:r w:rsidR="00093851" w:rsidRPr="006907F3">
              <w:rPr>
                <w:sz w:val="16"/>
                <w:szCs w:val="16"/>
              </w:rPr>
              <w:t>introduction, body paragraphs, conclusion, and transitions</w:t>
            </w:r>
          </w:p>
          <w:p w:rsidR="00DE1B4B" w:rsidRPr="006907F3" w:rsidRDefault="00DE1B4B" w:rsidP="008E4D88">
            <w:pPr>
              <w:ind w:left="252" w:hanging="252"/>
              <w:rPr>
                <w:sz w:val="16"/>
                <w:szCs w:val="16"/>
              </w:rPr>
            </w:pPr>
            <w:r w:rsidRPr="006907F3">
              <w:rPr>
                <w:sz w:val="16"/>
                <w:szCs w:val="16"/>
              </w:rPr>
              <w:t xml:space="preserve">D. Weak essay organization </w:t>
            </w:r>
          </w:p>
          <w:p w:rsidR="00DE1B4B" w:rsidRPr="006907F3" w:rsidRDefault="00DE1B4B" w:rsidP="008E4D88">
            <w:pPr>
              <w:ind w:left="252" w:hanging="252"/>
              <w:rPr>
                <w:sz w:val="16"/>
                <w:szCs w:val="16"/>
              </w:rPr>
            </w:pPr>
            <w:r w:rsidRPr="006907F3">
              <w:rPr>
                <w:sz w:val="16"/>
                <w:szCs w:val="16"/>
              </w:rPr>
              <w:t xml:space="preserve">F. </w:t>
            </w:r>
            <w:r w:rsidR="00C501A8" w:rsidRPr="006907F3">
              <w:rPr>
                <w:sz w:val="16"/>
                <w:szCs w:val="16"/>
              </w:rPr>
              <w:t>No sense of organization</w:t>
            </w:r>
          </w:p>
        </w:tc>
      </w:tr>
      <w:tr w:rsidR="00DE1B4B" w:rsidRPr="006907F3" w:rsidTr="008E4D88">
        <w:trPr>
          <w:cantSplit/>
        </w:trPr>
        <w:tc>
          <w:tcPr>
            <w:tcW w:w="1358" w:type="dxa"/>
          </w:tcPr>
          <w:p w:rsidR="00DE1B4B" w:rsidRPr="006907F3" w:rsidRDefault="00DE1B4B" w:rsidP="008E4D88">
            <w:pPr>
              <w:rPr>
                <w:sz w:val="16"/>
                <w:szCs w:val="16"/>
              </w:rPr>
            </w:pPr>
            <w:r w:rsidRPr="006907F3">
              <w:rPr>
                <w:sz w:val="16"/>
                <w:szCs w:val="16"/>
              </w:rPr>
              <w:t>Paragraph Structure</w:t>
            </w:r>
          </w:p>
        </w:tc>
        <w:tc>
          <w:tcPr>
            <w:tcW w:w="9432" w:type="dxa"/>
          </w:tcPr>
          <w:p w:rsidR="00DE1B4B" w:rsidRPr="006907F3" w:rsidRDefault="00DE1B4B" w:rsidP="008E4D88">
            <w:pPr>
              <w:ind w:left="252" w:hanging="252"/>
              <w:rPr>
                <w:sz w:val="16"/>
                <w:szCs w:val="16"/>
              </w:rPr>
            </w:pPr>
            <w:r w:rsidRPr="006907F3">
              <w:rPr>
                <w:sz w:val="16"/>
                <w:szCs w:val="16"/>
              </w:rPr>
              <w:t xml:space="preserve">A. Strong paragraph structure </w:t>
            </w:r>
          </w:p>
          <w:p w:rsidR="00DE1B4B" w:rsidRPr="006907F3" w:rsidRDefault="00DE1B4B" w:rsidP="008E4D88">
            <w:pPr>
              <w:ind w:left="252" w:hanging="252"/>
              <w:rPr>
                <w:sz w:val="16"/>
                <w:szCs w:val="16"/>
              </w:rPr>
            </w:pPr>
            <w:r w:rsidRPr="006907F3">
              <w:rPr>
                <w:sz w:val="16"/>
                <w:szCs w:val="16"/>
              </w:rPr>
              <w:t xml:space="preserve">B. Good paragraph structure </w:t>
            </w:r>
          </w:p>
          <w:p w:rsidR="00DE1B4B" w:rsidRPr="006907F3" w:rsidRDefault="00DE1B4B" w:rsidP="008E4D88">
            <w:pPr>
              <w:ind w:left="252" w:hanging="252"/>
              <w:rPr>
                <w:sz w:val="16"/>
                <w:szCs w:val="16"/>
              </w:rPr>
            </w:pPr>
            <w:r w:rsidRPr="006907F3">
              <w:rPr>
                <w:sz w:val="16"/>
                <w:szCs w:val="16"/>
              </w:rPr>
              <w:t xml:space="preserve">C. Adequate paragraph structure </w:t>
            </w:r>
          </w:p>
          <w:p w:rsidR="00DE1B4B" w:rsidRPr="006907F3" w:rsidRDefault="00DE1B4B" w:rsidP="008E4D88">
            <w:pPr>
              <w:ind w:left="252" w:hanging="252"/>
              <w:rPr>
                <w:sz w:val="16"/>
                <w:szCs w:val="16"/>
              </w:rPr>
            </w:pPr>
            <w:r w:rsidRPr="006907F3">
              <w:rPr>
                <w:sz w:val="16"/>
                <w:szCs w:val="16"/>
              </w:rPr>
              <w:t>D. Weakly organized paragraph structure</w:t>
            </w:r>
          </w:p>
          <w:p w:rsidR="00DE1B4B" w:rsidRPr="006907F3" w:rsidRDefault="00DE1B4B" w:rsidP="008E4D88">
            <w:pPr>
              <w:ind w:left="252" w:hanging="252"/>
              <w:rPr>
                <w:sz w:val="16"/>
                <w:szCs w:val="16"/>
              </w:rPr>
            </w:pPr>
            <w:r w:rsidRPr="006907F3">
              <w:rPr>
                <w:sz w:val="16"/>
                <w:szCs w:val="16"/>
              </w:rPr>
              <w:t xml:space="preserve">F. </w:t>
            </w:r>
            <w:r w:rsidR="00093851" w:rsidRPr="006907F3">
              <w:rPr>
                <w:sz w:val="16"/>
                <w:szCs w:val="16"/>
              </w:rPr>
              <w:t>No sense of internal organization</w:t>
            </w:r>
          </w:p>
        </w:tc>
      </w:tr>
      <w:tr w:rsidR="00222143" w:rsidRPr="006907F3" w:rsidTr="008E4D88">
        <w:trPr>
          <w:cantSplit/>
        </w:trPr>
        <w:tc>
          <w:tcPr>
            <w:tcW w:w="1358" w:type="dxa"/>
            <w:shd w:val="clear" w:color="auto" w:fill="D9D9D9" w:themeFill="background1" w:themeFillShade="D9"/>
          </w:tcPr>
          <w:p w:rsidR="00222143" w:rsidRPr="006907F3" w:rsidRDefault="00222143" w:rsidP="008E4D88">
            <w:pPr>
              <w:rPr>
                <w:sz w:val="16"/>
                <w:szCs w:val="16"/>
              </w:rPr>
            </w:pPr>
            <w:r w:rsidRPr="006907F3">
              <w:rPr>
                <w:sz w:val="16"/>
                <w:szCs w:val="16"/>
              </w:rPr>
              <w:t>Conventions</w:t>
            </w:r>
          </w:p>
        </w:tc>
        <w:tc>
          <w:tcPr>
            <w:tcW w:w="9432" w:type="dxa"/>
            <w:shd w:val="clear" w:color="auto" w:fill="D9D9D9" w:themeFill="background1" w:themeFillShade="D9"/>
          </w:tcPr>
          <w:p w:rsidR="00222143" w:rsidRPr="006907F3" w:rsidRDefault="00222143" w:rsidP="008E4D88">
            <w:pPr>
              <w:ind w:left="252" w:hanging="252"/>
              <w:rPr>
                <w:sz w:val="16"/>
                <w:szCs w:val="16"/>
              </w:rPr>
            </w:pPr>
          </w:p>
        </w:tc>
      </w:tr>
      <w:tr w:rsidR="00222143" w:rsidRPr="006907F3" w:rsidTr="008E4D88">
        <w:trPr>
          <w:cantSplit/>
        </w:trPr>
        <w:tc>
          <w:tcPr>
            <w:tcW w:w="1358" w:type="dxa"/>
          </w:tcPr>
          <w:p w:rsidR="00222143" w:rsidRPr="006907F3" w:rsidRDefault="00590F3A" w:rsidP="008E4D88">
            <w:pPr>
              <w:rPr>
                <w:sz w:val="16"/>
                <w:szCs w:val="16"/>
              </w:rPr>
            </w:pPr>
            <w:r w:rsidRPr="006907F3">
              <w:rPr>
                <w:sz w:val="16"/>
                <w:szCs w:val="16"/>
              </w:rPr>
              <w:t>Sentence Structure</w:t>
            </w:r>
          </w:p>
        </w:tc>
        <w:tc>
          <w:tcPr>
            <w:tcW w:w="9432" w:type="dxa"/>
          </w:tcPr>
          <w:p w:rsidR="00222143" w:rsidRPr="006907F3" w:rsidRDefault="00222143" w:rsidP="008E4D88">
            <w:pPr>
              <w:ind w:left="252" w:hanging="252"/>
              <w:rPr>
                <w:sz w:val="16"/>
                <w:szCs w:val="16"/>
              </w:rPr>
            </w:pPr>
            <w:r w:rsidRPr="006907F3">
              <w:rPr>
                <w:sz w:val="16"/>
                <w:szCs w:val="16"/>
              </w:rPr>
              <w:t>A. Sophisticated, varied sentence structure</w:t>
            </w:r>
          </w:p>
          <w:p w:rsidR="00222143" w:rsidRPr="006907F3" w:rsidRDefault="00222143" w:rsidP="008E4D88">
            <w:pPr>
              <w:ind w:left="252" w:hanging="252"/>
              <w:rPr>
                <w:sz w:val="16"/>
                <w:szCs w:val="16"/>
              </w:rPr>
            </w:pPr>
            <w:r w:rsidRPr="006907F3">
              <w:rPr>
                <w:sz w:val="16"/>
                <w:szCs w:val="16"/>
              </w:rPr>
              <w:t xml:space="preserve">B. Complex and varied sentence structure </w:t>
            </w:r>
          </w:p>
          <w:p w:rsidR="00222143" w:rsidRPr="006907F3" w:rsidRDefault="00222143" w:rsidP="008E4D88">
            <w:pPr>
              <w:ind w:left="252" w:hanging="252"/>
              <w:rPr>
                <w:sz w:val="16"/>
                <w:szCs w:val="16"/>
              </w:rPr>
            </w:pPr>
            <w:r w:rsidRPr="006907F3">
              <w:rPr>
                <w:sz w:val="16"/>
                <w:szCs w:val="16"/>
              </w:rPr>
              <w:t>C. Attempts made at times to vary sentence structure</w:t>
            </w:r>
          </w:p>
          <w:p w:rsidR="00222143" w:rsidRPr="006907F3" w:rsidRDefault="00222143" w:rsidP="008E4D88">
            <w:pPr>
              <w:ind w:left="252" w:hanging="252"/>
              <w:rPr>
                <w:sz w:val="16"/>
                <w:szCs w:val="16"/>
              </w:rPr>
            </w:pPr>
            <w:r w:rsidRPr="006907F3">
              <w:rPr>
                <w:sz w:val="16"/>
                <w:szCs w:val="16"/>
              </w:rPr>
              <w:t>D. Simplistic sentence structure</w:t>
            </w:r>
          </w:p>
          <w:p w:rsidR="00590F3A" w:rsidRPr="006907F3" w:rsidRDefault="00590F3A" w:rsidP="008E4D88">
            <w:pPr>
              <w:ind w:left="252" w:hanging="252"/>
              <w:rPr>
                <w:sz w:val="16"/>
                <w:szCs w:val="16"/>
              </w:rPr>
            </w:pPr>
            <w:r w:rsidRPr="006907F3">
              <w:rPr>
                <w:sz w:val="16"/>
                <w:szCs w:val="16"/>
              </w:rPr>
              <w:t>F. Lack of control over sentence structure</w:t>
            </w:r>
          </w:p>
        </w:tc>
      </w:tr>
      <w:tr w:rsidR="00093851" w:rsidRPr="006907F3" w:rsidTr="008E4D88">
        <w:trPr>
          <w:cantSplit/>
        </w:trPr>
        <w:tc>
          <w:tcPr>
            <w:tcW w:w="1358" w:type="dxa"/>
          </w:tcPr>
          <w:p w:rsidR="00093851" w:rsidRPr="006907F3" w:rsidRDefault="00093851" w:rsidP="008E4D88">
            <w:pPr>
              <w:rPr>
                <w:sz w:val="16"/>
                <w:szCs w:val="16"/>
              </w:rPr>
            </w:pPr>
            <w:r w:rsidRPr="006907F3">
              <w:rPr>
                <w:sz w:val="16"/>
                <w:szCs w:val="16"/>
              </w:rPr>
              <w:t>Academic Diction</w:t>
            </w:r>
          </w:p>
        </w:tc>
        <w:tc>
          <w:tcPr>
            <w:tcW w:w="9432" w:type="dxa"/>
          </w:tcPr>
          <w:p w:rsidR="00093851" w:rsidRPr="006907F3" w:rsidRDefault="00093851" w:rsidP="008E4D88">
            <w:pPr>
              <w:ind w:left="252" w:hanging="252"/>
              <w:rPr>
                <w:sz w:val="16"/>
                <w:szCs w:val="16"/>
              </w:rPr>
            </w:pPr>
            <w:r w:rsidRPr="006907F3">
              <w:rPr>
                <w:sz w:val="16"/>
                <w:szCs w:val="16"/>
              </w:rPr>
              <w:t>A. Sophisticated, precise word choice with appropriate level of formality</w:t>
            </w:r>
          </w:p>
          <w:p w:rsidR="00093851" w:rsidRPr="006907F3" w:rsidRDefault="00093851" w:rsidP="008E4D88">
            <w:pPr>
              <w:ind w:left="252" w:hanging="252"/>
              <w:rPr>
                <w:sz w:val="16"/>
                <w:szCs w:val="16"/>
              </w:rPr>
            </w:pPr>
            <w:r w:rsidRPr="006907F3">
              <w:rPr>
                <w:sz w:val="16"/>
                <w:szCs w:val="16"/>
              </w:rPr>
              <w:t>B. Accurate, precise word choice with appropriate level of formality</w:t>
            </w:r>
          </w:p>
          <w:p w:rsidR="00093851" w:rsidRPr="006907F3" w:rsidRDefault="00093851" w:rsidP="008E4D88">
            <w:pPr>
              <w:ind w:left="252" w:hanging="252"/>
              <w:rPr>
                <w:sz w:val="16"/>
                <w:szCs w:val="16"/>
              </w:rPr>
            </w:pPr>
            <w:r w:rsidRPr="006907F3">
              <w:rPr>
                <w:sz w:val="16"/>
                <w:szCs w:val="16"/>
              </w:rPr>
              <w:t>C. Some word choice errors that do not hinder understanding with adequate level of formality</w:t>
            </w:r>
          </w:p>
          <w:p w:rsidR="00093851" w:rsidRPr="006907F3" w:rsidRDefault="00093851" w:rsidP="008E4D88">
            <w:pPr>
              <w:ind w:left="252" w:hanging="252"/>
              <w:rPr>
                <w:sz w:val="16"/>
                <w:szCs w:val="16"/>
              </w:rPr>
            </w:pPr>
            <w:r w:rsidRPr="006907F3">
              <w:rPr>
                <w:sz w:val="16"/>
                <w:szCs w:val="16"/>
              </w:rPr>
              <w:t xml:space="preserve">D. Significant word choice errors that may hinder meaning </w:t>
            </w:r>
          </w:p>
          <w:p w:rsidR="00093851" w:rsidRPr="006907F3" w:rsidRDefault="00093851" w:rsidP="008E4D88">
            <w:pPr>
              <w:ind w:left="252" w:hanging="252"/>
              <w:rPr>
                <w:sz w:val="16"/>
                <w:szCs w:val="16"/>
              </w:rPr>
            </w:pPr>
            <w:r w:rsidRPr="006907F3">
              <w:rPr>
                <w:sz w:val="16"/>
                <w:szCs w:val="16"/>
              </w:rPr>
              <w:t>F. Numerous and significant word choice errors that obscure meaning</w:t>
            </w:r>
          </w:p>
        </w:tc>
      </w:tr>
      <w:tr w:rsidR="00222143" w:rsidRPr="006907F3" w:rsidTr="008E4D88">
        <w:trPr>
          <w:cantSplit/>
        </w:trPr>
        <w:tc>
          <w:tcPr>
            <w:tcW w:w="1358" w:type="dxa"/>
          </w:tcPr>
          <w:p w:rsidR="00222143" w:rsidRPr="006907F3" w:rsidRDefault="00590F3A" w:rsidP="008E4D88">
            <w:pPr>
              <w:rPr>
                <w:sz w:val="16"/>
                <w:szCs w:val="16"/>
              </w:rPr>
            </w:pPr>
            <w:r w:rsidRPr="006907F3">
              <w:rPr>
                <w:sz w:val="16"/>
                <w:szCs w:val="16"/>
              </w:rPr>
              <w:t>Surface Errors</w:t>
            </w:r>
          </w:p>
        </w:tc>
        <w:tc>
          <w:tcPr>
            <w:tcW w:w="9432" w:type="dxa"/>
          </w:tcPr>
          <w:p w:rsidR="00222143" w:rsidRPr="006907F3" w:rsidRDefault="00222143" w:rsidP="008E4D88">
            <w:pPr>
              <w:ind w:left="252" w:hanging="252"/>
              <w:rPr>
                <w:sz w:val="16"/>
                <w:szCs w:val="16"/>
              </w:rPr>
            </w:pPr>
            <w:r w:rsidRPr="006907F3">
              <w:rPr>
                <w:sz w:val="16"/>
                <w:szCs w:val="16"/>
              </w:rPr>
              <w:t>A. Few if any surface errors (spelling, mechanics, punctuation) that do not interfere with understanding</w:t>
            </w:r>
          </w:p>
          <w:p w:rsidR="00222143" w:rsidRPr="006907F3" w:rsidRDefault="00222143" w:rsidP="008E4D88">
            <w:pPr>
              <w:ind w:left="252" w:hanging="252"/>
              <w:rPr>
                <w:sz w:val="16"/>
                <w:szCs w:val="16"/>
              </w:rPr>
            </w:pPr>
            <w:r w:rsidRPr="006907F3">
              <w:rPr>
                <w:sz w:val="16"/>
                <w:szCs w:val="16"/>
              </w:rPr>
              <w:t>B. Few surface errors that do not hinder understanding</w:t>
            </w:r>
          </w:p>
          <w:p w:rsidR="00222143" w:rsidRPr="006907F3" w:rsidRDefault="00222143" w:rsidP="008E4D88">
            <w:pPr>
              <w:ind w:left="252" w:hanging="252"/>
              <w:rPr>
                <w:sz w:val="16"/>
                <w:szCs w:val="16"/>
              </w:rPr>
            </w:pPr>
            <w:r w:rsidRPr="006907F3">
              <w:rPr>
                <w:sz w:val="16"/>
                <w:szCs w:val="16"/>
              </w:rPr>
              <w:t>C. Some surface errors that do not hinder understanding</w:t>
            </w:r>
          </w:p>
          <w:p w:rsidR="00222143" w:rsidRPr="006907F3" w:rsidRDefault="00222143" w:rsidP="008E4D88">
            <w:pPr>
              <w:ind w:left="252" w:hanging="252"/>
              <w:rPr>
                <w:sz w:val="16"/>
                <w:szCs w:val="16"/>
              </w:rPr>
            </w:pPr>
            <w:r w:rsidRPr="006907F3">
              <w:rPr>
                <w:sz w:val="16"/>
                <w:szCs w:val="16"/>
              </w:rPr>
              <w:t>D. Significant surface errors that may hinder meaning</w:t>
            </w:r>
          </w:p>
          <w:p w:rsidR="00590F3A" w:rsidRPr="006907F3" w:rsidRDefault="00590F3A" w:rsidP="008E4D88">
            <w:pPr>
              <w:ind w:left="252" w:hanging="252"/>
              <w:rPr>
                <w:sz w:val="16"/>
                <w:szCs w:val="16"/>
              </w:rPr>
            </w:pPr>
            <w:r w:rsidRPr="006907F3">
              <w:rPr>
                <w:sz w:val="16"/>
                <w:szCs w:val="16"/>
              </w:rPr>
              <w:t>F. Major problems with surface errors that obscure meaning</w:t>
            </w:r>
          </w:p>
        </w:tc>
      </w:tr>
      <w:tr w:rsidR="00222143" w:rsidRPr="006907F3" w:rsidTr="008E4D88">
        <w:trPr>
          <w:cantSplit/>
        </w:trPr>
        <w:tc>
          <w:tcPr>
            <w:tcW w:w="1358" w:type="dxa"/>
          </w:tcPr>
          <w:p w:rsidR="00222143" w:rsidRPr="006907F3" w:rsidRDefault="00590F3A" w:rsidP="008E4D88">
            <w:pPr>
              <w:rPr>
                <w:sz w:val="16"/>
                <w:szCs w:val="16"/>
              </w:rPr>
            </w:pPr>
            <w:r w:rsidRPr="006907F3">
              <w:rPr>
                <w:sz w:val="16"/>
                <w:szCs w:val="16"/>
              </w:rPr>
              <w:t xml:space="preserve">MLA Format </w:t>
            </w:r>
          </w:p>
          <w:p w:rsidR="00590F3A" w:rsidRPr="006907F3" w:rsidRDefault="00590F3A" w:rsidP="008E4D88">
            <w:pPr>
              <w:rPr>
                <w:sz w:val="16"/>
                <w:szCs w:val="16"/>
              </w:rPr>
            </w:pPr>
          </w:p>
        </w:tc>
        <w:tc>
          <w:tcPr>
            <w:tcW w:w="9432" w:type="dxa"/>
          </w:tcPr>
          <w:p w:rsidR="00222143" w:rsidRPr="006907F3" w:rsidRDefault="00222143" w:rsidP="008E4D88">
            <w:pPr>
              <w:ind w:left="252" w:hanging="252"/>
              <w:rPr>
                <w:sz w:val="16"/>
                <w:szCs w:val="16"/>
              </w:rPr>
            </w:pPr>
            <w:r w:rsidRPr="006907F3">
              <w:rPr>
                <w:sz w:val="16"/>
                <w:szCs w:val="16"/>
              </w:rPr>
              <w:t xml:space="preserve">A. MLA formatting followed correctly for </w:t>
            </w:r>
            <w:r w:rsidR="00093851" w:rsidRPr="006907F3">
              <w:rPr>
                <w:sz w:val="16"/>
                <w:szCs w:val="16"/>
              </w:rPr>
              <w:t xml:space="preserve">source citations, </w:t>
            </w:r>
            <w:r w:rsidRPr="006907F3">
              <w:rPr>
                <w:sz w:val="16"/>
                <w:szCs w:val="16"/>
              </w:rPr>
              <w:t>Works Cited</w:t>
            </w:r>
            <w:r w:rsidR="00093851" w:rsidRPr="006907F3">
              <w:rPr>
                <w:sz w:val="16"/>
                <w:szCs w:val="16"/>
              </w:rPr>
              <w:t>, and paper format</w:t>
            </w:r>
          </w:p>
          <w:p w:rsidR="00093851" w:rsidRPr="006907F3" w:rsidRDefault="00222143" w:rsidP="008E4D88">
            <w:pPr>
              <w:ind w:left="252" w:hanging="252"/>
              <w:rPr>
                <w:sz w:val="16"/>
                <w:szCs w:val="16"/>
              </w:rPr>
            </w:pPr>
            <w:r w:rsidRPr="006907F3">
              <w:rPr>
                <w:sz w:val="16"/>
                <w:szCs w:val="16"/>
              </w:rPr>
              <w:t xml:space="preserve">B. MLA formatting followed correctly or nearly correctly for </w:t>
            </w:r>
            <w:r w:rsidR="00093851" w:rsidRPr="006907F3">
              <w:rPr>
                <w:sz w:val="16"/>
                <w:szCs w:val="16"/>
              </w:rPr>
              <w:t xml:space="preserve">source citations, Works Cited, and paper format </w:t>
            </w:r>
          </w:p>
          <w:p w:rsidR="00222143" w:rsidRPr="006907F3" w:rsidRDefault="00222143" w:rsidP="008E4D88">
            <w:pPr>
              <w:ind w:left="252" w:hanging="252"/>
              <w:rPr>
                <w:sz w:val="16"/>
                <w:szCs w:val="16"/>
              </w:rPr>
            </w:pPr>
            <w:r w:rsidRPr="006907F3">
              <w:rPr>
                <w:sz w:val="16"/>
                <w:szCs w:val="16"/>
              </w:rPr>
              <w:t>C. MLA formatting followed adequately</w:t>
            </w:r>
            <w:r w:rsidR="00093851" w:rsidRPr="006907F3">
              <w:rPr>
                <w:sz w:val="16"/>
                <w:szCs w:val="16"/>
              </w:rPr>
              <w:t xml:space="preserve"> for source citations, Works Cited, and paper format </w:t>
            </w:r>
          </w:p>
          <w:p w:rsidR="00222143" w:rsidRPr="006907F3" w:rsidRDefault="00222143" w:rsidP="008E4D88">
            <w:pPr>
              <w:ind w:left="252" w:hanging="252"/>
              <w:rPr>
                <w:sz w:val="16"/>
                <w:szCs w:val="16"/>
              </w:rPr>
            </w:pPr>
            <w:r w:rsidRPr="006907F3">
              <w:rPr>
                <w:sz w:val="16"/>
                <w:szCs w:val="16"/>
              </w:rPr>
              <w:t>D. MLA formatting followed inadequately</w:t>
            </w:r>
            <w:r w:rsidR="00093851" w:rsidRPr="006907F3">
              <w:rPr>
                <w:sz w:val="16"/>
                <w:szCs w:val="16"/>
              </w:rPr>
              <w:t xml:space="preserve"> for source citations, Works Cited, and paper format </w:t>
            </w:r>
          </w:p>
          <w:p w:rsidR="00590F3A" w:rsidRPr="006907F3" w:rsidRDefault="00590F3A" w:rsidP="008E4D88">
            <w:pPr>
              <w:ind w:left="252" w:hanging="252"/>
              <w:rPr>
                <w:sz w:val="16"/>
                <w:szCs w:val="16"/>
              </w:rPr>
            </w:pPr>
            <w:r w:rsidRPr="006907F3">
              <w:rPr>
                <w:sz w:val="16"/>
                <w:szCs w:val="16"/>
              </w:rPr>
              <w:t>F. No MLA formatting</w:t>
            </w:r>
          </w:p>
        </w:tc>
      </w:tr>
      <w:tr w:rsidR="00093851" w:rsidRPr="006907F3" w:rsidTr="008E4D88">
        <w:trPr>
          <w:cantSplit/>
        </w:trPr>
        <w:tc>
          <w:tcPr>
            <w:tcW w:w="1358" w:type="dxa"/>
          </w:tcPr>
          <w:p w:rsidR="00093851" w:rsidRPr="006907F3" w:rsidRDefault="00093851" w:rsidP="008E4D88">
            <w:pPr>
              <w:rPr>
                <w:sz w:val="16"/>
                <w:szCs w:val="16"/>
              </w:rPr>
            </w:pPr>
            <w:r w:rsidRPr="006907F3">
              <w:rPr>
                <w:sz w:val="16"/>
                <w:szCs w:val="16"/>
              </w:rPr>
              <w:t>Plagiarism</w:t>
            </w:r>
          </w:p>
        </w:tc>
        <w:tc>
          <w:tcPr>
            <w:tcW w:w="9432" w:type="dxa"/>
          </w:tcPr>
          <w:p w:rsidR="00093851" w:rsidRPr="006907F3" w:rsidRDefault="00093851" w:rsidP="008E4D88">
            <w:pPr>
              <w:ind w:left="252" w:hanging="252"/>
              <w:rPr>
                <w:sz w:val="16"/>
                <w:szCs w:val="16"/>
              </w:rPr>
            </w:pPr>
            <w:r w:rsidRPr="006907F3">
              <w:rPr>
                <w:sz w:val="16"/>
                <w:szCs w:val="16"/>
              </w:rPr>
              <w:t>Elements of plagiarism</w:t>
            </w:r>
          </w:p>
        </w:tc>
      </w:tr>
    </w:tbl>
    <w:p w:rsidR="008E4D88" w:rsidRPr="006907F3" w:rsidRDefault="008E4D88" w:rsidP="008E4D88">
      <w:pPr>
        <w:pStyle w:val="Header"/>
        <w:tabs>
          <w:tab w:val="clear" w:pos="4680"/>
          <w:tab w:val="clear" w:pos="9360"/>
          <w:tab w:val="left" w:pos="6750"/>
          <w:tab w:val="left" w:pos="10800"/>
        </w:tabs>
        <w:spacing w:after="120"/>
        <w:rPr>
          <w:sz w:val="28"/>
        </w:rPr>
      </w:pPr>
      <w:r w:rsidRPr="006907F3">
        <w:rPr>
          <w:sz w:val="28"/>
        </w:rPr>
        <w:t>ENGL 1A Essay Rubric</w:t>
      </w:r>
      <w:r>
        <w:rPr>
          <w:sz w:val="28"/>
        </w:rPr>
        <w:t xml:space="preserve">   </w:t>
      </w:r>
      <w:r w:rsidRPr="002A7EDC">
        <w:rPr>
          <w:sz w:val="18"/>
        </w:rPr>
        <w:t xml:space="preserve">Name: </w:t>
      </w:r>
      <w:r w:rsidRPr="002A7EDC">
        <w:rPr>
          <w:sz w:val="18"/>
          <w:u w:val="single"/>
        </w:rPr>
        <w:tab/>
      </w:r>
      <w:r w:rsidRPr="002A7EDC">
        <w:rPr>
          <w:sz w:val="18"/>
        </w:rPr>
        <w:t>Assignment:</w:t>
      </w:r>
      <w:r w:rsidRPr="002A7EDC">
        <w:rPr>
          <w:sz w:val="18"/>
          <w:u w:val="single"/>
        </w:rPr>
        <w:tab/>
        <w:t xml:space="preserve"> </w:t>
      </w:r>
    </w:p>
    <w:p w:rsidR="00EC1BD9" w:rsidRPr="006907F3" w:rsidRDefault="00EC1BD9" w:rsidP="006907F3">
      <w:pPr>
        <w:rPr>
          <w:sz w:val="2"/>
          <w:szCs w:val="2"/>
        </w:rPr>
      </w:pPr>
      <w:bookmarkStart w:id="0" w:name="_GoBack"/>
      <w:bookmarkEnd w:id="0"/>
    </w:p>
    <w:sectPr w:rsidR="00EC1BD9" w:rsidRPr="006907F3" w:rsidSect="008E4D88">
      <w:footerReference w:type="default" r:id="rId7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89C" w:rsidRDefault="000E189C" w:rsidP="006907F3">
      <w:pPr>
        <w:spacing w:after="0" w:line="240" w:lineRule="auto"/>
      </w:pPr>
      <w:r>
        <w:separator/>
      </w:r>
    </w:p>
  </w:endnote>
  <w:endnote w:type="continuationSeparator" w:id="0">
    <w:p w:rsidR="000E189C" w:rsidRDefault="000E189C" w:rsidP="00690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7F3" w:rsidRPr="006907F3" w:rsidRDefault="006907F3" w:rsidP="006907F3">
    <w:pPr>
      <w:pStyle w:val="Footer"/>
      <w:jc w:val="right"/>
      <w:rPr>
        <w:sz w:val="14"/>
      </w:rPr>
    </w:pPr>
    <w:r w:rsidRPr="006907F3">
      <w:rPr>
        <w:sz w:val="14"/>
      </w:rPr>
      <w:t>Rev. 09-06-2016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89C" w:rsidRDefault="000E189C" w:rsidP="006907F3">
      <w:pPr>
        <w:spacing w:after="0" w:line="240" w:lineRule="auto"/>
      </w:pPr>
      <w:r>
        <w:separator/>
      </w:r>
    </w:p>
  </w:footnote>
  <w:footnote w:type="continuationSeparator" w:id="0">
    <w:p w:rsidR="000E189C" w:rsidRDefault="000E189C" w:rsidP="00690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C0C13"/>
    <w:multiLevelType w:val="hybridMultilevel"/>
    <w:tmpl w:val="E6E0A0DC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32BC1"/>
    <w:multiLevelType w:val="hybridMultilevel"/>
    <w:tmpl w:val="54A25F60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63B84"/>
    <w:multiLevelType w:val="hybridMultilevel"/>
    <w:tmpl w:val="CCE872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35"/>
    <w:rsid w:val="00075170"/>
    <w:rsid w:val="00093851"/>
    <w:rsid w:val="000E189C"/>
    <w:rsid w:val="00222143"/>
    <w:rsid w:val="00341CD0"/>
    <w:rsid w:val="003A78E2"/>
    <w:rsid w:val="003D5627"/>
    <w:rsid w:val="00551545"/>
    <w:rsid w:val="00570F5F"/>
    <w:rsid w:val="00590F3A"/>
    <w:rsid w:val="006907F3"/>
    <w:rsid w:val="00706125"/>
    <w:rsid w:val="008C3F35"/>
    <w:rsid w:val="008E4D88"/>
    <w:rsid w:val="00920340"/>
    <w:rsid w:val="00920E2F"/>
    <w:rsid w:val="00C501A8"/>
    <w:rsid w:val="00C61E4D"/>
    <w:rsid w:val="00CA3547"/>
    <w:rsid w:val="00DE1B4B"/>
    <w:rsid w:val="00E3155F"/>
    <w:rsid w:val="00EC1BD9"/>
    <w:rsid w:val="00ED2C7E"/>
    <w:rsid w:val="00FE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F64970-E5DB-4E5E-978B-843B30D6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C3F35"/>
    <w:pPr>
      <w:spacing w:line="240" w:lineRule="auto"/>
      <w:ind w:left="720"/>
      <w:contextualSpacing/>
    </w:pPr>
    <w:rPr>
      <w:rFonts w:ascii="Cambria" w:eastAsia="Times New Roman" w:hAnsi="Cambria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90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7F3"/>
  </w:style>
  <w:style w:type="paragraph" w:styleId="Footer">
    <w:name w:val="footer"/>
    <w:basedOn w:val="Normal"/>
    <w:link w:val="FooterChar"/>
    <w:uiPriority w:val="99"/>
    <w:unhideWhenUsed/>
    <w:rsid w:val="00690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7F3"/>
  </w:style>
  <w:style w:type="paragraph" w:styleId="BalloonText">
    <w:name w:val="Balloon Text"/>
    <w:basedOn w:val="Normal"/>
    <w:link w:val="BalloonTextChar"/>
    <w:uiPriority w:val="99"/>
    <w:semiHidden/>
    <w:unhideWhenUsed/>
    <w:rsid w:val="008E4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SCCCD</Company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Snyder</dc:creator>
  <cp:lastModifiedBy>Eileen Apperson-Williams</cp:lastModifiedBy>
  <cp:revision>2</cp:revision>
  <cp:lastPrinted>2017-02-21T19:44:00Z</cp:lastPrinted>
  <dcterms:created xsi:type="dcterms:W3CDTF">2017-02-21T20:17:00Z</dcterms:created>
  <dcterms:modified xsi:type="dcterms:W3CDTF">2017-02-21T20:17:00Z</dcterms:modified>
</cp:coreProperties>
</file>