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E4395" w14:textId="77777777" w:rsidR="00C62CA5" w:rsidRPr="00C62CA5" w:rsidRDefault="00C62CA5" w:rsidP="00C62CA5">
      <w:pPr>
        <w:spacing w:after="0" w:line="240" w:lineRule="auto"/>
        <w:rPr>
          <w:rFonts w:ascii="Calibri" w:eastAsia="Times New Roman" w:hAnsi="Calibri" w:cs="Calibri"/>
        </w:rPr>
      </w:pPr>
      <w:r w:rsidRPr="00C62CA5">
        <w:rPr>
          <w:rFonts w:ascii="Calibri" w:eastAsia="Times New Roman" w:hAnsi="Calibri" w:cs="Calibri"/>
          <w:noProof/>
        </w:rPr>
        <w:drawing>
          <wp:inline distT="0" distB="0" distL="0" distR="0" wp14:anchorId="054CD229" wp14:editId="6F272AFC">
            <wp:extent cx="2857500" cy="857250"/>
            <wp:effectExtent l="0" t="0" r="0" b="0"/>
            <wp:docPr id="3" name="Picture 3"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07E36F64" w14:textId="77777777" w:rsidR="00C62CA5" w:rsidRPr="00C62CA5" w:rsidRDefault="00C62CA5" w:rsidP="00C62CA5">
      <w:pPr>
        <w:spacing w:before="180" w:after="0" w:line="240" w:lineRule="auto"/>
        <w:rPr>
          <w:rFonts w:ascii="inherit" w:eastAsia="Times New Roman" w:hAnsi="inherit" w:cs="Calibri"/>
          <w:color w:val="333333"/>
          <w:sz w:val="23"/>
          <w:szCs w:val="23"/>
        </w:rPr>
      </w:pPr>
      <w:r w:rsidRPr="00C62CA5">
        <w:rPr>
          <w:rFonts w:ascii="inherit" w:eastAsia="Times New Roman" w:hAnsi="inherit" w:cs="Calibri"/>
          <w:b/>
          <w:bCs/>
          <w:color w:val="333333"/>
          <w:sz w:val="23"/>
          <w:szCs w:val="23"/>
        </w:rPr>
        <w:t>Wednesday, May 1, 2019</w:t>
      </w:r>
    </w:p>
    <w:p w14:paraId="3B351503" w14:textId="77777777" w:rsidR="00C62CA5" w:rsidRPr="00C62CA5" w:rsidRDefault="00C62CA5" w:rsidP="00C62CA5">
      <w:pPr>
        <w:spacing w:after="320" w:line="240" w:lineRule="auto"/>
        <w:rPr>
          <w:rFonts w:ascii="inherit" w:eastAsia="Times New Roman" w:hAnsi="inherit" w:cs="Calibri"/>
          <w:color w:val="333333"/>
          <w:sz w:val="23"/>
          <w:szCs w:val="23"/>
        </w:rPr>
      </w:pPr>
      <w:r w:rsidRPr="00C62CA5">
        <w:rPr>
          <w:rFonts w:ascii="inherit" w:eastAsia="Times New Roman" w:hAnsi="inherit" w:cs="Calibri"/>
          <w:b/>
          <w:bCs/>
          <w:color w:val="333333"/>
          <w:sz w:val="23"/>
          <w:szCs w:val="23"/>
        </w:rPr>
        <w:t>College Council</w:t>
      </w:r>
    </w:p>
    <w:p w14:paraId="7E73EB14" w14:textId="77777777" w:rsidR="00C62CA5" w:rsidRPr="00C62CA5" w:rsidRDefault="00C62CA5" w:rsidP="00C62CA5">
      <w:pPr>
        <w:spacing w:after="320" w:line="240" w:lineRule="auto"/>
        <w:rPr>
          <w:rFonts w:ascii="inherit" w:eastAsia="Times New Roman" w:hAnsi="inherit" w:cs="Calibri"/>
          <w:color w:val="333333"/>
          <w:sz w:val="20"/>
          <w:szCs w:val="20"/>
        </w:rPr>
      </w:pPr>
      <w:r w:rsidRPr="00C62CA5">
        <w:rPr>
          <w:rFonts w:ascii="inherit" w:eastAsia="Times New Roman" w:hAnsi="inherit" w:cs="Calibri"/>
          <w:b/>
          <w:bCs/>
          <w:color w:val="333333"/>
          <w:sz w:val="20"/>
          <w:szCs w:val="20"/>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14:paraId="400E5A0C" w14:textId="77777777" w:rsidR="00C62CA5" w:rsidRPr="00C62CA5" w:rsidRDefault="00C62CA5" w:rsidP="00C62CA5">
      <w:pPr>
        <w:spacing w:after="320" w:line="240" w:lineRule="auto"/>
        <w:rPr>
          <w:rFonts w:ascii="inherit" w:eastAsia="Times New Roman" w:hAnsi="inherit" w:cs="Calibri"/>
          <w:color w:val="333333"/>
          <w:sz w:val="20"/>
          <w:szCs w:val="20"/>
        </w:rPr>
      </w:pPr>
      <w:r w:rsidRPr="00C62CA5">
        <w:rPr>
          <w:rFonts w:ascii="inherit" w:eastAsia="Times New Roman" w:hAnsi="inherit" w:cs="Calibri"/>
          <w:b/>
          <w:bCs/>
          <w:color w:val="333333"/>
          <w:sz w:val="20"/>
          <w:szCs w:val="20"/>
        </w:rPr>
        <w:t>RC PCR / MCCC AM 114-A</w:t>
      </w:r>
      <w:bookmarkStart w:id="0" w:name="_GoBack"/>
      <w:bookmarkEnd w:id="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780"/>
        <w:gridCol w:w="6560"/>
      </w:tblGrid>
      <w:tr w:rsidR="00C62CA5" w:rsidRPr="00C62CA5" w14:paraId="0A9457FC"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A15AE6"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1. Call to Order</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8E98C"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37F339CC"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01F6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1.01 Roll Call</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C15AC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In Attendance:</w:t>
            </w:r>
            <w:r w:rsidRPr="00C62CA5">
              <w:rPr>
                <w:rFonts w:ascii="Verdana" w:eastAsia="Times New Roman" w:hAnsi="Verdana" w:cs="Times New Roman"/>
                <w:color w:val="000000"/>
                <w:sz w:val="18"/>
                <w:szCs w:val="18"/>
              </w:rPr>
              <w:t xml:space="preserve"> Donna Berry, Stephanie Curry, Chris Buzo, Franky Herrera, Kevin Woodard, Melanie Highfill, Sophie Adame, John Fitzer, </w:t>
            </w:r>
            <w:proofErr w:type="spellStart"/>
            <w:r w:rsidRPr="00C62CA5">
              <w:rPr>
                <w:rFonts w:ascii="Verdana" w:eastAsia="Times New Roman" w:hAnsi="Verdana" w:cs="Times New Roman"/>
                <w:color w:val="000000"/>
                <w:sz w:val="18"/>
                <w:szCs w:val="18"/>
              </w:rPr>
              <w:t>Aran</w:t>
            </w:r>
            <w:proofErr w:type="spellEnd"/>
            <w:r w:rsidRPr="00C62CA5">
              <w:rPr>
                <w:rFonts w:ascii="Verdana" w:eastAsia="Times New Roman" w:hAnsi="Verdana" w:cs="Times New Roman"/>
                <w:color w:val="000000"/>
                <w:sz w:val="18"/>
                <w:szCs w:val="18"/>
              </w:rPr>
              <w:t xml:space="preserve"> </w:t>
            </w:r>
            <w:proofErr w:type="spellStart"/>
            <w:r w:rsidRPr="00C62CA5">
              <w:rPr>
                <w:rFonts w:ascii="Verdana" w:eastAsia="Times New Roman" w:hAnsi="Verdana" w:cs="Times New Roman"/>
                <w:color w:val="000000"/>
                <w:sz w:val="18"/>
                <w:szCs w:val="18"/>
              </w:rPr>
              <w:t>Litt</w:t>
            </w:r>
            <w:proofErr w:type="spellEnd"/>
            <w:r w:rsidRPr="00C62CA5">
              <w:rPr>
                <w:rFonts w:ascii="Verdana" w:eastAsia="Times New Roman" w:hAnsi="Verdana" w:cs="Times New Roman"/>
                <w:color w:val="000000"/>
                <w:sz w:val="18"/>
                <w:szCs w:val="18"/>
              </w:rPr>
              <w:t xml:space="preserve">, Darnell Harris, George Takata, Marie Harris, David Richardson, Emily Berg. </w:t>
            </w:r>
          </w:p>
          <w:p w14:paraId="0FC3F72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p w14:paraId="6BEE81B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Absent:</w:t>
            </w:r>
            <w:r w:rsidRPr="00C62CA5">
              <w:rPr>
                <w:rFonts w:ascii="Verdana" w:eastAsia="Times New Roman" w:hAnsi="Verdana" w:cs="Times New Roman"/>
                <w:color w:val="000000"/>
                <w:sz w:val="18"/>
                <w:szCs w:val="18"/>
              </w:rPr>
              <w:t xml:space="preserve"> Mario Gonzales. </w:t>
            </w:r>
          </w:p>
        </w:tc>
      </w:tr>
      <w:tr w:rsidR="00C62CA5" w:rsidRPr="00C62CA5" w14:paraId="21CF62ED"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FD2BBE"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1.02 Confirm Quorum</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3C95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confirmed</w:t>
            </w:r>
          </w:p>
        </w:tc>
      </w:tr>
      <w:tr w:rsidR="00C62CA5" w:rsidRPr="00C62CA5" w14:paraId="53DBF663"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2D59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1.03 Review Agenda</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99FF1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072C0B0C"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88166C"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2. Approval of Minutes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0FAA2"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5AAC1333"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B077F1"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2.01 Approve Minutes from April 3, 2019, Regular Meeting</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6354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Motion to approve as presented, Marie Harris. Second, Stephanie Curry. </w:t>
            </w:r>
          </w:p>
          <w:p w14:paraId="536812F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All in favor, motion carries. </w:t>
            </w:r>
          </w:p>
        </w:tc>
      </w:tr>
      <w:tr w:rsidR="00C62CA5" w:rsidRPr="00C62CA5" w14:paraId="00228D24"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96F56"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3. Presentation, Information, Discussion &amp; Potential Single Action Items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E0E79E"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18FBB25B"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8D516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3.01 2019-20 Tentative Budget Recommendations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8C684"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Melanie Highfill was present to provide an overview of the tentative 2019-20 budget allocation and referred to the two attachments contained in </w:t>
            </w:r>
            <w:proofErr w:type="spellStart"/>
            <w:r w:rsidRPr="00C62CA5">
              <w:rPr>
                <w:rFonts w:ascii="Verdana" w:eastAsia="Times New Roman" w:hAnsi="Verdana" w:cs="Times New Roman"/>
                <w:color w:val="000000"/>
                <w:sz w:val="18"/>
                <w:szCs w:val="18"/>
              </w:rPr>
              <w:t>Boarddocs</w:t>
            </w:r>
            <w:proofErr w:type="spellEnd"/>
            <w:r w:rsidRPr="00C62CA5">
              <w:rPr>
                <w:rFonts w:ascii="Verdana" w:eastAsia="Times New Roman" w:hAnsi="Verdana" w:cs="Times New Roman"/>
                <w:color w:val="000000"/>
                <w:sz w:val="18"/>
                <w:szCs w:val="18"/>
              </w:rPr>
              <w:t xml:space="preserve">. </w:t>
            </w:r>
          </w:p>
          <w:p w14:paraId="6464A5F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All faculty positions will go forward, the classified and management positions are on hold until further review. A couple of the classified positions in Madera, which are required for eligibility. - these positions will be funded out of the reserves. </w:t>
            </w:r>
          </w:p>
          <w:p w14:paraId="04400A3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p w14:paraId="27D4A1C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Faculty: </w:t>
            </w:r>
          </w:p>
          <w:p w14:paraId="234EC87A" w14:textId="77777777" w:rsidR="00C62CA5" w:rsidRPr="00C62CA5" w:rsidRDefault="00C62CA5" w:rsidP="00C62CA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Psychology Instructor</w:t>
            </w:r>
          </w:p>
          <w:p w14:paraId="206DB5DB" w14:textId="77777777" w:rsidR="00C62CA5" w:rsidRPr="00C62CA5" w:rsidRDefault="00C62CA5" w:rsidP="00C62CA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Engineering</w:t>
            </w:r>
          </w:p>
          <w:p w14:paraId="2BE65B9D" w14:textId="77777777" w:rsidR="00C62CA5" w:rsidRPr="00C62CA5" w:rsidRDefault="00C62CA5" w:rsidP="00C62CA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Biology</w:t>
            </w:r>
          </w:p>
          <w:p w14:paraId="3F5573B2" w14:textId="77777777" w:rsidR="00C62CA5" w:rsidRPr="00C62CA5" w:rsidRDefault="00C62CA5" w:rsidP="00C62CA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lastRenderedPageBreak/>
              <w:t>SPLA</w:t>
            </w:r>
          </w:p>
          <w:p w14:paraId="4C444F73" w14:textId="77777777" w:rsidR="00C62CA5" w:rsidRPr="00C62CA5" w:rsidRDefault="00C62CA5" w:rsidP="00C62CA5">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 xml:space="preserve">Counselor </w:t>
            </w:r>
          </w:p>
          <w:p w14:paraId="73A8DC2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p w14:paraId="30136551"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Classified / Administration: </w:t>
            </w:r>
          </w:p>
          <w:p w14:paraId="7322AC77" w14:textId="77777777" w:rsidR="00C62CA5" w:rsidRPr="00C62CA5" w:rsidRDefault="00C62CA5" w:rsidP="00C62CA5">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Campus President</w:t>
            </w:r>
          </w:p>
          <w:p w14:paraId="143F3B7B" w14:textId="77777777" w:rsidR="00C62CA5" w:rsidRPr="00C62CA5" w:rsidRDefault="00C62CA5" w:rsidP="00C62CA5">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Executive Assistant to the President</w:t>
            </w:r>
          </w:p>
          <w:p w14:paraId="58D9A70A" w14:textId="77777777" w:rsidR="00C62CA5" w:rsidRPr="00C62CA5" w:rsidRDefault="00C62CA5" w:rsidP="00C62CA5">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Curriculum Analyst</w:t>
            </w:r>
          </w:p>
          <w:p w14:paraId="30E9FDCE" w14:textId="77777777" w:rsidR="00C62CA5" w:rsidRPr="00C62CA5" w:rsidRDefault="00C62CA5" w:rsidP="00C62CA5">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Senior Research &amp; Planning Analyst</w:t>
            </w:r>
          </w:p>
          <w:p w14:paraId="1BBA9324" w14:textId="77777777" w:rsidR="00C62CA5" w:rsidRPr="00C62CA5" w:rsidRDefault="00C62CA5" w:rsidP="00C62CA5">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C62CA5">
              <w:rPr>
                <w:rFonts w:ascii="Verdana" w:eastAsia="Times New Roman" w:hAnsi="Verdana" w:cs="Times New Roman"/>
                <w:color w:val="000000"/>
                <w:sz w:val="18"/>
                <w:szCs w:val="18"/>
              </w:rPr>
              <w:t xml:space="preserve">Vice President of Administrative Services </w:t>
            </w:r>
          </w:p>
          <w:p w14:paraId="5FAB949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p w14:paraId="5470F7E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The district is separating Madera / Oakhurst from Reedley, they will receive their own allocations and have their own section in the budget book, they will still be tied to us in the categorical funds but as far as the general funds and lottery funds those will be separated. </w:t>
            </w:r>
          </w:p>
          <w:p w14:paraId="0CE3C4A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The report was taken to PAC for approval on April 22. We will know more information once we receive the May revision, the final budget will be taken to the board for approval in September. </w:t>
            </w:r>
          </w:p>
        </w:tc>
      </w:tr>
      <w:tr w:rsidR="00C62CA5" w:rsidRPr="00C62CA5" w14:paraId="14DC09EC"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5FA52"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lastRenderedPageBreak/>
              <w:t>3.02 Program Review COA</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0C42E"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Stephanie Curry was present to report. This item is a committee of the </w:t>
            </w:r>
            <w:proofErr w:type="gramStart"/>
            <w:r w:rsidRPr="00C62CA5">
              <w:rPr>
                <w:rFonts w:ascii="Verdana" w:eastAsia="Times New Roman" w:hAnsi="Verdana" w:cs="Times New Roman"/>
                <w:color w:val="000000"/>
                <w:sz w:val="18"/>
                <w:szCs w:val="18"/>
              </w:rPr>
              <w:t>senate</w:t>
            </w:r>
            <w:proofErr w:type="gramEnd"/>
            <w:r w:rsidRPr="00C62CA5">
              <w:rPr>
                <w:rFonts w:ascii="Verdana" w:eastAsia="Times New Roman" w:hAnsi="Verdana" w:cs="Times New Roman"/>
                <w:color w:val="000000"/>
                <w:sz w:val="18"/>
                <w:szCs w:val="18"/>
              </w:rPr>
              <w:t xml:space="preserve"> so program review presents to the senate and senate brings to college council for acceptance. </w:t>
            </w:r>
          </w:p>
          <w:p w14:paraId="61C2C883" w14:textId="77777777" w:rsidR="00C62CA5" w:rsidRPr="00C62CA5" w:rsidRDefault="00C62CA5" w:rsidP="00C62CA5">
            <w:pPr>
              <w:spacing w:after="60" w:line="240" w:lineRule="auto"/>
              <w:rPr>
                <w:rFonts w:ascii="Calibri" w:eastAsia="Times New Roman" w:hAnsi="Calibri" w:cs="Calibri"/>
                <w:sz w:val="24"/>
                <w:szCs w:val="24"/>
              </w:rPr>
            </w:pPr>
            <w:r w:rsidRPr="00C62CA5">
              <w:rPr>
                <w:rFonts w:ascii="Calibri" w:eastAsia="Times New Roman" w:hAnsi="Calibri" w:cs="Calibri"/>
              </w:rPr>
              <w:t xml:space="preserve">Minor changes; biggest change is adding the Equity Coordinator as a standing member, and the opportunity to provide an email meeting if necessary. </w:t>
            </w:r>
            <w:r w:rsidRPr="00C62CA5">
              <w:rPr>
                <w:rFonts w:ascii="Calibri" w:eastAsia="Times New Roman" w:hAnsi="Calibri" w:cs="Calibri"/>
                <w:sz w:val="18"/>
                <w:szCs w:val="18"/>
              </w:rPr>
              <w:t> </w:t>
            </w:r>
          </w:p>
          <w:p w14:paraId="0893457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Move to accept the recommendation, Stephanie Curry. Second, Melanie Highfill. </w:t>
            </w:r>
          </w:p>
        </w:tc>
      </w:tr>
      <w:tr w:rsidR="00C62CA5" w:rsidRPr="00C62CA5" w14:paraId="43B7315D"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55E9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3.03 Program Review - Annual Report</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BB18CE"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Simplified to the basics that are specifically needed for each update. The main difference is the change on question number 5, which links the annual report to equity so data can be collected every year as opposed to every five years. </w:t>
            </w:r>
          </w:p>
          <w:p w14:paraId="09B36F0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Move to accept the </w:t>
            </w:r>
            <w:proofErr w:type="gramStart"/>
            <w:r w:rsidRPr="00C62CA5">
              <w:rPr>
                <w:rFonts w:ascii="Verdana" w:eastAsia="Times New Roman" w:hAnsi="Verdana" w:cs="Times New Roman"/>
                <w:b/>
                <w:bCs/>
                <w:color w:val="000000"/>
                <w:sz w:val="18"/>
                <w:szCs w:val="18"/>
              </w:rPr>
              <w:t>recommendation,  Stephanie</w:t>
            </w:r>
            <w:proofErr w:type="gramEnd"/>
            <w:r w:rsidRPr="00C62CA5">
              <w:rPr>
                <w:rFonts w:ascii="Verdana" w:eastAsia="Times New Roman" w:hAnsi="Verdana" w:cs="Times New Roman"/>
                <w:b/>
                <w:bCs/>
                <w:color w:val="000000"/>
                <w:sz w:val="18"/>
                <w:szCs w:val="18"/>
              </w:rPr>
              <w:t xml:space="preserve"> Curry. Second, Darnell Harris. </w:t>
            </w:r>
          </w:p>
        </w:tc>
      </w:tr>
      <w:tr w:rsidR="00C62CA5" w:rsidRPr="00C62CA5" w14:paraId="69069139"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EDA41C"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3.04 Curriculum Handbook</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BDB284"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The revised curriculum handbook has been reviewed to make sure it is up to date with </w:t>
            </w:r>
            <w:proofErr w:type="gramStart"/>
            <w:r w:rsidRPr="00C62CA5">
              <w:rPr>
                <w:rFonts w:ascii="Verdana" w:eastAsia="Times New Roman" w:hAnsi="Verdana" w:cs="Times New Roman"/>
                <w:color w:val="000000"/>
                <w:sz w:val="18"/>
                <w:szCs w:val="18"/>
              </w:rPr>
              <w:t>all of</w:t>
            </w:r>
            <w:proofErr w:type="gramEnd"/>
            <w:r w:rsidRPr="00C62CA5">
              <w:rPr>
                <w:rFonts w:ascii="Verdana" w:eastAsia="Times New Roman" w:hAnsi="Verdana" w:cs="Times New Roman"/>
                <w:color w:val="000000"/>
                <w:sz w:val="18"/>
                <w:szCs w:val="18"/>
              </w:rPr>
              <w:t xml:space="preserve"> the changes at the state level. The only significant change is specific language on how faculty members place a course within a discipline, this gives a little more </w:t>
            </w:r>
            <w:proofErr w:type="gramStart"/>
            <w:r w:rsidRPr="00C62CA5">
              <w:rPr>
                <w:rFonts w:ascii="Verdana" w:eastAsia="Times New Roman" w:hAnsi="Verdana" w:cs="Times New Roman"/>
                <w:color w:val="000000"/>
                <w:sz w:val="18"/>
                <w:szCs w:val="18"/>
              </w:rPr>
              <w:t>information</w:t>
            </w:r>
            <w:proofErr w:type="gramEnd"/>
            <w:r w:rsidRPr="00C62CA5">
              <w:rPr>
                <w:rFonts w:ascii="Verdana" w:eastAsia="Times New Roman" w:hAnsi="Verdana" w:cs="Times New Roman"/>
                <w:color w:val="000000"/>
                <w:sz w:val="18"/>
                <w:szCs w:val="18"/>
              </w:rPr>
              <w:t xml:space="preserve"> so the recommendation comes from faculty rather than the curriculum analyst. The curriculum liaisons will be trained on this and will be able to help faculty members. </w:t>
            </w:r>
          </w:p>
          <w:p w14:paraId="507664D1"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Move to accept the recommendation with the correction of the table of contents, Stephanie Curry. Second, Chris Buzo. </w:t>
            </w:r>
          </w:p>
        </w:tc>
      </w:tr>
      <w:tr w:rsidR="00C62CA5" w:rsidRPr="00C62CA5" w14:paraId="761FD9AB"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E15BE"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3.05 FLEX Day Schedule</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4F24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Emily Berg presented the RC FLEX Day schedule and asked everyone to help get the word out. The professional development committee was very intentional about selecting the sessions that are presented. </w:t>
            </w:r>
          </w:p>
        </w:tc>
      </w:tr>
      <w:tr w:rsidR="00C62CA5" w:rsidRPr="00C62CA5" w14:paraId="4BFBA660"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EE7EB1"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3.06 Academic Senate for California Community Colleges CTE MQ Regional Meeting, Spring 2019</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7F12A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Emily shared, the State Academic Senate is coming to RC this Friday, 1:00 - 3:00 p.m. They have finally completed an equivalency tool kit "best practices" that will be shared; how can we work together to increase qualified instructors in general but also in CTE. </w:t>
            </w:r>
          </w:p>
        </w:tc>
      </w:tr>
      <w:tr w:rsidR="00C62CA5" w:rsidRPr="00C62CA5" w14:paraId="69A03226"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A8792"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lastRenderedPageBreak/>
              <w:t>3.07 BP 3570 Smoking, Vaping, and Tobacco Use on Campus- Christine Miktarian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FA59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Items 3.07 through 3.16 were presented as information items. </w:t>
            </w:r>
          </w:p>
        </w:tc>
      </w:tr>
      <w:tr w:rsidR="00C62CA5" w:rsidRPr="00C62CA5" w14:paraId="7137CA59"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0C0A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3.08 AR 3570 Smoking, Vaping, and Tobacco Use on Campus - Christine Miktarian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DBD99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613A95E0"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ABDA2"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3.09 BP 6850 Smoke-Free Environment (Abolishment) - Christine Miktarian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29A8B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7CC604D7"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495F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3.10 AR 6850 Hazardous Materials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499AD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392FE181"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B4AB0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3.11 BP 7128 - Employment of Convicted Felons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246B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7552BB78"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EAD17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3.12 AR 7128 - Employment of Convicted Felons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3175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747EA122"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ECF2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3.13 AR 7343 - Industrial Accidents and Illnesses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8DB5A7"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6EED5E8E"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8818C"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3.14 BP 7350 - Resignations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EBCC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5B31C951"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51713D"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3.15 AR 7350 - Resignations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1EA2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4EABCE14"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0503C4"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3.16 AR 7381 - Health and Welfare Benefits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E39C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5C66D42D"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0DAB0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3.17 MCCC Addendum to ER</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8377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Donna reported on the addendum that was submitted by request of the Eligibility </w:t>
            </w:r>
            <w:proofErr w:type="gramStart"/>
            <w:r w:rsidRPr="00C62CA5">
              <w:rPr>
                <w:rFonts w:ascii="Verdana" w:eastAsia="Times New Roman" w:hAnsi="Verdana" w:cs="Times New Roman"/>
                <w:color w:val="000000"/>
                <w:sz w:val="18"/>
                <w:szCs w:val="18"/>
              </w:rPr>
              <w:t>Report  Committee</w:t>
            </w:r>
            <w:proofErr w:type="gramEnd"/>
            <w:r w:rsidRPr="00C62CA5">
              <w:rPr>
                <w:rFonts w:ascii="Verdana" w:eastAsia="Times New Roman" w:hAnsi="Verdana" w:cs="Times New Roman"/>
                <w:color w:val="000000"/>
                <w:sz w:val="18"/>
                <w:szCs w:val="18"/>
              </w:rPr>
              <w:t xml:space="preserve"> within ACCJC. </w:t>
            </w:r>
          </w:p>
          <w:p w14:paraId="1424A1F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There were a few questions where clarification was requested and other areas where they requested additional information. Of the 21 eligibility requirements, all but seven were already met. The site visit has been confirmed for </w:t>
            </w:r>
            <w:proofErr w:type="gramStart"/>
            <w:r w:rsidRPr="00C62CA5">
              <w:rPr>
                <w:rFonts w:ascii="Verdana" w:eastAsia="Times New Roman" w:hAnsi="Verdana" w:cs="Times New Roman"/>
                <w:color w:val="000000"/>
                <w:sz w:val="18"/>
                <w:szCs w:val="18"/>
              </w:rPr>
              <w:t>October,</w:t>
            </w:r>
            <w:proofErr w:type="gramEnd"/>
            <w:r w:rsidRPr="00C62CA5">
              <w:rPr>
                <w:rFonts w:ascii="Verdana" w:eastAsia="Times New Roman" w:hAnsi="Verdana" w:cs="Times New Roman"/>
                <w:color w:val="000000"/>
                <w:sz w:val="18"/>
                <w:szCs w:val="18"/>
              </w:rPr>
              <w:t xml:space="preserve"> 21-24. </w:t>
            </w:r>
          </w:p>
        </w:tc>
      </w:tr>
      <w:tr w:rsidR="00C62CA5" w:rsidRPr="00C62CA5" w14:paraId="0215898C"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E6B2D0"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4. 1st Read Items for Constituency Review</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66C80F"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13F82F62"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4A65C7"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5. 2nd Read Items - Action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F41B3"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2FD55D42"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E790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5.01 MCCC ISER...Gregory Ramirez</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639D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Tabled; the attachments contained in </w:t>
            </w:r>
            <w:proofErr w:type="spellStart"/>
            <w:r w:rsidRPr="00C62CA5">
              <w:rPr>
                <w:rFonts w:ascii="Verdana" w:eastAsia="Times New Roman" w:hAnsi="Verdana" w:cs="Times New Roman"/>
                <w:color w:val="000000"/>
                <w:sz w:val="18"/>
                <w:szCs w:val="18"/>
              </w:rPr>
              <w:t>Boarddocs</w:t>
            </w:r>
            <w:proofErr w:type="spellEnd"/>
            <w:r w:rsidRPr="00C62CA5">
              <w:rPr>
                <w:rFonts w:ascii="Verdana" w:eastAsia="Times New Roman" w:hAnsi="Verdana" w:cs="Times New Roman"/>
                <w:color w:val="000000"/>
                <w:sz w:val="18"/>
                <w:szCs w:val="18"/>
              </w:rPr>
              <w:t xml:space="preserve"> are the finalized documents, this item will come back for second read at the next meeting on May 15. </w:t>
            </w:r>
          </w:p>
        </w:tc>
      </w:tr>
      <w:tr w:rsidR="00C62CA5" w:rsidRPr="00C62CA5" w14:paraId="715C7A8F"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78A1D"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5.02 2019 Student Equity Plan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A4BE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At the last meeting, College Council requested that the budget piece of the 2019-22 Student Equity Plan be reviewed and approved in addition to adding a section on AB 705. Since then, the information has been incorporated and the final document, which is also contained in </w:t>
            </w:r>
            <w:proofErr w:type="spellStart"/>
            <w:r w:rsidRPr="00C62CA5">
              <w:rPr>
                <w:rFonts w:ascii="Verdana" w:eastAsia="Times New Roman" w:hAnsi="Verdana" w:cs="Times New Roman"/>
                <w:color w:val="000000"/>
                <w:sz w:val="18"/>
                <w:szCs w:val="18"/>
              </w:rPr>
              <w:t>Boarddocs</w:t>
            </w:r>
            <w:proofErr w:type="spellEnd"/>
            <w:r w:rsidRPr="00C62CA5">
              <w:rPr>
                <w:rFonts w:ascii="Verdana" w:eastAsia="Times New Roman" w:hAnsi="Verdana" w:cs="Times New Roman"/>
                <w:color w:val="000000"/>
                <w:sz w:val="18"/>
                <w:szCs w:val="18"/>
              </w:rPr>
              <w:t xml:space="preserve">, was emailed to constituency for review. This item will be presented to the BOT for approval in May. </w:t>
            </w:r>
          </w:p>
          <w:p w14:paraId="53AEE72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lastRenderedPageBreak/>
              <w:t xml:space="preserve">Motion to approve as amended, Stephanie Curry. Second, Darnell Harris. </w:t>
            </w:r>
          </w:p>
          <w:p w14:paraId="77E6EE9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All in favor, motion carries. </w:t>
            </w:r>
          </w:p>
        </w:tc>
      </w:tr>
      <w:tr w:rsidR="00C62CA5" w:rsidRPr="00C62CA5" w14:paraId="5F1A1F10"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D6C07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lastRenderedPageBreak/>
              <w:t>5.03 Guided Pathways - Scale of Adoption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A1E96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Motion to approve, Stephanie Curry. Second, </w:t>
            </w:r>
            <w:proofErr w:type="spellStart"/>
            <w:r w:rsidRPr="00C62CA5">
              <w:rPr>
                <w:rFonts w:ascii="Verdana" w:eastAsia="Times New Roman" w:hAnsi="Verdana" w:cs="Times New Roman"/>
                <w:b/>
                <w:bCs/>
                <w:color w:val="000000"/>
                <w:sz w:val="18"/>
                <w:szCs w:val="18"/>
              </w:rPr>
              <w:t>Aran</w:t>
            </w:r>
            <w:proofErr w:type="spellEnd"/>
            <w:r w:rsidRPr="00C62CA5">
              <w:rPr>
                <w:rFonts w:ascii="Verdana" w:eastAsia="Times New Roman" w:hAnsi="Verdana" w:cs="Times New Roman"/>
                <w:b/>
                <w:bCs/>
                <w:color w:val="000000"/>
                <w:sz w:val="18"/>
                <w:szCs w:val="18"/>
              </w:rPr>
              <w:t xml:space="preserve"> </w:t>
            </w:r>
            <w:proofErr w:type="spellStart"/>
            <w:r w:rsidRPr="00C62CA5">
              <w:rPr>
                <w:rFonts w:ascii="Verdana" w:eastAsia="Times New Roman" w:hAnsi="Verdana" w:cs="Times New Roman"/>
                <w:b/>
                <w:bCs/>
                <w:color w:val="000000"/>
                <w:sz w:val="18"/>
                <w:szCs w:val="18"/>
              </w:rPr>
              <w:t>Litt</w:t>
            </w:r>
            <w:proofErr w:type="spellEnd"/>
            <w:r w:rsidRPr="00C62CA5">
              <w:rPr>
                <w:rFonts w:ascii="Verdana" w:eastAsia="Times New Roman" w:hAnsi="Verdana" w:cs="Times New Roman"/>
                <w:b/>
                <w:bCs/>
                <w:color w:val="000000"/>
                <w:sz w:val="18"/>
                <w:szCs w:val="18"/>
              </w:rPr>
              <w:t xml:space="preserve">. </w:t>
            </w:r>
          </w:p>
          <w:p w14:paraId="3E83BDEE"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All in favor, motion carries</w:t>
            </w:r>
            <w:r w:rsidRPr="00C62CA5">
              <w:rPr>
                <w:rFonts w:ascii="Verdana" w:eastAsia="Times New Roman" w:hAnsi="Verdana" w:cs="Times New Roman"/>
                <w:color w:val="000000"/>
                <w:sz w:val="18"/>
                <w:szCs w:val="18"/>
              </w:rPr>
              <w:t xml:space="preserve">. </w:t>
            </w:r>
          </w:p>
        </w:tc>
      </w:tr>
      <w:tr w:rsidR="00C62CA5" w:rsidRPr="00C62CA5" w14:paraId="3D4CC911"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68D3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5.04 ACCJC Draft Response</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04601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Stephanie Curry requested the final document be placed on the agenda in August as an information item. </w:t>
            </w:r>
          </w:p>
          <w:p w14:paraId="24E7BF9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Motion to approve, Melanie Highfill. Second, Marie Harris. </w:t>
            </w:r>
          </w:p>
          <w:p w14:paraId="69AD6D7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All in favor, motion carries. </w:t>
            </w:r>
          </w:p>
        </w:tc>
      </w:tr>
      <w:tr w:rsidR="00C62CA5" w:rsidRPr="00C62CA5" w14:paraId="518CAC43"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CA676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5.05 AR 4020 Program and Curriculum Development</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E5056"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Tabled; the academic senates are currently reviewing and discussing and anticipate significant changes. </w:t>
            </w:r>
          </w:p>
        </w:tc>
      </w:tr>
      <w:tr w:rsidR="00C62CA5" w:rsidRPr="00C62CA5" w14:paraId="163CB373"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968F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5.06 BP 4100 Graduation Requirements for Degrees and Certificates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FBF2B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RCAS amended version AR 4100 </w:t>
            </w:r>
          </w:p>
          <w:p w14:paraId="4F9B386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Motion to approve item 5.06 and item 5.07 as amended, Stephanie Curry. Second, </w:t>
            </w:r>
            <w:proofErr w:type="spellStart"/>
            <w:r w:rsidRPr="00C62CA5">
              <w:rPr>
                <w:rFonts w:ascii="Verdana" w:eastAsia="Times New Roman" w:hAnsi="Verdana" w:cs="Times New Roman"/>
                <w:b/>
                <w:bCs/>
                <w:color w:val="000000"/>
                <w:sz w:val="18"/>
                <w:szCs w:val="18"/>
              </w:rPr>
              <w:t>Aran</w:t>
            </w:r>
            <w:proofErr w:type="spellEnd"/>
            <w:r w:rsidRPr="00C62CA5">
              <w:rPr>
                <w:rFonts w:ascii="Verdana" w:eastAsia="Times New Roman" w:hAnsi="Verdana" w:cs="Times New Roman"/>
                <w:b/>
                <w:bCs/>
                <w:color w:val="000000"/>
                <w:sz w:val="18"/>
                <w:szCs w:val="18"/>
              </w:rPr>
              <w:t xml:space="preserve"> </w:t>
            </w:r>
            <w:proofErr w:type="spellStart"/>
            <w:r w:rsidRPr="00C62CA5">
              <w:rPr>
                <w:rFonts w:ascii="Verdana" w:eastAsia="Times New Roman" w:hAnsi="Verdana" w:cs="Times New Roman"/>
                <w:b/>
                <w:bCs/>
                <w:color w:val="000000"/>
                <w:sz w:val="18"/>
                <w:szCs w:val="18"/>
              </w:rPr>
              <w:t>Litt</w:t>
            </w:r>
            <w:proofErr w:type="spellEnd"/>
            <w:r w:rsidRPr="00C62CA5">
              <w:rPr>
                <w:rFonts w:ascii="Verdana" w:eastAsia="Times New Roman" w:hAnsi="Verdana" w:cs="Times New Roman"/>
                <w:b/>
                <w:bCs/>
                <w:color w:val="000000"/>
                <w:sz w:val="18"/>
                <w:szCs w:val="18"/>
              </w:rPr>
              <w:t xml:space="preserve">. </w:t>
            </w:r>
          </w:p>
          <w:p w14:paraId="10CFFD7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All in favor, motion carries. </w:t>
            </w:r>
          </w:p>
        </w:tc>
      </w:tr>
      <w:tr w:rsidR="00C62CA5" w:rsidRPr="00C62CA5" w14:paraId="3C6422D1"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D131A"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5.07 AR 4100 Graduation Requirements for Degrees and Certificates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929B7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6555E00F"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870EF"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5.08 BP 4225 - Course Repetition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165D4"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Motion to approve items 5.08 and 5.09, Marie Harris. Second, </w:t>
            </w:r>
            <w:proofErr w:type="spellStart"/>
            <w:r w:rsidRPr="00C62CA5">
              <w:rPr>
                <w:rFonts w:ascii="Verdana" w:eastAsia="Times New Roman" w:hAnsi="Verdana" w:cs="Times New Roman"/>
                <w:b/>
                <w:bCs/>
                <w:color w:val="000000"/>
                <w:sz w:val="18"/>
                <w:szCs w:val="18"/>
              </w:rPr>
              <w:t>Aran</w:t>
            </w:r>
            <w:proofErr w:type="spellEnd"/>
            <w:r w:rsidRPr="00C62CA5">
              <w:rPr>
                <w:rFonts w:ascii="Verdana" w:eastAsia="Times New Roman" w:hAnsi="Verdana" w:cs="Times New Roman"/>
                <w:b/>
                <w:bCs/>
                <w:color w:val="000000"/>
                <w:sz w:val="18"/>
                <w:szCs w:val="18"/>
              </w:rPr>
              <w:t xml:space="preserve"> </w:t>
            </w:r>
            <w:proofErr w:type="spellStart"/>
            <w:r w:rsidRPr="00C62CA5">
              <w:rPr>
                <w:rFonts w:ascii="Verdana" w:eastAsia="Times New Roman" w:hAnsi="Verdana" w:cs="Times New Roman"/>
                <w:b/>
                <w:bCs/>
                <w:color w:val="000000"/>
                <w:sz w:val="18"/>
                <w:szCs w:val="18"/>
              </w:rPr>
              <w:t>Litt</w:t>
            </w:r>
            <w:proofErr w:type="spellEnd"/>
            <w:r w:rsidRPr="00C62CA5">
              <w:rPr>
                <w:rFonts w:ascii="Verdana" w:eastAsia="Times New Roman" w:hAnsi="Verdana" w:cs="Times New Roman"/>
                <w:b/>
                <w:bCs/>
                <w:color w:val="000000"/>
                <w:sz w:val="18"/>
                <w:szCs w:val="18"/>
              </w:rPr>
              <w:t xml:space="preserve">. </w:t>
            </w:r>
          </w:p>
          <w:p w14:paraId="711C4A2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All in favor, motion carries. </w:t>
            </w:r>
          </w:p>
        </w:tc>
      </w:tr>
      <w:tr w:rsidR="00C62CA5" w:rsidRPr="00C62CA5" w14:paraId="323F813B"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17F49"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5.09 AR 4225 - Course Repetition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CD335"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76F20CD3"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D7A44"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5.10 BP 4230 - Grading and Academic Record Symbols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867A2"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Motion to approve items 5.10 and 5.11, Darnell Harris. Second, Marie Harris. </w:t>
            </w:r>
          </w:p>
          <w:p w14:paraId="268C7F0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xml:space="preserve">All in favor, motion carries. </w:t>
            </w:r>
          </w:p>
        </w:tc>
      </w:tr>
      <w:tr w:rsidR="00C62CA5" w:rsidRPr="00C62CA5" w14:paraId="2BB863D8"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E30053"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5.11 AR 4230 - Grading and Academic Records Symbols</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04BCB"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r w:rsidR="00C62CA5" w:rsidRPr="00C62CA5" w14:paraId="06BA19ED"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DB18AE"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6. End of Meeting</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EA26D"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1A5A414A"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142FC"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6.01 Motion to Adjourn</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F385A0"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xml:space="preserve">Motion to adjourn, Melanie Highfill. Second, Chris Buzo. Meeting adjourned 4:03 p.m. </w:t>
            </w:r>
          </w:p>
        </w:tc>
      </w:tr>
      <w:tr w:rsidR="00C62CA5" w:rsidRPr="00C62CA5" w14:paraId="1F5AC2F7"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877898"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7. Next Meeting</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2A2859" w14:textId="77777777" w:rsidR="00C62CA5" w:rsidRPr="00C62CA5" w:rsidRDefault="00C62CA5" w:rsidP="00C62CA5">
            <w:pPr>
              <w:spacing w:after="0" w:line="240" w:lineRule="auto"/>
              <w:rPr>
                <w:rFonts w:ascii="Verdana" w:eastAsia="Times New Roman" w:hAnsi="Verdana" w:cs="Times New Roman"/>
                <w:color w:val="000000"/>
                <w:sz w:val="18"/>
                <w:szCs w:val="18"/>
              </w:rPr>
            </w:pPr>
            <w:r w:rsidRPr="00C62CA5">
              <w:rPr>
                <w:rFonts w:ascii="Verdana" w:eastAsia="Times New Roman" w:hAnsi="Verdana" w:cs="Times New Roman"/>
                <w:b/>
                <w:bCs/>
                <w:color w:val="000000"/>
                <w:sz w:val="18"/>
                <w:szCs w:val="18"/>
              </w:rPr>
              <w:t> </w:t>
            </w:r>
          </w:p>
        </w:tc>
      </w:tr>
      <w:tr w:rsidR="00C62CA5" w:rsidRPr="00C62CA5" w14:paraId="0A0651BD" w14:textId="77777777" w:rsidTr="00C62CA5">
        <w:tc>
          <w:tcPr>
            <w:tcW w:w="2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F62F08"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7.01 May 15, 2019</w:t>
            </w:r>
          </w:p>
        </w:tc>
        <w:tc>
          <w:tcPr>
            <w:tcW w:w="6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7733AD" w14:textId="77777777" w:rsidR="00C62CA5" w:rsidRPr="00C62CA5" w:rsidRDefault="00C62CA5" w:rsidP="00C62CA5">
            <w:pPr>
              <w:spacing w:after="60" w:line="240" w:lineRule="auto"/>
              <w:rPr>
                <w:rFonts w:ascii="Verdana" w:eastAsia="Times New Roman" w:hAnsi="Verdana" w:cs="Times New Roman"/>
                <w:color w:val="000000"/>
                <w:sz w:val="18"/>
                <w:szCs w:val="18"/>
              </w:rPr>
            </w:pPr>
            <w:r w:rsidRPr="00C62CA5">
              <w:rPr>
                <w:rFonts w:ascii="Verdana" w:eastAsia="Times New Roman" w:hAnsi="Verdana" w:cs="Times New Roman"/>
                <w:color w:val="000000"/>
                <w:sz w:val="18"/>
                <w:szCs w:val="18"/>
              </w:rPr>
              <w:t> </w:t>
            </w:r>
          </w:p>
        </w:tc>
      </w:tr>
    </w:tbl>
    <w:p w14:paraId="2F7A63A1"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F206E"/>
    <w:multiLevelType w:val="multilevel"/>
    <w:tmpl w:val="AAA2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7A6191"/>
    <w:multiLevelType w:val="multilevel"/>
    <w:tmpl w:val="A09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A5"/>
    <w:rsid w:val="002643C8"/>
    <w:rsid w:val="00C6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FC18"/>
  <w15:chartTrackingRefBased/>
  <w15:docId w15:val="{599D23BD-464E-482D-900C-50AF7152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C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3292">
          <w:marLeft w:val="0"/>
          <w:marRight w:val="0"/>
          <w:marTop w:val="0"/>
          <w:marBottom w:val="0"/>
          <w:divBdr>
            <w:top w:val="none" w:sz="0" w:space="0" w:color="auto"/>
            <w:left w:val="none" w:sz="0" w:space="0" w:color="auto"/>
            <w:bottom w:val="none" w:sz="0" w:space="0" w:color="auto"/>
            <w:right w:val="none" w:sz="0" w:space="0" w:color="auto"/>
          </w:divBdr>
          <w:divsChild>
            <w:div w:id="1385446573">
              <w:marLeft w:val="0"/>
              <w:marRight w:val="0"/>
              <w:marTop w:val="0"/>
              <w:marBottom w:val="0"/>
              <w:divBdr>
                <w:top w:val="none" w:sz="0" w:space="0" w:color="auto"/>
                <w:left w:val="none" w:sz="0" w:space="0" w:color="auto"/>
                <w:bottom w:val="none" w:sz="0" w:space="0" w:color="auto"/>
                <w:right w:val="none" w:sz="0" w:space="0" w:color="auto"/>
              </w:divBdr>
              <w:divsChild>
                <w:div w:id="1363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3468">
      <w:bodyDiv w:val="1"/>
      <w:marLeft w:val="0"/>
      <w:marRight w:val="0"/>
      <w:marTop w:val="0"/>
      <w:marBottom w:val="0"/>
      <w:divBdr>
        <w:top w:val="none" w:sz="0" w:space="0" w:color="auto"/>
        <w:left w:val="none" w:sz="0" w:space="0" w:color="auto"/>
        <w:bottom w:val="none" w:sz="0" w:space="0" w:color="auto"/>
        <w:right w:val="none" w:sz="0" w:space="0" w:color="auto"/>
      </w:divBdr>
      <w:divsChild>
        <w:div w:id="1087382261">
          <w:marLeft w:val="0"/>
          <w:marRight w:val="0"/>
          <w:marTop w:val="0"/>
          <w:marBottom w:val="0"/>
          <w:divBdr>
            <w:top w:val="none" w:sz="0" w:space="0" w:color="auto"/>
            <w:left w:val="none" w:sz="0" w:space="0" w:color="auto"/>
            <w:bottom w:val="none" w:sz="0" w:space="0" w:color="auto"/>
            <w:right w:val="none" w:sz="0" w:space="0" w:color="auto"/>
          </w:divBdr>
        </w:div>
      </w:divsChild>
    </w:div>
    <w:div w:id="1258060717">
      <w:bodyDiv w:val="1"/>
      <w:marLeft w:val="0"/>
      <w:marRight w:val="0"/>
      <w:marTop w:val="0"/>
      <w:marBottom w:val="0"/>
      <w:divBdr>
        <w:top w:val="none" w:sz="0" w:space="0" w:color="auto"/>
        <w:left w:val="none" w:sz="0" w:space="0" w:color="auto"/>
        <w:bottom w:val="none" w:sz="0" w:space="0" w:color="auto"/>
        <w:right w:val="none" w:sz="0" w:space="0" w:color="auto"/>
      </w:divBdr>
      <w:divsChild>
        <w:div w:id="378096744">
          <w:marLeft w:val="0"/>
          <w:marRight w:val="0"/>
          <w:marTop w:val="0"/>
          <w:marBottom w:val="0"/>
          <w:divBdr>
            <w:top w:val="none" w:sz="0" w:space="0" w:color="auto"/>
            <w:left w:val="none" w:sz="0" w:space="0" w:color="auto"/>
            <w:bottom w:val="none" w:sz="0" w:space="0" w:color="auto"/>
            <w:right w:val="none" w:sz="0" w:space="0" w:color="auto"/>
          </w:divBdr>
          <w:divsChild>
            <w:div w:id="487939493">
              <w:marLeft w:val="0"/>
              <w:marRight w:val="0"/>
              <w:marTop w:val="0"/>
              <w:marBottom w:val="0"/>
              <w:divBdr>
                <w:top w:val="none" w:sz="0" w:space="0" w:color="auto"/>
                <w:left w:val="none" w:sz="0" w:space="0" w:color="auto"/>
                <w:bottom w:val="none" w:sz="0" w:space="0" w:color="auto"/>
                <w:right w:val="none" w:sz="0" w:space="0" w:color="auto"/>
              </w:divBdr>
              <w:divsChild>
                <w:div w:id="5062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09486-4047-46D9-9ABD-0EB3FDE83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5D91D-B500-493D-A01F-3110C024EB9F}">
  <ds:schemaRefs>
    <ds:schemaRef ds:uri="http://schemas.microsoft.com/sharepoint/v3/contenttype/forms"/>
  </ds:schemaRefs>
</ds:datastoreItem>
</file>

<file path=customXml/itemProps3.xml><?xml version="1.0" encoding="utf-8"?>
<ds:datastoreItem xmlns:ds="http://schemas.openxmlformats.org/officeDocument/2006/customXml" ds:itemID="{B63F38EB-B7D1-4C3D-B47A-414A427000D4}">
  <ds:schemaRefs>
    <ds:schemaRef ds:uri="http://purl.org/dc/elements/1.1/"/>
    <ds:schemaRef ds:uri="http://schemas.microsoft.com/office/2006/metadata/properties"/>
    <ds:schemaRef ds:uri="c044e114-b334-4abd-b0fa-a1426d465683"/>
    <ds:schemaRef ds:uri="http://purl.org/dc/terms/"/>
    <ds:schemaRef ds:uri="http://schemas.openxmlformats.org/package/2006/metadata/core-properties"/>
    <ds:schemaRef ds:uri="http://schemas.microsoft.com/office/2006/documentManagement/types"/>
    <ds:schemaRef ds:uri="http://purl.org/dc/dcmitype/"/>
    <ds:schemaRef ds:uri="ba0ead42-b289-407e-971f-1b9a91cb3c84"/>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2019-09-11T18:01:00Z</dcterms:created>
  <dcterms:modified xsi:type="dcterms:W3CDTF">2019-09-11T18:04:00Z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