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A9C" w:rsidRPr="00146A9C" w:rsidRDefault="00146A9C" w:rsidP="00146A9C">
      <w:pPr>
        <w:pStyle w:val="NormalWeb"/>
        <w:jc w:val="center"/>
        <w:rPr>
          <w:rFonts w:ascii="Tahoma" w:hAnsi="Tahoma" w:cs="Tahoma"/>
          <w:b/>
          <w:color w:val="000000"/>
          <w:sz w:val="20"/>
          <w:szCs w:val="20"/>
        </w:rPr>
      </w:pPr>
      <w:bookmarkStart w:id="0" w:name="_GoBack"/>
      <w:bookmarkEnd w:id="0"/>
      <w:r w:rsidRPr="00146A9C">
        <w:rPr>
          <w:rFonts w:ascii="Tahoma" w:hAnsi="Tahoma" w:cs="Tahoma"/>
          <w:b/>
          <w:color w:val="000000"/>
          <w:sz w:val="20"/>
          <w:szCs w:val="20"/>
        </w:rPr>
        <w:t>Charge of Integrated Planning Writing Taskforce</w:t>
      </w:r>
    </w:p>
    <w:p w:rsidR="00146A9C" w:rsidRDefault="00146A9C" w:rsidP="00146A9C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146A9C" w:rsidRDefault="00146A9C" w:rsidP="00146A9C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1E528A" w:rsidRDefault="00146A9C" w:rsidP="00146A9C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 charge</w:t>
      </w:r>
      <w:r w:rsidR="001E528A">
        <w:rPr>
          <w:rFonts w:ascii="Tahoma" w:hAnsi="Tahoma" w:cs="Tahoma"/>
          <w:color w:val="000000"/>
          <w:sz w:val="20"/>
          <w:szCs w:val="20"/>
        </w:rPr>
        <w:t xml:space="preserve"> of the Integrated Planning Writing Taskforce</w:t>
      </w:r>
      <w:r>
        <w:rPr>
          <w:rFonts w:ascii="Tahoma" w:hAnsi="Tahoma" w:cs="Tahoma"/>
          <w:color w:val="000000"/>
          <w:sz w:val="20"/>
          <w:szCs w:val="20"/>
        </w:rPr>
        <w:t xml:space="preserve"> is to take the </w:t>
      </w:r>
      <w:r w:rsidR="001E528A">
        <w:rPr>
          <w:rFonts w:ascii="Tahoma" w:hAnsi="Tahoma" w:cs="Tahoma"/>
          <w:color w:val="000000"/>
          <w:sz w:val="20"/>
          <w:szCs w:val="20"/>
        </w:rPr>
        <w:t xml:space="preserve">current Integrated Planning </w:t>
      </w:r>
      <w:r w:rsidR="007A280B">
        <w:rPr>
          <w:rFonts w:ascii="Tahoma" w:hAnsi="Tahoma" w:cs="Tahoma"/>
          <w:color w:val="000000"/>
          <w:sz w:val="20"/>
          <w:szCs w:val="20"/>
        </w:rPr>
        <w:t>document</w:t>
      </w:r>
      <w:r>
        <w:rPr>
          <w:rFonts w:ascii="Tahoma" w:hAnsi="Tahoma" w:cs="Tahoma"/>
          <w:color w:val="000000"/>
          <w:sz w:val="20"/>
          <w:szCs w:val="20"/>
        </w:rPr>
        <w:t>, which has come through</w:t>
      </w:r>
      <w:r w:rsidR="00D210CE">
        <w:rPr>
          <w:rFonts w:ascii="Tahoma" w:hAnsi="Tahoma" w:cs="Tahoma"/>
          <w:color w:val="000000"/>
          <w:sz w:val="20"/>
          <w:szCs w:val="20"/>
        </w:rPr>
        <w:t xml:space="preserve"> constituencies </w:t>
      </w:r>
      <w:r>
        <w:rPr>
          <w:rFonts w:ascii="Tahoma" w:hAnsi="Tahoma" w:cs="Tahoma"/>
          <w:color w:val="000000"/>
          <w:sz w:val="20"/>
          <w:szCs w:val="20"/>
        </w:rPr>
        <w:t xml:space="preserve">as a first </w:t>
      </w:r>
      <w:r w:rsidR="001E528A">
        <w:rPr>
          <w:rFonts w:ascii="Tahoma" w:hAnsi="Tahoma" w:cs="Tahoma"/>
          <w:color w:val="000000"/>
          <w:sz w:val="20"/>
          <w:szCs w:val="20"/>
        </w:rPr>
        <w:t>read</w:t>
      </w:r>
      <w:r>
        <w:rPr>
          <w:rFonts w:ascii="Tahoma" w:hAnsi="Tahoma" w:cs="Tahoma"/>
          <w:color w:val="000000"/>
          <w:sz w:val="20"/>
          <w:szCs w:val="20"/>
        </w:rPr>
        <w:t>, and revise it to a current</w:t>
      </w:r>
      <w:r w:rsidR="001E528A">
        <w:rPr>
          <w:rFonts w:ascii="Tahoma" w:hAnsi="Tahoma" w:cs="Tahoma"/>
          <w:color w:val="000000"/>
          <w:sz w:val="20"/>
          <w:szCs w:val="20"/>
        </w:rPr>
        <w:t>, relevant,</w:t>
      </w:r>
      <w:r>
        <w:rPr>
          <w:rFonts w:ascii="Tahoma" w:hAnsi="Tahoma" w:cs="Tahoma"/>
          <w:color w:val="000000"/>
          <w:sz w:val="20"/>
          <w:szCs w:val="20"/>
        </w:rPr>
        <w:t xml:space="preserve"> and usable document.</w:t>
      </w:r>
      <w:r w:rsidR="001E528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As with many of our various college documents, it will be a living document </w:t>
      </w:r>
      <w:r w:rsidR="00586767">
        <w:rPr>
          <w:rFonts w:ascii="Tahoma" w:hAnsi="Tahoma" w:cs="Tahoma"/>
          <w:color w:val="000000"/>
          <w:sz w:val="20"/>
          <w:szCs w:val="20"/>
        </w:rPr>
        <w:t>to be</w:t>
      </w:r>
      <w:r>
        <w:rPr>
          <w:rFonts w:ascii="Tahoma" w:hAnsi="Tahoma" w:cs="Tahoma"/>
          <w:color w:val="000000"/>
          <w:sz w:val="20"/>
          <w:szCs w:val="20"/>
        </w:rPr>
        <w:t xml:space="preserve"> revised as </w:t>
      </w:r>
      <w:r w:rsidR="00586767"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z w:val="20"/>
          <w:szCs w:val="20"/>
        </w:rPr>
        <w:t xml:space="preserve"> college </w:t>
      </w:r>
      <w:r w:rsidR="00586767">
        <w:rPr>
          <w:rFonts w:ascii="Tahoma" w:hAnsi="Tahoma" w:cs="Tahoma"/>
          <w:color w:val="000000"/>
          <w:sz w:val="20"/>
          <w:szCs w:val="20"/>
        </w:rPr>
        <w:t>improves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586767">
        <w:rPr>
          <w:rFonts w:ascii="Tahoma" w:hAnsi="Tahoma" w:cs="Tahoma"/>
          <w:color w:val="000000"/>
          <w:sz w:val="20"/>
          <w:szCs w:val="20"/>
        </w:rPr>
        <w:t>the integration of</w:t>
      </w:r>
      <w:r>
        <w:rPr>
          <w:rFonts w:ascii="Tahoma" w:hAnsi="Tahoma" w:cs="Tahoma"/>
          <w:color w:val="000000"/>
          <w:sz w:val="20"/>
          <w:szCs w:val="20"/>
        </w:rPr>
        <w:t xml:space="preserve"> planning processes.  </w:t>
      </w:r>
    </w:p>
    <w:p w:rsidR="00D210CE" w:rsidRDefault="00D210CE" w:rsidP="00D210CE">
      <w:pPr>
        <w:pStyle w:val="NormalWeb"/>
        <w:rPr>
          <w:rFonts w:ascii="Tahoma" w:hAnsi="Tahoma" w:cs="Tahoma"/>
          <w:color w:val="000000"/>
          <w:sz w:val="20"/>
          <w:szCs w:val="20"/>
        </w:rPr>
      </w:pPr>
    </w:p>
    <w:p w:rsidR="00D210CE" w:rsidRDefault="00D210CE" w:rsidP="00D210CE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The taskforce </w:t>
      </w:r>
      <w:r w:rsidR="00D75D17">
        <w:rPr>
          <w:rFonts w:ascii="Tahoma" w:hAnsi="Tahoma" w:cs="Tahoma"/>
          <w:color w:val="000000"/>
          <w:sz w:val="20"/>
          <w:szCs w:val="20"/>
        </w:rPr>
        <w:t xml:space="preserve">may make suggestions </w:t>
      </w:r>
      <w:r>
        <w:rPr>
          <w:rFonts w:ascii="Tahoma" w:hAnsi="Tahoma" w:cs="Tahoma"/>
          <w:color w:val="000000"/>
          <w:sz w:val="20"/>
          <w:szCs w:val="20"/>
        </w:rPr>
        <w:t xml:space="preserve">to bring forward the strongest clarification of our current planning process, which may include clarifying </w:t>
      </w:r>
      <w:r w:rsidR="00D75D17">
        <w:rPr>
          <w:rFonts w:ascii="Tahoma" w:hAnsi="Tahoma" w:cs="Tahoma"/>
          <w:color w:val="000000"/>
          <w:sz w:val="20"/>
          <w:szCs w:val="20"/>
        </w:rPr>
        <w:t>and/or</w:t>
      </w:r>
      <w:r>
        <w:rPr>
          <w:rFonts w:ascii="Tahoma" w:hAnsi="Tahoma" w:cs="Tahoma"/>
          <w:color w:val="000000"/>
          <w:sz w:val="20"/>
          <w:szCs w:val="20"/>
        </w:rPr>
        <w:t xml:space="preserve"> filling in gaps.  </w:t>
      </w:r>
      <w:r w:rsidR="00D75D17">
        <w:rPr>
          <w:rFonts w:ascii="Tahoma" w:hAnsi="Tahoma" w:cs="Tahoma"/>
          <w:color w:val="000000"/>
          <w:sz w:val="20"/>
          <w:szCs w:val="20"/>
        </w:rPr>
        <w:t xml:space="preserve">The taskforce should be careful not to </w:t>
      </w:r>
      <w:r>
        <w:rPr>
          <w:rFonts w:ascii="Tahoma" w:hAnsi="Tahoma" w:cs="Tahoma"/>
          <w:color w:val="000000"/>
          <w:sz w:val="20"/>
          <w:szCs w:val="20"/>
        </w:rPr>
        <w:t xml:space="preserve">develop a </w:t>
      </w:r>
      <w:r w:rsidR="00D75D17">
        <w:rPr>
          <w:rFonts w:ascii="Tahoma" w:hAnsi="Tahoma" w:cs="Tahoma"/>
          <w:color w:val="000000"/>
          <w:sz w:val="20"/>
          <w:szCs w:val="20"/>
        </w:rPr>
        <w:t>completely</w:t>
      </w:r>
      <w:r>
        <w:rPr>
          <w:rFonts w:ascii="Tahoma" w:hAnsi="Tahoma" w:cs="Tahoma"/>
          <w:color w:val="000000"/>
          <w:sz w:val="20"/>
          <w:szCs w:val="20"/>
        </w:rPr>
        <w:t xml:space="preserve"> new set of processes </w:t>
      </w:r>
      <w:r w:rsidR="00D75D17">
        <w:rPr>
          <w:rFonts w:ascii="Tahoma" w:hAnsi="Tahoma" w:cs="Tahoma"/>
          <w:color w:val="000000"/>
          <w:sz w:val="20"/>
          <w:szCs w:val="20"/>
        </w:rPr>
        <w:t>or structures</w:t>
      </w:r>
      <w:r>
        <w:rPr>
          <w:rFonts w:ascii="Tahoma" w:hAnsi="Tahoma" w:cs="Tahoma"/>
          <w:color w:val="000000"/>
          <w:sz w:val="20"/>
          <w:szCs w:val="20"/>
        </w:rPr>
        <w:t xml:space="preserve">. In short, </w:t>
      </w:r>
      <w:r w:rsidR="00D75D17">
        <w:rPr>
          <w:rFonts w:ascii="Tahoma" w:hAnsi="Tahoma" w:cs="Tahoma"/>
          <w:color w:val="000000"/>
          <w:sz w:val="20"/>
          <w:szCs w:val="20"/>
        </w:rPr>
        <w:t xml:space="preserve">the revised document should be </w:t>
      </w:r>
      <w:r>
        <w:rPr>
          <w:rFonts w:ascii="Tahoma" w:hAnsi="Tahoma" w:cs="Tahoma"/>
          <w:color w:val="000000"/>
          <w:sz w:val="20"/>
          <w:szCs w:val="20"/>
        </w:rPr>
        <w:t>something real and</w:t>
      </w:r>
      <w:r w:rsidR="00D75D17">
        <w:rPr>
          <w:rFonts w:ascii="Tahoma" w:hAnsi="Tahoma" w:cs="Tahoma"/>
          <w:color w:val="000000"/>
          <w:sz w:val="20"/>
          <w:szCs w:val="20"/>
        </w:rPr>
        <w:t xml:space="preserve"> usable without reinventing the college committee structure.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1E528A" w:rsidRDefault="001E528A" w:rsidP="00146A9C">
      <w:pPr>
        <w:pStyle w:val="NormalWeb"/>
        <w:rPr>
          <w:rFonts w:ascii="Tahoma" w:hAnsi="Tahoma" w:cs="Tahoma"/>
          <w:color w:val="000000"/>
          <w:sz w:val="20"/>
          <w:szCs w:val="20"/>
        </w:rPr>
      </w:pPr>
    </w:p>
    <w:p w:rsidR="00146A9C" w:rsidRDefault="001E528A" w:rsidP="00146A9C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Each member was</w:t>
      </w:r>
      <w:r w:rsidR="00146A9C">
        <w:rPr>
          <w:rFonts w:ascii="Tahoma" w:hAnsi="Tahoma" w:cs="Tahoma"/>
          <w:color w:val="000000"/>
          <w:sz w:val="20"/>
          <w:szCs w:val="20"/>
        </w:rPr>
        <w:t xml:space="preserve"> selected because </w:t>
      </w:r>
      <w:r>
        <w:rPr>
          <w:rFonts w:ascii="Tahoma" w:hAnsi="Tahoma" w:cs="Tahoma"/>
          <w:color w:val="000000"/>
          <w:sz w:val="20"/>
          <w:szCs w:val="20"/>
        </w:rPr>
        <w:t>they</w:t>
      </w:r>
      <w:r w:rsidR="00146A9C">
        <w:rPr>
          <w:rFonts w:ascii="Tahoma" w:hAnsi="Tahoma" w:cs="Tahoma"/>
          <w:color w:val="000000"/>
          <w:sz w:val="20"/>
          <w:szCs w:val="20"/>
        </w:rPr>
        <w:t xml:space="preserve"> have a specific role in int</w:t>
      </w:r>
      <w:r>
        <w:rPr>
          <w:rFonts w:ascii="Tahoma" w:hAnsi="Tahoma" w:cs="Tahoma"/>
          <w:color w:val="000000"/>
          <w:sz w:val="20"/>
          <w:szCs w:val="20"/>
        </w:rPr>
        <w:t>egrated planning at the c</w:t>
      </w:r>
      <w:r w:rsidR="00146A9C">
        <w:rPr>
          <w:rFonts w:ascii="Tahoma" w:hAnsi="Tahoma" w:cs="Tahoma"/>
          <w:color w:val="000000"/>
          <w:sz w:val="20"/>
          <w:szCs w:val="20"/>
        </w:rPr>
        <w:t xml:space="preserve">ollege.  Linda </w:t>
      </w:r>
      <w:r w:rsidR="00586767">
        <w:rPr>
          <w:rFonts w:ascii="Tahoma" w:hAnsi="Tahoma" w:cs="Tahoma"/>
          <w:color w:val="000000"/>
          <w:sz w:val="20"/>
          <w:szCs w:val="20"/>
        </w:rPr>
        <w:t xml:space="preserve">Carvalho Cooley </w:t>
      </w:r>
      <w:r w:rsidR="00146A9C">
        <w:rPr>
          <w:rFonts w:ascii="Tahoma" w:hAnsi="Tahoma" w:cs="Tahoma"/>
          <w:color w:val="000000"/>
          <w:sz w:val="20"/>
          <w:szCs w:val="20"/>
        </w:rPr>
        <w:t xml:space="preserve">as </w:t>
      </w:r>
      <w:r w:rsidR="00586767">
        <w:rPr>
          <w:rFonts w:ascii="Tahoma" w:hAnsi="Tahoma" w:cs="Tahoma"/>
          <w:color w:val="000000"/>
          <w:sz w:val="20"/>
          <w:szCs w:val="20"/>
        </w:rPr>
        <w:t xml:space="preserve">the </w:t>
      </w:r>
      <w:r w:rsidR="00146A9C">
        <w:rPr>
          <w:rFonts w:ascii="Tahoma" w:hAnsi="Tahoma" w:cs="Tahoma"/>
          <w:color w:val="000000"/>
          <w:sz w:val="20"/>
          <w:szCs w:val="20"/>
        </w:rPr>
        <w:t xml:space="preserve">Strategic Planning Committee Chair, Donna </w:t>
      </w:r>
      <w:r w:rsidR="00586767">
        <w:rPr>
          <w:rFonts w:ascii="Tahoma" w:hAnsi="Tahoma" w:cs="Tahoma"/>
          <w:color w:val="000000"/>
          <w:sz w:val="20"/>
          <w:szCs w:val="20"/>
        </w:rPr>
        <w:t xml:space="preserve">Berry </w:t>
      </w:r>
      <w:r w:rsidR="007A280B">
        <w:rPr>
          <w:rFonts w:ascii="Tahoma" w:hAnsi="Tahoma" w:cs="Tahoma"/>
          <w:color w:val="000000"/>
          <w:sz w:val="20"/>
          <w:szCs w:val="20"/>
        </w:rPr>
        <w:t>as the Budget</w:t>
      </w:r>
      <w:r w:rsidR="00146A9C">
        <w:rPr>
          <w:rFonts w:ascii="Tahoma" w:hAnsi="Tahoma" w:cs="Tahoma"/>
          <w:color w:val="000000"/>
          <w:sz w:val="20"/>
          <w:szCs w:val="20"/>
        </w:rPr>
        <w:t xml:space="preserve"> Committee Chair (and member of both President's Cabinet and President's Advisory Ca</w:t>
      </w:r>
      <w:r>
        <w:rPr>
          <w:rFonts w:ascii="Tahoma" w:hAnsi="Tahoma" w:cs="Tahoma"/>
          <w:color w:val="000000"/>
          <w:sz w:val="20"/>
          <w:szCs w:val="20"/>
        </w:rPr>
        <w:t>binet), Eileen</w:t>
      </w:r>
      <w:r w:rsidR="00586767">
        <w:rPr>
          <w:rFonts w:ascii="Tahoma" w:hAnsi="Tahoma" w:cs="Tahoma"/>
          <w:color w:val="000000"/>
          <w:sz w:val="20"/>
          <w:szCs w:val="20"/>
        </w:rPr>
        <w:t xml:space="preserve"> Apperson-Williams</w:t>
      </w:r>
      <w:r w:rsidR="00146A9C">
        <w:rPr>
          <w:rFonts w:ascii="Tahoma" w:hAnsi="Tahoma" w:cs="Tahoma"/>
          <w:color w:val="000000"/>
          <w:sz w:val="20"/>
          <w:szCs w:val="20"/>
        </w:rPr>
        <w:t xml:space="preserve"> as the Program Review Commi</w:t>
      </w:r>
      <w:r w:rsidR="007A280B">
        <w:rPr>
          <w:rFonts w:ascii="Tahoma" w:hAnsi="Tahoma" w:cs="Tahoma"/>
          <w:color w:val="000000"/>
          <w:sz w:val="20"/>
          <w:szCs w:val="20"/>
        </w:rPr>
        <w:t>ttee Chair (which is high</w:t>
      </w:r>
      <w:r w:rsidR="00146A9C">
        <w:rPr>
          <w:rFonts w:ascii="Tahoma" w:hAnsi="Tahoma" w:cs="Tahoma"/>
          <w:color w:val="000000"/>
          <w:sz w:val="20"/>
          <w:szCs w:val="20"/>
        </w:rPr>
        <w:t xml:space="preserve"> priority for the strategic plan implementation), and Sandra F</w:t>
      </w:r>
      <w:r w:rsidR="00586767">
        <w:rPr>
          <w:rFonts w:ascii="Tahoma" w:hAnsi="Tahoma" w:cs="Tahoma"/>
          <w:color w:val="000000"/>
          <w:sz w:val="20"/>
          <w:szCs w:val="20"/>
        </w:rPr>
        <w:t>uentes</w:t>
      </w:r>
      <w:r w:rsidR="00146A9C">
        <w:rPr>
          <w:rFonts w:ascii="Tahoma" w:hAnsi="Tahoma" w:cs="Tahoma"/>
          <w:color w:val="000000"/>
          <w:sz w:val="20"/>
          <w:szCs w:val="20"/>
        </w:rPr>
        <w:t xml:space="preserve"> as a College Council member who can bring the Student Services and Student Success element to the taskforce.  Note that Donna is also a member of College Council.</w:t>
      </w:r>
    </w:p>
    <w:p w:rsidR="00146A9C" w:rsidRDefault="00146A9C" w:rsidP="00146A9C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7314A" w:rsidRPr="001E528A" w:rsidRDefault="00F7314A" w:rsidP="001E528A">
      <w:pPr>
        <w:pStyle w:val="NormalWeb"/>
        <w:rPr>
          <w:rFonts w:ascii="Tahoma" w:hAnsi="Tahoma" w:cs="Tahoma"/>
          <w:color w:val="000000"/>
          <w:sz w:val="20"/>
          <w:szCs w:val="20"/>
        </w:rPr>
      </w:pPr>
    </w:p>
    <w:sectPr w:rsidR="00F7314A" w:rsidRPr="001E5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9C"/>
    <w:rsid w:val="00146A9C"/>
    <w:rsid w:val="001E528A"/>
    <w:rsid w:val="0040638B"/>
    <w:rsid w:val="00586767"/>
    <w:rsid w:val="007A280B"/>
    <w:rsid w:val="00AC508D"/>
    <w:rsid w:val="00D210CE"/>
    <w:rsid w:val="00D75D17"/>
    <w:rsid w:val="00F7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6A9C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6A9C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</dc:creator>
  <cp:lastModifiedBy>Linda Carvalho Cooley</cp:lastModifiedBy>
  <cp:revision>2</cp:revision>
  <dcterms:created xsi:type="dcterms:W3CDTF">2013-10-30T19:10:00Z</dcterms:created>
  <dcterms:modified xsi:type="dcterms:W3CDTF">2013-10-30T19:10:00Z</dcterms:modified>
</cp:coreProperties>
</file>