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81" w:rsidRPr="00666681" w:rsidRDefault="00666681" w:rsidP="00666A73">
      <w:pPr>
        <w:spacing w:after="0"/>
        <w:jc w:val="center"/>
        <w:rPr>
          <w:b/>
          <w:sz w:val="24"/>
          <w:szCs w:val="24"/>
        </w:rPr>
      </w:pPr>
      <w:bookmarkStart w:id="0" w:name="_GoBack"/>
      <w:bookmarkEnd w:id="0"/>
      <w:r w:rsidRPr="00666681">
        <w:rPr>
          <w:b/>
          <w:sz w:val="24"/>
          <w:szCs w:val="24"/>
        </w:rPr>
        <w:t xml:space="preserve">Reedley College Strategic Plan </w:t>
      </w:r>
      <w:r w:rsidR="00A0027E">
        <w:rPr>
          <w:b/>
          <w:sz w:val="24"/>
          <w:szCs w:val="24"/>
        </w:rPr>
        <w:t>2008 - 2013</w:t>
      </w:r>
    </w:p>
    <w:p w:rsidR="00666681" w:rsidRDefault="00666681" w:rsidP="00666A73">
      <w:pPr>
        <w:spacing w:after="0"/>
        <w:rPr>
          <w:sz w:val="24"/>
          <w:szCs w:val="24"/>
        </w:rPr>
      </w:pPr>
    </w:p>
    <w:p w:rsidR="002658A2" w:rsidRPr="00B344DB" w:rsidRDefault="00356314" w:rsidP="00666A73">
      <w:pPr>
        <w:spacing w:after="0"/>
        <w:rPr>
          <w:b/>
          <w:sz w:val="24"/>
          <w:szCs w:val="24"/>
        </w:rPr>
      </w:pPr>
      <w:r w:rsidRPr="00B344DB">
        <w:rPr>
          <w:b/>
          <w:sz w:val="24"/>
          <w:szCs w:val="24"/>
        </w:rPr>
        <w:t xml:space="preserve">1. </w:t>
      </w:r>
      <w:r w:rsidR="00B344DB" w:rsidRPr="00B344DB">
        <w:rPr>
          <w:rFonts w:cs="Times New Roman"/>
          <w:b/>
          <w:sz w:val="24"/>
          <w:szCs w:val="24"/>
        </w:rPr>
        <w:t>Public and Private Partnerships</w:t>
      </w:r>
    </w:p>
    <w:p w:rsidR="00666A73" w:rsidRPr="00B344DB" w:rsidRDefault="00B344DB" w:rsidP="00666A73">
      <w:pPr>
        <w:spacing w:after="0"/>
        <w:rPr>
          <w:rFonts w:cs="Times New Roman"/>
          <w:sz w:val="24"/>
          <w:szCs w:val="24"/>
        </w:rPr>
      </w:pPr>
      <w:r w:rsidRPr="00B344DB">
        <w:rPr>
          <w:rFonts w:cs="Times New Roman"/>
          <w:sz w:val="24"/>
          <w:szCs w:val="24"/>
        </w:rPr>
        <w:t>Reedley College strengthens the community through building partnerships.</w:t>
      </w:r>
    </w:p>
    <w:p w:rsidR="00B344DB" w:rsidRPr="00B344DB" w:rsidRDefault="00B344DB" w:rsidP="00666A73">
      <w:pPr>
        <w:spacing w:after="0"/>
        <w:rPr>
          <w:sz w:val="24"/>
          <w:szCs w:val="24"/>
        </w:rPr>
      </w:pPr>
    </w:p>
    <w:p w:rsidR="00B344DB" w:rsidRPr="00B344DB" w:rsidRDefault="00B344DB" w:rsidP="00B344DB">
      <w:pPr>
        <w:spacing w:after="0" w:line="240" w:lineRule="auto"/>
        <w:ind w:right="-20"/>
        <w:rPr>
          <w:rFonts w:cs="Times New Roman"/>
          <w:sz w:val="24"/>
          <w:szCs w:val="24"/>
        </w:rPr>
      </w:pPr>
      <w:r w:rsidRPr="00B344DB">
        <w:rPr>
          <w:rFonts w:cs="Times New Roman"/>
          <w:sz w:val="24"/>
          <w:szCs w:val="24"/>
        </w:rPr>
        <w:t>1.1 Establish, maintain, and enhance partnerships with educational institutions for students to successfully transition from high school to the college and from the college to other postsecondary institutions.</w:t>
      </w:r>
    </w:p>
    <w:p w:rsidR="00666A73" w:rsidRPr="00B344DB" w:rsidRDefault="00666A73" w:rsidP="00666A73">
      <w:pPr>
        <w:pStyle w:val="ListParagraph"/>
        <w:spacing w:after="0" w:line="240" w:lineRule="auto"/>
        <w:ind w:left="408" w:right="-20"/>
        <w:rPr>
          <w:rFonts w:eastAsia="Cambria" w:cs="Cambria"/>
          <w:sz w:val="24"/>
          <w:szCs w:val="24"/>
        </w:rPr>
      </w:pPr>
      <w:r w:rsidRPr="00B344DB">
        <w:rPr>
          <w:rFonts w:eastAsia="Cambria" w:cs="Cambria"/>
          <w:b/>
          <w:bCs/>
          <w:sz w:val="24"/>
          <w:szCs w:val="24"/>
        </w:rPr>
        <w:t>Supporti</w:t>
      </w:r>
      <w:r w:rsidRPr="00B344DB">
        <w:rPr>
          <w:rFonts w:eastAsia="Cambria" w:cs="Cambria"/>
          <w:b/>
          <w:bCs/>
          <w:spacing w:val="1"/>
          <w:sz w:val="24"/>
          <w:szCs w:val="24"/>
        </w:rPr>
        <w:t>n</w:t>
      </w:r>
      <w:r w:rsidRPr="00B344DB">
        <w:rPr>
          <w:rFonts w:eastAsia="Cambria" w:cs="Cambria"/>
          <w:b/>
          <w:bCs/>
          <w:sz w:val="24"/>
          <w:szCs w:val="24"/>
        </w:rPr>
        <w:t xml:space="preserve">g </w:t>
      </w:r>
      <w:r w:rsidRPr="00B344DB">
        <w:rPr>
          <w:rFonts w:eastAsia="Cambria" w:cs="Cambria"/>
          <w:b/>
          <w:bCs/>
          <w:w w:val="99"/>
          <w:sz w:val="24"/>
          <w:szCs w:val="24"/>
        </w:rPr>
        <w:t>Data:</w:t>
      </w:r>
      <w:r w:rsidRPr="00B344DB">
        <w:rPr>
          <w:rFonts w:eastAsia="Cambria" w:cs="Cambria"/>
          <w:b/>
          <w:bCs/>
          <w:sz w:val="24"/>
          <w:szCs w:val="24"/>
        </w:rPr>
        <w:t xml:space="preserve"> </w:t>
      </w:r>
    </w:p>
    <w:p w:rsidR="00666A73" w:rsidRDefault="00A0027E" w:rsidP="00666A73">
      <w:pPr>
        <w:pStyle w:val="ListParagraph"/>
        <w:numPr>
          <w:ilvl w:val="0"/>
          <w:numId w:val="5"/>
        </w:numPr>
        <w:spacing w:after="0"/>
        <w:rPr>
          <w:rFonts w:eastAsia="Cambria" w:cs="Cambria"/>
          <w:spacing w:val="-1"/>
          <w:sz w:val="24"/>
          <w:szCs w:val="24"/>
        </w:rPr>
      </w:pPr>
      <w:r>
        <w:rPr>
          <w:rFonts w:eastAsia="Cambria" w:cs="Cambria"/>
          <w:spacing w:val="-1"/>
          <w:sz w:val="24"/>
          <w:szCs w:val="24"/>
        </w:rPr>
        <w:t>EAP support data</w:t>
      </w:r>
    </w:p>
    <w:p w:rsidR="00A0027E" w:rsidRDefault="00A0027E" w:rsidP="00666A73">
      <w:pPr>
        <w:pStyle w:val="ListParagraph"/>
        <w:numPr>
          <w:ilvl w:val="0"/>
          <w:numId w:val="5"/>
        </w:numPr>
        <w:spacing w:after="0"/>
        <w:rPr>
          <w:rFonts w:eastAsia="Cambria" w:cs="Cambria"/>
          <w:spacing w:val="-1"/>
          <w:sz w:val="24"/>
          <w:szCs w:val="24"/>
        </w:rPr>
      </w:pPr>
      <w:r>
        <w:rPr>
          <w:rFonts w:eastAsia="Cambria" w:cs="Cambria"/>
          <w:spacing w:val="-1"/>
          <w:sz w:val="24"/>
          <w:szCs w:val="24"/>
        </w:rPr>
        <w:t>Transfer data (ARCC, NSCH)</w:t>
      </w:r>
    </w:p>
    <w:p w:rsidR="00A0027E" w:rsidRDefault="00A0027E" w:rsidP="00666A73">
      <w:pPr>
        <w:pStyle w:val="ListParagraph"/>
        <w:numPr>
          <w:ilvl w:val="0"/>
          <w:numId w:val="5"/>
        </w:numPr>
        <w:spacing w:after="0"/>
        <w:rPr>
          <w:rFonts w:eastAsia="Cambria" w:cs="Cambria"/>
          <w:spacing w:val="-1"/>
          <w:sz w:val="24"/>
          <w:szCs w:val="24"/>
        </w:rPr>
      </w:pPr>
      <w:r>
        <w:rPr>
          <w:rFonts w:eastAsia="Cambria" w:cs="Cambria"/>
          <w:spacing w:val="-1"/>
          <w:sz w:val="24"/>
          <w:szCs w:val="24"/>
        </w:rPr>
        <w:t>High School Reports</w:t>
      </w:r>
    </w:p>
    <w:p w:rsidR="00FB100B" w:rsidRDefault="00FB100B" w:rsidP="00666A73">
      <w:pPr>
        <w:pStyle w:val="ListParagraph"/>
        <w:numPr>
          <w:ilvl w:val="0"/>
          <w:numId w:val="5"/>
        </w:numPr>
        <w:spacing w:after="0"/>
        <w:rPr>
          <w:rFonts w:eastAsia="Cambria" w:cs="Cambria"/>
          <w:spacing w:val="-1"/>
          <w:sz w:val="24"/>
          <w:szCs w:val="24"/>
        </w:rPr>
      </w:pPr>
      <w:r>
        <w:rPr>
          <w:rFonts w:eastAsia="Cambria" w:cs="Cambria"/>
          <w:spacing w:val="-1"/>
          <w:sz w:val="24"/>
          <w:szCs w:val="24"/>
        </w:rPr>
        <w:t>ARCC data</w:t>
      </w:r>
    </w:p>
    <w:p w:rsidR="00FB100B" w:rsidRPr="00951782" w:rsidRDefault="00FB100B" w:rsidP="00666A73">
      <w:pPr>
        <w:pStyle w:val="ListParagraph"/>
        <w:numPr>
          <w:ilvl w:val="0"/>
          <w:numId w:val="5"/>
        </w:numPr>
        <w:spacing w:after="0"/>
        <w:rPr>
          <w:rFonts w:eastAsia="Cambria" w:cs="Cambria"/>
          <w:spacing w:val="-1"/>
          <w:sz w:val="24"/>
          <w:szCs w:val="24"/>
        </w:rPr>
      </w:pPr>
      <w:r>
        <w:rPr>
          <w:rFonts w:eastAsia="Cambria" w:cs="Cambria"/>
          <w:spacing w:val="-1"/>
          <w:sz w:val="24"/>
          <w:szCs w:val="24"/>
        </w:rPr>
        <w:t>NSCH transfer data</w:t>
      </w:r>
    </w:p>
    <w:p w:rsidR="00666A73" w:rsidRPr="00951782" w:rsidRDefault="00666A73" w:rsidP="00666A73">
      <w:pPr>
        <w:spacing w:after="0"/>
        <w:rPr>
          <w:sz w:val="24"/>
          <w:szCs w:val="24"/>
        </w:rPr>
      </w:pPr>
    </w:p>
    <w:p w:rsidR="00B344DB" w:rsidRPr="00255F91" w:rsidRDefault="00B344DB" w:rsidP="00B344DB">
      <w:pPr>
        <w:spacing w:after="0"/>
        <w:rPr>
          <w:rFonts w:cs="Times New Roman"/>
          <w:sz w:val="24"/>
          <w:szCs w:val="24"/>
        </w:rPr>
      </w:pPr>
      <w:r>
        <w:rPr>
          <w:sz w:val="24"/>
          <w:szCs w:val="24"/>
        </w:rPr>
        <w:t xml:space="preserve">1.2 </w:t>
      </w:r>
      <w:r w:rsidRPr="00255F91">
        <w:rPr>
          <w:rFonts w:cs="Times New Roman"/>
          <w:sz w:val="24"/>
          <w:szCs w:val="24"/>
        </w:rPr>
        <w:t>Establish, maintain, and enhance partnerships with businesses to offer worker education, work experience, internships, and job placement opportunities.</w:t>
      </w:r>
    </w:p>
    <w:p w:rsidR="00666A73" w:rsidRPr="00951782" w:rsidRDefault="00666A73" w:rsidP="00666A73">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B344DB" w:rsidRPr="00A0027E"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Work study student data</w:t>
      </w:r>
    </w:p>
    <w:p w:rsidR="00A0027E" w:rsidRPr="00B344DB"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CRC contacts</w:t>
      </w:r>
    </w:p>
    <w:p w:rsidR="00666A73" w:rsidRPr="00951782" w:rsidRDefault="00666A73" w:rsidP="00666A73">
      <w:pPr>
        <w:spacing w:after="0"/>
        <w:rPr>
          <w:sz w:val="24"/>
          <w:szCs w:val="24"/>
        </w:rPr>
      </w:pPr>
    </w:p>
    <w:p w:rsidR="00B344DB" w:rsidRPr="00255F91" w:rsidRDefault="00B344DB" w:rsidP="00B344DB">
      <w:pPr>
        <w:spacing w:after="0"/>
        <w:rPr>
          <w:rFonts w:cs="Times New Roman"/>
          <w:sz w:val="24"/>
          <w:szCs w:val="24"/>
        </w:rPr>
      </w:pPr>
      <w:r>
        <w:rPr>
          <w:rFonts w:eastAsia="Cambria" w:cs="Cambria"/>
          <w:bCs/>
          <w:sz w:val="24"/>
          <w:szCs w:val="24"/>
        </w:rPr>
        <w:t xml:space="preserve">1.3 </w:t>
      </w:r>
      <w:r w:rsidRPr="00255F91">
        <w:rPr>
          <w:rFonts w:cs="Times New Roman"/>
          <w:sz w:val="24"/>
          <w:szCs w:val="24"/>
        </w:rPr>
        <w:t>Demonstrate commitment to the community through participation in community and service area events.</w:t>
      </w:r>
    </w:p>
    <w:p w:rsidR="00B344DB" w:rsidRPr="00951782" w:rsidRDefault="00B344DB" w:rsidP="00B344DB">
      <w:pPr>
        <w:spacing w:after="0"/>
        <w:ind w:firstLine="408"/>
        <w:rPr>
          <w:rFonts w:eastAsia="Cambria" w:cs="Cambria"/>
          <w:b/>
          <w:bCs/>
          <w:w w:val="99"/>
          <w:sz w:val="24"/>
          <w:szCs w:val="24"/>
        </w:rPr>
      </w:pPr>
      <w:r>
        <w:rPr>
          <w:rFonts w:eastAsia="Cambria" w:cs="Cambria"/>
          <w:bCs/>
          <w:sz w:val="24"/>
          <w:szCs w:val="24"/>
        </w:rPr>
        <w:tab/>
      </w: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B344DB" w:rsidRPr="00A0027E"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Various campus organizations participating in community events</w:t>
      </w:r>
    </w:p>
    <w:p w:rsidR="00A0027E" w:rsidRPr="00A0027E"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STEM ambassador information</w:t>
      </w:r>
    </w:p>
    <w:p w:rsidR="00A0027E" w:rsidRPr="00B344DB"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Community use of facilities</w:t>
      </w:r>
    </w:p>
    <w:p w:rsidR="00B344DB" w:rsidRDefault="00B344DB" w:rsidP="00666A73">
      <w:pPr>
        <w:spacing w:after="0"/>
        <w:rPr>
          <w:b/>
          <w:sz w:val="24"/>
          <w:szCs w:val="24"/>
        </w:rPr>
      </w:pPr>
    </w:p>
    <w:p w:rsidR="00B344DB" w:rsidRPr="00255F91" w:rsidRDefault="00B344DB" w:rsidP="00B344DB">
      <w:pPr>
        <w:spacing w:after="0"/>
        <w:rPr>
          <w:rFonts w:cs="Times New Roman"/>
          <w:sz w:val="24"/>
          <w:szCs w:val="24"/>
        </w:rPr>
      </w:pPr>
      <w:r>
        <w:rPr>
          <w:sz w:val="24"/>
          <w:szCs w:val="24"/>
        </w:rPr>
        <w:t xml:space="preserve">1.4 </w:t>
      </w:r>
      <w:r w:rsidRPr="00255F91">
        <w:rPr>
          <w:rFonts w:cs="Times New Roman"/>
          <w:sz w:val="24"/>
          <w:szCs w:val="24"/>
        </w:rPr>
        <w:t>Information about college programs, services, activities, successes, etc. is communicated to the community in an ongoing and consistent manner.</w:t>
      </w:r>
    </w:p>
    <w:p w:rsidR="00B344DB" w:rsidRPr="00951782" w:rsidRDefault="00B344DB" w:rsidP="00B344DB">
      <w:pPr>
        <w:spacing w:after="0"/>
        <w:ind w:firstLine="408"/>
        <w:rPr>
          <w:rFonts w:eastAsia="Cambria" w:cs="Cambria"/>
          <w:b/>
          <w:bCs/>
          <w:w w:val="99"/>
          <w:sz w:val="24"/>
          <w:szCs w:val="24"/>
        </w:rPr>
      </w:pPr>
      <w:r>
        <w:rPr>
          <w:sz w:val="24"/>
          <w:szCs w:val="24"/>
        </w:rPr>
        <w:tab/>
      </w: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B344DB" w:rsidRPr="00A0027E"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Chant online views</w:t>
      </w:r>
    </w:p>
    <w:p w:rsidR="00A0027E" w:rsidRPr="00B344DB" w:rsidRDefault="00A0027E"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A&amp;R student tracking of activated email has increased</w:t>
      </w:r>
    </w:p>
    <w:p w:rsidR="00B344DB" w:rsidRDefault="00B344DB" w:rsidP="00666A73">
      <w:pPr>
        <w:spacing w:after="0"/>
        <w:rPr>
          <w:b/>
          <w:sz w:val="24"/>
          <w:szCs w:val="24"/>
        </w:rPr>
      </w:pPr>
    </w:p>
    <w:p w:rsidR="002658A2" w:rsidRPr="00951782" w:rsidRDefault="00666681" w:rsidP="00666A73">
      <w:pPr>
        <w:spacing w:after="0"/>
        <w:rPr>
          <w:b/>
          <w:sz w:val="24"/>
          <w:szCs w:val="24"/>
        </w:rPr>
      </w:pPr>
      <w:r w:rsidRPr="00951782">
        <w:rPr>
          <w:b/>
          <w:sz w:val="24"/>
          <w:szCs w:val="24"/>
        </w:rPr>
        <w:t xml:space="preserve">2.  </w:t>
      </w:r>
      <w:r w:rsidR="00B344DB" w:rsidRPr="00B344DB">
        <w:rPr>
          <w:rFonts w:cs="Times New Roman"/>
          <w:b/>
          <w:sz w:val="24"/>
          <w:szCs w:val="24"/>
        </w:rPr>
        <w:t>Enhancing the College Climate &amp; Integrating with the Community</w:t>
      </w:r>
    </w:p>
    <w:p w:rsidR="00666A73" w:rsidRPr="00951782" w:rsidRDefault="00B344DB" w:rsidP="00666A73">
      <w:pPr>
        <w:spacing w:after="0"/>
        <w:rPr>
          <w:sz w:val="24"/>
          <w:szCs w:val="24"/>
        </w:rPr>
      </w:pPr>
      <w:r w:rsidRPr="00255F91">
        <w:rPr>
          <w:rFonts w:cs="Times New Roman"/>
          <w:sz w:val="24"/>
          <w:szCs w:val="24"/>
        </w:rPr>
        <w:t>Reedley College values growth in collegiality, diversity, personal development, open access, and campus safety.</w:t>
      </w:r>
    </w:p>
    <w:p w:rsidR="00666A73" w:rsidRPr="00951782" w:rsidRDefault="00666A73" w:rsidP="00666A73">
      <w:pPr>
        <w:spacing w:after="0"/>
        <w:rPr>
          <w:sz w:val="24"/>
          <w:szCs w:val="24"/>
        </w:rPr>
      </w:pPr>
    </w:p>
    <w:p w:rsidR="00B344DB" w:rsidRDefault="00356314" w:rsidP="00B344DB">
      <w:pPr>
        <w:spacing w:after="0"/>
        <w:rPr>
          <w:rFonts w:cs="Times New Roman"/>
          <w:sz w:val="24"/>
          <w:szCs w:val="24"/>
        </w:rPr>
      </w:pPr>
      <w:proofErr w:type="gramStart"/>
      <w:r w:rsidRPr="00951782">
        <w:rPr>
          <w:sz w:val="24"/>
          <w:szCs w:val="24"/>
        </w:rPr>
        <w:lastRenderedPageBreak/>
        <w:t xml:space="preserve">2.1  </w:t>
      </w:r>
      <w:r w:rsidR="00B344DB" w:rsidRPr="00255F91">
        <w:rPr>
          <w:rFonts w:cs="Times New Roman"/>
          <w:sz w:val="24"/>
          <w:szCs w:val="24"/>
        </w:rPr>
        <w:t>The</w:t>
      </w:r>
      <w:proofErr w:type="gramEnd"/>
      <w:r w:rsidR="00B344DB" w:rsidRPr="00255F91">
        <w:rPr>
          <w:rFonts w:cs="Times New Roman"/>
          <w:sz w:val="24"/>
          <w:szCs w:val="24"/>
        </w:rPr>
        <w:t xml:space="preserve"> College engages in open dialog through inclusive shared governance processes that include representatives from administration, faculty, staff, and students.</w:t>
      </w:r>
    </w:p>
    <w:p w:rsidR="00666A73" w:rsidRPr="00951782" w:rsidRDefault="00666A73" w:rsidP="00B344DB">
      <w:pPr>
        <w:spacing w:after="0"/>
        <w:ind w:firstLine="720"/>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666A73" w:rsidRPr="00951782" w:rsidRDefault="00A0027E"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Governance handbook has been reviewed and sent to groups for approval</w:t>
      </w:r>
    </w:p>
    <w:p w:rsidR="00666A73" w:rsidRPr="00951782" w:rsidRDefault="00666A73" w:rsidP="00666A73">
      <w:pPr>
        <w:spacing w:after="0"/>
        <w:rPr>
          <w:sz w:val="24"/>
          <w:szCs w:val="24"/>
        </w:rPr>
      </w:pPr>
    </w:p>
    <w:p w:rsidR="00B344DB" w:rsidRPr="00255F91" w:rsidRDefault="00356314" w:rsidP="00B344DB">
      <w:pPr>
        <w:spacing w:after="0"/>
        <w:rPr>
          <w:rFonts w:cs="Times New Roman"/>
          <w:sz w:val="24"/>
          <w:szCs w:val="24"/>
        </w:rPr>
      </w:pPr>
      <w:proofErr w:type="gramStart"/>
      <w:r w:rsidRPr="00951782">
        <w:rPr>
          <w:sz w:val="24"/>
          <w:szCs w:val="24"/>
        </w:rPr>
        <w:t xml:space="preserve">2.2  </w:t>
      </w:r>
      <w:r w:rsidR="00B344DB" w:rsidRPr="00255F91">
        <w:rPr>
          <w:rFonts w:cs="Times New Roman"/>
          <w:sz w:val="24"/>
          <w:szCs w:val="24"/>
        </w:rPr>
        <w:t>Increase</w:t>
      </w:r>
      <w:proofErr w:type="gramEnd"/>
      <w:r w:rsidR="00B344DB" w:rsidRPr="00255F91">
        <w:rPr>
          <w:rFonts w:cs="Times New Roman"/>
          <w:sz w:val="24"/>
          <w:szCs w:val="24"/>
        </w:rPr>
        <w:t xml:space="preserve"> diversity by providing opportunities in social enrichment and cultural activities both on and off campus.</w:t>
      </w:r>
    </w:p>
    <w:p w:rsidR="00666A73" w:rsidRPr="00951782" w:rsidRDefault="00666A73" w:rsidP="00B344DB">
      <w:pPr>
        <w:spacing w:after="0"/>
        <w:ind w:firstLine="720"/>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666A73" w:rsidRPr="00A0027E" w:rsidRDefault="00A0027E"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 xml:space="preserve">Speaker series brought noted speakers such as Sonny </w:t>
      </w:r>
      <w:proofErr w:type="spellStart"/>
      <w:r>
        <w:rPr>
          <w:rFonts w:eastAsia="Cambria" w:cs="Cambria"/>
          <w:bCs/>
          <w:w w:val="99"/>
          <w:sz w:val="24"/>
          <w:szCs w:val="24"/>
        </w:rPr>
        <w:t>Vacaro</w:t>
      </w:r>
      <w:proofErr w:type="spellEnd"/>
    </w:p>
    <w:p w:rsidR="00A0027E" w:rsidRPr="00881C57" w:rsidRDefault="00A0027E"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Announcements via email, print, and media through PIO</w:t>
      </w:r>
    </w:p>
    <w:p w:rsidR="00666A73" w:rsidRPr="00951782" w:rsidRDefault="00666A73" w:rsidP="00666A73">
      <w:pPr>
        <w:spacing w:after="0"/>
        <w:rPr>
          <w:sz w:val="24"/>
          <w:szCs w:val="24"/>
        </w:rPr>
      </w:pPr>
    </w:p>
    <w:p w:rsidR="00B344DB" w:rsidRPr="00255F91" w:rsidRDefault="00356314" w:rsidP="00B344DB">
      <w:pPr>
        <w:spacing w:after="0"/>
        <w:rPr>
          <w:rFonts w:cs="Times New Roman"/>
          <w:sz w:val="24"/>
          <w:szCs w:val="24"/>
        </w:rPr>
      </w:pPr>
      <w:proofErr w:type="gramStart"/>
      <w:r w:rsidRPr="00951782">
        <w:rPr>
          <w:sz w:val="24"/>
          <w:szCs w:val="24"/>
        </w:rPr>
        <w:t xml:space="preserve">2.3  </w:t>
      </w:r>
      <w:r w:rsidR="00B344DB" w:rsidRPr="00255F91">
        <w:rPr>
          <w:rFonts w:cs="Times New Roman"/>
          <w:sz w:val="24"/>
          <w:szCs w:val="24"/>
        </w:rPr>
        <w:t>A</w:t>
      </w:r>
      <w:proofErr w:type="gramEnd"/>
      <w:r w:rsidR="00B344DB" w:rsidRPr="00255F91">
        <w:rPr>
          <w:rFonts w:cs="Times New Roman"/>
          <w:sz w:val="24"/>
          <w:szCs w:val="24"/>
        </w:rPr>
        <w:t xml:space="preserve"> safe campus environment is created and maintained.</w:t>
      </w:r>
    </w:p>
    <w:p w:rsidR="0095560B" w:rsidRPr="00951782" w:rsidRDefault="00666A73" w:rsidP="00B344DB">
      <w:pPr>
        <w:spacing w:after="0"/>
        <w:rPr>
          <w:rFonts w:eastAsia="Cambria" w:cs="Cambria"/>
          <w:b/>
          <w:bCs/>
          <w:w w:val="99"/>
          <w:sz w:val="24"/>
          <w:szCs w:val="24"/>
        </w:rPr>
      </w:pPr>
      <w:r w:rsidRPr="00951782">
        <w:rPr>
          <w:rFonts w:eastAsia="Cambria" w:cs="Cambria"/>
          <w:b/>
          <w:bCs/>
          <w:sz w:val="24"/>
          <w:szCs w:val="24"/>
        </w:rPr>
        <w:tab/>
      </w:r>
      <w:r w:rsidR="0095560B" w:rsidRPr="00951782">
        <w:rPr>
          <w:rFonts w:eastAsia="Cambria" w:cs="Cambria"/>
          <w:b/>
          <w:bCs/>
          <w:sz w:val="24"/>
          <w:szCs w:val="24"/>
        </w:rPr>
        <w:t>Supporti</w:t>
      </w:r>
      <w:r w:rsidR="0095560B" w:rsidRPr="00951782">
        <w:rPr>
          <w:rFonts w:eastAsia="Cambria" w:cs="Cambria"/>
          <w:b/>
          <w:bCs/>
          <w:spacing w:val="1"/>
          <w:sz w:val="24"/>
          <w:szCs w:val="24"/>
        </w:rPr>
        <w:t>n</w:t>
      </w:r>
      <w:r w:rsidR="0095560B" w:rsidRPr="00951782">
        <w:rPr>
          <w:rFonts w:eastAsia="Cambria" w:cs="Cambria"/>
          <w:b/>
          <w:bCs/>
          <w:sz w:val="24"/>
          <w:szCs w:val="24"/>
        </w:rPr>
        <w:t xml:space="preserve">g </w:t>
      </w:r>
      <w:r w:rsidR="0095560B" w:rsidRPr="00951782">
        <w:rPr>
          <w:rFonts w:eastAsia="Cambria" w:cs="Cambria"/>
          <w:b/>
          <w:bCs/>
          <w:w w:val="99"/>
          <w:sz w:val="24"/>
          <w:szCs w:val="24"/>
        </w:rPr>
        <w:t>Data:</w:t>
      </w:r>
    </w:p>
    <w:p w:rsidR="00666A73" w:rsidRPr="00E14A08" w:rsidRDefault="00E14A08"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First to know response system</w:t>
      </w:r>
    </w:p>
    <w:p w:rsidR="00E14A08" w:rsidRPr="00951782" w:rsidRDefault="00E14A08"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District reports minimal police reports for RC</w:t>
      </w:r>
    </w:p>
    <w:p w:rsidR="00666A73" w:rsidRPr="00951782" w:rsidRDefault="00666A73" w:rsidP="00666A73">
      <w:pPr>
        <w:spacing w:after="0"/>
        <w:ind w:firstLine="408"/>
        <w:rPr>
          <w:rFonts w:eastAsia="Cambria" w:cs="Cambria"/>
          <w:b/>
          <w:bCs/>
          <w:w w:val="99"/>
          <w:sz w:val="24"/>
          <w:szCs w:val="24"/>
        </w:rPr>
      </w:pPr>
    </w:p>
    <w:p w:rsidR="002658A2" w:rsidRPr="00951782" w:rsidRDefault="00356314" w:rsidP="00666A73">
      <w:pPr>
        <w:spacing w:after="0"/>
        <w:rPr>
          <w:b/>
          <w:sz w:val="24"/>
          <w:szCs w:val="24"/>
        </w:rPr>
      </w:pPr>
      <w:r w:rsidRPr="00951782">
        <w:rPr>
          <w:b/>
          <w:sz w:val="24"/>
          <w:szCs w:val="24"/>
        </w:rPr>
        <w:t xml:space="preserve">3. </w:t>
      </w:r>
      <w:r w:rsidR="002658A2" w:rsidRPr="00951782">
        <w:rPr>
          <w:b/>
          <w:sz w:val="24"/>
          <w:szCs w:val="24"/>
        </w:rPr>
        <w:t>Teaching and Learning</w:t>
      </w:r>
      <w:r w:rsidR="00B344DB">
        <w:rPr>
          <w:b/>
          <w:sz w:val="24"/>
          <w:szCs w:val="24"/>
        </w:rPr>
        <w:t xml:space="preserve"> Excellence</w:t>
      </w:r>
    </w:p>
    <w:p w:rsidR="00666A73" w:rsidRDefault="00B344DB" w:rsidP="00666A73">
      <w:pPr>
        <w:spacing w:after="0"/>
        <w:rPr>
          <w:rFonts w:cs="Times New Roman"/>
          <w:sz w:val="24"/>
          <w:szCs w:val="24"/>
        </w:rPr>
      </w:pPr>
      <w:r w:rsidRPr="000073B1">
        <w:rPr>
          <w:rFonts w:cs="Times New Roman"/>
          <w:sz w:val="24"/>
          <w:szCs w:val="24"/>
        </w:rPr>
        <w:t>Reedley College provides innovative learning opportunities.</w:t>
      </w:r>
    </w:p>
    <w:p w:rsidR="00B344DB" w:rsidRPr="00951782" w:rsidRDefault="00B344DB" w:rsidP="00666A73">
      <w:pPr>
        <w:spacing w:after="0"/>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3.1  </w:t>
      </w:r>
      <w:r w:rsidR="00B344DB" w:rsidRPr="000073B1">
        <w:rPr>
          <w:rFonts w:cs="Times New Roman"/>
          <w:sz w:val="24"/>
          <w:szCs w:val="24"/>
        </w:rPr>
        <w:t>To</w:t>
      </w:r>
      <w:proofErr w:type="gramEnd"/>
      <w:r w:rsidR="00B344DB" w:rsidRPr="000073B1">
        <w:rPr>
          <w:rFonts w:cs="Times New Roman"/>
          <w:sz w:val="24"/>
          <w:szCs w:val="24"/>
        </w:rPr>
        <w:t xml:space="preserve"> meet the needs of students and the community, the College offers instructional programs that provide basic skills, transfer preparation, workforce preparation, and lifelong learning opportunities.</w:t>
      </w:r>
    </w:p>
    <w:p w:rsidR="00666A73" w:rsidRPr="00951782" w:rsidRDefault="00666A73" w:rsidP="00B344DB">
      <w:pPr>
        <w:spacing w:after="0"/>
        <w:ind w:firstLine="720"/>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666A73" w:rsidRPr="00037AFF" w:rsidRDefault="00037AFF"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New transfer courses have been added</w:t>
      </w:r>
    </w:p>
    <w:p w:rsidR="00037AFF" w:rsidRPr="00037AFF" w:rsidRDefault="00037AFF"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Sections report data</w:t>
      </w:r>
    </w:p>
    <w:p w:rsidR="00037AFF" w:rsidRPr="00951782" w:rsidRDefault="00037AFF" w:rsidP="00666A73">
      <w:pPr>
        <w:pStyle w:val="ListParagraph"/>
        <w:numPr>
          <w:ilvl w:val="0"/>
          <w:numId w:val="4"/>
        </w:numPr>
        <w:spacing w:after="0"/>
        <w:rPr>
          <w:rFonts w:eastAsia="Cambria" w:cs="Cambria"/>
          <w:b/>
          <w:bCs/>
          <w:w w:val="99"/>
          <w:sz w:val="24"/>
          <w:szCs w:val="24"/>
        </w:rPr>
      </w:pPr>
      <w:r>
        <w:rPr>
          <w:rFonts w:eastAsia="Cambria" w:cs="Cambria"/>
          <w:bCs/>
          <w:w w:val="99"/>
          <w:sz w:val="24"/>
          <w:szCs w:val="24"/>
        </w:rPr>
        <w:t>Enrollment management reports</w:t>
      </w:r>
    </w:p>
    <w:p w:rsidR="00666A73" w:rsidRPr="00951782" w:rsidRDefault="00666A73" w:rsidP="00666A73">
      <w:pPr>
        <w:spacing w:after="0"/>
        <w:rPr>
          <w:sz w:val="24"/>
          <w:szCs w:val="24"/>
        </w:rPr>
      </w:pPr>
    </w:p>
    <w:p w:rsidR="00B344DB" w:rsidRPr="000073B1" w:rsidRDefault="00356314" w:rsidP="00B344DB">
      <w:pPr>
        <w:spacing w:after="0"/>
        <w:rPr>
          <w:rFonts w:cs="Times New Roman"/>
          <w:sz w:val="24"/>
          <w:szCs w:val="24"/>
        </w:rPr>
      </w:pPr>
      <w:r w:rsidRPr="00951782">
        <w:rPr>
          <w:sz w:val="24"/>
          <w:szCs w:val="24"/>
        </w:rPr>
        <w:t>3.</w:t>
      </w:r>
      <w:r w:rsidR="00B344DB">
        <w:rPr>
          <w:sz w:val="24"/>
          <w:szCs w:val="24"/>
        </w:rPr>
        <w:t>2</w:t>
      </w:r>
      <w:r w:rsidR="00B344DB" w:rsidRPr="00B344DB">
        <w:rPr>
          <w:rFonts w:cs="Times New Roman"/>
          <w:sz w:val="24"/>
          <w:szCs w:val="24"/>
        </w:rPr>
        <w:t xml:space="preserve"> </w:t>
      </w:r>
      <w:r w:rsidR="00B344DB" w:rsidRPr="000073B1">
        <w:rPr>
          <w:rFonts w:cs="Times New Roman"/>
          <w:sz w:val="24"/>
          <w:szCs w:val="24"/>
        </w:rPr>
        <w:t>Establish a baseline in order to improve courses and programs through the analysis of multiple measures.</w:t>
      </w:r>
    </w:p>
    <w:p w:rsidR="0095560B" w:rsidRPr="00951782" w:rsidRDefault="0095560B" w:rsidP="00B344DB">
      <w:pPr>
        <w:spacing w:after="0"/>
        <w:ind w:firstLine="720"/>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r w:rsidR="00984C6E">
        <w:rPr>
          <w:rFonts w:eastAsia="Cambria" w:cs="Cambria"/>
          <w:b/>
          <w:bCs/>
          <w:w w:val="99"/>
          <w:sz w:val="24"/>
          <w:szCs w:val="24"/>
        </w:rPr>
        <w:t xml:space="preserve"> </w:t>
      </w:r>
    </w:p>
    <w:p w:rsidR="0095560B" w:rsidRPr="00037AFF"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SLOs data</w:t>
      </w:r>
    </w:p>
    <w:p w:rsidR="00037AFF" w:rsidRPr="00037AFF" w:rsidRDefault="00037AFF" w:rsidP="00037AFF">
      <w:pPr>
        <w:pStyle w:val="ListParagraph"/>
        <w:numPr>
          <w:ilvl w:val="0"/>
          <w:numId w:val="4"/>
        </w:numPr>
        <w:spacing w:after="0"/>
        <w:rPr>
          <w:rFonts w:eastAsia="Cambria" w:cs="Cambria"/>
          <w:b/>
          <w:bCs/>
          <w:w w:val="99"/>
          <w:sz w:val="24"/>
          <w:szCs w:val="24"/>
        </w:rPr>
      </w:pPr>
      <w:r>
        <w:rPr>
          <w:rFonts w:eastAsia="Cambria" w:cs="Cambria"/>
          <w:bCs/>
          <w:w w:val="99"/>
          <w:sz w:val="24"/>
          <w:szCs w:val="24"/>
        </w:rPr>
        <w:t>Over 95% of all courses are being assessed regularly</w:t>
      </w:r>
    </w:p>
    <w:p w:rsidR="0095560B" w:rsidRPr="00951782" w:rsidRDefault="0095560B" w:rsidP="00666A73">
      <w:pPr>
        <w:spacing w:after="0"/>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3.3  </w:t>
      </w:r>
      <w:r w:rsidR="00B344DB" w:rsidRPr="000073B1">
        <w:rPr>
          <w:rFonts w:cs="Times New Roman"/>
          <w:sz w:val="24"/>
          <w:szCs w:val="24"/>
        </w:rPr>
        <w:t>Evaluate</w:t>
      </w:r>
      <w:proofErr w:type="gramEnd"/>
      <w:r w:rsidR="00B344DB" w:rsidRPr="000073B1">
        <w:rPr>
          <w:rFonts w:cs="Times New Roman"/>
          <w:sz w:val="24"/>
          <w:szCs w:val="24"/>
        </w:rPr>
        <w:t xml:space="preserve"> the variety of methods and delivery systems used to facilitate instruction.</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037AFF"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 xml:space="preserve">Distance Ed report </w:t>
      </w:r>
    </w:p>
    <w:p w:rsidR="00037AFF" w:rsidRPr="00951782"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Math tutoring center data</w:t>
      </w:r>
    </w:p>
    <w:p w:rsidR="0095560B" w:rsidRPr="00951782" w:rsidRDefault="0095560B" w:rsidP="00666A73">
      <w:pPr>
        <w:spacing w:after="0"/>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3.4  </w:t>
      </w:r>
      <w:r w:rsidR="00B344DB" w:rsidRPr="000073B1">
        <w:rPr>
          <w:rFonts w:cs="Times New Roman"/>
          <w:sz w:val="24"/>
          <w:szCs w:val="24"/>
        </w:rPr>
        <w:t>Broad</w:t>
      </w:r>
      <w:proofErr w:type="gramEnd"/>
      <w:r w:rsidR="00B344DB" w:rsidRPr="000073B1">
        <w:rPr>
          <w:rFonts w:cs="Times New Roman"/>
          <w:sz w:val="24"/>
          <w:szCs w:val="24"/>
        </w:rPr>
        <w:t>-based instructional support is provided through technology, Tutorial Services, Writing Center, and library services that meet the diverse needs of its students.</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037AFF"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Library attendance data and monitoring</w:t>
      </w:r>
    </w:p>
    <w:p w:rsidR="00037AFF" w:rsidRPr="00037AFF"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Peer tutoring data</w:t>
      </w:r>
    </w:p>
    <w:p w:rsidR="00037AFF" w:rsidRPr="00951782"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Success/Retention data</w:t>
      </w:r>
    </w:p>
    <w:p w:rsidR="0095560B" w:rsidRPr="00951782" w:rsidRDefault="0095560B" w:rsidP="00666A73">
      <w:pPr>
        <w:spacing w:after="0"/>
        <w:rPr>
          <w:sz w:val="24"/>
          <w:szCs w:val="24"/>
        </w:rPr>
      </w:pPr>
    </w:p>
    <w:p w:rsidR="002658A2" w:rsidRPr="00951782" w:rsidRDefault="00356314" w:rsidP="00666A73">
      <w:pPr>
        <w:spacing w:after="0"/>
        <w:rPr>
          <w:b/>
          <w:sz w:val="24"/>
          <w:szCs w:val="24"/>
        </w:rPr>
      </w:pPr>
      <w:r w:rsidRPr="00951782">
        <w:rPr>
          <w:b/>
          <w:sz w:val="24"/>
          <w:szCs w:val="24"/>
        </w:rPr>
        <w:t xml:space="preserve">4. </w:t>
      </w:r>
      <w:r w:rsidR="00B344DB" w:rsidRPr="00B344DB">
        <w:rPr>
          <w:rFonts w:cs="Times New Roman"/>
          <w:b/>
          <w:sz w:val="24"/>
          <w:szCs w:val="24"/>
        </w:rPr>
        <w:t>Student Services</w:t>
      </w:r>
    </w:p>
    <w:p w:rsidR="00356314" w:rsidRPr="00951782" w:rsidRDefault="00B344DB" w:rsidP="00666A73">
      <w:pPr>
        <w:spacing w:after="0"/>
        <w:rPr>
          <w:sz w:val="24"/>
          <w:szCs w:val="24"/>
        </w:rPr>
      </w:pPr>
      <w:r w:rsidRPr="000073B1">
        <w:rPr>
          <w:rFonts w:cs="Times New Roman"/>
          <w:sz w:val="24"/>
          <w:szCs w:val="24"/>
        </w:rPr>
        <w:t>Reedley College supports students’ personal growth and lifelong educational development.</w:t>
      </w:r>
      <w:r w:rsidR="00356314" w:rsidRPr="00951782">
        <w:rPr>
          <w:sz w:val="24"/>
          <w:szCs w:val="24"/>
        </w:rPr>
        <w:t xml:space="preserve"> </w:t>
      </w:r>
    </w:p>
    <w:p w:rsidR="0095560B" w:rsidRPr="00951782" w:rsidRDefault="0095560B" w:rsidP="00666A73">
      <w:pPr>
        <w:spacing w:after="0"/>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4.1  </w:t>
      </w:r>
      <w:r w:rsidR="00B344DB" w:rsidRPr="000073B1">
        <w:rPr>
          <w:rFonts w:cs="Times New Roman"/>
          <w:sz w:val="24"/>
          <w:szCs w:val="24"/>
        </w:rPr>
        <w:t>Provide</w:t>
      </w:r>
      <w:proofErr w:type="gramEnd"/>
      <w:r w:rsidR="00B344DB" w:rsidRPr="000073B1">
        <w:rPr>
          <w:rFonts w:cs="Times New Roman"/>
          <w:sz w:val="24"/>
          <w:szCs w:val="24"/>
        </w:rPr>
        <w:t xml:space="preserve"> and educational planning process that provides students with the necessary tools and skills to identify, plan, implement, and achieve their goals.</w:t>
      </w:r>
    </w:p>
    <w:p w:rsidR="00B344DB" w:rsidRPr="00951782" w:rsidRDefault="00B344DB" w:rsidP="00B344D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B344DB" w:rsidRPr="00951782" w:rsidRDefault="00037AFF"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SEP data increases</w:t>
      </w:r>
    </w:p>
    <w:p w:rsidR="0095560B" w:rsidRPr="00951782" w:rsidRDefault="0095560B" w:rsidP="00666A73">
      <w:pPr>
        <w:spacing w:after="0" w:line="240" w:lineRule="auto"/>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4.2  </w:t>
      </w:r>
      <w:r w:rsidR="00B344DB" w:rsidRPr="000073B1">
        <w:rPr>
          <w:rFonts w:cs="Times New Roman"/>
          <w:sz w:val="24"/>
          <w:szCs w:val="24"/>
        </w:rPr>
        <w:t>Provide</w:t>
      </w:r>
      <w:proofErr w:type="gramEnd"/>
      <w:r w:rsidR="00B344DB" w:rsidRPr="000073B1">
        <w:rPr>
          <w:rFonts w:cs="Times New Roman"/>
          <w:sz w:val="24"/>
          <w:szCs w:val="24"/>
        </w:rPr>
        <w:t xml:space="preserve"> services and activities that create opportunities for personal growth.</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951782" w:rsidRDefault="00037AFF"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Participation in Symmetry</w:t>
      </w:r>
    </w:p>
    <w:p w:rsidR="0095560B" w:rsidRPr="00951782" w:rsidRDefault="0095560B" w:rsidP="00666A73">
      <w:pPr>
        <w:spacing w:after="0" w:line="240" w:lineRule="auto"/>
        <w:rPr>
          <w:sz w:val="24"/>
          <w:szCs w:val="24"/>
        </w:rPr>
      </w:pPr>
    </w:p>
    <w:p w:rsidR="00B344DB" w:rsidRPr="000073B1" w:rsidRDefault="00356314" w:rsidP="00B344DB">
      <w:pPr>
        <w:spacing w:after="0"/>
        <w:rPr>
          <w:rFonts w:cs="Times New Roman"/>
          <w:sz w:val="24"/>
          <w:szCs w:val="24"/>
        </w:rPr>
      </w:pPr>
      <w:proofErr w:type="gramStart"/>
      <w:r w:rsidRPr="00951782">
        <w:rPr>
          <w:sz w:val="24"/>
          <w:szCs w:val="24"/>
        </w:rPr>
        <w:t xml:space="preserve">4.3  </w:t>
      </w:r>
      <w:r w:rsidR="00B344DB" w:rsidRPr="000073B1">
        <w:rPr>
          <w:rFonts w:cs="Times New Roman"/>
          <w:sz w:val="24"/>
          <w:szCs w:val="24"/>
        </w:rPr>
        <w:t>Provide</w:t>
      </w:r>
      <w:proofErr w:type="gramEnd"/>
      <w:r w:rsidR="00B344DB" w:rsidRPr="000073B1">
        <w:rPr>
          <w:rFonts w:cs="Times New Roman"/>
          <w:sz w:val="24"/>
          <w:szCs w:val="24"/>
        </w:rPr>
        <w:t xml:space="preserve"> opportunities to interact with the community in order to foster an awareness of the interdependence of students and their community.</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0F6009" w:rsidRPr="00483F36" w:rsidRDefault="00483F36"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RTG survey data</w:t>
      </w:r>
    </w:p>
    <w:p w:rsidR="00483F36" w:rsidRPr="00B344DB" w:rsidRDefault="00483F36" w:rsidP="00B344DB">
      <w:pPr>
        <w:pStyle w:val="ListParagraph"/>
        <w:numPr>
          <w:ilvl w:val="0"/>
          <w:numId w:val="4"/>
        </w:numPr>
        <w:spacing w:after="0"/>
        <w:rPr>
          <w:rFonts w:eastAsia="Cambria" w:cs="Cambria"/>
          <w:b/>
          <w:bCs/>
          <w:w w:val="99"/>
          <w:sz w:val="24"/>
          <w:szCs w:val="24"/>
        </w:rPr>
      </w:pPr>
      <w:r>
        <w:rPr>
          <w:rFonts w:eastAsia="Cambria" w:cs="Cambria"/>
          <w:bCs/>
          <w:w w:val="99"/>
          <w:sz w:val="24"/>
          <w:szCs w:val="24"/>
        </w:rPr>
        <w:t>Annual club membership</w:t>
      </w:r>
    </w:p>
    <w:p w:rsidR="000F6009" w:rsidRPr="000F6009" w:rsidRDefault="000F6009" w:rsidP="000F6009">
      <w:pPr>
        <w:spacing w:after="0"/>
        <w:rPr>
          <w:rFonts w:eastAsia="Cambria" w:cs="Cambria"/>
          <w:b/>
          <w:bCs/>
          <w:w w:val="99"/>
          <w:sz w:val="24"/>
          <w:szCs w:val="24"/>
        </w:rPr>
      </w:pPr>
    </w:p>
    <w:p w:rsidR="002658A2" w:rsidRPr="00951782" w:rsidRDefault="00666681" w:rsidP="00666A73">
      <w:pPr>
        <w:spacing w:after="0" w:line="240" w:lineRule="auto"/>
        <w:rPr>
          <w:b/>
          <w:sz w:val="24"/>
          <w:szCs w:val="24"/>
        </w:rPr>
      </w:pPr>
      <w:r w:rsidRPr="00951782">
        <w:rPr>
          <w:b/>
          <w:sz w:val="24"/>
          <w:szCs w:val="24"/>
        </w:rPr>
        <w:t xml:space="preserve">5. </w:t>
      </w:r>
      <w:r w:rsidR="00573220" w:rsidRPr="000073B1">
        <w:rPr>
          <w:rFonts w:cs="Times New Roman"/>
          <w:b/>
          <w:sz w:val="24"/>
          <w:szCs w:val="24"/>
        </w:rPr>
        <w:t>Planning and Assessment</w:t>
      </w:r>
    </w:p>
    <w:p w:rsidR="0095560B" w:rsidRDefault="00573220" w:rsidP="00666A73">
      <w:pPr>
        <w:spacing w:after="0" w:line="240" w:lineRule="auto"/>
        <w:rPr>
          <w:rFonts w:cs="Times New Roman"/>
          <w:sz w:val="24"/>
          <w:szCs w:val="24"/>
        </w:rPr>
      </w:pPr>
      <w:r w:rsidRPr="000073B1">
        <w:rPr>
          <w:rFonts w:cs="Times New Roman"/>
          <w:sz w:val="24"/>
          <w:szCs w:val="24"/>
        </w:rPr>
        <w:t>Reedley College systematically collects and analyzes data for the purpose of improving institutional effectiveness.</w:t>
      </w:r>
    </w:p>
    <w:p w:rsidR="00573220" w:rsidRPr="00951782" w:rsidRDefault="00573220" w:rsidP="00666A73">
      <w:pPr>
        <w:spacing w:after="0" w:line="240" w:lineRule="auto"/>
        <w:rPr>
          <w:sz w:val="24"/>
          <w:szCs w:val="24"/>
        </w:rPr>
      </w:pPr>
    </w:p>
    <w:p w:rsidR="00573220" w:rsidRPr="000073B1" w:rsidRDefault="00666681" w:rsidP="00573220">
      <w:pPr>
        <w:spacing w:after="0"/>
        <w:rPr>
          <w:rFonts w:cs="Times New Roman"/>
          <w:sz w:val="24"/>
          <w:szCs w:val="24"/>
        </w:rPr>
      </w:pPr>
      <w:proofErr w:type="gramStart"/>
      <w:r w:rsidRPr="00951782">
        <w:rPr>
          <w:sz w:val="24"/>
          <w:szCs w:val="24"/>
        </w:rPr>
        <w:t xml:space="preserve">5.1  </w:t>
      </w:r>
      <w:r w:rsidR="00573220" w:rsidRPr="000073B1">
        <w:rPr>
          <w:rFonts w:cs="Times New Roman"/>
          <w:sz w:val="24"/>
          <w:szCs w:val="24"/>
        </w:rPr>
        <w:t>Employ</w:t>
      </w:r>
      <w:proofErr w:type="gramEnd"/>
      <w:r w:rsidR="00573220" w:rsidRPr="000073B1">
        <w:rPr>
          <w:rFonts w:cs="Times New Roman"/>
          <w:sz w:val="24"/>
          <w:szCs w:val="24"/>
        </w:rPr>
        <w:t xml:space="preserve"> internal and external scanning and report processes that support strategic planning and assessment to identify and address emerging trends and issues.</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483F36" w:rsidRDefault="00483F36"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Strategic Planning survey results</w:t>
      </w:r>
    </w:p>
    <w:p w:rsidR="00483F36" w:rsidRPr="00FB100B" w:rsidRDefault="00483F36" w:rsidP="0095560B">
      <w:pPr>
        <w:pStyle w:val="ListParagraph"/>
        <w:numPr>
          <w:ilvl w:val="0"/>
          <w:numId w:val="4"/>
        </w:numPr>
        <w:spacing w:after="0"/>
        <w:rPr>
          <w:rFonts w:eastAsia="Cambria" w:cs="Cambria"/>
          <w:b/>
          <w:bCs/>
          <w:w w:val="99"/>
          <w:sz w:val="24"/>
          <w:szCs w:val="24"/>
        </w:rPr>
      </w:pPr>
      <w:proofErr w:type="spellStart"/>
      <w:r>
        <w:rPr>
          <w:rFonts w:eastAsia="Cambria" w:cs="Cambria"/>
          <w:bCs/>
          <w:w w:val="99"/>
          <w:sz w:val="24"/>
          <w:szCs w:val="24"/>
        </w:rPr>
        <w:t>Charette</w:t>
      </w:r>
      <w:proofErr w:type="spellEnd"/>
      <w:r>
        <w:rPr>
          <w:rFonts w:eastAsia="Cambria" w:cs="Cambria"/>
          <w:bCs/>
          <w:w w:val="99"/>
          <w:sz w:val="24"/>
          <w:szCs w:val="24"/>
        </w:rPr>
        <w:t xml:space="preserve"> results</w:t>
      </w:r>
    </w:p>
    <w:p w:rsidR="00FB100B" w:rsidRPr="00951782" w:rsidRDefault="00FB100B"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New Strategic Plan</w:t>
      </w:r>
    </w:p>
    <w:p w:rsidR="0095560B" w:rsidRPr="00951782" w:rsidRDefault="0095560B" w:rsidP="00666A73">
      <w:pPr>
        <w:spacing w:after="0"/>
        <w:rPr>
          <w:sz w:val="24"/>
          <w:szCs w:val="24"/>
        </w:rPr>
      </w:pPr>
    </w:p>
    <w:p w:rsidR="00573220" w:rsidRPr="000073B1" w:rsidRDefault="00666681" w:rsidP="00573220">
      <w:pPr>
        <w:spacing w:after="0"/>
        <w:rPr>
          <w:rFonts w:cs="Times New Roman"/>
          <w:sz w:val="24"/>
          <w:szCs w:val="24"/>
        </w:rPr>
      </w:pPr>
      <w:proofErr w:type="gramStart"/>
      <w:r w:rsidRPr="00951782">
        <w:rPr>
          <w:sz w:val="24"/>
          <w:szCs w:val="24"/>
        </w:rPr>
        <w:lastRenderedPageBreak/>
        <w:t xml:space="preserve">5.2  </w:t>
      </w:r>
      <w:r w:rsidR="00573220" w:rsidRPr="000073B1">
        <w:rPr>
          <w:rFonts w:cs="Times New Roman"/>
          <w:sz w:val="24"/>
          <w:szCs w:val="24"/>
        </w:rPr>
        <w:t>Supportive</w:t>
      </w:r>
      <w:proofErr w:type="gramEnd"/>
      <w:r w:rsidR="00573220" w:rsidRPr="000073B1">
        <w:rPr>
          <w:rFonts w:cs="Times New Roman"/>
          <w:sz w:val="24"/>
          <w:szCs w:val="24"/>
        </w:rPr>
        <w:t xml:space="preserve"> systems of learning, assessment, and program improvement are used to increase the College’s effectiveness and ensure the integrity of programs and services.</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483F36" w:rsidRDefault="00483F36"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SLO assessment data per course, program, institution</w:t>
      </w:r>
    </w:p>
    <w:p w:rsidR="00483F36" w:rsidRPr="00951782" w:rsidRDefault="00483F36"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Graduate survey data</w:t>
      </w:r>
    </w:p>
    <w:p w:rsidR="00666681" w:rsidRPr="00951782" w:rsidRDefault="00666681" w:rsidP="00666A73">
      <w:pPr>
        <w:spacing w:after="0"/>
        <w:rPr>
          <w:sz w:val="24"/>
          <w:szCs w:val="24"/>
        </w:rPr>
      </w:pPr>
    </w:p>
    <w:p w:rsidR="002658A2" w:rsidRPr="00951782" w:rsidRDefault="00666681" w:rsidP="00666A73">
      <w:pPr>
        <w:spacing w:after="0"/>
        <w:rPr>
          <w:b/>
          <w:sz w:val="24"/>
          <w:szCs w:val="24"/>
        </w:rPr>
      </w:pPr>
      <w:r w:rsidRPr="00951782">
        <w:rPr>
          <w:b/>
          <w:sz w:val="24"/>
          <w:szCs w:val="24"/>
        </w:rPr>
        <w:t xml:space="preserve">6. </w:t>
      </w:r>
      <w:r w:rsidR="00573220" w:rsidRPr="000073B1">
        <w:rPr>
          <w:rFonts w:cs="Times New Roman"/>
          <w:b/>
          <w:sz w:val="24"/>
          <w:szCs w:val="24"/>
        </w:rPr>
        <w:t>Information Technology</w:t>
      </w:r>
    </w:p>
    <w:p w:rsidR="0095560B" w:rsidRDefault="00573220" w:rsidP="00666A73">
      <w:pPr>
        <w:spacing w:after="0"/>
        <w:rPr>
          <w:rFonts w:cs="Times New Roman"/>
          <w:sz w:val="24"/>
          <w:szCs w:val="24"/>
        </w:rPr>
      </w:pPr>
      <w:r w:rsidRPr="000073B1">
        <w:rPr>
          <w:rFonts w:cs="Times New Roman"/>
          <w:sz w:val="24"/>
          <w:szCs w:val="24"/>
        </w:rPr>
        <w:t>Reedley College embraces and employs current technology leading to the success of the students, staff, and the College.</w:t>
      </w:r>
    </w:p>
    <w:p w:rsidR="00573220" w:rsidRPr="00951782" w:rsidRDefault="00573220" w:rsidP="00666A73">
      <w:pPr>
        <w:spacing w:after="0"/>
        <w:rPr>
          <w:sz w:val="24"/>
          <w:szCs w:val="24"/>
        </w:rPr>
      </w:pPr>
    </w:p>
    <w:p w:rsidR="00573220" w:rsidRPr="000073B1" w:rsidRDefault="00666681" w:rsidP="00573220">
      <w:pPr>
        <w:spacing w:after="0"/>
        <w:rPr>
          <w:rFonts w:cs="Times New Roman"/>
          <w:sz w:val="24"/>
          <w:szCs w:val="24"/>
        </w:rPr>
      </w:pPr>
      <w:proofErr w:type="gramStart"/>
      <w:r w:rsidRPr="00951782">
        <w:rPr>
          <w:sz w:val="24"/>
          <w:szCs w:val="24"/>
        </w:rPr>
        <w:t xml:space="preserve">6.1  </w:t>
      </w:r>
      <w:r w:rsidR="00573220" w:rsidRPr="000073B1">
        <w:rPr>
          <w:rFonts w:cs="Times New Roman"/>
          <w:sz w:val="24"/>
          <w:szCs w:val="24"/>
        </w:rPr>
        <w:t>Provide</w:t>
      </w:r>
      <w:proofErr w:type="gramEnd"/>
      <w:r w:rsidR="00573220" w:rsidRPr="000073B1">
        <w:rPr>
          <w:rFonts w:cs="Times New Roman"/>
          <w:sz w:val="24"/>
          <w:szCs w:val="24"/>
        </w:rPr>
        <w:t xml:space="preserve"> access to current technology that prepares students for their future educational and career endeavors.</w:t>
      </w:r>
    </w:p>
    <w:p w:rsidR="003F5648" w:rsidRPr="00951782" w:rsidRDefault="003F5648" w:rsidP="003F5648">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3F5648"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DE report indicating how many sections are being accessed via technology</w:t>
      </w:r>
    </w:p>
    <w:p w:rsidR="00FB100B"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BB reporting structures of use</w:t>
      </w:r>
    </w:p>
    <w:p w:rsidR="00FB100B" w:rsidRPr="00A61DBA"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ESL faculty training</w:t>
      </w:r>
    </w:p>
    <w:p w:rsidR="0095560B" w:rsidRPr="00573220" w:rsidRDefault="0095560B" w:rsidP="00573220">
      <w:pPr>
        <w:spacing w:after="0"/>
        <w:rPr>
          <w:rFonts w:eastAsia="Cambria" w:cs="Cambria"/>
          <w:b/>
          <w:bCs/>
          <w:w w:val="99"/>
          <w:sz w:val="24"/>
          <w:szCs w:val="24"/>
        </w:rPr>
      </w:pPr>
    </w:p>
    <w:p w:rsidR="00573220" w:rsidRPr="000073B1" w:rsidRDefault="00666681" w:rsidP="00573220">
      <w:pPr>
        <w:spacing w:after="0"/>
        <w:rPr>
          <w:rFonts w:cs="Times New Roman"/>
          <w:sz w:val="24"/>
          <w:szCs w:val="24"/>
        </w:rPr>
      </w:pPr>
      <w:proofErr w:type="gramStart"/>
      <w:r w:rsidRPr="00951782">
        <w:rPr>
          <w:sz w:val="24"/>
          <w:szCs w:val="24"/>
        </w:rPr>
        <w:t xml:space="preserve">6.2  </w:t>
      </w:r>
      <w:r w:rsidR="00573220" w:rsidRPr="000073B1">
        <w:rPr>
          <w:rFonts w:cs="Times New Roman"/>
          <w:sz w:val="24"/>
          <w:szCs w:val="24"/>
        </w:rPr>
        <w:t>Provide</w:t>
      </w:r>
      <w:proofErr w:type="gramEnd"/>
      <w:r w:rsidR="00573220" w:rsidRPr="000073B1">
        <w:rPr>
          <w:rFonts w:cs="Times New Roman"/>
          <w:sz w:val="24"/>
          <w:szCs w:val="24"/>
        </w:rPr>
        <w:t xml:space="preserve"> current technology to support effective teaching and efficient work environments, including necessary resources for staff.</w:t>
      </w:r>
    </w:p>
    <w:p w:rsidR="0095560B" w:rsidRPr="00951782" w:rsidRDefault="0095560B" w:rsidP="009556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95560B" w:rsidRPr="00FB100B" w:rsidRDefault="00FB100B"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BB houses all program review reports and data, all personnel have access</w:t>
      </w:r>
    </w:p>
    <w:p w:rsidR="00FB100B" w:rsidRPr="00FB100B" w:rsidRDefault="00FB100B" w:rsidP="0095560B">
      <w:pPr>
        <w:pStyle w:val="ListParagraph"/>
        <w:numPr>
          <w:ilvl w:val="0"/>
          <w:numId w:val="4"/>
        </w:numPr>
        <w:spacing w:after="0"/>
        <w:rPr>
          <w:rFonts w:eastAsia="Cambria" w:cs="Cambria"/>
          <w:b/>
          <w:bCs/>
          <w:w w:val="99"/>
          <w:sz w:val="24"/>
          <w:szCs w:val="24"/>
        </w:rPr>
      </w:pPr>
      <w:r>
        <w:rPr>
          <w:rFonts w:eastAsia="Cambria" w:cs="Cambria"/>
          <w:bCs/>
          <w:w w:val="99"/>
          <w:sz w:val="24"/>
          <w:szCs w:val="24"/>
        </w:rPr>
        <w:t>Outlook</w:t>
      </w:r>
    </w:p>
    <w:p w:rsidR="00FB100B" w:rsidRPr="00FB100B" w:rsidRDefault="00FB100B" w:rsidP="0095560B">
      <w:pPr>
        <w:pStyle w:val="ListParagraph"/>
        <w:numPr>
          <w:ilvl w:val="0"/>
          <w:numId w:val="4"/>
        </w:numPr>
        <w:spacing w:after="0"/>
        <w:rPr>
          <w:rFonts w:eastAsia="Cambria" w:cs="Cambria"/>
          <w:bCs/>
          <w:w w:val="99"/>
          <w:sz w:val="24"/>
          <w:szCs w:val="24"/>
        </w:rPr>
      </w:pPr>
      <w:r w:rsidRPr="00FB100B">
        <w:rPr>
          <w:rFonts w:eastAsia="Cambria" w:cs="Cambria"/>
          <w:bCs/>
          <w:w w:val="99"/>
          <w:sz w:val="24"/>
          <w:szCs w:val="24"/>
        </w:rPr>
        <w:t>Ongoing staff and faculty training</w:t>
      </w:r>
      <w:r>
        <w:rPr>
          <w:rFonts w:eastAsia="Cambria" w:cs="Cambria"/>
          <w:bCs/>
          <w:w w:val="99"/>
          <w:sz w:val="24"/>
          <w:szCs w:val="24"/>
        </w:rPr>
        <w:t xml:space="preserve"> in technology areas</w:t>
      </w:r>
    </w:p>
    <w:p w:rsidR="0095560B" w:rsidRPr="00951782" w:rsidRDefault="0095560B" w:rsidP="00666A73">
      <w:pPr>
        <w:spacing w:after="0"/>
        <w:rPr>
          <w:sz w:val="24"/>
          <w:szCs w:val="24"/>
        </w:rPr>
      </w:pPr>
    </w:p>
    <w:p w:rsidR="0095560B" w:rsidRDefault="003F5648" w:rsidP="00666A73">
      <w:pPr>
        <w:spacing w:after="0"/>
        <w:rPr>
          <w:b/>
          <w:sz w:val="24"/>
          <w:szCs w:val="24"/>
        </w:rPr>
      </w:pPr>
      <w:r>
        <w:rPr>
          <w:b/>
          <w:sz w:val="24"/>
          <w:szCs w:val="24"/>
        </w:rPr>
        <w:t>7. Infrastructure</w:t>
      </w:r>
    </w:p>
    <w:p w:rsidR="003F5648" w:rsidRDefault="003F5648" w:rsidP="00666A73">
      <w:pPr>
        <w:spacing w:after="0"/>
        <w:rPr>
          <w:b/>
          <w:sz w:val="24"/>
          <w:szCs w:val="24"/>
        </w:rPr>
      </w:pPr>
      <w:r w:rsidRPr="00F91EE2">
        <w:rPr>
          <w:rFonts w:cs="Times New Roman"/>
          <w:sz w:val="24"/>
          <w:szCs w:val="24"/>
        </w:rPr>
        <w:t>Reedley College utilizes human, physical, and fiscal resources efficiently and effectively in order to meet the current and future operational needs of the College.</w:t>
      </w:r>
    </w:p>
    <w:p w:rsidR="003F5648" w:rsidRDefault="003F5648" w:rsidP="00666A73">
      <w:pPr>
        <w:spacing w:after="0"/>
        <w:rPr>
          <w:b/>
          <w:sz w:val="24"/>
          <w:szCs w:val="24"/>
        </w:rPr>
      </w:pPr>
    </w:p>
    <w:p w:rsidR="003F5648" w:rsidRPr="00F91EE2" w:rsidRDefault="003F5648" w:rsidP="003F5648">
      <w:pPr>
        <w:spacing w:after="0"/>
        <w:rPr>
          <w:rFonts w:cs="Times New Roman"/>
          <w:sz w:val="24"/>
          <w:szCs w:val="24"/>
        </w:rPr>
      </w:pPr>
      <w:r>
        <w:rPr>
          <w:sz w:val="24"/>
          <w:szCs w:val="24"/>
        </w:rPr>
        <w:t xml:space="preserve">7.1 </w:t>
      </w:r>
      <w:r w:rsidRPr="00F91EE2">
        <w:rPr>
          <w:rFonts w:cs="Times New Roman"/>
          <w:sz w:val="24"/>
          <w:szCs w:val="24"/>
        </w:rPr>
        <w:t>Maintain comprehensive facilities master plan that supports continued access by ensuring facility capacity meets current and future student demand as identified in the College’s Educational Master Plan.</w:t>
      </w:r>
    </w:p>
    <w:p w:rsidR="00FB100B" w:rsidRPr="00951782" w:rsidRDefault="003F5648" w:rsidP="00FB100B">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3F5648"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Monitor rooms</w:t>
      </w:r>
    </w:p>
    <w:p w:rsidR="00FB100B"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Facilities plan review</w:t>
      </w:r>
    </w:p>
    <w:p w:rsidR="00FB100B" w:rsidRPr="00A61DBA"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Administrative Services survey review</w:t>
      </w:r>
    </w:p>
    <w:p w:rsidR="003F5648" w:rsidRDefault="003F5648" w:rsidP="00666A73">
      <w:pPr>
        <w:spacing w:after="0"/>
        <w:rPr>
          <w:sz w:val="24"/>
          <w:szCs w:val="24"/>
        </w:rPr>
      </w:pPr>
    </w:p>
    <w:p w:rsidR="003F5648" w:rsidRPr="00F91EE2" w:rsidRDefault="003F5648" w:rsidP="003F5648">
      <w:pPr>
        <w:spacing w:after="0"/>
        <w:rPr>
          <w:rFonts w:cs="Times New Roman"/>
          <w:sz w:val="24"/>
          <w:szCs w:val="24"/>
        </w:rPr>
      </w:pPr>
      <w:r>
        <w:rPr>
          <w:sz w:val="24"/>
          <w:szCs w:val="24"/>
        </w:rPr>
        <w:lastRenderedPageBreak/>
        <w:t xml:space="preserve">7.2 </w:t>
      </w:r>
      <w:r w:rsidRPr="00F91EE2">
        <w:rPr>
          <w:rFonts w:cs="Times New Roman"/>
          <w:sz w:val="24"/>
          <w:szCs w:val="24"/>
        </w:rPr>
        <w:t>Protect the facilities investment by maintaining appearance, functionality, accessibility, and safety.</w:t>
      </w:r>
    </w:p>
    <w:p w:rsidR="003F5648" w:rsidRPr="00951782" w:rsidRDefault="003F5648" w:rsidP="003F5648">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3F5648"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Administrative Services survey review</w:t>
      </w:r>
    </w:p>
    <w:p w:rsidR="00FB100B" w:rsidRPr="00A61DBA"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Projects and overview</w:t>
      </w:r>
    </w:p>
    <w:p w:rsidR="003F5648" w:rsidRDefault="003F5648" w:rsidP="00666A73">
      <w:pPr>
        <w:spacing w:after="0"/>
        <w:rPr>
          <w:sz w:val="24"/>
          <w:szCs w:val="24"/>
        </w:rPr>
      </w:pPr>
    </w:p>
    <w:p w:rsidR="003F5648" w:rsidRPr="00F91EE2" w:rsidRDefault="003F5648" w:rsidP="003F5648">
      <w:pPr>
        <w:spacing w:after="0"/>
        <w:rPr>
          <w:rFonts w:cs="Times New Roman"/>
          <w:sz w:val="24"/>
          <w:szCs w:val="24"/>
        </w:rPr>
      </w:pPr>
      <w:r>
        <w:rPr>
          <w:sz w:val="24"/>
          <w:szCs w:val="24"/>
        </w:rPr>
        <w:t xml:space="preserve">7.3 </w:t>
      </w:r>
      <w:r w:rsidRPr="00F91EE2">
        <w:rPr>
          <w:rFonts w:cs="Times New Roman"/>
          <w:sz w:val="24"/>
          <w:szCs w:val="24"/>
        </w:rPr>
        <w:t>Maintain a stable financial environment. Seek to acquire enough financial resources to support the College’s directions, goals, and objectives.</w:t>
      </w:r>
    </w:p>
    <w:p w:rsidR="003F5648" w:rsidRPr="00951782" w:rsidRDefault="003F5648" w:rsidP="003F5648">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3F5648"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Regular updates via committee and town hall sessions to keep people informed</w:t>
      </w:r>
    </w:p>
    <w:p w:rsidR="00FB100B" w:rsidRPr="00FB100B"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DRAM meeting and reporting</w:t>
      </w:r>
    </w:p>
    <w:p w:rsidR="00FB100B" w:rsidRPr="00A61DBA" w:rsidRDefault="00FB100B"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New DRAM – still being developed</w:t>
      </w:r>
    </w:p>
    <w:p w:rsidR="003F5648" w:rsidRDefault="003F5648" w:rsidP="00666A73">
      <w:pPr>
        <w:spacing w:after="0"/>
        <w:rPr>
          <w:sz w:val="24"/>
          <w:szCs w:val="24"/>
        </w:rPr>
      </w:pPr>
    </w:p>
    <w:p w:rsidR="003F5648" w:rsidRPr="00F91EE2" w:rsidRDefault="003F5648" w:rsidP="003F5648">
      <w:pPr>
        <w:spacing w:after="0"/>
        <w:rPr>
          <w:rFonts w:cs="Times New Roman"/>
          <w:sz w:val="24"/>
          <w:szCs w:val="24"/>
        </w:rPr>
      </w:pPr>
      <w:r>
        <w:rPr>
          <w:sz w:val="24"/>
          <w:szCs w:val="24"/>
        </w:rPr>
        <w:t xml:space="preserve">7.4 </w:t>
      </w:r>
      <w:r w:rsidRPr="00F91EE2">
        <w:rPr>
          <w:rFonts w:cs="Times New Roman"/>
          <w:sz w:val="24"/>
          <w:szCs w:val="24"/>
        </w:rPr>
        <w:t xml:space="preserve">Recruit and retain highly qualified staff and faculty and provides professional development opportunities to assist the College’s employees in developing the necessary knowledge, skills, and abilities in support of student success. </w:t>
      </w:r>
    </w:p>
    <w:p w:rsidR="003F5648" w:rsidRPr="00951782" w:rsidRDefault="003F5648" w:rsidP="003F5648">
      <w:pPr>
        <w:spacing w:after="0"/>
        <w:ind w:firstLine="408"/>
        <w:rPr>
          <w:rFonts w:eastAsia="Cambria" w:cs="Cambria"/>
          <w:b/>
          <w:bCs/>
          <w:w w:val="99"/>
          <w:sz w:val="24"/>
          <w:szCs w:val="24"/>
        </w:rPr>
      </w:pPr>
      <w:r w:rsidRPr="00951782">
        <w:rPr>
          <w:rFonts w:eastAsia="Cambria" w:cs="Cambria"/>
          <w:b/>
          <w:bCs/>
          <w:sz w:val="24"/>
          <w:szCs w:val="24"/>
        </w:rPr>
        <w:t>Supporti</w:t>
      </w:r>
      <w:r w:rsidRPr="00951782">
        <w:rPr>
          <w:rFonts w:eastAsia="Cambria" w:cs="Cambria"/>
          <w:b/>
          <w:bCs/>
          <w:spacing w:val="1"/>
          <w:sz w:val="24"/>
          <w:szCs w:val="24"/>
        </w:rPr>
        <w:t>n</w:t>
      </w:r>
      <w:r w:rsidRPr="00951782">
        <w:rPr>
          <w:rFonts w:eastAsia="Cambria" w:cs="Cambria"/>
          <w:b/>
          <w:bCs/>
          <w:sz w:val="24"/>
          <w:szCs w:val="24"/>
        </w:rPr>
        <w:t xml:space="preserve">g </w:t>
      </w:r>
      <w:r w:rsidRPr="00951782">
        <w:rPr>
          <w:rFonts w:eastAsia="Cambria" w:cs="Cambria"/>
          <w:b/>
          <w:bCs/>
          <w:w w:val="99"/>
          <w:sz w:val="24"/>
          <w:szCs w:val="24"/>
        </w:rPr>
        <w:t>Data:</w:t>
      </w:r>
    </w:p>
    <w:p w:rsidR="003F5648" w:rsidRPr="00A61DBA" w:rsidRDefault="00941056" w:rsidP="003F5648">
      <w:pPr>
        <w:pStyle w:val="ListParagraph"/>
        <w:numPr>
          <w:ilvl w:val="0"/>
          <w:numId w:val="4"/>
        </w:numPr>
        <w:spacing w:after="0"/>
        <w:rPr>
          <w:rFonts w:eastAsia="Cambria" w:cs="Cambria"/>
          <w:b/>
          <w:bCs/>
          <w:w w:val="99"/>
          <w:sz w:val="24"/>
          <w:szCs w:val="24"/>
        </w:rPr>
      </w:pPr>
      <w:r>
        <w:rPr>
          <w:rFonts w:eastAsia="Cambria" w:cs="Cambria"/>
          <w:bCs/>
          <w:w w:val="99"/>
          <w:sz w:val="24"/>
          <w:szCs w:val="24"/>
        </w:rPr>
        <w:t>Staff development committee provides funding and support</w:t>
      </w:r>
    </w:p>
    <w:p w:rsidR="003F5648" w:rsidRPr="003F5648" w:rsidRDefault="003F5648" w:rsidP="00666A73">
      <w:pPr>
        <w:spacing w:after="0"/>
        <w:rPr>
          <w:sz w:val="24"/>
          <w:szCs w:val="24"/>
        </w:rPr>
      </w:pPr>
    </w:p>
    <w:p w:rsidR="008F3C1E" w:rsidRDefault="008F3C1E" w:rsidP="00666A73">
      <w:pPr>
        <w:spacing w:after="0"/>
      </w:pPr>
    </w:p>
    <w:p w:rsidR="002658A2" w:rsidRDefault="002658A2" w:rsidP="00666A73">
      <w:pPr>
        <w:spacing w:after="0"/>
        <w:rPr>
          <w:sz w:val="24"/>
          <w:szCs w:val="24"/>
        </w:rPr>
      </w:pPr>
    </w:p>
    <w:sectPr w:rsidR="002658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8C" w:rsidRDefault="0041678C" w:rsidP="00666681">
      <w:pPr>
        <w:spacing w:after="0" w:line="240" w:lineRule="auto"/>
      </w:pPr>
      <w:r>
        <w:separator/>
      </w:r>
    </w:p>
  </w:endnote>
  <w:endnote w:type="continuationSeparator" w:id="0">
    <w:p w:rsidR="0041678C" w:rsidRDefault="0041678C" w:rsidP="0066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65" w:rsidRDefault="00995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65" w:rsidRDefault="00995A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65" w:rsidRDefault="0099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8C" w:rsidRDefault="0041678C" w:rsidP="00666681">
      <w:pPr>
        <w:spacing w:after="0" w:line="240" w:lineRule="auto"/>
      </w:pPr>
      <w:r>
        <w:separator/>
      </w:r>
    </w:p>
  </w:footnote>
  <w:footnote w:type="continuationSeparator" w:id="0">
    <w:p w:rsidR="0041678C" w:rsidRDefault="0041678C" w:rsidP="0066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65" w:rsidRDefault="00995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666A73">
      <w:trPr>
        <w:trHeight w:val="288"/>
      </w:trPr>
      <w:tc>
        <w:tcPr>
          <w:tcW w:w="7765" w:type="dxa"/>
        </w:tcPr>
        <w:p w:rsidR="00666A73" w:rsidRDefault="00995A65" w:rsidP="00666A73">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id w:val="-185298945"/>
              <w:docPartObj>
                <w:docPartGallery w:val="Watermarks"/>
                <w:docPartUnique/>
              </w:docPartObj>
            </w:sdtPr>
            <w:sdtContent>
              <w:r w:rsidRPr="00995A65">
                <w:rPr>
                  <w:rFonts w:asciiTheme="majorHAnsi" w:eastAsiaTheme="majorEastAsia" w:hAnsiTheme="majorHAnsi" w:cstheme="majorBidi"/>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36"/>
                <w:szCs w:val="36"/>
              </w:rPr>
              <w:alias w:val="Title"/>
              <w:id w:val="77761602"/>
              <w:placeholder>
                <w:docPart w:val="45E49ACB848F49D28C6CBBD20FD66696"/>
              </w:placeholder>
              <w:dataBinding w:prefixMappings="xmlns:ns0='http://schemas.openxmlformats.org/package/2006/metadata/core-properties' xmlns:ns1='http://purl.org/dc/elements/1.1/'" w:xpath="/ns0:coreProperties[1]/ns1:title[1]" w:storeItemID="{6C3C8BC8-F283-45AE-878A-BAB7291924A1}"/>
              <w:text/>
            </w:sdtPr>
            <w:sdtEndPr/>
            <w:sdtContent>
              <w:r w:rsidR="00666A73">
                <w:rPr>
                  <w:rFonts w:asciiTheme="majorHAnsi" w:eastAsiaTheme="majorEastAsia" w:hAnsiTheme="majorHAnsi" w:cstheme="majorBidi"/>
                  <w:sz w:val="36"/>
                  <w:szCs w:val="36"/>
                </w:rPr>
                <w:t>Reedley College Strategic Plan Annual Update</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AFA48E4EA03E4EB09888023A3F59C09D"/>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EndPr/>
        <w:sdtContent>
          <w:tc>
            <w:tcPr>
              <w:tcW w:w="1105" w:type="dxa"/>
            </w:tcPr>
            <w:p w:rsidR="00666A73" w:rsidRDefault="00666A73" w:rsidP="00666A7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666681" w:rsidRDefault="006666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65" w:rsidRDefault="00995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6C72"/>
    <w:multiLevelType w:val="hybridMultilevel"/>
    <w:tmpl w:val="7BD4F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863F44"/>
    <w:multiLevelType w:val="multilevel"/>
    <w:tmpl w:val="4F6E80B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FE5223"/>
    <w:multiLevelType w:val="multilevel"/>
    <w:tmpl w:val="CA78E6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nsid w:val="41F8077C"/>
    <w:multiLevelType w:val="hybridMultilevel"/>
    <w:tmpl w:val="AD18F1BC"/>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nsid w:val="4B525508"/>
    <w:multiLevelType w:val="multilevel"/>
    <w:tmpl w:val="B7B2DB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702AB0"/>
    <w:multiLevelType w:val="hybridMultilevel"/>
    <w:tmpl w:val="95E87FF8"/>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A2"/>
    <w:rsid w:val="00037AFF"/>
    <w:rsid w:val="00082D08"/>
    <w:rsid w:val="000F6009"/>
    <w:rsid w:val="001C7A25"/>
    <w:rsid w:val="00250B69"/>
    <w:rsid w:val="002658A2"/>
    <w:rsid w:val="00326365"/>
    <w:rsid w:val="00356314"/>
    <w:rsid w:val="003F5648"/>
    <w:rsid w:val="0041678C"/>
    <w:rsid w:val="00483F36"/>
    <w:rsid w:val="004A5C1D"/>
    <w:rsid w:val="004D2E03"/>
    <w:rsid w:val="00573220"/>
    <w:rsid w:val="005D23E5"/>
    <w:rsid w:val="00661337"/>
    <w:rsid w:val="00666681"/>
    <w:rsid w:val="00666A73"/>
    <w:rsid w:val="00673FCC"/>
    <w:rsid w:val="006773DC"/>
    <w:rsid w:val="006B1282"/>
    <w:rsid w:val="00737A39"/>
    <w:rsid w:val="0076486F"/>
    <w:rsid w:val="00782E56"/>
    <w:rsid w:val="0079771A"/>
    <w:rsid w:val="007C6586"/>
    <w:rsid w:val="007D5466"/>
    <w:rsid w:val="00881C57"/>
    <w:rsid w:val="008D607F"/>
    <w:rsid w:val="008E67B0"/>
    <w:rsid w:val="008F3C1E"/>
    <w:rsid w:val="00941056"/>
    <w:rsid w:val="00951782"/>
    <w:rsid w:val="0095560B"/>
    <w:rsid w:val="00984C6E"/>
    <w:rsid w:val="00995A65"/>
    <w:rsid w:val="00A0027E"/>
    <w:rsid w:val="00A25292"/>
    <w:rsid w:val="00A61DBA"/>
    <w:rsid w:val="00AE2707"/>
    <w:rsid w:val="00B344DB"/>
    <w:rsid w:val="00BC108F"/>
    <w:rsid w:val="00C751D1"/>
    <w:rsid w:val="00C94A22"/>
    <w:rsid w:val="00CB437F"/>
    <w:rsid w:val="00E14A08"/>
    <w:rsid w:val="00E27737"/>
    <w:rsid w:val="00EA3CA2"/>
    <w:rsid w:val="00F31517"/>
    <w:rsid w:val="00F72220"/>
    <w:rsid w:val="00FB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A2"/>
    <w:pPr>
      <w:ind w:left="720"/>
      <w:contextualSpacing/>
    </w:pPr>
  </w:style>
  <w:style w:type="paragraph" w:styleId="Header">
    <w:name w:val="header"/>
    <w:basedOn w:val="Normal"/>
    <w:link w:val="HeaderChar"/>
    <w:uiPriority w:val="99"/>
    <w:unhideWhenUsed/>
    <w:rsid w:val="0066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81"/>
  </w:style>
  <w:style w:type="paragraph" w:styleId="Footer">
    <w:name w:val="footer"/>
    <w:basedOn w:val="Normal"/>
    <w:link w:val="FooterChar"/>
    <w:uiPriority w:val="99"/>
    <w:unhideWhenUsed/>
    <w:rsid w:val="0066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81"/>
  </w:style>
  <w:style w:type="paragraph" w:styleId="BalloonText">
    <w:name w:val="Balloon Text"/>
    <w:basedOn w:val="Normal"/>
    <w:link w:val="BalloonTextChar"/>
    <w:uiPriority w:val="99"/>
    <w:semiHidden/>
    <w:unhideWhenUsed/>
    <w:rsid w:val="0073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A39"/>
    <w:rPr>
      <w:rFonts w:ascii="Tahoma" w:hAnsi="Tahoma" w:cs="Tahoma"/>
      <w:sz w:val="16"/>
      <w:szCs w:val="16"/>
    </w:rPr>
  </w:style>
  <w:style w:type="table" w:styleId="TableGrid">
    <w:name w:val="Table Grid"/>
    <w:basedOn w:val="TableNormal"/>
    <w:uiPriority w:val="59"/>
    <w:rsid w:val="00B34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A2"/>
    <w:pPr>
      <w:ind w:left="720"/>
      <w:contextualSpacing/>
    </w:pPr>
  </w:style>
  <w:style w:type="paragraph" w:styleId="Header">
    <w:name w:val="header"/>
    <w:basedOn w:val="Normal"/>
    <w:link w:val="HeaderChar"/>
    <w:uiPriority w:val="99"/>
    <w:unhideWhenUsed/>
    <w:rsid w:val="0066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81"/>
  </w:style>
  <w:style w:type="paragraph" w:styleId="Footer">
    <w:name w:val="footer"/>
    <w:basedOn w:val="Normal"/>
    <w:link w:val="FooterChar"/>
    <w:uiPriority w:val="99"/>
    <w:unhideWhenUsed/>
    <w:rsid w:val="0066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81"/>
  </w:style>
  <w:style w:type="paragraph" w:styleId="BalloonText">
    <w:name w:val="Balloon Text"/>
    <w:basedOn w:val="Normal"/>
    <w:link w:val="BalloonTextChar"/>
    <w:uiPriority w:val="99"/>
    <w:semiHidden/>
    <w:unhideWhenUsed/>
    <w:rsid w:val="00737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A39"/>
    <w:rPr>
      <w:rFonts w:ascii="Tahoma" w:hAnsi="Tahoma" w:cs="Tahoma"/>
      <w:sz w:val="16"/>
      <w:szCs w:val="16"/>
    </w:rPr>
  </w:style>
  <w:style w:type="table" w:styleId="TableGrid">
    <w:name w:val="Table Grid"/>
    <w:basedOn w:val="TableNormal"/>
    <w:uiPriority w:val="59"/>
    <w:rsid w:val="00B34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3912">
      <w:bodyDiv w:val="1"/>
      <w:marLeft w:val="0"/>
      <w:marRight w:val="0"/>
      <w:marTop w:val="0"/>
      <w:marBottom w:val="0"/>
      <w:divBdr>
        <w:top w:val="none" w:sz="0" w:space="0" w:color="auto"/>
        <w:left w:val="none" w:sz="0" w:space="0" w:color="auto"/>
        <w:bottom w:val="none" w:sz="0" w:space="0" w:color="auto"/>
        <w:right w:val="none" w:sz="0" w:space="0" w:color="auto"/>
      </w:divBdr>
    </w:div>
    <w:div w:id="1582641116">
      <w:bodyDiv w:val="1"/>
      <w:marLeft w:val="0"/>
      <w:marRight w:val="0"/>
      <w:marTop w:val="0"/>
      <w:marBottom w:val="0"/>
      <w:divBdr>
        <w:top w:val="none" w:sz="0" w:space="0" w:color="auto"/>
        <w:left w:val="none" w:sz="0" w:space="0" w:color="auto"/>
        <w:bottom w:val="none" w:sz="0" w:space="0" w:color="auto"/>
        <w:right w:val="none" w:sz="0" w:space="0" w:color="auto"/>
      </w:divBdr>
    </w:div>
    <w:div w:id="1887401913">
      <w:bodyDiv w:val="1"/>
      <w:marLeft w:val="0"/>
      <w:marRight w:val="0"/>
      <w:marTop w:val="0"/>
      <w:marBottom w:val="0"/>
      <w:divBdr>
        <w:top w:val="none" w:sz="0" w:space="0" w:color="auto"/>
        <w:left w:val="none" w:sz="0" w:space="0" w:color="auto"/>
        <w:bottom w:val="none" w:sz="0" w:space="0" w:color="auto"/>
        <w:right w:val="none" w:sz="0" w:space="0" w:color="auto"/>
      </w:divBdr>
    </w:div>
    <w:div w:id="2000428410">
      <w:bodyDiv w:val="1"/>
      <w:marLeft w:val="0"/>
      <w:marRight w:val="0"/>
      <w:marTop w:val="0"/>
      <w:marBottom w:val="0"/>
      <w:divBdr>
        <w:top w:val="none" w:sz="0" w:space="0" w:color="auto"/>
        <w:left w:val="none" w:sz="0" w:space="0" w:color="auto"/>
        <w:bottom w:val="none" w:sz="0" w:space="0" w:color="auto"/>
        <w:right w:val="none" w:sz="0" w:space="0" w:color="auto"/>
      </w:divBdr>
    </w:div>
    <w:div w:id="20510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E49ACB848F49D28C6CBBD20FD66696"/>
        <w:category>
          <w:name w:val="General"/>
          <w:gallery w:val="placeholder"/>
        </w:category>
        <w:types>
          <w:type w:val="bbPlcHdr"/>
        </w:types>
        <w:behaviors>
          <w:behavior w:val="content"/>
        </w:behaviors>
        <w:guid w:val="{441B7A8A-2D12-43D6-87F6-DF01945AAB1D}"/>
      </w:docPartPr>
      <w:docPartBody>
        <w:p w:rsidR="00DF4FAF" w:rsidRDefault="001E3ECD" w:rsidP="001E3ECD">
          <w:pPr>
            <w:pStyle w:val="45E49ACB848F49D28C6CBBD20FD66696"/>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CD"/>
    <w:rsid w:val="001E3ECD"/>
    <w:rsid w:val="001F2D54"/>
    <w:rsid w:val="00295E9D"/>
    <w:rsid w:val="003D00E1"/>
    <w:rsid w:val="00547885"/>
    <w:rsid w:val="00B841C5"/>
    <w:rsid w:val="00BF7A4C"/>
    <w:rsid w:val="00DF4FAF"/>
    <w:rsid w:val="00E4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E49ACB848F49D28C6CBBD20FD66696">
    <w:name w:val="45E49ACB848F49D28C6CBBD20FD66696"/>
    <w:rsid w:val="001E3ECD"/>
  </w:style>
  <w:style w:type="paragraph" w:customStyle="1" w:styleId="AFA48E4EA03E4EB09888023A3F59C09D">
    <w:name w:val="AFA48E4EA03E4EB09888023A3F59C09D"/>
    <w:rsid w:val="001E3E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E49ACB848F49D28C6CBBD20FD66696">
    <w:name w:val="45E49ACB848F49D28C6CBBD20FD66696"/>
    <w:rsid w:val="001E3ECD"/>
  </w:style>
  <w:style w:type="paragraph" w:customStyle="1" w:styleId="AFA48E4EA03E4EB09888023A3F59C09D">
    <w:name w:val="AFA48E4EA03E4EB09888023A3F59C09D"/>
    <w:rsid w:val="001E3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A1ECC3-8150-4747-8A5C-32D3F3D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Reedley College Strategic Plan Annual Update</vt:lpstr>
    </vt:vector>
  </TitlesOfParts>
  <Company>Reedley College</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Strategic Plan Annual Update</dc:title>
  <dc:creator>Reedley College</dc:creator>
  <cp:lastModifiedBy>Michelle Johnson</cp:lastModifiedBy>
  <cp:revision>17</cp:revision>
  <dcterms:created xsi:type="dcterms:W3CDTF">2013-05-22T23:38:00Z</dcterms:created>
  <dcterms:modified xsi:type="dcterms:W3CDTF">2013-07-01T18:07:00Z</dcterms:modified>
</cp:coreProperties>
</file>