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917F" w14:textId="77777777" w:rsidR="002271A9" w:rsidRPr="002271A9" w:rsidRDefault="002271A9" w:rsidP="002271A9">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36"/>
          <w:szCs w:val="36"/>
          <w14:ligatures w14:val="none"/>
        </w:rPr>
        <w:t>American Sign Language 2</w:t>
      </w:r>
    </w:p>
    <w:p w14:paraId="6CBA6D8E" w14:textId="77777777" w:rsidR="002271A9" w:rsidRPr="002271A9" w:rsidRDefault="002271A9" w:rsidP="002271A9">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Reedley College</w:t>
      </w:r>
    </w:p>
    <w:p w14:paraId="4709D82C" w14:textId="77777777" w:rsidR="002271A9" w:rsidRPr="002271A9" w:rsidRDefault="002271A9" w:rsidP="002271A9">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Spring Semester 2024</w:t>
      </w:r>
    </w:p>
    <w:p w14:paraId="5FB6E5ED" w14:textId="77777777" w:rsidR="002271A9" w:rsidRPr="002271A9" w:rsidRDefault="002271A9" w:rsidP="002271A9">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January 8, 2024 – May 17, 2024</w:t>
      </w:r>
    </w:p>
    <w:p w14:paraId="069F9C0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3432683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Instructor: Andrew Barker     </w:t>
      </w:r>
    </w:p>
    <w:p w14:paraId="0CD55A2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Course number: 53036</w:t>
      </w:r>
    </w:p>
    <w:p w14:paraId="6FF159C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Email: andrew.barker@reedleycollege.edu                                      </w:t>
      </w:r>
    </w:p>
    <w:p w14:paraId="190DCA3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Class meeting time: Online</w:t>
      </w:r>
    </w:p>
    <w:p w14:paraId="411345F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Office Hours: By appointment, as needed    </w:t>
      </w:r>
    </w:p>
    <w:p w14:paraId="1B70187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Division Office Number: (559) 638-3306 (Humanities)                               </w:t>
      </w:r>
    </w:p>
    <w:p w14:paraId="3667006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887E06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FB815C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I:                     </w:t>
      </w:r>
      <w:r w:rsidRPr="002271A9">
        <w:rPr>
          <w:rFonts w:ascii="Lato" w:eastAsia="Times New Roman" w:hAnsi="Lato" w:cs="Times New Roman"/>
          <w:b/>
          <w:bCs/>
          <w:color w:val="2D3B45"/>
          <w:kern w:val="0"/>
          <w:sz w:val="24"/>
          <w:szCs w:val="24"/>
          <w:u w:val="single"/>
          <w14:ligatures w14:val="none"/>
        </w:rPr>
        <w:t>COURSE DESCRIPTION</w:t>
      </w:r>
      <w:r w:rsidRPr="002271A9">
        <w:rPr>
          <w:rFonts w:ascii="Lato" w:eastAsia="Times New Roman" w:hAnsi="Lato" w:cs="Times New Roman"/>
          <w:color w:val="2D3B45"/>
          <w:kern w:val="0"/>
          <w:sz w:val="24"/>
          <w:szCs w:val="24"/>
          <w14:ligatures w14:val="none"/>
        </w:rPr>
        <w:t>:</w:t>
      </w:r>
    </w:p>
    <w:p w14:paraId="5429192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American Sign Language 2 is a high beginning course in American Sign Language. This course continues a variety of vocabulary, idioms, grammar, the culture of the Deaf community, and appropriate behavior for social interaction with the deaf.  This also includes Deaf slang and expressive forms of communication. Students will also understand, </w:t>
      </w:r>
      <w:proofErr w:type="gramStart"/>
      <w:r w:rsidRPr="002271A9">
        <w:rPr>
          <w:rFonts w:ascii="Lato" w:eastAsia="Times New Roman" w:hAnsi="Lato" w:cs="Times New Roman"/>
          <w:color w:val="2D3B45"/>
          <w:kern w:val="0"/>
          <w:sz w:val="24"/>
          <w:szCs w:val="24"/>
          <w14:ligatures w14:val="none"/>
        </w:rPr>
        <w:t>examine</w:t>
      </w:r>
      <w:proofErr w:type="gramEnd"/>
      <w:r w:rsidRPr="002271A9">
        <w:rPr>
          <w:rFonts w:ascii="Lato" w:eastAsia="Times New Roman" w:hAnsi="Lato" w:cs="Times New Roman"/>
          <w:color w:val="2D3B45"/>
          <w:kern w:val="0"/>
          <w:sz w:val="24"/>
          <w:szCs w:val="24"/>
          <w14:ligatures w14:val="none"/>
        </w:rPr>
        <w:t xml:space="preserve"> and demonstrate understanding of appropriate behaviors for social interaction with Deaf people. Students are expected to demonstrate knowledge of expression Sign Language skills.</w:t>
      </w:r>
    </w:p>
    <w:p w14:paraId="47B7230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7C74A9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II:                   </w:t>
      </w:r>
      <w:r w:rsidRPr="002271A9">
        <w:rPr>
          <w:rFonts w:ascii="Lato" w:eastAsia="Times New Roman" w:hAnsi="Lato" w:cs="Times New Roman"/>
          <w:b/>
          <w:bCs/>
          <w:color w:val="2D3B45"/>
          <w:kern w:val="0"/>
          <w:sz w:val="24"/>
          <w:szCs w:val="24"/>
          <w:u w:val="single"/>
          <w14:ligatures w14:val="none"/>
        </w:rPr>
        <w:t>COURSE OUTCOMES</w:t>
      </w:r>
    </w:p>
    <w:p w14:paraId="1385392E" w14:textId="77777777" w:rsidR="002271A9" w:rsidRPr="002271A9" w:rsidRDefault="002271A9" w:rsidP="002271A9">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Evaluate everyday situations and formulate appropriate questions and responses utilizing a variety of structures and principles of ASL. </w:t>
      </w:r>
    </w:p>
    <w:p w14:paraId="78EF67A2" w14:textId="77777777" w:rsidR="002271A9" w:rsidRPr="002271A9" w:rsidRDefault="002271A9" w:rsidP="002271A9">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After being exposed to a short story, compose a brief, signed summary and construct signed responses to signed questions proposed by others. </w:t>
      </w:r>
    </w:p>
    <w:p w14:paraId="1367AE76" w14:textId="77777777" w:rsidR="002271A9" w:rsidRPr="002271A9" w:rsidRDefault="002271A9" w:rsidP="002271A9">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Demonstrate a high beginner level of proficiency in ASL reception and production.</w:t>
      </w:r>
    </w:p>
    <w:p w14:paraId="0B9C9B0B" w14:textId="77777777" w:rsidR="002271A9" w:rsidRPr="002271A9" w:rsidRDefault="002271A9" w:rsidP="002271A9">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Examine and describe various aspects of the culture of the Deaf community and </w:t>
      </w:r>
      <w:proofErr w:type="gramStart"/>
      <w:r w:rsidRPr="002271A9">
        <w:rPr>
          <w:rFonts w:ascii="Lato" w:eastAsia="Times New Roman" w:hAnsi="Lato" w:cs="Times New Roman"/>
          <w:color w:val="2D3B45"/>
          <w:kern w:val="0"/>
          <w:sz w:val="24"/>
          <w:szCs w:val="24"/>
          <w14:ligatures w14:val="none"/>
        </w:rPr>
        <w:t>compare and contrast</w:t>
      </w:r>
      <w:proofErr w:type="gramEnd"/>
      <w:r w:rsidRPr="002271A9">
        <w:rPr>
          <w:rFonts w:ascii="Lato" w:eastAsia="Times New Roman" w:hAnsi="Lato" w:cs="Times New Roman"/>
          <w:color w:val="2D3B45"/>
          <w:kern w:val="0"/>
          <w:sz w:val="24"/>
          <w:szCs w:val="24"/>
          <w14:ligatures w14:val="none"/>
        </w:rPr>
        <w:t xml:space="preserve"> Deaf and hearing cultures. </w:t>
      </w:r>
    </w:p>
    <w:p w14:paraId="11F4B4FD" w14:textId="77777777" w:rsidR="002271A9" w:rsidRPr="002271A9" w:rsidRDefault="002271A9" w:rsidP="002271A9">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Analyze appropriate behavior in social interaction with members of the Deaf community and demonstrate these appropriate behaviors in real situations with Deaf or Hard of Hearing individuals.</w:t>
      </w:r>
    </w:p>
    <w:p w14:paraId="73D0060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E843C9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III</w:t>
      </w:r>
      <w:r w:rsidRPr="002271A9">
        <w:rPr>
          <w:rFonts w:ascii="Lato" w:eastAsia="Times New Roman" w:hAnsi="Lato" w:cs="Times New Roman"/>
          <w:color w:val="2D3B45"/>
          <w:kern w:val="0"/>
          <w:sz w:val="24"/>
          <w:szCs w:val="24"/>
          <w14:ligatures w14:val="none"/>
        </w:rPr>
        <w:t>:                  </w:t>
      </w:r>
      <w:r w:rsidRPr="002271A9">
        <w:rPr>
          <w:rFonts w:ascii="Lato" w:eastAsia="Times New Roman" w:hAnsi="Lato" w:cs="Times New Roman"/>
          <w:b/>
          <w:bCs/>
          <w:color w:val="2D3B45"/>
          <w:kern w:val="0"/>
          <w:sz w:val="24"/>
          <w:szCs w:val="24"/>
          <w:u w:val="single"/>
          <w14:ligatures w14:val="none"/>
        </w:rPr>
        <w:t>STUDENT LEARNING OUTCOMES</w:t>
      </w:r>
      <w:r w:rsidRPr="002271A9">
        <w:rPr>
          <w:rFonts w:ascii="Lato" w:eastAsia="Times New Roman" w:hAnsi="Lato" w:cs="Times New Roman"/>
          <w:color w:val="2D3B45"/>
          <w:kern w:val="0"/>
          <w:sz w:val="24"/>
          <w:szCs w:val="24"/>
          <w14:ligatures w14:val="none"/>
        </w:rPr>
        <w:t>:</w:t>
      </w:r>
    </w:p>
    <w:p w14:paraId="02165FD4"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Use high beginner comprehension of structures and principles of ASL to respond to sign instructions.</w:t>
      </w:r>
    </w:p>
    <w:p w14:paraId="2F67071B"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Use high beginner comprehension and principles of ASL to ask questions for information.</w:t>
      </w:r>
    </w:p>
    <w:p w14:paraId="1E886E68"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Be able to converse in American Sign Language</w:t>
      </w:r>
    </w:p>
    <w:p w14:paraId="73003CDB"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will be able to use their expressive signing skills and their receptive signing skills to ask and answer questions in class.</w:t>
      </w:r>
    </w:p>
    <w:p w14:paraId="6B2B9CC9"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will complete unit quizzes</w:t>
      </w:r>
    </w:p>
    <w:p w14:paraId="032AB559" w14:textId="77777777" w:rsidR="002271A9" w:rsidRPr="002271A9" w:rsidRDefault="002271A9" w:rsidP="002271A9">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will complete a midterm and a final exam.</w:t>
      </w:r>
    </w:p>
    <w:p w14:paraId="187BC13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EB0496D" w14:textId="77777777" w:rsidR="002271A9" w:rsidRPr="002271A9" w:rsidRDefault="002271A9" w:rsidP="002271A9">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REQUIRED TEXT:</w:t>
      </w:r>
    </w:p>
    <w:p w14:paraId="2BFDC167" w14:textId="77777777" w:rsidR="002271A9" w:rsidRPr="002271A9" w:rsidRDefault="002271A9" w:rsidP="002271A9">
      <w:pPr>
        <w:numPr>
          <w:ilvl w:val="0"/>
          <w:numId w:val="17"/>
        </w:numPr>
        <w:shd w:val="clear" w:color="auto" w:fill="FFFFFF"/>
        <w:spacing w:beforeAutospacing="1" w:after="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Bryant, R., Gelineau, L., Shannon, T., Harris, R., &amp; Marbury, N. (2019). </w:t>
      </w:r>
      <w:r w:rsidRPr="002271A9">
        <w:rPr>
          <w:rFonts w:ascii="Lato" w:eastAsia="Times New Roman" w:hAnsi="Lato" w:cs="Times New Roman"/>
          <w:i/>
          <w:iCs/>
          <w:color w:val="2D3B45"/>
          <w:kern w:val="0"/>
          <w:sz w:val="24"/>
          <w:szCs w:val="24"/>
          <w14:ligatures w14:val="none"/>
        </w:rPr>
        <w:t>TRUE+WAY ASL: Unit 5-8 student e-workbook</w:t>
      </w:r>
      <w:r w:rsidRPr="002271A9">
        <w:rPr>
          <w:rFonts w:ascii="Lato" w:eastAsia="Times New Roman" w:hAnsi="Lato" w:cs="Times New Roman"/>
          <w:color w:val="2D3B45"/>
          <w:kern w:val="0"/>
          <w:sz w:val="24"/>
          <w:szCs w:val="24"/>
          <w14:ligatures w14:val="none"/>
        </w:rPr>
        <w:t>. Austin, TX: Purple </w:t>
      </w:r>
      <w:hyperlink r:id="rId5" w:tgtFrame="_blank" w:history="1">
        <w:r w:rsidRPr="002271A9">
          <w:rPr>
            <w:rFonts w:ascii="Lato" w:eastAsia="Times New Roman" w:hAnsi="Lato" w:cs="Times New Roman"/>
            <w:color w:val="0000FF"/>
            <w:kern w:val="0"/>
            <w:sz w:val="24"/>
            <w:szCs w:val="24"/>
            <w:u w:val="single"/>
            <w14:ligatures w14:val="none"/>
          </w:rPr>
          <w:t xml:space="preserve">http://truewayasl.comLinks to an external </w:t>
        </w:r>
        <w:proofErr w:type="spellStart"/>
        <w:r w:rsidRPr="002271A9">
          <w:rPr>
            <w:rFonts w:ascii="Lato" w:eastAsia="Times New Roman" w:hAnsi="Lato" w:cs="Times New Roman"/>
            <w:color w:val="0000FF"/>
            <w:kern w:val="0"/>
            <w:sz w:val="24"/>
            <w:szCs w:val="24"/>
            <w:u w:val="single"/>
            <w14:ligatures w14:val="none"/>
          </w:rPr>
          <w:t>site.Links</w:t>
        </w:r>
        <w:proofErr w:type="spellEnd"/>
        <w:r w:rsidRPr="002271A9">
          <w:rPr>
            <w:rFonts w:ascii="Lato" w:eastAsia="Times New Roman" w:hAnsi="Lato" w:cs="Times New Roman"/>
            <w:color w:val="0000FF"/>
            <w:kern w:val="0"/>
            <w:sz w:val="24"/>
            <w:szCs w:val="24"/>
            <w:u w:val="single"/>
            <w14:ligatures w14:val="none"/>
          </w:rPr>
          <w:t xml:space="preserve"> to an external </w:t>
        </w:r>
        <w:proofErr w:type="spellStart"/>
        <w:r w:rsidRPr="002271A9">
          <w:rPr>
            <w:rFonts w:ascii="Lato" w:eastAsia="Times New Roman" w:hAnsi="Lato" w:cs="Times New Roman"/>
            <w:color w:val="0000FF"/>
            <w:kern w:val="0"/>
            <w:sz w:val="24"/>
            <w:szCs w:val="24"/>
            <w:u w:val="single"/>
            <w14:ligatures w14:val="none"/>
          </w:rPr>
          <w:t>site.</w:t>
        </w:r>
        <w:r w:rsidRPr="002271A9">
          <w:rPr>
            <w:rFonts w:ascii="Lato" w:eastAsia="Times New Roman" w:hAnsi="Lato" w:cs="Times New Roman"/>
            <w:color w:val="0000FF"/>
            <w:kern w:val="0"/>
            <w:sz w:val="24"/>
            <w:szCs w:val="24"/>
            <w:u w:val="single"/>
            <w:bdr w:val="none" w:sz="0" w:space="0" w:color="auto" w:frame="1"/>
            <w14:ligatures w14:val="none"/>
          </w:rPr>
          <w:t>Links</w:t>
        </w:r>
        <w:proofErr w:type="spellEnd"/>
        <w:r w:rsidRPr="002271A9">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40F147F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*Check with Reedley College Bookstore to purchase the code to access TRUE+WAY, approx. cost for each unit (4) is $20 each*</w:t>
      </w:r>
    </w:p>
    <w:p w14:paraId="036377E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*We will be using the </w:t>
      </w:r>
      <w:r w:rsidRPr="002271A9">
        <w:rPr>
          <w:rFonts w:ascii="Lato" w:eastAsia="Times New Roman" w:hAnsi="Lato" w:cs="Times New Roman"/>
          <w:b/>
          <w:bCs/>
          <w:color w:val="2D3B45"/>
          <w:kern w:val="0"/>
          <w:sz w:val="24"/>
          <w:szCs w:val="24"/>
          <w14:ligatures w14:val="none"/>
        </w:rPr>
        <w:t>third edition</w:t>
      </w:r>
      <w:r w:rsidRPr="002271A9">
        <w:rPr>
          <w:rFonts w:ascii="Lato" w:eastAsia="Times New Roman" w:hAnsi="Lato" w:cs="Times New Roman"/>
          <w:color w:val="2D3B45"/>
          <w:kern w:val="0"/>
          <w:sz w:val="24"/>
          <w:szCs w:val="24"/>
          <w14:ligatures w14:val="none"/>
        </w:rPr>
        <w:t> of Units 5-8 on TRUE+WAY*</w:t>
      </w:r>
    </w:p>
    <w:p w14:paraId="19FB74DE" w14:textId="77777777" w:rsidR="002271A9" w:rsidRPr="002271A9" w:rsidRDefault="002271A9" w:rsidP="002271A9">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 filming device to record your signing assignments: this could be your cell phone, tablet, Laptop or PC, etc.</w:t>
      </w:r>
    </w:p>
    <w:p w14:paraId="5EBF38F8" w14:textId="77777777" w:rsidR="002271A9" w:rsidRPr="002271A9" w:rsidRDefault="002271A9" w:rsidP="002271A9">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An internet, Wi-Fi connection to access your class, participate in voluntary Zoom meetings, and to upload your filmed homework assignments.</w:t>
      </w:r>
    </w:p>
    <w:p w14:paraId="68F97781" w14:textId="77777777" w:rsidR="002271A9" w:rsidRPr="002271A9" w:rsidRDefault="002271A9" w:rsidP="002271A9">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 YouTube account (set your videos as unlisted, </w:t>
      </w:r>
      <w:r w:rsidRPr="002271A9">
        <w:rPr>
          <w:rFonts w:ascii="Lato" w:eastAsia="Times New Roman" w:hAnsi="Lato" w:cs="Times New Roman"/>
          <w:b/>
          <w:bCs/>
          <w:color w:val="2D3B45"/>
          <w:kern w:val="0"/>
          <w:sz w:val="24"/>
          <w:szCs w:val="24"/>
          <w14:ligatures w14:val="none"/>
        </w:rPr>
        <w:t>NOT PRIVATE</w:t>
      </w:r>
      <w:r w:rsidRPr="002271A9">
        <w:rPr>
          <w:rFonts w:ascii="Lato" w:eastAsia="Times New Roman" w:hAnsi="Lato" w:cs="Times New Roman"/>
          <w:color w:val="2D3B45"/>
          <w:kern w:val="0"/>
          <w:sz w:val="24"/>
          <w:szCs w:val="24"/>
          <w14:ligatures w14:val="none"/>
        </w:rPr>
        <w:t>) will be required. Students may delete after grading </w:t>
      </w:r>
    </w:p>
    <w:p w14:paraId="456A81E7" w14:textId="77777777" w:rsidR="002271A9" w:rsidRPr="002271A9" w:rsidRDefault="002271A9" w:rsidP="002271A9">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Creative ways to edit your videos are permitted, using apps such as </w:t>
      </w:r>
      <w:proofErr w:type="spellStart"/>
      <w:r w:rsidRPr="002271A9">
        <w:rPr>
          <w:rFonts w:ascii="Lato" w:eastAsia="Times New Roman" w:hAnsi="Lato" w:cs="Times New Roman"/>
          <w:color w:val="2D3B45"/>
          <w:kern w:val="0"/>
          <w:sz w:val="24"/>
          <w:szCs w:val="24"/>
          <w14:ligatures w14:val="none"/>
        </w:rPr>
        <w:t>Capcut</w:t>
      </w:r>
      <w:proofErr w:type="spellEnd"/>
    </w:p>
    <w:p w14:paraId="2206664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A8F09E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C7B1D9D" w14:textId="77777777" w:rsidR="002271A9" w:rsidRPr="002271A9" w:rsidRDefault="002271A9" w:rsidP="002271A9">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COURSE REQUIREMENTS:</w:t>
      </w:r>
    </w:p>
    <w:p w14:paraId="6A2BC2D6" w14:textId="77777777" w:rsidR="002271A9" w:rsidRPr="002271A9" w:rsidRDefault="002271A9" w:rsidP="002271A9">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Class attendance is a </w:t>
      </w:r>
      <w:r w:rsidRPr="002271A9">
        <w:rPr>
          <w:rFonts w:ascii="Lato" w:eastAsia="Times New Roman" w:hAnsi="Lato" w:cs="Times New Roman"/>
          <w:b/>
          <w:bCs/>
          <w:color w:val="2D3B45"/>
          <w:kern w:val="0"/>
          <w:sz w:val="24"/>
          <w:szCs w:val="24"/>
          <w14:ligatures w14:val="none"/>
        </w:rPr>
        <w:t>must for this online course</w:t>
      </w:r>
      <w:r w:rsidRPr="002271A9">
        <w:rPr>
          <w:rFonts w:ascii="Lato" w:eastAsia="Times New Roman" w:hAnsi="Lato" w:cs="Times New Roman"/>
          <w:color w:val="2D3B45"/>
          <w:kern w:val="0"/>
          <w:sz w:val="24"/>
          <w:szCs w:val="24"/>
          <w14:ligatures w14:val="none"/>
        </w:rPr>
        <w:t>. Students are required to participate in each class activity (homework ASL assignments, group discussions, etc.) throughout the semester.</w:t>
      </w:r>
    </w:p>
    <w:p w14:paraId="2BDE6B6D" w14:textId="77777777" w:rsidR="002271A9" w:rsidRPr="002271A9" w:rsidRDefault="002271A9" w:rsidP="002271A9">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are required to keep up with the course syllabus, pay attention to course due dates, and know when exams are.</w:t>
      </w:r>
    </w:p>
    <w:p w14:paraId="0ECC0CB7" w14:textId="77777777" w:rsidR="002271A9" w:rsidRPr="002271A9" w:rsidRDefault="002271A9" w:rsidP="002271A9">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are required to take quizzes at the end of each unit.</w:t>
      </w:r>
    </w:p>
    <w:p w14:paraId="4510935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7F10F5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5E5CF1F" w14:textId="77777777" w:rsidR="002271A9" w:rsidRPr="002271A9" w:rsidRDefault="002271A9" w:rsidP="002271A9">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Grading System</w:t>
      </w:r>
    </w:p>
    <w:p w14:paraId="3C47CEA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9CF8FD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Class Participation (</w:t>
      </w:r>
      <w:proofErr w:type="gramStart"/>
      <w:r w:rsidRPr="002271A9">
        <w:rPr>
          <w:rFonts w:ascii="Lato" w:eastAsia="Times New Roman" w:hAnsi="Lato" w:cs="Times New Roman"/>
          <w:color w:val="2D3B45"/>
          <w:kern w:val="0"/>
          <w:sz w:val="24"/>
          <w:szCs w:val="24"/>
          <w14:ligatures w14:val="none"/>
        </w:rPr>
        <w:t>Discussions)   </w:t>
      </w:r>
      <w:proofErr w:type="gramEnd"/>
      <w:r w:rsidRPr="002271A9">
        <w:rPr>
          <w:rFonts w:ascii="Lato" w:eastAsia="Times New Roman" w:hAnsi="Lato" w:cs="Times New Roman"/>
          <w:color w:val="2D3B45"/>
          <w:kern w:val="0"/>
          <w:sz w:val="24"/>
          <w:szCs w:val="24"/>
          <w14:ligatures w14:val="none"/>
        </w:rPr>
        <w:t xml:space="preserve">                                         30</w:t>
      </w:r>
    </w:p>
    <w:p w14:paraId="1ACE2DA2" w14:textId="38BEA74A"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Quizzes                                                                               </w:t>
      </w:r>
      <w:r>
        <w:rPr>
          <w:rFonts w:ascii="Lato" w:eastAsia="Times New Roman" w:hAnsi="Lato" w:cs="Times New Roman"/>
          <w:color w:val="2D3B45"/>
          <w:kern w:val="0"/>
          <w:sz w:val="24"/>
          <w:szCs w:val="24"/>
          <w14:ligatures w14:val="none"/>
        </w:rPr>
        <w:t xml:space="preserve">            </w:t>
      </w:r>
      <w:r w:rsidRPr="002271A9">
        <w:rPr>
          <w:rFonts w:ascii="Lato" w:eastAsia="Times New Roman" w:hAnsi="Lato" w:cs="Times New Roman"/>
          <w:color w:val="2D3B45"/>
          <w:kern w:val="0"/>
          <w:sz w:val="24"/>
          <w:szCs w:val="24"/>
          <w14:ligatures w14:val="none"/>
        </w:rPr>
        <w:t xml:space="preserve">       250</w:t>
      </w:r>
    </w:p>
    <w:p w14:paraId="72B9635C" w14:textId="562B0A32"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w:t>
      </w:r>
      <w:r>
        <w:rPr>
          <w:rFonts w:ascii="Lato" w:eastAsia="Times New Roman" w:hAnsi="Lato" w:cs="Times New Roman"/>
          <w:color w:val="2D3B45"/>
          <w:kern w:val="0"/>
          <w:sz w:val="24"/>
          <w:szCs w:val="24"/>
          <w14:ligatures w14:val="none"/>
        </w:rPr>
        <w:t xml:space="preserve">    </w:t>
      </w:r>
      <w:r w:rsidRPr="002271A9">
        <w:rPr>
          <w:rFonts w:ascii="Lato" w:eastAsia="Times New Roman" w:hAnsi="Lato" w:cs="Times New Roman"/>
          <w:color w:val="2D3B45"/>
          <w:kern w:val="0"/>
          <w:sz w:val="24"/>
          <w:szCs w:val="24"/>
          <w14:ligatures w14:val="none"/>
        </w:rPr>
        <w:t xml:space="preserve">            20</w:t>
      </w:r>
    </w:p>
    <w:p w14:paraId="4D25B38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Homework (</w:t>
      </w:r>
      <w:proofErr w:type="gramStart"/>
      <w:r w:rsidRPr="002271A9">
        <w:rPr>
          <w:rFonts w:ascii="Lato" w:eastAsia="Times New Roman" w:hAnsi="Lato" w:cs="Times New Roman"/>
          <w:color w:val="2D3B45"/>
          <w:kern w:val="0"/>
          <w:sz w:val="24"/>
          <w:szCs w:val="24"/>
          <w14:ligatures w14:val="none"/>
        </w:rPr>
        <w:t>Worksheets)   </w:t>
      </w:r>
      <w:proofErr w:type="gramEnd"/>
      <w:r w:rsidRPr="002271A9">
        <w:rPr>
          <w:rFonts w:ascii="Lato" w:eastAsia="Times New Roman" w:hAnsi="Lato" w:cs="Times New Roman"/>
          <w:color w:val="2D3B45"/>
          <w:kern w:val="0"/>
          <w:sz w:val="24"/>
          <w:szCs w:val="24"/>
          <w14:ligatures w14:val="none"/>
        </w:rPr>
        <w:t xml:space="preserve">                                                       340</w:t>
      </w:r>
    </w:p>
    <w:p w14:paraId="3A64826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Reaction Papers (2 of </w:t>
      </w:r>
      <w:proofErr w:type="gramStart"/>
      <w:r w:rsidRPr="002271A9">
        <w:rPr>
          <w:rFonts w:ascii="Lato" w:eastAsia="Times New Roman" w:hAnsi="Lato" w:cs="Times New Roman"/>
          <w:color w:val="2D3B45"/>
          <w:kern w:val="0"/>
          <w:sz w:val="24"/>
          <w:szCs w:val="24"/>
          <w14:ligatures w14:val="none"/>
        </w:rPr>
        <w:t>them)   </w:t>
      </w:r>
      <w:proofErr w:type="gramEnd"/>
      <w:r w:rsidRPr="002271A9">
        <w:rPr>
          <w:rFonts w:ascii="Lato" w:eastAsia="Times New Roman" w:hAnsi="Lato" w:cs="Times New Roman"/>
          <w:color w:val="2D3B45"/>
          <w:kern w:val="0"/>
          <w:sz w:val="24"/>
          <w:szCs w:val="24"/>
          <w14:ligatures w14:val="none"/>
        </w:rPr>
        <w:t xml:space="preserve">                                                  10 points each</w:t>
      </w:r>
    </w:p>
    <w:p w14:paraId="3CEC87A2" w14:textId="5585982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SOAR                                                                                       </w:t>
      </w:r>
      <w:r>
        <w:rPr>
          <w:rFonts w:ascii="Lato" w:eastAsia="Times New Roman" w:hAnsi="Lato" w:cs="Times New Roman"/>
          <w:color w:val="2D3B45"/>
          <w:kern w:val="0"/>
          <w:sz w:val="24"/>
          <w:szCs w:val="24"/>
          <w14:ligatures w14:val="none"/>
        </w:rPr>
        <w:t xml:space="preserve">            </w:t>
      </w:r>
      <w:r w:rsidRPr="002271A9">
        <w:rPr>
          <w:rFonts w:ascii="Lato" w:eastAsia="Times New Roman" w:hAnsi="Lato" w:cs="Times New Roman"/>
          <w:color w:val="2D3B45"/>
          <w:kern w:val="0"/>
          <w:sz w:val="24"/>
          <w:szCs w:val="24"/>
          <w14:ligatures w14:val="none"/>
        </w:rPr>
        <w:t xml:space="preserve">    80</w:t>
      </w:r>
    </w:p>
    <w:p w14:paraId="591C2B3D" w14:textId="17B9B47B"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Comprehension &amp; Production Exams                                  240</w:t>
      </w:r>
    </w:p>
    <w:p w14:paraId="28B3B7C0" w14:textId="695F65DA"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Pop Quizzes                                                                              </w:t>
      </w:r>
      <w:r>
        <w:rPr>
          <w:rFonts w:ascii="Lato" w:eastAsia="Times New Roman" w:hAnsi="Lato" w:cs="Times New Roman"/>
          <w:color w:val="2D3B45"/>
          <w:kern w:val="0"/>
          <w:sz w:val="24"/>
          <w:szCs w:val="24"/>
          <w14:ligatures w14:val="none"/>
        </w:rPr>
        <w:t xml:space="preserve">                     </w:t>
      </w:r>
      <w:r w:rsidRPr="002271A9">
        <w:rPr>
          <w:rFonts w:ascii="Lato" w:eastAsia="Times New Roman" w:hAnsi="Lato" w:cs="Times New Roman"/>
          <w:color w:val="2D3B45"/>
          <w:kern w:val="0"/>
          <w:sz w:val="24"/>
          <w:szCs w:val="24"/>
          <w14:ligatures w14:val="none"/>
        </w:rPr>
        <w:t>   20                                                                                                       </w:t>
      </w:r>
    </w:p>
    <w:p w14:paraId="119D0C8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Maximum Points       1000</w:t>
      </w:r>
    </w:p>
    <w:p w14:paraId="50F57CD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74C324F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r w:rsidRPr="002271A9">
        <w:rPr>
          <w:rFonts w:ascii="Lato" w:eastAsia="Times New Roman" w:hAnsi="Lato" w:cs="Times New Roman"/>
          <w:color w:val="2D3B45"/>
          <w:kern w:val="0"/>
          <w:sz w:val="24"/>
          <w:szCs w:val="24"/>
          <w14:ligatures w14:val="none"/>
        </w:rPr>
        <w:t>Grades Assigned as Follows:</w:t>
      </w:r>
    </w:p>
    <w:p w14:paraId="7D6ED26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900-1000         A</w:t>
      </w:r>
    </w:p>
    <w:p w14:paraId="1F8B9B9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800-899           B</w:t>
      </w:r>
    </w:p>
    <w:p w14:paraId="49DD547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700-799           C</w:t>
      </w:r>
    </w:p>
    <w:p w14:paraId="4AFE13D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600-699           D</w:t>
      </w:r>
    </w:p>
    <w:p w14:paraId="104B612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599-0                F</w:t>
      </w:r>
    </w:p>
    <w:p w14:paraId="36DA739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591A66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*Complete/Incomplete grading. No participation results in IC grade for the week.</w:t>
      </w:r>
    </w:p>
    <w:p w14:paraId="6FA96D8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*No late assignments</w:t>
      </w:r>
    </w:p>
    <w:p w14:paraId="51DB78D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*Quizzes, Midterms, and Final exam cannot be made up without documented paperwork</w:t>
      </w:r>
    </w:p>
    <w:p w14:paraId="6BB7646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*Absences result in a loss of 10 points per week and cannot be made up by turning in late, no exceptions*</w:t>
      </w:r>
    </w:p>
    <w:p w14:paraId="7593F29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47CECB7F" w14:textId="77777777" w:rsidR="002271A9" w:rsidRPr="002271A9" w:rsidRDefault="002271A9" w:rsidP="002271A9">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Classroom Rules</w:t>
      </w:r>
    </w:p>
    <w:p w14:paraId="6361A0F9"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xml:space="preserve">Practice your signs before you begin filming </w:t>
      </w:r>
      <w:proofErr w:type="gramStart"/>
      <w:r w:rsidRPr="002271A9">
        <w:rPr>
          <w:rFonts w:ascii="Lato" w:eastAsia="Times New Roman" w:hAnsi="Lato" w:cs="Times New Roman"/>
          <w:b/>
          <w:bCs/>
          <w:color w:val="2D3B45"/>
          <w:kern w:val="0"/>
          <w:sz w:val="24"/>
          <w:szCs w:val="24"/>
          <w14:ligatures w14:val="none"/>
        </w:rPr>
        <w:t>in order to</w:t>
      </w:r>
      <w:proofErr w:type="gramEnd"/>
      <w:r w:rsidRPr="002271A9">
        <w:rPr>
          <w:rFonts w:ascii="Lato" w:eastAsia="Times New Roman" w:hAnsi="Lato" w:cs="Times New Roman"/>
          <w:b/>
          <w:bCs/>
          <w:color w:val="2D3B45"/>
          <w:kern w:val="0"/>
          <w:sz w:val="24"/>
          <w:szCs w:val="24"/>
          <w14:ligatures w14:val="none"/>
        </w:rPr>
        <w:t xml:space="preserve"> be clear and understandable. Signs that are not clear will show lack of participation and loss of points.</w:t>
      </w:r>
    </w:p>
    <w:p w14:paraId="3369687E"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Read your E-Book on TRUE+WAY, ASL, participate, and practice everyday</w:t>
      </w:r>
    </w:p>
    <w:p w14:paraId="6DDA8329"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Respect others’ opinions in group discussions</w:t>
      </w:r>
    </w:p>
    <w:p w14:paraId="72E6B07B"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Bring a sense of humor to this course, be yourself, and most important: RELAX!</w:t>
      </w:r>
    </w:p>
    <w:p w14:paraId="170D50CD"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If you are sick or need extra time to complete an assignment then email your instructor.</w:t>
      </w:r>
    </w:p>
    <w:p w14:paraId="74E19486"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If you have questions, please email your instructor</w:t>
      </w:r>
    </w:p>
    <w:p w14:paraId="0D0BC089" w14:textId="77777777" w:rsidR="002271A9" w:rsidRPr="002271A9" w:rsidRDefault="002271A9" w:rsidP="002271A9">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No cheating on quizzes or exams!</w:t>
      </w:r>
    </w:p>
    <w:p w14:paraId="16E5F1F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E80019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FCA09E5" w14:textId="77777777" w:rsidR="002271A9" w:rsidRPr="002271A9" w:rsidRDefault="002271A9" w:rsidP="002271A9">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Students with Disabilities</w:t>
      </w:r>
    </w:p>
    <w:p w14:paraId="64EA82B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with Disabilities statement as provided by DSP&amp;S:</w:t>
      </w:r>
    </w:p>
    <w:p w14:paraId="13A4746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71169E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6219AE3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E3E781D" w14:textId="77777777" w:rsidR="002271A9" w:rsidRPr="002271A9" w:rsidRDefault="002271A9" w:rsidP="002271A9">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Academic Dishonesty Statement</w:t>
      </w:r>
    </w:p>
    <w:p w14:paraId="0D92A01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w:t>
      </w:r>
      <w:r w:rsidRPr="002271A9">
        <w:rPr>
          <w:rFonts w:ascii="Lato" w:eastAsia="Times New Roman" w:hAnsi="Lato" w:cs="Times New Roman"/>
          <w:color w:val="2D3B45"/>
          <w:kern w:val="0"/>
          <w:sz w:val="24"/>
          <w:szCs w:val="24"/>
          <w14:ligatures w14:val="none"/>
        </w:rPr>
        <w:lastRenderedPageBreak/>
        <w:t>student is expected to exert an entirely honest effort in all academic endeavors. Academic dishonesty in any form is a very serious offense and will incur serious consequences.</w:t>
      </w:r>
    </w:p>
    <w:p w14:paraId="4D155F7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47FD07EA" w14:textId="77777777" w:rsidR="002271A9" w:rsidRPr="002271A9" w:rsidRDefault="002271A9" w:rsidP="002271A9">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Cheating</w:t>
      </w:r>
    </w:p>
    <w:p w14:paraId="51257D1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Cheating is the act or attempted act of taking an examination or performing an assigned, evaluated task in a fraudulent or deceptive manner, such as having improper access to answers, including the teacher edition of the textbook, </w:t>
      </w:r>
      <w:proofErr w:type="gramStart"/>
      <w:r w:rsidRPr="002271A9">
        <w:rPr>
          <w:rFonts w:ascii="Lato" w:eastAsia="Times New Roman" w:hAnsi="Lato" w:cs="Times New Roman"/>
          <w:color w:val="2D3B45"/>
          <w:kern w:val="0"/>
          <w:sz w:val="24"/>
          <w:szCs w:val="24"/>
          <w14:ligatures w14:val="none"/>
        </w:rPr>
        <w:t>in an attempt to</w:t>
      </w:r>
      <w:proofErr w:type="gramEnd"/>
      <w:r w:rsidRPr="002271A9">
        <w:rPr>
          <w:rFonts w:ascii="Lato" w:eastAsia="Times New Roman" w:hAnsi="Lato" w:cs="Times New Roman"/>
          <w:color w:val="2D3B45"/>
          <w:kern w:val="0"/>
          <w:sz w:val="24"/>
          <w:szCs w:val="24"/>
          <w14:ligatures w14:val="none"/>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2271A9">
        <w:rPr>
          <w:rFonts w:ascii="Lato" w:eastAsia="Times New Roman" w:hAnsi="Lato" w:cs="Times New Roman"/>
          <w:color w:val="2D3B45"/>
          <w:kern w:val="0"/>
          <w:sz w:val="24"/>
          <w:szCs w:val="24"/>
          <w14:ligatures w14:val="none"/>
        </w:rPr>
        <w:t>using</w:t>
      </w:r>
      <w:proofErr w:type="gramEnd"/>
      <w:r w:rsidRPr="002271A9">
        <w:rPr>
          <w:rFonts w:ascii="Lato" w:eastAsia="Times New Roman" w:hAnsi="Lato" w:cs="Times New Roman"/>
          <w:color w:val="2D3B45"/>
          <w:kern w:val="0"/>
          <w:sz w:val="24"/>
          <w:szCs w:val="24"/>
          <w14:ligatures w14:val="none"/>
        </w:rPr>
        <w:t xml:space="preserve"> or displaying notes or devices inappropriate to the conditions of the examination, allowing someone other than the officially enrolled student to represent the student, or failing to disclose research results completely.</w:t>
      </w:r>
    </w:p>
    <w:p w14:paraId="263DAAF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6D468A6" w14:textId="77777777" w:rsidR="002271A9" w:rsidRPr="002271A9" w:rsidRDefault="002271A9" w:rsidP="002271A9">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Plagiarism</w:t>
      </w:r>
    </w:p>
    <w:p w14:paraId="3DBF748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74E56EA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0D2C4D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50D5A97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FD4349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AF3762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Assignments: EXTRA CREDIT</w:t>
      </w:r>
    </w:p>
    <w:p w14:paraId="690981F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2CCB2CC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How To Presentation</w:t>
      </w:r>
    </w:p>
    <w:p w14:paraId="0982B96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70F3A5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-Students will be expected to sign a “how to” presentation. Students will demonstrate, through American Sign Language how to make, create, or do something. Presentations expect to have enough details to last 4-5 minutes or more.</w:t>
      </w:r>
    </w:p>
    <w:p w14:paraId="1E3F30D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Examples:</w:t>
      </w:r>
    </w:p>
    <w:p w14:paraId="7940A7C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How to clean your car</w:t>
      </w:r>
    </w:p>
    <w:p w14:paraId="40706B2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How to fold laundry</w:t>
      </w:r>
    </w:p>
    <w:p w14:paraId="33CCBC6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How to exercise (walking, bicycling, gym-be detailed)</w:t>
      </w:r>
    </w:p>
    <w:p w14:paraId="5065469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How to cook (simple things, soup, noodles, rice, </w:t>
      </w:r>
      <w:proofErr w:type="spellStart"/>
      <w:r w:rsidRPr="002271A9">
        <w:rPr>
          <w:rFonts w:ascii="Lato" w:eastAsia="Times New Roman" w:hAnsi="Lato" w:cs="Times New Roman"/>
          <w:color w:val="2D3B45"/>
          <w:kern w:val="0"/>
          <w:sz w:val="24"/>
          <w:szCs w:val="24"/>
          <w14:ligatures w14:val="none"/>
        </w:rPr>
        <w:t>etc</w:t>
      </w:r>
      <w:proofErr w:type="spellEnd"/>
      <w:r w:rsidRPr="002271A9">
        <w:rPr>
          <w:rFonts w:ascii="Lato" w:eastAsia="Times New Roman" w:hAnsi="Lato" w:cs="Times New Roman"/>
          <w:color w:val="2D3B45"/>
          <w:kern w:val="0"/>
          <w:sz w:val="24"/>
          <w:szCs w:val="24"/>
          <w14:ligatures w14:val="none"/>
        </w:rPr>
        <w:t>)</w:t>
      </w:r>
    </w:p>
    <w:p w14:paraId="5852C48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i/>
          <w:iCs/>
          <w:color w:val="2D3B45"/>
          <w:kern w:val="0"/>
          <w:sz w:val="24"/>
          <w:szCs w:val="24"/>
          <w14:ligatures w14:val="none"/>
        </w:rPr>
        <w:t> </w:t>
      </w:r>
    </w:p>
    <w:p w14:paraId="7A4A8AE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Reaction Paper</w:t>
      </w:r>
    </w:p>
    <w:p w14:paraId="18BF45D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will write a paper on any Deaf culture topics such as a famous Deaf person, a cultural characteristic, a profession working alongside or for Deaf members of the community. (Paper must have 2 a minimum of two properly cited references.)</w:t>
      </w:r>
    </w:p>
    <w:p w14:paraId="7CE70A1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A minimum of 2 pages, 1,000 words.</w:t>
      </w:r>
    </w:p>
    <w:p w14:paraId="467A1A8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i/>
          <w:iCs/>
          <w:color w:val="2D3B45"/>
          <w:kern w:val="0"/>
          <w:sz w:val="24"/>
          <w:szCs w:val="24"/>
          <w14:ligatures w14:val="none"/>
        </w:rPr>
        <w:t>*You are allowed to only pick one assignment, 50 points possible*</w:t>
      </w:r>
    </w:p>
    <w:p w14:paraId="5558535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i/>
          <w:iCs/>
          <w:color w:val="2D3B45"/>
          <w:kern w:val="0"/>
          <w:sz w:val="24"/>
          <w:szCs w:val="24"/>
          <w14:ligatures w14:val="none"/>
        </w:rPr>
        <w:t>*Both assignments will be due by Friday, May 17th*</w:t>
      </w:r>
    </w:p>
    <w:p w14:paraId="3881B6C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34CB98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Class participation and Attendance</w:t>
      </w:r>
    </w:p>
    <w:p w14:paraId="1176E28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2271A9">
        <w:rPr>
          <w:rFonts w:ascii="Lato" w:eastAsia="Times New Roman" w:hAnsi="Lato" w:cs="Times New Roman"/>
          <w:b/>
          <w:bCs/>
          <w:color w:val="2D3B45"/>
          <w:kern w:val="0"/>
          <w:sz w:val="24"/>
          <w:szCs w:val="24"/>
          <w14:ligatures w14:val="none"/>
        </w:rPr>
        <w:t>your responsibility</w:t>
      </w:r>
      <w:r w:rsidRPr="002271A9">
        <w:rPr>
          <w:rFonts w:ascii="Lato" w:eastAsia="Times New Roman" w:hAnsi="Lato" w:cs="Times New Roman"/>
          <w:color w:val="2D3B45"/>
          <w:kern w:val="0"/>
          <w:sz w:val="24"/>
          <w:szCs w:val="24"/>
          <w14:ligatures w14:val="none"/>
        </w:rPr>
        <w:t> to make the drop official in the Administrations and Records office. Four consecutive absences (no assignments turned in) and the student will be dropped from the course.</w:t>
      </w:r>
    </w:p>
    <w:p w14:paraId="18DC8D5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026FC9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*When you are not here then you are not participating. 10 points </w:t>
      </w:r>
      <w:r w:rsidRPr="002271A9">
        <w:rPr>
          <w:rFonts w:ascii="Lato" w:eastAsia="Times New Roman" w:hAnsi="Lato" w:cs="Times New Roman"/>
          <w:b/>
          <w:bCs/>
          <w:color w:val="2D3B45"/>
          <w:kern w:val="0"/>
          <w:sz w:val="24"/>
          <w:szCs w:val="24"/>
          <w14:ligatures w14:val="none"/>
        </w:rPr>
        <w:t>will be deducted</w:t>
      </w:r>
      <w:r w:rsidRPr="002271A9">
        <w:rPr>
          <w:rFonts w:ascii="Lato" w:eastAsia="Times New Roman" w:hAnsi="Lato" w:cs="Times New Roman"/>
          <w:color w:val="2D3B45"/>
          <w:kern w:val="0"/>
          <w:sz w:val="24"/>
          <w:szCs w:val="24"/>
          <w14:ligatures w14:val="none"/>
        </w:rPr>
        <w:t> for each absence.</w:t>
      </w:r>
    </w:p>
    <w:p w14:paraId="52B56A0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Important Dates</w:t>
      </w:r>
      <w:r w:rsidRPr="002271A9">
        <w:rPr>
          <w:rFonts w:ascii="Lato" w:eastAsia="Times New Roman" w:hAnsi="Lato" w:cs="Times New Roman"/>
          <w:color w:val="2D3B45"/>
          <w:kern w:val="0"/>
          <w:sz w:val="24"/>
          <w:szCs w:val="24"/>
          <w14:ligatures w14:val="none"/>
        </w:rPr>
        <w:t>                   </w:t>
      </w:r>
    </w:p>
    <w:p w14:paraId="14B240D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January 8: Start of Spring 2024 semester</w:t>
      </w:r>
    </w:p>
    <w:p w14:paraId="156EB3A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January 15: Martin Luther King, Jr. Day observed (no classes held, campus closed)</w:t>
      </w:r>
    </w:p>
    <w:p w14:paraId="52EED9F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January 19:  Last day to drop a Spring 2024 full-term class for a full refund</w:t>
      </w:r>
    </w:p>
    <w:p w14:paraId="302BEF4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January 26: Last day to drop a Spring 2024 full term class in person to avoid a “W”</w:t>
      </w:r>
    </w:p>
    <w:p w14:paraId="20886DB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February 16: Lincoln Day observance (no classes </w:t>
      </w:r>
      <w:proofErr w:type="gramStart"/>
      <w:r w:rsidRPr="002271A9">
        <w:rPr>
          <w:rFonts w:ascii="Lato" w:eastAsia="Times New Roman" w:hAnsi="Lato" w:cs="Times New Roman"/>
          <w:color w:val="2D3B45"/>
          <w:kern w:val="0"/>
          <w:sz w:val="24"/>
          <w:szCs w:val="24"/>
          <w14:ligatures w14:val="none"/>
        </w:rPr>
        <w:t>held,</w:t>
      </w:r>
      <w:proofErr w:type="gramEnd"/>
      <w:r w:rsidRPr="002271A9">
        <w:rPr>
          <w:rFonts w:ascii="Lato" w:eastAsia="Times New Roman" w:hAnsi="Lato" w:cs="Times New Roman"/>
          <w:color w:val="2D3B45"/>
          <w:kern w:val="0"/>
          <w:sz w:val="24"/>
          <w:szCs w:val="24"/>
          <w14:ligatures w14:val="none"/>
        </w:rPr>
        <w:t xml:space="preserve"> campus closed)</w:t>
      </w:r>
    </w:p>
    <w:p w14:paraId="2CE69C7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xml:space="preserve">February 19: Washington Day observance (no classes </w:t>
      </w:r>
      <w:proofErr w:type="gramStart"/>
      <w:r w:rsidRPr="002271A9">
        <w:rPr>
          <w:rFonts w:ascii="Lato" w:eastAsia="Times New Roman" w:hAnsi="Lato" w:cs="Times New Roman"/>
          <w:color w:val="2D3B45"/>
          <w:kern w:val="0"/>
          <w:sz w:val="24"/>
          <w:szCs w:val="24"/>
          <w14:ligatures w14:val="none"/>
        </w:rPr>
        <w:t>held,</w:t>
      </w:r>
      <w:proofErr w:type="gramEnd"/>
      <w:r w:rsidRPr="002271A9">
        <w:rPr>
          <w:rFonts w:ascii="Lato" w:eastAsia="Times New Roman" w:hAnsi="Lato" w:cs="Times New Roman"/>
          <w:color w:val="2D3B45"/>
          <w:kern w:val="0"/>
          <w:sz w:val="24"/>
          <w:szCs w:val="24"/>
          <w14:ligatures w14:val="none"/>
        </w:rPr>
        <w:t xml:space="preserve"> campus closed)</w:t>
      </w:r>
    </w:p>
    <w:p w14:paraId="260C580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March 8: Last day to drop a Spring 2023 full term class (letter grades assigned after this date)</w:t>
      </w:r>
    </w:p>
    <w:p w14:paraId="429A724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March 25-29: Spring recess (no classes held, campus open)</w:t>
      </w:r>
    </w:p>
    <w:p w14:paraId="3A1F67F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May 13-17: Spring 2023 final exams week</w:t>
      </w:r>
    </w:p>
    <w:p w14:paraId="61E505F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May 17: End of Spring 2023 semester/ commencement</w:t>
      </w:r>
    </w:p>
    <w:p w14:paraId="2A2393C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31E8FD1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 JANUARY 8-14</w:t>
      </w:r>
    </w:p>
    <w:p w14:paraId="5242B70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Syllabus</w:t>
      </w:r>
      <w:r w:rsidRPr="002271A9">
        <w:rPr>
          <w:rFonts w:ascii="Lato" w:eastAsia="Times New Roman" w:hAnsi="Lato" w:cs="Times New Roman"/>
          <w:b/>
          <w:bCs/>
          <w:color w:val="2D3B45"/>
          <w:kern w:val="0"/>
          <w:sz w:val="24"/>
          <w:szCs w:val="24"/>
          <w14:ligatures w14:val="none"/>
        </w:rPr>
        <w:t>, Unit 5.1: Calendar and Time Expressions</w:t>
      </w:r>
    </w:p>
    <w:p w14:paraId="647510B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(5 pts.)</w:t>
      </w:r>
    </w:p>
    <w:p w14:paraId="7A0F0FA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Class discussions: Icebreaker (10 pts)</w:t>
      </w:r>
    </w:p>
    <w:p w14:paraId="2ED844F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5.1 Worksheets 1-3 (55 pts)</w:t>
      </w:r>
    </w:p>
    <w:p w14:paraId="39DACD1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5.1 Comprehension Quiz (28 pts)</w:t>
      </w:r>
    </w:p>
    <w:p w14:paraId="19F9B90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1C3C0FB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2: JANUARY 15-21</w:t>
      </w:r>
    </w:p>
    <w:p w14:paraId="4732E47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5.2- Events</w:t>
      </w:r>
    </w:p>
    <w:p w14:paraId="0672DFE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000374E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1.2 Worksheet: Part 1-3 (25 pts)</w:t>
      </w:r>
    </w:p>
    <w:p w14:paraId="1FA7DA2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568815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3: JANUARY 22-28</w:t>
      </w:r>
    </w:p>
    <w:p w14:paraId="15364A8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5.3 – Errands</w:t>
      </w:r>
    </w:p>
    <w:p w14:paraId="5ED6A29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6B27F56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5.3 Worksheet: Part 1-3 (15 pts)</w:t>
      </w:r>
    </w:p>
    <w:p w14:paraId="76FF16B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5.2 &amp; 5.3 Comprehension Quiz (20 pts)</w:t>
      </w:r>
    </w:p>
    <w:p w14:paraId="331816B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3E2C646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4: JANUARY 29-FEBRUARY 4</w:t>
      </w:r>
    </w:p>
    <w:p w14:paraId="4814181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lastRenderedPageBreak/>
        <w:t>Unit 5.4 – Reasons and Excuses</w:t>
      </w:r>
    </w:p>
    <w:p w14:paraId="45EDC47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4D96B7F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5.4 Worksheet: Part 1-3 (15 pts)</w:t>
      </w:r>
    </w:p>
    <w:p w14:paraId="2A1D259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5.4 Comprehension Quiz (10 pts)</w:t>
      </w:r>
    </w:p>
    <w:p w14:paraId="3B3748E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2F3965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5: FEBRUARY 5-11</w:t>
      </w:r>
    </w:p>
    <w:p w14:paraId="65DC313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5.5 – Frequency</w:t>
      </w:r>
    </w:p>
    <w:p w14:paraId="4B591D7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34CC3C3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5.5 Worksheets Part 1 and 2 (22 pts)</w:t>
      </w:r>
    </w:p>
    <w:p w14:paraId="1A2DF51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0209CF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u w:val="single"/>
          <w14:ligatures w14:val="none"/>
        </w:rPr>
        <w:t>WEEK 6: FEBRUARY 12-18</w:t>
      </w:r>
    </w:p>
    <w:p w14:paraId="2E339F1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5.6 – Daily Activities</w:t>
      </w:r>
    </w:p>
    <w:p w14:paraId="0D6B98C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73D0556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5.6 Worksheet: Part 1 &amp;2 (20 pts)</w:t>
      </w:r>
    </w:p>
    <w:p w14:paraId="1A68D46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5.5 &amp; 5.6 Comprehension Quiz (10 pts)</w:t>
      </w:r>
    </w:p>
    <w:p w14:paraId="42A8CBE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 Review:</w:t>
      </w:r>
    </w:p>
    <w:p w14:paraId="60A44DD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 POA (4 pts)</w:t>
      </w:r>
    </w:p>
    <w:p w14:paraId="1A4C006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 Story Comprehension (8 pts)</w:t>
      </w:r>
    </w:p>
    <w:p w14:paraId="70B88FE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 SOAR Assignment – Part 1 (10 pts)</w:t>
      </w:r>
    </w:p>
    <w:p w14:paraId="7375E0B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 SOAR Self – Assessment Part 2 (10 pts)</w:t>
      </w:r>
    </w:p>
    <w:p w14:paraId="0C39DAA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5 Comprehension EXAM (42 pts)</w:t>
      </w:r>
    </w:p>
    <w:p w14:paraId="2286890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5 Production Test (16 pts)</w:t>
      </w:r>
    </w:p>
    <w:p w14:paraId="1E444A4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3CE36DF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7:  FEBRUARY 19-25</w:t>
      </w:r>
    </w:p>
    <w:p w14:paraId="7BFEC8E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6.1 – Insights and Skills</w:t>
      </w:r>
    </w:p>
    <w:p w14:paraId="786EA29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4760056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6.1 Worksheet: Part 1-3 (14 pts) </w:t>
      </w:r>
    </w:p>
    <w:p w14:paraId="49BCCB3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ACDB62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lastRenderedPageBreak/>
        <w:t>WEEK 8: FEBRUARY 26-MARCH 3</w:t>
      </w:r>
    </w:p>
    <w:p w14:paraId="70D2E67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6.2 – Hobbies and Interests</w:t>
      </w:r>
    </w:p>
    <w:p w14:paraId="65DF4DE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42BC4A1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6.2 Worksheet: Part 1 &amp; 2 (10 pts)</w:t>
      </w:r>
      <w:r w:rsidRPr="002271A9">
        <w:rPr>
          <w:rFonts w:ascii="Lato" w:eastAsia="Times New Roman" w:hAnsi="Lato" w:cs="Times New Roman"/>
          <w:b/>
          <w:bCs/>
          <w:color w:val="2D3B45"/>
          <w:kern w:val="0"/>
          <w:sz w:val="24"/>
          <w:szCs w:val="24"/>
          <w14:ligatures w14:val="none"/>
        </w:rPr>
        <w:t> </w:t>
      </w:r>
    </w:p>
    <w:p w14:paraId="4C7356E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FD8DF9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9: MARCH 4-10</w:t>
      </w:r>
    </w:p>
    <w:p w14:paraId="3E0756C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6.3 – Sports and Recreation</w:t>
      </w:r>
    </w:p>
    <w:p w14:paraId="3A9850A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(1 pt.)</w:t>
      </w:r>
    </w:p>
    <w:p w14:paraId="005BF4E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6.3 Worksheet: Part 1-3 (22 pts)</w:t>
      </w:r>
    </w:p>
    <w:p w14:paraId="62CE5B7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6.1-6.3 Comprehension Quiz (12 pts)</w:t>
      </w:r>
    </w:p>
    <w:p w14:paraId="2198BF0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BE43D2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10:  MARCH 11-17</w:t>
      </w:r>
    </w:p>
    <w:p w14:paraId="7E0A554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6.4- Vacations</w:t>
      </w:r>
    </w:p>
    <w:p w14:paraId="6D75B46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(1 pt.)</w:t>
      </w:r>
    </w:p>
    <w:p w14:paraId="5796646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6.4 Worksheet: Part 1 &amp; 2 (11 pts)</w:t>
      </w:r>
    </w:p>
    <w:p w14:paraId="3F978C6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6.4 Comprehension Quiz (6 pts)</w:t>
      </w:r>
    </w:p>
    <w:p w14:paraId="33F321D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116612B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11: MARCH 18-24</w:t>
      </w:r>
    </w:p>
    <w:p w14:paraId="13E7E51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6.5 – Snack Time</w:t>
      </w:r>
    </w:p>
    <w:p w14:paraId="424DA16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2271A9">
        <w:rPr>
          <w:rFonts w:ascii="Lato" w:eastAsia="Times New Roman" w:hAnsi="Lato" w:cs="Times New Roman"/>
          <w:color w:val="2D3B45"/>
          <w:kern w:val="0"/>
          <w:sz w:val="24"/>
          <w:szCs w:val="24"/>
          <w14:ligatures w14:val="none"/>
        </w:rPr>
        <w:t>Unit  6.5</w:t>
      </w:r>
      <w:proofErr w:type="gramEnd"/>
      <w:r w:rsidRPr="002271A9">
        <w:rPr>
          <w:rFonts w:ascii="Lato" w:eastAsia="Times New Roman" w:hAnsi="Lato" w:cs="Times New Roman"/>
          <w:color w:val="2D3B45"/>
          <w:kern w:val="0"/>
          <w:sz w:val="24"/>
          <w:szCs w:val="24"/>
          <w14:ligatures w14:val="none"/>
        </w:rPr>
        <w:t xml:space="preserve"> Worksheet: Part 1-3 (20 pts)</w:t>
      </w:r>
    </w:p>
    <w:p w14:paraId="3736407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6.5 Comprehension Quiz (20 pts)</w:t>
      </w:r>
    </w:p>
    <w:p w14:paraId="3753F0B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2A46945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 Review:</w:t>
      </w:r>
    </w:p>
    <w:p w14:paraId="70B6A59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 POA (4 pts)</w:t>
      </w:r>
    </w:p>
    <w:p w14:paraId="29FBDB6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 Story Comprehension (5 pts)</w:t>
      </w:r>
    </w:p>
    <w:p w14:paraId="3E1D3CA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 SOAR Assignment – Part 1 (10 pts)</w:t>
      </w:r>
    </w:p>
    <w:p w14:paraId="02AD005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6 SOAR Self – Assessment Part 2 (10 pts)</w:t>
      </w:r>
    </w:p>
    <w:p w14:paraId="41F3582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6 Comprehension EXAM (40 pts)</w:t>
      </w:r>
    </w:p>
    <w:p w14:paraId="2F8AD49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Unit 6 Production Test (16 pts)</w:t>
      </w:r>
    </w:p>
    <w:p w14:paraId="7C0AD40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4675510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1DB2922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12: MARCH 25-31- SPRING RECESS</w:t>
      </w:r>
    </w:p>
    <w:p w14:paraId="669E7BE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6903FF3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961F66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13: APRIL 1-7</w:t>
      </w:r>
    </w:p>
    <w:p w14:paraId="1E37CEE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7.1 – Fruits and Vegetables</w:t>
      </w:r>
    </w:p>
    <w:p w14:paraId="5E0A225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(1 pt.)</w:t>
      </w:r>
    </w:p>
    <w:p w14:paraId="45D3CE4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2 (1 pt.)</w:t>
      </w:r>
    </w:p>
    <w:p w14:paraId="699C500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7.1 Worksheet: Part 1 (30 pts)</w:t>
      </w:r>
    </w:p>
    <w:p w14:paraId="2CB61FA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7.1 Worksheet: Part 2 (6 pts)</w:t>
      </w:r>
    </w:p>
    <w:p w14:paraId="61E891E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3232DF2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14: APRIL 8-14</w:t>
      </w:r>
    </w:p>
    <w:p w14:paraId="64A8B66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7.2- Meats, Poultry and Seafood</w:t>
      </w:r>
    </w:p>
    <w:p w14:paraId="3769C32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6F70FBD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7.2 Worksheet: Part 1. 2. 3 (22 pts)</w:t>
      </w:r>
    </w:p>
    <w:p w14:paraId="5C7B7D2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87CB3E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15: APRIL 15-21</w:t>
      </w:r>
    </w:p>
    <w:p w14:paraId="330E9F5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7.3- More Food and Sweets</w:t>
      </w:r>
    </w:p>
    <w:p w14:paraId="530411E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Part 1 (1 pt.)</w:t>
      </w:r>
    </w:p>
    <w:p w14:paraId="5E2F3BA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Part 2 (1 pt.)</w:t>
      </w:r>
    </w:p>
    <w:p w14:paraId="550F8D9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7.3 Worksheet: Part 1 (10 pts)</w:t>
      </w:r>
    </w:p>
    <w:p w14:paraId="50B7CE9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7.3 Worksheet: Part 2 (10 pts)</w:t>
      </w:r>
    </w:p>
    <w:p w14:paraId="367D76E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6478C6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r w:rsidRPr="002271A9">
        <w:rPr>
          <w:rFonts w:ascii="Lato" w:eastAsia="Times New Roman" w:hAnsi="Lato" w:cs="Times New Roman"/>
          <w:b/>
          <w:bCs/>
          <w:color w:val="2D3B45"/>
          <w:kern w:val="0"/>
          <w:sz w:val="24"/>
          <w:szCs w:val="24"/>
          <w14:ligatures w14:val="none"/>
        </w:rPr>
        <w:t>WEEK 16: APRIL 22-28</w:t>
      </w:r>
    </w:p>
    <w:p w14:paraId="01E146E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7.4- Regional Cuisines   </w:t>
      </w:r>
    </w:p>
    <w:p w14:paraId="3A68A67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5BC7DC3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lastRenderedPageBreak/>
        <w:t>Unit 7.4 Worksheet: Part 1 (3 pts)</w:t>
      </w:r>
    </w:p>
    <w:p w14:paraId="1D57C31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7.4 Worksheet: Part 2 (13 pts)</w:t>
      </w:r>
    </w:p>
    <w:p w14:paraId="4AE3D0B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7.5 – Recipes</w:t>
      </w:r>
    </w:p>
    <w:p w14:paraId="20CA353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0868AF84"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7.5 Worksheet: Part 1 (14 pts)</w:t>
      </w:r>
    </w:p>
    <w:p w14:paraId="33220C5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7.5 Worksheet: Part 2 (11 pts)</w:t>
      </w:r>
    </w:p>
    <w:p w14:paraId="3C3FE74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7.1-7.5 Comprehension Quiz (15 pts)</w:t>
      </w:r>
    </w:p>
    <w:p w14:paraId="7A97824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Review:</w:t>
      </w:r>
    </w:p>
    <w:p w14:paraId="216EAE1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POA (4 pts)</w:t>
      </w:r>
    </w:p>
    <w:p w14:paraId="2E18CA2C"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Story Comprehension (5 pts)</w:t>
      </w:r>
    </w:p>
    <w:p w14:paraId="0810C77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SOAR Assignment – Part 1 (10 pts)</w:t>
      </w:r>
    </w:p>
    <w:p w14:paraId="06C0CCA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SOAR Self – Assessment Part 2 (10 pts)</w:t>
      </w:r>
    </w:p>
    <w:p w14:paraId="2D78649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7 Comprehension EXAM (48 pts)</w:t>
      </w:r>
    </w:p>
    <w:p w14:paraId="7EB7854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7 Production Test (16 pts)</w:t>
      </w:r>
    </w:p>
    <w:p w14:paraId="6180531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12FFE3E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7DD80E1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WEEK 17: APRIL 29-MAY 5</w:t>
      </w:r>
    </w:p>
    <w:p w14:paraId="64A20A2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8.1 - People  </w:t>
      </w:r>
    </w:p>
    <w:p w14:paraId="376D87F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0005CEE0"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8.1 Worksheet: Part 1 (5 pts)</w:t>
      </w:r>
    </w:p>
    <w:p w14:paraId="79DE071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8.1 Worksheet: Part 2 (5 pts)</w:t>
      </w:r>
    </w:p>
    <w:p w14:paraId="55C2110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8.1 Worksheet: Part 3 (6 pts)</w:t>
      </w:r>
    </w:p>
    <w:p w14:paraId="11136ED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3190044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8.2 – Physical Descriptions</w:t>
      </w:r>
    </w:p>
    <w:p w14:paraId="7D00C6EB"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pt.)</w:t>
      </w:r>
    </w:p>
    <w:p w14:paraId="21DC2F3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8.2 Worksheet: Part 1 (12 pts)</w:t>
      </w:r>
    </w:p>
    <w:p w14:paraId="170D1965"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8.2 Worksheet: Part 2 (4 pts)</w:t>
      </w:r>
    </w:p>
    <w:p w14:paraId="6C93F02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027239A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lastRenderedPageBreak/>
        <w:t>Week 18: MAY 6-12</w:t>
      </w:r>
    </w:p>
    <w:p w14:paraId="7319A76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8.3 – Clothing</w:t>
      </w:r>
    </w:p>
    <w:p w14:paraId="3A3748E6"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Conversation Starter Discussion 1 - 5 (5 pts.)</w:t>
      </w:r>
    </w:p>
    <w:p w14:paraId="75F4787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8.3 Worksheet: Part 1 (10 pts)</w:t>
      </w:r>
    </w:p>
    <w:p w14:paraId="3EBF6AEA"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8.3 Worksheet: Part 2 (10 pts)</w:t>
      </w:r>
    </w:p>
    <w:p w14:paraId="507577A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proofErr w:type="gramStart"/>
      <w:r w:rsidRPr="002271A9">
        <w:rPr>
          <w:rFonts w:ascii="Lato" w:eastAsia="Times New Roman" w:hAnsi="Lato" w:cs="Times New Roman"/>
          <w:color w:val="2D3B45"/>
          <w:kern w:val="0"/>
          <w:sz w:val="24"/>
          <w:szCs w:val="24"/>
          <w14:ligatures w14:val="none"/>
        </w:rPr>
        <w:t>Unit  8.1</w:t>
      </w:r>
      <w:proofErr w:type="gramEnd"/>
      <w:r w:rsidRPr="002271A9">
        <w:rPr>
          <w:rFonts w:ascii="Lato" w:eastAsia="Times New Roman" w:hAnsi="Lato" w:cs="Times New Roman"/>
          <w:color w:val="2D3B45"/>
          <w:kern w:val="0"/>
          <w:sz w:val="24"/>
          <w:szCs w:val="24"/>
          <w14:ligatures w14:val="none"/>
        </w:rPr>
        <w:t>-8.3 Comprehension Quiz (5 pts)</w:t>
      </w:r>
    </w:p>
    <w:p w14:paraId="457B7FE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 </w:t>
      </w:r>
    </w:p>
    <w:p w14:paraId="2DE5C882"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FINAL WEEK: MAY 13-17</w:t>
      </w:r>
    </w:p>
    <w:p w14:paraId="634A0109"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Review:</w:t>
      </w:r>
    </w:p>
    <w:p w14:paraId="29169FFF"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POA (4 pts)</w:t>
      </w:r>
    </w:p>
    <w:p w14:paraId="6404B86D"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Story Comprehension (8 pts)</w:t>
      </w:r>
    </w:p>
    <w:p w14:paraId="24240FAE"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SOAR Assignment – Part 1 (10 pts)</w:t>
      </w:r>
    </w:p>
    <w:p w14:paraId="167A572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SOAR Self – Assessment Part 2 (10 pts)</w:t>
      </w:r>
    </w:p>
    <w:p w14:paraId="6E6D93C8"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Unit 8 Comprehension EXAM (50 pts)</w:t>
      </w:r>
    </w:p>
    <w:p w14:paraId="7CCB571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Unit 8 Production Test (16 pts)</w:t>
      </w:r>
    </w:p>
    <w:p w14:paraId="1FD8FBE1"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62439737"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color w:val="2D3B45"/>
          <w:kern w:val="0"/>
          <w:sz w:val="24"/>
          <w:szCs w:val="24"/>
          <w14:ligatures w14:val="none"/>
        </w:rPr>
        <w:t> </w:t>
      </w:r>
    </w:p>
    <w:p w14:paraId="560D06D3" w14:textId="77777777" w:rsidR="002271A9" w:rsidRPr="002271A9" w:rsidRDefault="002271A9" w:rsidP="002271A9">
      <w:pPr>
        <w:shd w:val="clear" w:color="auto" w:fill="FFFFFF"/>
        <w:spacing w:before="180" w:after="180" w:line="240" w:lineRule="auto"/>
        <w:rPr>
          <w:rFonts w:ascii="Lato" w:eastAsia="Times New Roman" w:hAnsi="Lato" w:cs="Times New Roman"/>
          <w:color w:val="2D3B45"/>
          <w:kern w:val="0"/>
          <w:sz w:val="24"/>
          <w:szCs w:val="24"/>
          <w14:ligatures w14:val="none"/>
        </w:rPr>
      </w:pPr>
      <w:r w:rsidRPr="002271A9">
        <w:rPr>
          <w:rFonts w:ascii="Lato" w:eastAsia="Times New Roman" w:hAnsi="Lato" w:cs="Times New Roman"/>
          <w:b/>
          <w:bCs/>
          <w:color w:val="2D3B45"/>
          <w:kern w:val="0"/>
          <w:sz w:val="24"/>
          <w:szCs w:val="24"/>
          <w14:ligatures w14:val="none"/>
        </w:rPr>
        <w:t>*This is a tentative schedule; it may be changed according to the progress of the class.</w:t>
      </w:r>
    </w:p>
    <w:p w14:paraId="201B0180" w14:textId="77777777" w:rsidR="00575FE3" w:rsidRDefault="00575FE3"/>
    <w:sectPr w:rsidR="00575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FF"/>
    <w:multiLevelType w:val="multilevel"/>
    <w:tmpl w:val="535A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90A60"/>
    <w:multiLevelType w:val="multilevel"/>
    <w:tmpl w:val="697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7DE"/>
    <w:multiLevelType w:val="multilevel"/>
    <w:tmpl w:val="BC14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910CF"/>
    <w:multiLevelType w:val="multilevel"/>
    <w:tmpl w:val="07E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E6A09"/>
    <w:multiLevelType w:val="multilevel"/>
    <w:tmpl w:val="4F34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F5BB5"/>
    <w:multiLevelType w:val="multilevel"/>
    <w:tmpl w:val="F214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C1D66"/>
    <w:multiLevelType w:val="multilevel"/>
    <w:tmpl w:val="25DA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A60B3"/>
    <w:multiLevelType w:val="multilevel"/>
    <w:tmpl w:val="F88C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C03C3"/>
    <w:multiLevelType w:val="multilevel"/>
    <w:tmpl w:val="E436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776E3"/>
    <w:multiLevelType w:val="multilevel"/>
    <w:tmpl w:val="509C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C52F0"/>
    <w:multiLevelType w:val="multilevel"/>
    <w:tmpl w:val="25D8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E67AD"/>
    <w:multiLevelType w:val="multilevel"/>
    <w:tmpl w:val="59C8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C43A5"/>
    <w:multiLevelType w:val="multilevel"/>
    <w:tmpl w:val="9B2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35A58"/>
    <w:multiLevelType w:val="multilevel"/>
    <w:tmpl w:val="37D0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45CCB"/>
    <w:multiLevelType w:val="multilevel"/>
    <w:tmpl w:val="2A3E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B2DB0"/>
    <w:multiLevelType w:val="multilevel"/>
    <w:tmpl w:val="E564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53218E"/>
    <w:multiLevelType w:val="multilevel"/>
    <w:tmpl w:val="FBF8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82BA9"/>
    <w:multiLevelType w:val="multilevel"/>
    <w:tmpl w:val="5A64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D56C2"/>
    <w:multiLevelType w:val="multilevel"/>
    <w:tmpl w:val="338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62C52"/>
    <w:multiLevelType w:val="multilevel"/>
    <w:tmpl w:val="2518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BB5400"/>
    <w:multiLevelType w:val="multilevel"/>
    <w:tmpl w:val="83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90645"/>
    <w:multiLevelType w:val="multilevel"/>
    <w:tmpl w:val="74B0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00BA3"/>
    <w:multiLevelType w:val="multilevel"/>
    <w:tmpl w:val="48B4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6345EF"/>
    <w:multiLevelType w:val="multilevel"/>
    <w:tmpl w:val="468A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24BC3"/>
    <w:multiLevelType w:val="multilevel"/>
    <w:tmpl w:val="92E0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6F3738"/>
    <w:multiLevelType w:val="multilevel"/>
    <w:tmpl w:val="191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35403C"/>
    <w:multiLevelType w:val="multilevel"/>
    <w:tmpl w:val="F894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001984">
    <w:abstractNumId w:val="25"/>
  </w:num>
  <w:num w:numId="2" w16cid:durableId="946624805">
    <w:abstractNumId w:val="19"/>
  </w:num>
  <w:num w:numId="3" w16cid:durableId="1017538159">
    <w:abstractNumId w:val="6"/>
  </w:num>
  <w:num w:numId="4" w16cid:durableId="1376079074">
    <w:abstractNumId w:val="4"/>
  </w:num>
  <w:num w:numId="5" w16cid:durableId="573784761">
    <w:abstractNumId w:val="14"/>
  </w:num>
  <w:num w:numId="6" w16cid:durableId="1499687806">
    <w:abstractNumId w:val="21"/>
  </w:num>
  <w:num w:numId="7" w16cid:durableId="673536601">
    <w:abstractNumId w:val="2"/>
  </w:num>
  <w:num w:numId="8" w16cid:durableId="2056541510">
    <w:abstractNumId w:val="17"/>
  </w:num>
  <w:num w:numId="9" w16cid:durableId="659381481">
    <w:abstractNumId w:val="12"/>
  </w:num>
  <w:num w:numId="10" w16cid:durableId="439107759">
    <w:abstractNumId w:val="7"/>
  </w:num>
  <w:num w:numId="11" w16cid:durableId="31539598">
    <w:abstractNumId w:val="9"/>
  </w:num>
  <w:num w:numId="12" w16cid:durableId="1938557169">
    <w:abstractNumId w:val="11"/>
  </w:num>
  <w:num w:numId="13" w16cid:durableId="552890750">
    <w:abstractNumId w:val="15"/>
  </w:num>
  <w:num w:numId="14" w16cid:durableId="1987053156">
    <w:abstractNumId w:val="16"/>
  </w:num>
  <w:num w:numId="15" w16cid:durableId="2026205955">
    <w:abstractNumId w:val="13"/>
  </w:num>
  <w:num w:numId="16" w16cid:durableId="2109618435">
    <w:abstractNumId w:val="24"/>
  </w:num>
  <w:num w:numId="17" w16cid:durableId="532887672">
    <w:abstractNumId w:val="20"/>
  </w:num>
  <w:num w:numId="18" w16cid:durableId="1421637332">
    <w:abstractNumId w:val="5"/>
  </w:num>
  <w:num w:numId="19" w16cid:durableId="795684299">
    <w:abstractNumId w:val="23"/>
  </w:num>
  <w:num w:numId="20" w16cid:durableId="722027590">
    <w:abstractNumId w:val="1"/>
  </w:num>
  <w:num w:numId="21" w16cid:durableId="1983391188">
    <w:abstractNumId w:val="0"/>
  </w:num>
  <w:num w:numId="22" w16cid:durableId="2023780799">
    <w:abstractNumId w:val="26"/>
  </w:num>
  <w:num w:numId="23" w16cid:durableId="1187208233">
    <w:abstractNumId w:val="3"/>
  </w:num>
  <w:num w:numId="24" w16cid:durableId="661592249">
    <w:abstractNumId w:val="18"/>
  </w:num>
  <w:num w:numId="25" w16cid:durableId="2039625495">
    <w:abstractNumId w:val="10"/>
  </w:num>
  <w:num w:numId="26" w16cid:durableId="880365208">
    <w:abstractNumId w:val="8"/>
  </w:num>
  <w:num w:numId="27" w16cid:durableId="10755154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75"/>
    <w:rsid w:val="002271A9"/>
    <w:rsid w:val="00302363"/>
    <w:rsid w:val="00575FE3"/>
    <w:rsid w:val="00ED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77C"/>
  <w15:chartTrackingRefBased/>
  <w15:docId w15:val="{850B02CA-57BB-4F4A-B4E8-1B406B28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60470">
      <w:bodyDiv w:val="1"/>
      <w:marLeft w:val="0"/>
      <w:marRight w:val="0"/>
      <w:marTop w:val="0"/>
      <w:marBottom w:val="0"/>
      <w:divBdr>
        <w:top w:val="none" w:sz="0" w:space="0" w:color="auto"/>
        <w:left w:val="none" w:sz="0" w:space="0" w:color="auto"/>
        <w:bottom w:val="none" w:sz="0" w:space="0" w:color="auto"/>
        <w:right w:val="none" w:sz="0" w:space="0" w:color="auto"/>
      </w:divBdr>
    </w:div>
    <w:div w:id="1460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dcterms:created xsi:type="dcterms:W3CDTF">2024-01-17T07:36:00Z</dcterms:created>
  <dcterms:modified xsi:type="dcterms:W3CDTF">2024-01-17T07:36:00Z</dcterms:modified>
</cp:coreProperties>
</file>