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5421" w14:textId="77777777" w:rsidR="00787E8F" w:rsidRDefault="00152BE1" w:rsidP="00152BE1">
      <w:pPr>
        <w:pStyle w:val="Title"/>
        <w:jc w:val="center"/>
      </w:pPr>
      <w:r>
        <w:t>NATURAL RESOURCES LAW ENFORCEMENT</w:t>
      </w:r>
      <w:r w:rsidR="00B13973">
        <w:t xml:space="preserve"> </w:t>
      </w:r>
    </w:p>
    <w:p w14:paraId="065B4F02" w14:textId="77777777" w:rsidR="00152BE1" w:rsidRPr="00152BE1" w:rsidRDefault="00152BE1" w:rsidP="00152BE1">
      <w:pPr>
        <w:jc w:val="center"/>
        <w:rPr>
          <w:b/>
          <w:color w:val="auto"/>
          <w:sz w:val="44"/>
          <w:szCs w:val="44"/>
        </w:rPr>
      </w:pPr>
      <w:r w:rsidRPr="00152BE1">
        <w:rPr>
          <w:b/>
          <w:color w:val="auto"/>
          <w:sz w:val="44"/>
          <w:szCs w:val="44"/>
        </w:rPr>
        <w:t>NR36</w:t>
      </w:r>
    </w:p>
    <w:p w14:paraId="77F2C21C" w14:textId="121047AB" w:rsidR="00152BE1" w:rsidRPr="00152BE1" w:rsidRDefault="00152BE1" w:rsidP="00152BE1">
      <w:pPr>
        <w:jc w:val="center"/>
        <w:rPr>
          <w:b/>
          <w:color w:val="auto"/>
          <w:sz w:val="44"/>
          <w:szCs w:val="44"/>
        </w:rPr>
      </w:pPr>
      <w:r w:rsidRPr="00152BE1">
        <w:rPr>
          <w:b/>
          <w:color w:val="auto"/>
          <w:sz w:val="44"/>
          <w:szCs w:val="44"/>
        </w:rPr>
        <w:t>REEDLEY COLLEGE/ SPRING 20</w:t>
      </w:r>
      <w:r w:rsidR="00E9629E">
        <w:rPr>
          <w:b/>
          <w:color w:val="auto"/>
          <w:sz w:val="44"/>
          <w:szCs w:val="44"/>
        </w:rPr>
        <w:t>2</w:t>
      </w:r>
      <w:r w:rsidR="002B5D97">
        <w:rPr>
          <w:b/>
          <w:color w:val="auto"/>
          <w:sz w:val="44"/>
          <w:szCs w:val="44"/>
        </w:rPr>
        <w:t>3</w:t>
      </w:r>
    </w:p>
    <w:p w14:paraId="370DA9D4" w14:textId="77777777" w:rsidR="00787E8F" w:rsidRDefault="00787E8F">
      <w:pPr>
        <w:pStyle w:val="Subtitle"/>
      </w:pPr>
    </w:p>
    <w:p w14:paraId="2238F505" w14:textId="77777777" w:rsidR="00787E8F" w:rsidRPr="003F7238" w:rsidRDefault="00B13973">
      <w:pPr>
        <w:pStyle w:val="Heading1"/>
        <w:rPr>
          <w:color w:val="auto"/>
          <w:sz w:val="28"/>
          <w:szCs w:val="28"/>
        </w:rPr>
      </w:pPr>
      <w:r w:rsidRPr="003F7238">
        <w:rPr>
          <w:color w:val="auto"/>
          <w:sz w:val="28"/>
          <w:szCs w:val="28"/>
        </w:rPr>
        <w:t>Instructor Information</w:t>
      </w:r>
    </w:p>
    <w:tbl>
      <w:tblPr>
        <w:tblStyle w:val="SyllabusTable-NoBorders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3296"/>
        <w:gridCol w:w="3903"/>
        <w:gridCol w:w="3601"/>
      </w:tblGrid>
      <w:tr w:rsidR="003F7238" w:rsidRPr="003F7238" w14:paraId="51E9DE4D" w14:textId="77777777" w:rsidTr="00805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pct"/>
          </w:tcPr>
          <w:p w14:paraId="7E1C93D5" w14:textId="77777777" w:rsidR="00787E8F" w:rsidRPr="003F7238" w:rsidRDefault="00B13973">
            <w:pPr>
              <w:rPr>
                <w:color w:val="auto"/>
              </w:rPr>
            </w:pPr>
            <w:r w:rsidRPr="003F7238">
              <w:rPr>
                <w:color w:val="auto"/>
              </w:rPr>
              <w:t>Instructor</w:t>
            </w:r>
          </w:p>
        </w:tc>
        <w:tc>
          <w:tcPr>
            <w:tcW w:w="1807" w:type="pct"/>
          </w:tcPr>
          <w:p w14:paraId="29605C79" w14:textId="77777777" w:rsidR="00787E8F" w:rsidRPr="003F7238" w:rsidRDefault="00B13973">
            <w:pPr>
              <w:rPr>
                <w:color w:val="auto"/>
              </w:rPr>
            </w:pPr>
            <w:r w:rsidRPr="003F7238">
              <w:rPr>
                <w:color w:val="auto"/>
              </w:rPr>
              <w:t>Email</w:t>
            </w:r>
          </w:p>
        </w:tc>
        <w:tc>
          <w:tcPr>
            <w:tcW w:w="1668" w:type="pct"/>
          </w:tcPr>
          <w:p w14:paraId="70C85ECD" w14:textId="77777777" w:rsidR="00787E8F" w:rsidRPr="003F7238" w:rsidRDefault="008058F4">
            <w:pPr>
              <w:rPr>
                <w:color w:val="auto"/>
              </w:rPr>
            </w:pPr>
            <w:r w:rsidRPr="003F7238">
              <w:rPr>
                <w:color w:val="auto"/>
              </w:rPr>
              <w:t>Class Lo</w:t>
            </w:r>
            <w:r w:rsidR="00B13973" w:rsidRPr="003F7238">
              <w:rPr>
                <w:color w:val="auto"/>
              </w:rPr>
              <w:t>cation &amp; Hours</w:t>
            </w:r>
          </w:p>
        </w:tc>
      </w:tr>
      <w:tr w:rsidR="003F7238" w:rsidRPr="003F7238" w14:paraId="5C3E875F" w14:textId="77777777" w:rsidTr="008058F4">
        <w:tc>
          <w:tcPr>
            <w:tcW w:w="1526" w:type="pct"/>
          </w:tcPr>
          <w:p w14:paraId="14020552" w14:textId="05F46B34" w:rsidR="00787E8F" w:rsidRPr="003F7238" w:rsidRDefault="00DD001F">
            <w:pPr>
              <w:pStyle w:val="NoSpacing"/>
              <w:rPr>
                <w:color w:val="auto"/>
              </w:rPr>
            </w:pPr>
            <w:r>
              <w:rPr>
                <w:b/>
                <w:color w:val="auto"/>
              </w:rPr>
              <w:t>N</w:t>
            </w:r>
            <w:r>
              <w:rPr>
                <w:color w:val="auto"/>
              </w:rPr>
              <w:t>athan Smith</w:t>
            </w:r>
          </w:p>
        </w:tc>
        <w:tc>
          <w:tcPr>
            <w:tcW w:w="1807" w:type="pct"/>
          </w:tcPr>
          <w:p w14:paraId="2C92C9FF" w14:textId="4256280F" w:rsidR="00787E8F" w:rsidRPr="003F7238" w:rsidRDefault="00DD00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n_nsmit</w:t>
            </w:r>
            <w:r w:rsidR="006A5966">
              <w:rPr>
                <w:color w:val="auto"/>
              </w:rPr>
              <w:t>h</w:t>
            </w:r>
            <w:r>
              <w:rPr>
                <w:color w:val="auto"/>
              </w:rPr>
              <w:t>@att.net</w:t>
            </w:r>
          </w:p>
        </w:tc>
        <w:tc>
          <w:tcPr>
            <w:tcW w:w="1668" w:type="pct"/>
          </w:tcPr>
          <w:p w14:paraId="165BFFC0" w14:textId="77777777" w:rsidR="008058F4" w:rsidRPr="003F7238" w:rsidRDefault="008058F4">
            <w:pPr>
              <w:pStyle w:val="NoSpacing"/>
              <w:rPr>
                <w:color w:val="auto"/>
              </w:rPr>
            </w:pPr>
            <w:r w:rsidRPr="003F7238">
              <w:rPr>
                <w:color w:val="auto"/>
              </w:rPr>
              <w:t>Monday: 1800-2050 hours</w:t>
            </w:r>
          </w:p>
          <w:p w14:paraId="626F207F" w14:textId="77777777" w:rsidR="00787E8F" w:rsidRPr="003F7238" w:rsidRDefault="008058F4">
            <w:pPr>
              <w:pStyle w:val="NoSpacing"/>
              <w:rPr>
                <w:color w:val="auto"/>
              </w:rPr>
            </w:pPr>
            <w:r w:rsidRPr="003F7238">
              <w:rPr>
                <w:color w:val="auto"/>
              </w:rPr>
              <w:t>Room FEM 8</w:t>
            </w:r>
          </w:p>
        </w:tc>
      </w:tr>
    </w:tbl>
    <w:p w14:paraId="65DC1C2E" w14:textId="77777777" w:rsidR="00787E8F" w:rsidRPr="00337D3E" w:rsidRDefault="00B13973">
      <w:pPr>
        <w:pStyle w:val="Heading2"/>
        <w:rPr>
          <w:sz w:val="24"/>
          <w:szCs w:val="24"/>
          <w:u w:val="single"/>
        </w:rPr>
      </w:pPr>
      <w:r w:rsidRPr="00337D3E">
        <w:rPr>
          <w:sz w:val="24"/>
          <w:szCs w:val="24"/>
          <w:u w:val="single"/>
        </w:rPr>
        <w:t>Description</w:t>
      </w:r>
    </w:p>
    <w:p w14:paraId="4831F44A" w14:textId="263050A0" w:rsidR="00152BE1" w:rsidRPr="003A74A2" w:rsidRDefault="00152BE1">
      <w:pPr>
        <w:pStyle w:val="Heading2"/>
        <w:rPr>
          <w:b w:val="0"/>
        </w:rPr>
      </w:pPr>
      <w:r w:rsidRPr="003A74A2">
        <w:rPr>
          <w:b w:val="0"/>
        </w:rPr>
        <w:t>NR36 is an int</w:t>
      </w:r>
      <w:r w:rsidR="00417B55" w:rsidRPr="003A74A2">
        <w:rPr>
          <w:b w:val="0"/>
        </w:rPr>
        <w:t>roduction to the fundamentals of natural resources laws</w:t>
      </w:r>
      <w:r w:rsidRPr="003A74A2">
        <w:rPr>
          <w:b w:val="0"/>
        </w:rPr>
        <w:t>. This course will present a brief history of the development of wildlife law, current laws governing wildlife and natural resources</w:t>
      </w:r>
      <w:r w:rsidR="00417B55" w:rsidRPr="003A74A2">
        <w:rPr>
          <w:b w:val="0"/>
        </w:rPr>
        <w:t xml:space="preserve">, and the enforcement of those laws. Additionally, instruction will include jurisdictional issues regarding Federal </w:t>
      </w:r>
      <w:r w:rsidR="003F7238">
        <w:rPr>
          <w:b w:val="0"/>
        </w:rPr>
        <w:t>and</w:t>
      </w:r>
      <w:r w:rsidR="00417B55" w:rsidRPr="003A74A2">
        <w:rPr>
          <w:b w:val="0"/>
        </w:rPr>
        <w:t xml:space="preserve"> State</w:t>
      </w:r>
      <w:r w:rsidR="008058F4">
        <w:rPr>
          <w:b w:val="0"/>
        </w:rPr>
        <w:t xml:space="preserve"> </w:t>
      </w:r>
      <w:r w:rsidR="00417B55" w:rsidRPr="003A74A2">
        <w:rPr>
          <w:b w:val="0"/>
        </w:rPr>
        <w:t xml:space="preserve">natural resource laws, citizens’ right and the role of the natural resource officer.  </w:t>
      </w:r>
      <w:r w:rsidR="00296B5A">
        <w:rPr>
          <w:b w:val="0"/>
        </w:rPr>
        <w:t xml:space="preserve">There are no prerequisites </w:t>
      </w:r>
      <w:r w:rsidR="00C91202">
        <w:rPr>
          <w:b w:val="0"/>
        </w:rPr>
        <w:t xml:space="preserve">required for this </w:t>
      </w:r>
      <w:proofErr w:type="gramStart"/>
      <w:r w:rsidR="00C91202">
        <w:rPr>
          <w:b w:val="0"/>
        </w:rPr>
        <w:t>course</w:t>
      </w:r>
      <w:r w:rsidR="00782195">
        <w:rPr>
          <w:b w:val="0"/>
        </w:rPr>
        <w:t xml:space="preserve"> </w:t>
      </w:r>
      <w:r w:rsidR="00296B5A">
        <w:rPr>
          <w:b w:val="0"/>
        </w:rPr>
        <w:t>however;</w:t>
      </w:r>
      <w:proofErr w:type="gramEnd"/>
      <w:r w:rsidR="00782195">
        <w:rPr>
          <w:b w:val="0"/>
        </w:rPr>
        <w:t xml:space="preserve"> English 125 and 126 are advised.</w:t>
      </w:r>
    </w:p>
    <w:p w14:paraId="5AF66522" w14:textId="77777777" w:rsidR="00083CCC" w:rsidRDefault="00083CCC">
      <w:pPr>
        <w:pStyle w:val="Heading2"/>
        <w:rPr>
          <w:sz w:val="24"/>
          <w:szCs w:val="24"/>
          <w:u w:val="single"/>
        </w:rPr>
      </w:pPr>
    </w:p>
    <w:p w14:paraId="1F24945F" w14:textId="47A9DFAA" w:rsidR="00787E8F" w:rsidRPr="00337D3E" w:rsidRDefault="00B13973">
      <w:pPr>
        <w:pStyle w:val="Heading2"/>
        <w:rPr>
          <w:sz w:val="24"/>
          <w:szCs w:val="24"/>
          <w:u w:val="single"/>
        </w:rPr>
      </w:pPr>
      <w:r w:rsidRPr="00337D3E">
        <w:rPr>
          <w:sz w:val="24"/>
          <w:szCs w:val="24"/>
          <w:u w:val="single"/>
        </w:rPr>
        <w:t>Expectations and Goals</w:t>
      </w:r>
    </w:p>
    <w:p w14:paraId="595CB2B6" w14:textId="77777777" w:rsidR="00B13973" w:rsidRDefault="003F7238" w:rsidP="00B13973">
      <w:pPr>
        <w:rPr>
          <w:color w:val="auto"/>
          <w:sz w:val="20"/>
        </w:rPr>
      </w:pPr>
      <w:r w:rsidRPr="003F7238">
        <w:rPr>
          <w:color w:val="auto"/>
        </w:rPr>
        <w:t>To</w:t>
      </w:r>
      <w:r w:rsidRPr="003F7238">
        <w:rPr>
          <w:color w:val="auto"/>
          <w:sz w:val="20"/>
        </w:rPr>
        <w:t xml:space="preserve"> understand the organization and jurisdiction of state and federal agencies as they pertain to natural resource law enforcement, determine the components and application of natural resource </w:t>
      </w:r>
      <w:proofErr w:type="gramStart"/>
      <w:r w:rsidRPr="003F7238">
        <w:rPr>
          <w:color w:val="auto"/>
          <w:sz w:val="20"/>
        </w:rPr>
        <w:t>law</w:t>
      </w:r>
      <w:proofErr w:type="gramEnd"/>
      <w:r w:rsidRPr="003F7238">
        <w:rPr>
          <w:color w:val="auto"/>
          <w:sz w:val="20"/>
        </w:rPr>
        <w:t xml:space="preserve"> and understand the duties and services performed by Natural Resource Law Enforcement Officers.  </w:t>
      </w:r>
    </w:p>
    <w:p w14:paraId="5440E4C8" w14:textId="77777777" w:rsidR="00337D3E" w:rsidRPr="003F7238" w:rsidRDefault="00337D3E" w:rsidP="00B13973">
      <w:pPr>
        <w:rPr>
          <w:color w:val="auto"/>
          <w:sz w:val="20"/>
        </w:rPr>
      </w:pPr>
    </w:p>
    <w:p w14:paraId="58959F60" w14:textId="77777777" w:rsidR="00787E8F" w:rsidRPr="00337D3E" w:rsidRDefault="00B13973" w:rsidP="00B13973">
      <w:pPr>
        <w:rPr>
          <w:b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Course Materials</w:t>
      </w:r>
    </w:p>
    <w:p w14:paraId="7F101417" w14:textId="1D3EA76C" w:rsidR="00787E8F" w:rsidRPr="003A74A2" w:rsidRDefault="00296B5A" w:rsidP="00417B55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California Fish and Game</w:t>
      </w:r>
      <w:r w:rsidR="00417B55" w:rsidRPr="003A74A2">
        <w:rPr>
          <w:color w:val="auto"/>
          <w:sz w:val="20"/>
        </w:rPr>
        <w:t xml:space="preserve"> Code</w:t>
      </w:r>
      <w:r w:rsidR="008058F4">
        <w:rPr>
          <w:color w:val="auto"/>
          <w:sz w:val="20"/>
        </w:rPr>
        <w:t xml:space="preserve"> (provided)</w:t>
      </w:r>
    </w:p>
    <w:p w14:paraId="26DFBDFA" w14:textId="1F9BA326" w:rsidR="003A74A2" w:rsidRDefault="003A74A2" w:rsidP="008058F4">
      <w:pPr>
        <w:pStyle w:val="ListBullet"/>
        <w:rPr>
          <w:color w:val="auto"/>
          <w:sz w:val="20"/>
        </w:rPr>
      </w:pPr>
      <w:r w:rsidRPr="003A74A2">
        <w:rPr>
          <w:color w:val="auto"/>
          <w:sz w:val="20"/>
        </w:rPr>
        <w:t>California Code of Regulations Title 14 (optional)</w:t>
      </w:r>
    </w:p>
    <w:p w14:paraId="2501A0CC" w14:textId="6B98635A" w:rsidR="002B5D97" w:rsidRPr="002B5D97" w:rsidRDefault="002B5D97" w:rsidP="002B5D97">
      <w:pPr>
        <w:pStyle w:val="ListBullet"/>
        <w:rPr>
          <w:color w:val="auto"/>
          <w:sz w:val="20"/>
        </w:rPr>
      </w:pPr>
      <w:r w:rsidRPr="002B5D97">
        <w:rPr>
          <w:color w:val="auto"/>
          <w:sz w:val="20"/>
        </w:rPr>
        <w:t>https://www.fishwildlife.org/application/files/2515/7547/9977/Fish_Wildlife_Relevancy_Roadmap__Final_12-04-19-lowres.pdf</w:t>
      </w:r>
    </w:p>
    <w:p w14:paraId="7087F0F7" w14:textId="77777777" w:rsidR="003A74A2" w:rsidRDefault="003A74A2" w:rsidP="003A74A2">
      <w:pPr>
        <w:pStyle w:val="ListBullet"/>
        <w:numPr>
          <w:ilvl w:val="0"/>
          <w:numId w:val="0"/>
        </w:numPr>
        <w:ind w:left="144"/>
        <w:rPr>
          <w:color w:val="auto"/>
          <w:sz w:val="20"/>
        </w:rPr>
      </w:pPr>
    </w:p>
    <w:p w14:paraId="2A342912" w14:textId="786F42A4" w:rsidR="003A74A2" w:rsidRPr="00337D3E" w:rsidRDefault="003A74A2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Attendance</w:t>
      </w:r>
      <w:r w:rsidR="00C91202">
        <w:rPr>
          <w:b/>
          <w:color w:val="auto"/>
          <w:sz w:val="24"/>
          <w:szCs w:val="24"/>
          <w:u w:val="single"/>
        </w:rPr>
        <w:t xml:space="preserve"> </w:t>
      </w:r>
    </w:p>
    <w:p w14:paraId="24F81BC2" w14:textId="0E45F3F6" w:rsidR="00C91202" w:rsidRDefault="003A74A2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 xml:space="preserve">All classes must be attended. </w:t>
      </w:r>
      <w:r w:rsidR="00505A60">
        <w:rPr>
          <w:color w:val="auto"/>
          <w:sz w:val="20"/>
        </w:rPr>
        <w:t>I</w:t>
      </w:r>
      <w:r>
        <w:rPr>
          <w:color w:val="auto"/>
          <w:sz w:val="20"/>
        </w:rPr>
        <w:t>t i</w:t>
      </w:r>
      <w:r w:rsidR="00B13973">
        <w:rPr>
          <w:color w:val="auto"/>
          <w:sz w:val="20"/>
        </w:rPr>
        <w:t>s</w:t>
      </w:r>
      <w:r>
        <w:rPr>
          <w:color w:val="auto"/>
          <w:sz w:val="20"/>
        </w:rPr>
        <w:t xml:space="preserve"> the responsibility of the student to complete all </w:t>
      </w:r>
      <w:r w:rsidR="00505A60">
        <w:rPr>
          <w:color w:val="auto"/>
          <w:sz w:val="20"/>
        </w:rPr>
        <w:t xml:space="preserve">assignments, </w:t>
      </w:r>
      <w:r>
        <w:rPr>
          <w:color w:val="auto"/>
          <w:sz w:val="20"/>
        </w:rPr>
        <w:t xml:space="preserve">exams and quizzes </w:t>
      </w:r>
      <w:r w:rsidR="00505A60">
        <w:rPr>
          <w:color w:val="auto"/>
          <w:sz w:val="20"/>
        </w:rPr>
        <w:t>when assigned</w:t>
      </w:r>
      <w:r w:rsidR="00B13973">
        <w:rPr>
          <w:color w:val="auto"/>
          <w:sz w:val="20"/>
        </w:rPr>
        <w:t>.</w:t>
      </w:r>
      <w:r w:rsidR="00510349">
        <w:rPr>
          <w:color w:val="auto"/>
          <w:sz w:val="20"/>
        </w:rPr>
        <w:t xml:space="preserve"> Late assignments will not be accepted. </w:t>
      </w:r>
      <w:r w:rsidR="00B13973">
        <w:rPr>
          <w:color w:val="auto"/>
          <w:sz w:val="20"/>
        </w:rPr>
        <w:t xml:space="preserve"> </w:t>
      </w:r>
      <w:r w:rsidR="00510349">
        <w:rPr>
          <w:color w:val="auto"/>
          <w:sz w:val="20"/>
        </w:rPr>
        <w:t>There will be no make-up exams or quizzes</w:t>
      </w:r>
      <w:r w:rsidR="00E9629E">
        <w:rPr>
          <w:color w:val="auto"/>
          <w:sz w:val="20"/>
        </w:rPr>
        <w:t xml:space="preserve"> unless prior approval is obtained</w:t>
      </w:r>
      <w:r w:rsidR="00510349">
        <w:rPr>
          <w:color w:val="auto"/>
          <w:sz w:val="20"/>
        </w:rPr>
        <w:t>.</w:t>
      </w:r>
      <w:r w:rsidR="00C91202">
        <w:rPr>
          <w:color w:val="auto"/>
          <w:sz w:val="20"/>
        </w:rPr>
        <w:t xml:space="preserve"> Students will be notified of any cancelled classes through Canvas. </w:t>
      </w:r>
      <w:r w:rsidR="008826D6">
        <w:rPr>
          <w:color w:val="auto"/>
          <w:sz w:val="20"/>
        </w:rPr>
        <w:t xml:space="preserve">March </w:t>
      </w:r>
      <w:r w:rsidR="00E9629E">
        <w:rPr>
          <w:color w:val="auto"/>
          <w:sz w:val="20"/>
        </w:rPr>
        <w:t>13</w:t>
      </w:r>
      <w:r w:rsidR="008826D6" w:rsidRPr="008826D6">
        <w:rPr>
          <w:color w:val="auto"/>
          <w:sz w:val="20"/>
          <w:vertAlign w:val="superscript"/>
        </w:rPr>
        <w:t>th</w:t>
      </w:r>
      <w:r w:rsidR="008826D6">
        <w:rPr>
          <w:color w:val="auto"/>
          <w:sz w:val="20"/>
        </w:rPr>
        <w:t xml:space="preserve"> is the last day to drop a Spring 20</w:t>
      </w:r>
      <w:r w:rsidR="00E9629E">
        <w:rPr>
          <w:color w:val="auto"/>
          <w:sz w:val="20"/>
        </w:rPr>
        <w:t>20</w:t>
      </w:r>
      <w:r w:rsidR="008826D6">
        <w:rPr>
          <w:color w:val="auto"/>
          <w:sz w:val="20"/>
        </w:rPr>
        <w:t xml:space="preserve"> full-term class</w:t>
      </w:r>
      <w:r w:rsidR="00FB1F71">
        <w:rPr>
          <w:color w:val="auto"/>
          <w:sz w:val="20"/>
        </w:rPr>
        <w:t xml:space="preserve"> without a letter grade</w:t>
      </w:r>
      <w:r w:rsidR="008826D6">
        <w:rPr>
          <w:color w:val="auto"/>
          <w:sz w:val="20"/>
        </w:rPr>
        <w:t>.</w:t>
      </w:r>
    </w:p>
    <w:p w14:paraId="71AB1C87" w14:textId="77777777" w:rsidR="00B23EDD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788896F7" w14:textId="33E19F5A" w:rsidR="008826D6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Behavior Policy</w:t>
      </w:r>
    </w:p>
    <w:p w14:paraId="7EE66331" w14:textId="5C3D4A37" w:rsid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Silence phones and take care of personal needs before class begins. Disruption of the class will not be tolerated.</w:t>
      </w:r>
    </w:p>
    <w:p w14:paraId="7AAF5876" w14:textId="77777777" w:rsidR="00B23EDD" w:rsidRP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</w:p>
    <w:p w14:paraId="7F7C58A5" w14:textId="77777777" w:rsidR="00FB1F71" w:rsidRDefault="00FB1F71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1CD6FFD1" w14:textId="77777777" w:rsidR="00FB1F71" w:rsidRDefault="00FB1F71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08B37423" w14:textId="6061A3D5" w:rsidR="00C91202" w:rsidRPr="00782195" w:rsidRDefault="00C91202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782195">
        <w:rPr>
          <w:b/>
          <w:color w:val="auto"/>
          <w:sz w:val="24"/>
          <w:szCs w:val="24"/>
          <w:u w:val="single"/>
        </w:rPr>
        <w:t xml:space="preserve">Accommodations </w:t>
      </w:r>
      <w:r w:rsidR="00782195">
        <w:rPr>
          <w:b/>
          <w:color w:val="auto"/>
          <w:sz w:val="24"/>
          <w:szCs w:val="24"/>
          <w:u w:val="single"/>
        </w:rPr>
        <w:t>f</w:t>
      </w:r>
      <w:r w:rsidRPr="00782195">
        <w:rPr>
          <w:b/>
          <w:color w:val="auto"/>
          <w:sz w:val="24"/>
          <w:szCs w:val="24"/>
          <w:u w:val="single"/>
        </w:rPr>
        <w:t xml:space="preserve">or Students </w:t>
      </w:r>
      <w:r w:rsidR="00B23EDD">
        <w:rPr>
          <w:b/>
          <w:color w:val="auto"/>
          <w:sz w:val="24"/>
          <w:szCs w:val="24"/>
          <w:u w:val="single"/>
        </w:rPr>
        <w:t>w</w:t>
      </w:r>
      <w:r w:rsidRPr="00782195">
        <w:rPr>
          <w:b/>
          <w:color w:val="auto"/>
          <w:sz w:val="24"/>
          <w:szCs w:val="24"/>
          <w:u w:val="single"/>
        </w:rPr>
        <w:t>ith Disabilities</w:t>
      </w:r>
    </w:p>
    <w:p w14:paraId="4BDE3743" w14:textId="2F9755AA" w:rsidR="00C91202" w:rsidRDefault="00C91202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If you have a verified need for an academic accommodation or materials in alternate media</w:t>
      </w:r>
      <w:r w:rsidR="00782195">
        <w:rPr>
          <w:color w:val="auto"/>
          <w:sz w:val="20"/>
        </w:rPr>
        <w:t xml:space="preserve"> (</w:t>
      </w:r>
      <w:proofErr w:type="gramStart"/>
      <w:r w:rsidR="00782195">
        <w:rPr>
          <w:color w:val="auto"/>
          <w:sz w:val="20"/>
        </w:rPr>
        <w:t>i.e.</w:t>
      </w:r>
      <w:proofErr w:type="gramEnd"/>
      <w:r w:rsidR="00782195">
        <w:rPr>
          <w:color w:val="auto"/>
          <w:sz w:val="20"/>
        </w:rPr>
        <w:t xml:space="preserve"> Braille, large print, electronic text, etc</w:t>
      </w:r>
      <w:r w:rsidR="008034AC">
        <w:rPr>
          <w:color w:val="auto"/>
          <w:sz w:val="20"/>
        </w:rPr>
        <w:t>.</w:t>
      </w:r>
      <w:r w:rsidR="00782195">
        <w:rPr>
          <w:color w:val="auto"/>
          <w:sz w:val="20"/>
        </w:rPr>
        <w:t>)</w:t>
      </w:r>
      <w:r>
        <w:rPr>
          <w:color w:val="auto"/>
          <w:sz w:val="20"/>
        </w:rPr>
        <w:t xml:space="preserve"> per the Americans with Disabilities Act (ADA) or section</w:t>
      </w:r>
      <w:r w:rsidR="00782195">
        <w:rPr>
          <w:color w:val="auto"/>
          <w:sz w:val="20"/>
        </w:rPr>
        <w:t xml:space="preserve"> 504 of the Rehabilitation Act, please contact me as soon as possible.</w:t>
      </w:r>
    </w:p>
    <w:p w14:paraId="6664E4C9" w14:textId="77777777" w:rsidR="00083CCC" w:rsidRDefault="00083CCC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7798C115" w14:textId="246233AB" w:rsidR="00B23EDD" w:rsidRPr="00B23EDD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B23EDD">
        <w:rPr>
          <w:b/>
          <w:color w:val="auto"/>
          <w:sz w:val="24"/>
          <w:szCs w:val="24"/>
          <w:u w:val="single"/>
        </w:rPr>
        <w:t>Academic Dishonesty</w:t>
      </w:r>
    </w:p>
    <w:p w14:paraId="51E340A1" w14:textId="07F5EF21" w:rsid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Students are expected to exert a</w:t>
      </w:r>
      <w:r w:rsidR="008034AC">
        <w:rPr>
          <w:color w:val="auto"/>
          <w:sz w:val="20"/>
        </w:rPr>
        <w:t>n</w:t>
      </w:r>
      <w:r>
        <w:rPr>
          <w:color w:val="auto"/>
          <w:sz w:val="20"/>
        </w:rPr>
        <w:t xml:space="preserve"> honest effort in all academic endeavors. </w:t>
      </w:r>
      <w:r w:rsidR="008034AC">
        <w:rPr>
          <w:color w:val="auto"/>
          <w:sz w:val="20"/>
        </w:rPr>
        <w:t xml:space="preserve">Academic dishonesty, such as cheating or plagiarism in any form, is a serious offense and will incur consequences. </w:t>
      </w:r>
    </w:p>
    <w:p w14:paraId="779D8C1E" w14:textId="77777777" w:rsidR="00B13973" w:rsidRDefault="00B13973" w:rsidP="003A74A2">
      <w:pPr>
        <w:pStyle w:val="ListBullet"/>
        <w:numPr>
          <w:ilvl w:val="0"/>
          <w:numId w:val="0"/>
        </w:numPr>
        <w:ind w:left="144"/>
        <w:rPr>
          <w:color w:val="auto"/>
          <w:sz w:val="20"/>
        </w:rPr>
      </w:pPr>
    </w:p>
    <w:p w14:paraId="72155DA5" w14:textId="77777777" w:rsidR="00505A60" w:rsidRPr="00337D3E" w:rsidRDefault="00505A60" w:rsidP="00731865">
      <w:pPr>
        <w:pStyle w:val="ListBullet"/>
        <w:numPr>
          <w:ilvl w:val="0"/>
          <w:numId w:val="0"/>
        </w:numPr>
        <w:ind w:left="144" w:hanging="144"/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Examinations</w:t>
      </w:r>
      <w:r w:rsidR="00337D3E">
        <w:rPr>
          <w:b/>
          <w:color w:val="auto"/>
          <w:sz w:val="24"/>
          <w:szCs w:val="24"/>
          <w:u w:val="single"/>
        </w:rPr>
        <w:t xml:space="preserve"> &amp; Extra Credit</w:t>
      </w:r>
    </w:p>
    <w:p w14:paraId="38B681CC" w14:textId="2E549A4A" w:rsidR="00505A60" w:rsidRDefault="00505A60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There will be two</w:t>
      </w:r>
      <w:r w:rsidR="00510349">
        <w:rPr>
          <w:color w:val="auto"/>
          <w:sz w:val="20"/>
        </w:rPr>
        <w:t xml:space="preserve"> (2)</w:t>
      </w:r>
      <w:r>
        <w:rPr>
          <w:color w:val="auto"/>
          <w:sz w:val="20"/>
        </w:rPr>
        <w:t xml:space="preserve"> graded exams during the semester, worth 100 points each. The exams may be any combination of multiple choice, true/false, fill-in questions and short essay answers. </w:t>
      </w:r>
      <w:r w:rsidR="002B5D97">
        <w:rPr>
          <w:color w:val="auto"/>
          <w:sz w:val="20"/>
        </w:rPr>
        <w:t xml:space="preserve"> There will be one report and presentation assignment as well for 25 points. </w:t>
      </w:r>
      <w:r>
        <w:rPr>
          <w:color w:val="auto"/>
          <w:sz w:val="20"/>
        </w:rPr>
        <w:t>Ad</w:t>
      </w:r>
      <w:r w:rsidR="00B13973">
        <w:rPr>
          <w:color w:val="auto"/>
          <w:sz w:val="20"/>
        </w:rPr>
        <w:t>d</w:t>
      </w:r>
      <w:r>
        <w:rPr>
          <w:color w:val="auto"/>
          <w:sz w:val="20"/>
        </w:rPr>
        <w:t>itionally, there will be</w:t>
      </w:r>
      <w:r w:rsidR="00B13973">
        <w:rPr>
          <w:color w:val="auto"/>
          <w:sz w:val="20"/>
        </w:rPr>
        <w:t xml:space="preserve"> </w:t>
      </w:r>
      <w:r w:rsidR="002B5D97">
        <w:rPr>
          <w:color w:val="auto"/>
          <w:sz w:val="20"/>
        </w:rPr>
        <w:t>three</w:t>
      </w:r>
      <w:r>
        <w:rPr>
          <w:color w:val="auto"/>
          <w:sz w:val="20"/>
        </w:rPr>
        <w:t xml:space="preserve"> quizzes administered during the semester</w:t>
      </w:r>
      <w:r w:rsidR="00B13973">
        <w:rPr>
          <w:color w:val="auto"/>
          <w:sz w:val="20"/>
        </w:rPr>
        <w:t>. E</w:t>
      </w:r>
      <w:r>
        <w:rPr>
          <w:color w:val="auto"/>
          <w:sz w:val="20"/>
        </w:rPr>
        <w:t>ach</w:t>
      </w:r>
      <w:r w:rsidR="00B13973">
        <w:rPr>
          <w:color w:val="auto"/>
          <w:sz w:val="20"/>
        </w:rPr>
        <w:t xml:space="preserve"> quiz will be</w:t>
      </w:r>
      <w:r>
        <w:rPr>
          <w:color w:val="auto"/>
          <w:sz w:val="20"/>
        </w:rPr>
        <w:t xml:space="preserve"> worth 25 points</w:t>
      </w:r>
      <w:r w:rsidR="00B13973">
        <w:rPr>
          <w:color w:val="auto"/>
          <w:sz w:val="20"/>
        </w:rPr>
        <w:t xml:space="preserve"> and follow the same format as the exams.</w:t>
      </w:r>
      <w:r w:rsidR="00337D3E">
        <w:rPr>
          <w:color w:val="auto"/>
          <w:sz w:val="20"/>
        </w:rPr>
        <w:t xml:space="preserve"> Extra credit may be available during the semester</w:t>
      </w:r>
      <w:r w:rsidR="00510349">
        <w:rPr>
          <w:color w:val="auto"/>
          <w:sz w:val="20"/>
        </w:rPr>
        <w:t>,</w:t>
      </w:r>
      <w:r w:rsidR="00337D3E">
        <w:rPr>
          <w:color w:val="auto"/>
          <w:sz w:val="20"/>
        </w:rPr>
        <w:t xml:space="preserve"> at the discretion of the class instructor</w:t>
      </w:r>
      <w:r w:rsidR="00C91202">
        <w:rPr>
          <w:color w:val="auto"/>
          <w:sz w:val="20"/>
        </w:rPr>
        <w:t>,</w:t>
      </w:r>
      <w:r w:rsidR="00337D3E">
        <w:rPr>
          <w:color w:val="auto"/>
          <w:sz w:val="20"/>
        </w:rPr>
        <w:t xml:space="preserve"> </w:t>
      </w:r>
      <w:r w:rsidR="00C91202">
        <w:rPr>
          <w:color w:val="auto"/>
          <w:sz w:val="20"/>
        </w:rPr>
        <w:t xml:space="preserve">and </w:t>
      </w:r>
      <w:r w:rsidR="00337D3E">
        <w:rPr>
          <w:color w:val="auto"/>
          <w:sz w:val="20"/>
        </w:rPr>
        <w:t xml:space="preserve">will be worth </w:t>
      </w:r>
      <w:r w:rsidR="00510349">
        <w:rPr>
          <w:color w:val="auto"/>
          <w:sz w:val="20"/>
        </w:rPr>
        <w:t>no more than</w:t>
      </w:r>
      <w:r w:rsidR="00337D3E">
        <w:rPr>
          <w:color w:val="auto"/>
          <w:sz w:val="20"/>
        </w:rPr>
        <w:t xml:space="preserve"> 50 points.</w:t>
      </w:r>
    </w:p>
    <w:p w14:paraId="4C9E3684" w14:textId="77777777" w:rsidR="00337D3E" w:rsidRDefault="00337D3E" w:rsidP="003A74A2">
      <w:pPr>
        <w:pStyle w:val="ListBullet"/>
        <w:numPr>
          <w:ilvl w:val="0"/>
          <w:numId w:val="0"/>
        </w:numPr>
        <w:ind w:left="144"/>
        <w:rPr>
          <w:b/>
          <w:color w:val="auto"/>
          <w:sz w:val="24"/>
          <w:szCs w:val="24"/>
          <w:u w:val="single"/>
        </w:rPr>
      </w:pPr>
    </w:p>
    <w:p w14:paraId="0E9A7991" w14:textId="77777777" w:rsidR="00B13973" w:rsidRPr="00337D3E" w:rsidRDefault="00B13973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Grades</w:t>
      </w:r>
    </w:p>
    <w:p w14:paraId="57366E8A" w14:textId="77777777" w:rsidR="00B13973" w:rsidRDefault="00B13973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 xml:space="preserve">The total number of points earned for exams, quizzes and </w:t>
      </w:r>
      <w:r w:rsidR="00A03254">
        <w:rPr>
          <w:color w:val="auto"/>
          <w:sz w:val="20"/>
        </w:rPr>
        <w:t>extra credit assignments will determine grades. The grading scale is as follows:</w:t>
      </w:r>
    </w:p>
    <w:p w14:paraId="5E3B8D2E" w14:textId="77777777" w:rsidR="006D4ECF" w:rsidRDefault="006D4ECF" w:rsidP="003A74A2">
      <w:pPr>
        <w:pStyle w:val="ListBullet"/>
        <w:numPr>
          <w:ilvl w:val="0"/>
          <w:numId w:val="0"/>
        </w:numPr>
        <w:ind w:left="144"/>
        <w:rPr>
          <w:color w:val="auto"/>
          <w:sz w:val="16"/>
          <w:szCs w:val="16"/>
        </w:rPr>
      </w:pPr>
    </w:p>
    <w:p w14:paraId="2DA410E1" w14:textId="4DFF472F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Mid-Term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</w:t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>Scale -%</w:t>
      </w:r>
    </w:p>
    <w:p w14:paraId="0A284230" w14:textId="555AAD37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Final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</w:t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 xml:space="preserve">100-90.00 </w:t>
      </w:r>
      <w:r w:rsidR="003F7238" w:rsidRPr="008034AC">
        <w:rPr>
          <w:color w:val="auto"/>
          <w:sz w:val="24"/>
          <w:szCs w:val="24"/>
        </w:rPr>
        <w:tab/>
        <w:t>A</w:t>
      </w:r>
    </w:p>
    <w:p w14:paraId="457FD2A0" w14:textId="21379124" w:rsidR="00A03254" w:rsidRPr="008034AC" w:rsidRDefault="00A03254" w:rsidP="002B5D97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Quizzes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="002B5D97">
        <w:rPr>
          <w:color w:val="auto"/>
          <w:sz w:val="24"/>
          <w:szCs w:val="24"/>
        </w:rPr>
        <w:t>75</w:t>
      </w:r>
      <w:r w:rsidRPr="008034AC">
        <w:rPr>
          <w:color w:val="auto"/>
          <w:sz w:val="24"/>
          <w:szCs w:val="24"/>
        </w:rPr>
        <w:t xml:space="preserve"> (</w:t>
      </w:r>
      <w:r w:rsidR="002B5D97">
        <w:rPr>
          <w:color w:val="auto"/>
          <w:sz w:val="24"/>
          <w:szCs w:val="24"/>
        </w:rPr>
        <w:t>3</w:t>
      </w:r>
      <w:r w:rsidRPr="008034AC">
        <w:rPr>
          <w:color w:val="auto"/>
          <w:sz w:val="24"/>
          <w:szCs w:val="24"/>
        </w:rPr>
        <w:t xml:space="preserve"> quizzes @ 25</w:t>
      </w:r>
      <w:r w:rsidR="006D4ECF" w:rsidRPr="008034AC">
        <w:rPr>
          <w:color w:val="auto"/>
          <w:sz w:val="24"/>
          <w:szCs w:val="24"/>
        </w:rPr>
        <w:t xml:space="preserve"> </w:t>
      </w:r>
      <w:r w:rsidRPr="008034AC">
        <w:rPr>
          <w:color w:val="auto"/>
          <w:sz w:val="24"/>
          <w:szCs w:val="24"/>
        </w:rPr>
        <w:t>points each</w:t>
      </w:r>
      <w:r w:rsidR="006D4ECF" w:rsidRPr="008034AC">
        <w:rPr>
          <w:color w:val="auto"/>
          <w:sz w:val="24"/>
          <w:szCs w:val="24"/>
        </w:rPr>
        <w:t>)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89.99-80.00</w:t>
      </w:r>
      <w:r w:rsidR="00337D3E" w:rsidRPr="008034AC">
        <w:rPr>
          <w:color w:val="auto"/>
          <w:sz w:val="24"/>
          <w:szCs w:val="24"/>
        </w:rPr>
        <w:tab/>
        <w:t>B</w:t>
      </w:r>
    </w:p>
    <w:p w14:paraId="53C01DE3" w14:textId="14B12A27" w:rsidR="00B13973" w:rsidRPr="008034AC" w:rsidRDefault="002B5D97" w:rsidP="00731865">
      <w:pPr>
        <w:pStyle w:val="ListBullet"/>
        <w:numPr>
          <w:ilvl w:val="0"/>
          <w:numId w:val="0"/>
        </w:numPr>
        <w:ind w:firstLine="14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Report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25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79.99-70.00</w:t>
      </w:r>
      <w:r w:rsidR="00337D3E" w:rsidRPr="008034AC">
        <w:rPr>
          <w:color w:val="auto"/>
          <w:sz w:val="24"/>
          <w:szCs w:val="24"/>
        </w:rPr>
        <w:tab/>
        <w:t>C</w:t>
      </w:r>
    </w:p>
    <w:p w14:paraId="0C477E89" w14:textId="3717AAF1" w:rsidR="006D4ECF" w:rsidRPr="008034AC" w:rsidRDefault="002B5D97" w:rsidP="00731865">
      <w:pPr>
        <w:pStyle w:val="ListBullet"/>
        <w:numPr>
          <w:ilvl w:val="0"/>
          <w:numId w:val="0"/>
        </w:numPr>
        <w:ind w:firstLine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Total possible</w:t>
      </w:r>
      <w:r w:rsidRPr="008034AC">
        <w:rPr>
          <w:color w:val="auto"/>
          <w:sz w:val="24"/>
          <w:szCs w:val="24"/>
        </w:rPr>
        <w:tab/>
        <w:t>300 points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31865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69.99-60.00</w:t>
      </w:r>
      <w:r w:rsidR="00337D3E" w:rsidRPr="008034AC">
        <w:rPr>
          <w:color w:val="auto"/>
          <w:sz w:val="24"/>
          <w:szCs w:val="24"/>
        </w:rPr>
        <w:tab/>
        <w:t>D</w:t>
      </w:r>
    </w:p>
    <w:p w14:paraId="2DCE04EB" w14:textId="07B16099" w:rsidR="003A74A2" w:rsidRPr="008034AC" w:rsidRDefault="002B5D97" w:rsidP="003A74A2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 xml:space="preserve">**Extra Credit Up to 50 points              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59.99-00.00</w:t>
      </w:r>
      <w:r w:rsidR="00337D3E" w:rsidRPr="008034AC">
        <w:rPr>
          <w:color w:val="auto"/>
          <w:sz w:val="24"/>
          <w:szCs w:val="24"/>
        </w:rPr>
        <w:tab/>
        <w:t>F</w:t>
      </w:r>
    </w:p>
    <w:p w14:paraId="539F7939" w14:textId="77777777" w:rsidR="00787E8F" w:rsidRPr="008034AC" w:rsidRDefault="00B13973">
      <w:pPr>
        <w:pStyle w:val="Heading1"/>
        <w:rPr>
          <w:color w:val="auto"/>
          <w:szCs w:val="24"/>
          <w:u w:val="single"/>
        </w:rPr>
      </w:pPr>
      <w:r w:rsidRPr="003F7238">
        <w:rPr>
          <w:color w:val="auto"/>
          <w:u w:val="single"/>
        </w:rPr>
        <w:t>Course Schedule</w:t>
      </w:r>
    </w:p>
    <w:tbl>
      <w:tblPr>
        <w:tblStyle w:val="SyllabusTable-withBorders"/>
        <w:tblW w:w="5000" w:type="pct"/>
        <w:tblLook w:val="04A0" w:firstRow="1" w:lastRow="0" w:firstColumn="1" w:lastColumn="0" w:noHBand="0" w:noVBand="1"/>
        <w:tblDescription w:val="Course schedule"/>
      </w:tblPr>
      <w:tblGrid>
        <w:gridCol w:w="2160"/>
        <w:gridCol w:w="3240"/>
        <w:gridCol w:w="2160"/>
        <w:gridCol w:w="3240"/>
      </w:tblGrid>
      <w:tr w:rsidR="00787E8F" w14:paraId="6EA81EF7" w14:textId="77777777" w:rsidTr="00787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7FA4EFC" w14:textId="77777777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Week</w:t>
            </w:r>
          </w:p>
        </w:tc>
        <w:tc>
          <w:tcPr>
            <w:tcW w:w="1500" w:type="pct"/>
          </w:tcPr>
          <w:p w14:paraId="48B4D3C4" w14:textId="77777777" w:rsidR="00787E8F" w:rsidRPr="00624154" w:rsidRDefault="00B13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Topic</w:t>
            </w:r>
          </w:p>
        </w:tc>
        <w:tc>
          <w:tcPr>
            <w:tcW w:w="1000" w:type="pct"/>
          </w:tcPr>
          <w:p w14:paraId="5C2CE536" w14:textId="77777777" w:rsidR="00787E8F" w:rsidRDefault="00787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1622EBF" w14:textId="77777777" w:rsidR="00787E8F" w:rsidRDefault="00787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49C7DF34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2B8D1CE" w14:textId="59C2B475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</w:t>
            </w:r>
            <w:r w:rsidR="002B5D97">
              <w:rPr>
                <w:sz w:val="16"/>
                <w:szCs w:val="16"/>
              </w:rPr>
              <w:t>09</w:t>
            </w:r>
            <w:r w:rsidR="00FB1F71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4755B137" w14:textId="12E7E162" w:rsidR="00787E8F" w:rsidRPr="00624154" w:rsidRDefault="00B13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Syllabus, Course overview, Contact</w:t>
            </w:r>
            <w:r w:rsidR="00624154">
              <w:rPr>
                <w:sz w:val="16"/>
                <w:szCs w:val="16"/>
              </w:rPr>
              <w:t xml:space="preserve"> </w:t>
            </w:r>
            <w:r w:rsidR="002B5D97">
              <w:rPr>
                <w:sz w:val="16"/>
                <w:szCs w:val="16"/>
              </w:rPr>
              <w:t>i</w:t>
            </w:r>
            <w:r w:rsidRPr="00624154">
              <w:rPr>
                <w:sz w:val="16"/>
                <w:szCs w:val="16"/>
              </w:rPr>
              <w:t>nformation</w:t>
            </w:r>
          </w:p>
        </w:tc>
        <w:tc>
          <w:tcPr>
            <w:tcW w:w="1000" w:type="pct"/>
          </w:tcPr>
          <w:p w14:paraId="3D7C5B9B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6D30DDE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42B92B17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3CABAC4" w14:textId="4EC5C6F7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</w:t>
            </w:r>
            <w:r w:rsidR="002B5D97">
              <w:rPr>
                <w:sz w:val="16"/>
                <w:szCs w:val="16"/>
              </w:rPr>
              <w:t>16</w:t>
            </w:r>
            <w:r w:rsidR="00FB1F71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636BA1C1" w14:textId="77777777" w:rsidR="00787E8F" w:rsidRPr="00624154" w:rsidRDefault="00B13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Holiday- No Class</w:t>
            </w:r>
          </w:p>
        </w:tc>
        <w:tc>
          <w:tcPr>
            <w:tcW w:w="1000" w:type="pct"/>
          </w:tcPr>
          <w:p w14:paraId="33295DED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55052DC1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640723BD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4B6F35C" w14:textId="79F1ACCB" w:rsidR="00B13973" w:rsidRPr="00624154" w:rsidRDefault="00B13973">
            <w:pPr>
              <w:rPr>
                <w:b w:val="0"/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1/2</w:t>
            </w:r>
            <w:r w:rsidR="002B5D97">
              <w:rPr>
                <w:sz w:val="16"/>
                <w:szCs w:val="16"/>
              </w:rPr>
              <w:t>3</w:t>
            </w:r>
            <w:r w:rsidR="00FB1F71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09A300BE" w14:textId="580B017C" w:rsidR="00787E8F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372D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000" w:type="pct"/>
          </w:tcPr>
          <w:p w14:paraId="4D603737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F3309AD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3CC" w14:paraId="100A1119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0F2E71A" w14:textId="6A0B2D3B" w:rsidR="004B23CC" w:rsidRPr="00624154" w:rsidRDefault="006C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2B5D9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019870F8" w14:textId="3944D8D9" w:rsidR="004B23CC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372D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000" w:type="pct"/>
          </w:tcPr>
          <w:p w14:paraId="50328720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D76C255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3CC" w14:paraId="7690B1CF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D3E93DE" w14:textId="42809388" w:rsidR="004B23CC" w:rsidRPr="00624154" w:rsidRDefault="004B23CC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2B5D97">
              <w:rPr>
                <w:sz w:val="16"/>
                <w:szCs w:val="16"/>
              </w:rPr>
              <w:t>6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14BB96CD" w14:textId="213FDEC4" w:rsidR="004B23CC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3372D0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000" w:type="pct"/>
          </w:tcPr>
          <w:p w14:paraId="7B94E05B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96FF181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656DCB24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8024B23" w14:textId="6F64F92A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2B5D97">
              <w:rPr>
                <w:sz w:val="16"/>
                <w:szCs w:val="16"/>
              </w:rPr>
              <w:t>13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7B0937C8" w14:textId="51FB7648" w:rsidR="00782195" w:rsidRPr="00624154" w:rsidRDefault="002B5D97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Hunter Education, Day 1</w:t>
            </w:r>
          </w:p>
        </w:tc>
        <w:tc>
          <w:tcPr>
            <w:tcW w:w="1000" w:type="pct"/>
          </w:tcPr>
          <w:p w14:paraId="2BADEB18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A20BFE0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6F758AC2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170AF4" w14:textId="13AAAB4B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DD001F">
              <w:rPr>
                <w:sz w:val="16"/>
                <w:szCs w:val="16"/>
              </w:rPr>
              <w:t>2</w:t>
            </w:r>
            <w:r w:rsidR="002B5D97">
              <w:rPr>
                <w:sz w:val="16"/>
                <w:szCs w:val="16"/>
              </w:rPr>
              <w:t>0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4F0C1B8A" w14:textId="40EF775B" w:rsidR="00782195" w:rsidRPr="00624154" w:rsidRDefault="003372D0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Holiday- NO CLASS</w:t>
            </w:r>
          </w:p>
        </w:tc>
        <w:tc>
          <w:tcPr>
            <w:tcW w:w="1000" w:type="pct"/>
          </w:tcPr>
          <w:p w14:paraId="1E89625D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78F4C79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2BDF92E3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B59154A" w14:textId="0A4934E3" w:rsidR="00782195" w:rsidRPr="00624154" w:rsidRDefault="006C5346" w:rsidP="00782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2/2</w:t>
            </w:r>
            <w:r w:rsidR="002B5D97">
              <w:rPr>
                <w:sz w:val="16"/>
                <w:szCs w:val="16"/>
              </w:rPr>
              <w:t>7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73925F11" w14:textId="3EDECD8E" w:rsidR="00782195" w:rsidRPr="00624154" w:rsidRDefault="002B5D97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Hunter Education Day 2</w:t>
            </w:r>
          </w:p>
        </w:tc>
        <w:tc>
          <w:tcPr>
            <w:tcW w:w="1000" w:type="pct"/>
          </w:tcPr>
          <w:p w14:paraId="51560F4D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D95EE30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0699E17E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B12D439" w14:textId="54D2627D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</w:t>
            </w:r>
            <w:r w:rsidR="002B5D97">
              <w:rPr>
                <w:sz w:val="16"/>
                <w:szCs w:val="16"/>
              </w:rPr>
              <w:t>6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5C646CAA" w14:textId="2A51C831" w:rsidR="00782195" w:rsidRPr="00624154" w:rsidRDefault="003372D0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Lecture- </w:t>
            </w:r>
          </w:p>
        </w:tc>
        <w:tc>
          <w:tcPr>
            <w:tcW w:w="1000" w:type="pct"/>
          </w:tcPr>
          <w:p w14:paraId="13A9AD6C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F6EBEC8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154" w14:paraId="50A8DAB8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86C425D" w14:textId="3247389E" w:rsidR="00624154" w:rsidRPr="00624154" w:rsidRDefault="00624154" w:rsidP="00624154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3/1</w:t>
            </w:r>
            <w:r w:rsidR="002B5D97">
              <w:rPr>
                <w:sz w:val="16"/>
                <w:szCs w:val="16"/>
              </w:rPr>
              <w:t>3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4C3ACE57" w14:textId="748BB192" w:rsidR="00624154" w:rsidRPr="00624154" w:rsidRDefault="003372D0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Lecture-</w:t>
            </w:r>
          </w:p>
        </w:tc>
        <w:tc>
          <w:tcPr>
            <w:tcW w:w="1000" w:type="pct"/>
          </w:tcPr>
          <w:p w14:paraId="070AB04F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01A6BDD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154" w14:paraId="60D99307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8DBB216" w14:textId="37B6AF35" w:rsidR="00624154" w:rsidRPr="00624154" w:rsidRDefault="00624154" w:rsidP="00624154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3/2</w:t>
            </w:r>
            <w:r w:rsidR="002B5D97">
              <w:rPr>
                <w:sz w:val="16"/>
                <w:szCs w:val="16"/>
              </w:rPr>
              <w:t>0</w:t>
            </w:r>
            <w:r w:rsidR="004B770D"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1F4BEFC1" w14:textId="1E79C21D" w:rsidR="00624154" w:rsidRP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</w:t>
            </w:r>
          </w:p>
        </w:tc>
        <w:tc>
          <w:tcPr>
            <w:tcW w:w="1000" w:type="pct"/>
          </w:tcPr>
          <w:p w14:paraId="3F397909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AE51168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0AC" w14:paraId="75C7442D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5EA61FD" w14:textId="33EFEC96" w:rsidR="008100AC" w:rsidRPr="00624154" w:rsidRDefault="008100AC" w:rsidP="00810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  <w:r w:rsidR="002B5D9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5BBDF6B5" w14:textId="694FE957" w:rsidR="008100AC" w:rsidRPr="00624154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Break</w:t>
            </w:r>
            <w:r w:rsidRPr="00624154">
              <w:rPr>
                <w:sz w:val="16"/>
                <w:szCs w:val="16"/>
              </w:rPr>
              <w:t>-No Class</w:t>
            </w:r>
          </w:p>
        </w:tc>
        <w:tc>
          <w:tcPr>
            <w:tcW w:w="1000" w:type="pct"/>
          </w:tcPr>
          <w:p w14:paraId="21AE68C1" w14:textId="77777777" w:rsidR="008100AC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AF57647" w14:textId="77777777" w:rsidR="008100AC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24DDAE5C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88F7000" w14:textId="2E9985DE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2B5D9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31C8A15E" w14:textId="69F6E58B" w:rsidR="004B770D" w:rsidRPr="00624154" w:rsidRDefault="008100AC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</w:p>
        </w:tc>
        <w:tc>
          <w:tcPr>
            <w:tcW w:w="1000" w:type="pct"/>
          </w:tcPr>
          <w:p w14:paraId="78E3663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6D64339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13376615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776D24A" w14:textId="7A03B79E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1</w:t>
            </w:r>
            <w:r w:rsidR="002B5D9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51827A66" w14:textId="27283C23" w:rsidR="00A15AAD" w:rsidRPr="00624154" w:rsidRDefault="004B770D" w:rsidP="00A15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 xml:space="preserve">- </w:t>
            </w:r>
          </w:p>
          <w:p w14:paraId="546E5D0A" w14:textId="4018A2DC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14:paraId="28F421A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8BBAF0D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706DEA2D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F53FDBB" w14:textId="7A840C36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1</w:t>
            </w:r>
            <w:r w:rsidR="002B5D9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6439E16C" w14:textId="4D97CFB9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000" w:type="pct"/>
          </w:tcPr>
          <w:p w14:paraId="1B89DB0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2A5745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4E026C6F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3BDAABF" w14:textId="330BB098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2</w:t>
            </w:r>
            <w:r w:rsidR="002B5D9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5E4C3887" w14:textId="191E10E0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 xml:space="preserve">- </w:t>
            </w:r>
            <w:r w:rsidR="00A15AAD">
              <w:rPr>
                <w:sz w:val="16"/>
                <w:szCs w:val="16"/>
              </w:rPr>
              <w:t>Critter Creek Field Trip</w:t>
            </w:r>
          </w:p>
        </w:tc>
        <w:tc>
          <w:tcPr>
            <w:tcW w:w="1000" w:type="pct"/>
          </w:tcPr>
          <w:p w14:paraId="2D21766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7C7FB59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3E118320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E06B5C4" w14:textId="4274871E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 w:rsidR="002B5D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7277F911" w14:textId="09EDA1B2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</w:t>
            </w:r>
          </w:p>
        </w:tc>
        <w:tc>
          <w:tcPr>
            <w:tcW w:w="1000" w:type="pct"/>
          </w:tcPr>
          <w:p w14:paraId="7F9AEB58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5439E01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76B25C45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E038B8" w14:textId="71EB789D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 w:rsidR="002B5D9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74ECB95E" w14:textId="77777777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Lecture, Course Review and Critique</w:t>
            </w:r>
          </w:p>
        </w:tc>
        <w:tc>
          <w:tcPr>
            <w:tcW w:w="1000" w:type="pct"/>
          </w:tcPr>
          <w:p w14:paraId="389032C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0EF8B7DD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6E52A35E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38AABBE" w14:textId="33546AB3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>
              <w:rPr>
                <w:sz w:val="16"/>
                <w:szCs w:val="16"/>
              </w:rPr>
              <w:t>1</w:t>
            </w:r>
            <w:r w:rsidR="002B5D9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2B5D97">
              <w:rPr>
                <w:sz w:val="16"/>
                <w:szCs w:val="16"/>
              </w:rPr>
              <w:t>3</w:t>
            </w:r>
          </w:p>
        </w:tc>
        <w:tc>
          <w:tcPr>
            <w:tcW w:w="1500" w:type="pct"/>
          </w:tcPr>
          <w:p w14:paraId="69EB686B" w14:textId="77777777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Final Exam</w:t>
            </w:r>
          </w:p>
        </w:tc>
        <w:tc>
          <w:tcPr>
            <w:tcW w:w="1000" w:type="pct"/>
          </w:tcPr>
          <w:p w14:paraId="0711CD41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50FBFE2B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522EA1" w14:textId="77777777" w:rsidR="00787E8F" w:rsidRDefault="00787E8F" w:rsidP="0061472C">
      <w:pPr>
        <w:pStyle w:val="Heading1"/>
      </w:pPr>
    </w:p>
    <w:sectPr w:rsidR="00787E8F" w:rsidSect="00337D3E">
      <w:footerReference w:type="default" r:id="rId8"/>
      <w:pgSz w:w="12240" w:h="15840" w:code="1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777F" w14:textId="77777777" w:rsidR="00374722" w:rsidRDefault="00374722">
      <w:pPr>
        <w:spacing w:after="0"/>
      </w:pPr>
      <w:r>
        <w:separator/>
      </w:r>
    </w:p>
  </w:endnote>
  <w:endnote w:type="continuationSeparator" w:id="0">
    <w:p w14:paraId="490E850C" w14:textId="77777777" w:rsidR="00374722" w:rsidRDefault="00374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FE1" w14:textId="77777777" w:rsidR="003F7238" w:rsidRDefault="003F723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6B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996" w14:textId="77777777" w:rsidR="00374722" w:rsidRDefault="00374722">
      <w:pPr>
        <w:spacing w:after="0"/>
      </w:pPr>
      <w:r>
        <w:separator/>
      </w:r>
    </w:p>
  </w:footnote>
  <w:footnote w:type="continuationSeparator" w:id="0">
    <w:p w14:paraId="507B649F" w14:textId="77777777" w:rsidR="00374722" w:rsidRDefault="003747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77D7"/>
    <w:multiLevelType w:val="hybridMultilevel"/>
    <w:tmpl w:val="9570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349"/>
    <w:multiLevelType w:val="hybridMultilevel"/>
    <w:tmpl w:val="8130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F6BFF"/>
    <w:multiLevelType w:val="hybridMultilevel"/>
    <w:tmpl w:val="A2F6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81207">
    <w:abstractNumId w:val="0"/>
  </w:num>
  <w:num w:numId="2" w16cid:durableId="1739788487">
    <w:abstractNumId w:val="4"/>
  </w:num>
  <w:num w:numId="3" w16cid:durableId="644744756">
    <w:abstractNumId w:val="6"/>
  </w:num>
  <w:num w:numId="4" w16cid:durableId="253130284">
    <w:abstractNumId w:val="3"/>
  </w:num>
  <w:num w:numId="5" w16cid:durableId="1394112774">
    <w:abstractNumId w:val="3"/>
    <w:lvlOverride w:ilvl="0">
      <w:startOverride w:val="1"/>
    </w:lvlOverride>
  </w:num>
  <w:num w:numId="6" w16cid:durableId="1827282556">
    <w:abstractNumId w:val="5"/>
  </w:num>
  <w:num w:numId="7" w16cid:durableId="211696987">
    <w:abstractNumId w:val="1"/>
  </w:num>
  <w:num w:numId="8" w16cid:durableId="165533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1"/>
    <w:rsid w:val="00083CCC"/>
    <w:rsid w:val="00152BE1"/>
    <w:rsid w:val="001660F1"/>
    <w:rsid w:val="001D6B62"/>
    <w:rsid w:val="00255C5A"/>
    <w:rsid w:val="00296B5A"/>
    <w:rsid w:val="002B5D97"/>
    <w:rsid w:val="00307F3D"/>
    <w:rsid w:val="003372D0"/>
    <w:rsid w:val="00337D3E"/>
    <w:rsid w:val="00374722"/>
    <w:rsid w:val="003A74A2"/>
    <w:rsid w:val="003E097B"/>
    <w:rsid w:val="003F149F"/>
    <w:rsid w:val="003F7238"/>
    <w:rsid w:val="00417B55"/>
    <w:rsid w:val="004B23CC"/>
    <w:rsid w:val="004B770D"/>
    <w:rsid w:val="00505A60"/>
    <w:rsid w:val="00510349"/>
    <w:rsid w:val="005A33B6"/>
    <w:rsid w:val="00610E03"/>
    <w:rsid w:val="0061472C"/>
    <w:rsid w:val="00624154"/>
    <w:rsid w:val="00690F17"/>
    <w:rsid w:val="006A5966"/>
    <w:rsid w:val="006C5346"/>
    <w:rsid w:val="006D4ECF"/>
    <w:rsid w:val="00731865"/>
    <w:rsid w:val="00782195"/>
    <w:rsid w:val="00787E8F"/>
    <w:rsid w:val="008034AC"/>
    <w:rsid w:val="008058F4"/>
    <w:rsid w:val="008100AC"/>
    <w:rsid w:val="008826D6"/>
    <w:rsid w:val="00896648"/>
    <w:rsid w:val="008B0536"/>
    <w:rsid w:val="008D0740"/>
    <w:rsid w:val="008D1F11"/>
    <w:rsid w:val="00A03254"/>
    <w:rsid w:val="00A15AAD"/>
    <w:rsid w:val="00A75D62"/>
    <w:rsid w:val="00B13973"/>
    <w:rsid w:val="00B23EDD"/>
    <w:rsid w:val="00C81EAF"/>
    <w:rsid w:val="00C91202"/>
    <w:rsid w:val="00C96A7F"/>
    <w:rsid w:val="00DD001F"/>
    <w:rsid w:val="00E579A5"/>
    <w:rsid w:val="00E9629E"/>
    <w:rsid w:val="00F34CC0"/>
    <w:rsid w:val="00F636B9"/>
    <w:rsid w:val="00F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9D03E"/>
  <w15:docId w15:val="{B73B2C9E-7505-4738-8CE3-B7F2B9C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141414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141414" w:themeColor="accent1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141414" w:themeColor="accent1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404040" w:themeColor="text1" w:themeTint="B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404040" w:themeColor="text1" w:themeTint="BF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141414" w:themeColor="accent1"/>
      <w:sz w:val="20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404040" w:themeColor="text1" w:themeTint="BF"/>
    </w:rPr>
  </w:style>
  <w:style w:type="table" w:customStyle="1" w:styleId="SyllabusTable-NoBorders">
    <w:name w:val="Syllabus Table - No Borders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141414" w:themeColor="accent1"/>
        <w:sz w:val="20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808080" w:themeColor="background1" w:themeShade="80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141414" w:themeColor="accent1"/>
        <w:sz w:val="2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 w:themeColor="text1" w:themeTint="BF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898989" w:themeColor="accent1" w:themeTint="80"/>
      </w:pBdr>
      <w:spacing w:after="0"/>
      <w:jc w:val="right"/>
    </w:pPr>
    <w:rPr>
      <w:b/>
      <w:b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3A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D3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3E"/>
    <w:rPr>
      <w:rFonts w:ascii="Segoe UI" w:hAnsi="Segoe UI" w:cs="Segoe UI"/>
      <w:szCs w:val="18"/>
    </w:rPr>
  </w:style>
  <w:style w:type="character" w:styleId="Hyperlink">
    <w:name w:val="Hyperlink"/>
    <w:basedOn w:val="DefaultParagraphFont"/>
    <w:uiPriority w:val="99"/>
    <w:unhideWhenUsed/>
    <w:rsid w:val="002B5D9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_R\AppData\Roaming\Microsoft\Templates\Teacher's%20syllabu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B47529-022F-456F-B255-20840C5A9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syllabus.dotx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E_R Grove</dc:creator>
  <cp:keywords/>
  <cp:lastModifiedBy>Smith, Nathan A.@Wildlife</cp:lastModifiedBy>
  <cp:revision>2</cp:revision>
  <cp:lastPrinted>2022-01-24T15:19:00Z</cp:lastPrinted>
  <dcterms:created xsi:type="dcterms:W3CDTF">2023-01-06T16:20:00Z</dcterms:created>
  <dcterms:modified xsi:type="dcterms:W3CDTF">2023-01-06T16:20:00Z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TC029195989991</vt:lpwstr>
  </property>
  <property fmtid="{D5CDD505-2E9C-101B-9397-08002B2CF9AE}" pid="3" name="MSIP_Label_6e685f86-ed8d-482b-be3a-2b7af73f9b7f_Enabled">
    <vt:lpwstr>True</vt:lpwstr>
  </property>
  <property fmtid="{D5CDD505-2E9C-101B-9397-08002B2CF9AE}" pid="4" name="MSIP_Label_6e685f86-ed8d-482b-be3a-2b7af73f9b7f_SiteId">
    <vt:lpwstr>4b633c25-efbf-4006-9f15-07442ba7aa0b</vt:lpwstr>
  </property>
  <property fmtid="{D5CDD505-2E9C-101B-9397-08002B2CF9AE}" pid="5" name="MSIP_Label_6e685f86-ed8d-482b-be3a-2b7af73f9b7f_Owner">
    <vt:lpwstr>Will.Grove@wildlife.ca.gov</vt:lpwstr>
  </property>
  <property fmtid="{D5CDD505-2E9C-101B-9397-08002B2CF9AE}" pid="6" name="MSIP_Label_6e685f86-ed8d-482b-be3a-2b7af73f9b7f_SetDate">
    <vt:lpwstr>2020-01-13T21:56:56.3289402Z</vt:lpwstr>
  </property>
  <property fmtid="{D5CDD505-2E9C-101B-9397-08002B2CF9AE}" pid="7" name="MSIP_Label_6e685f86-ed8d-482b-be3a-2b7af73f9b7f_Name">
    <vt:lpwstr>General</vt:lpwstr>
  </property>
  <property fmtid="{D5CDD505-2E9C-101B-9397-08002B2CF9AE}" pid="8" name="MSIP_Label_6e685f86-ed8d-482b-be3a-2b7af73f9b7f_Application">
    <vt:lpwstr>Microsoft Azure Information Protection</vt:lpwstr>
  </property>
  <property fmtid="{D5CDD505-2E9C-101B-9397-08002B2CF9AE}" pid="9" name="MSIP_Label_6e685f86-ed8d-482b-be3a-2b7af73f9b7f_ActionId">
    <vt:lpwstr>6b8eef38-4d29-4850-ba60-2e689a190ecd</vt:lpwstr>
  </property>
  <property fmtid="{D5CDD505-2E9C-101B-9397-08002B2CF9AE}" pid="10" name="MSIP_Label_6e685f86-ed8d-482b-be3a-2b7af73f9b7f_Extended_MSFT_Method">
    <vt:lpwstr>Automatic</vt:lpwstr>
  </property>
  <property fmtid="{D5CDD505-2E9C-101B-9397-08002B2CF9AE}" pid="11" name="Sensitivity">
    <vt:lpwstr>General</vt:lpwstr>
  </property>
</Properties>
</file>