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alibri" w:cs="Calibri" w:eastAsia="Calibri" w:hAnsi="Calibri"/>
          <w:smallCaps w:val="1"/>
          <w:sz w:val="22"/>
          <w:szCs w:val="22"/>
        </w:rPr>
      </w:pPr>
      <w:r w:rsidDel="00000000" w:rsidR="00000000" w:rsidRPr="00000000">
        <w:rPr>
          <w:rFonts w:ascii="Calibri" w:cs="Calibri" w:eastAsia="Calibri" w:hAnsi="Calibri"/>
          <w:b w:val="1"/>
          <w:smallCaps w:val="1"/>
          <w:sz w:val="22"/>
          <w:szCs w:val="22"/>
          <w:rtl w:val="0"/>
        </w:rPr>
        <w:t xml:space="preserve">Syllabus – Spring 2023</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2312155</wp:posOffset>
            </wp:positionH>
            <wp:positionV relativeFrom="paragraph">
              <wp:posOffset>-358066</wp:posOffset>
            </wp:positionV>
            <wp:extent cx="1257300" cy="358140"/>
            <wp:effectExtent b="0" l="0" r="0" t="0"/>
            <wp:wrapNone/>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57300" cy="358140"/>
                    </a:xfrm>
                    <a:prstGeom prst="rect"/>
                    <a:ln/>
                  </pic:spPr>
                </pic:pic>
              </a:graphicData>
            </a:graphic>
          </wp:anchor>
        </w:drawing>
      </w:r>
    </w:p>
    <w:p w:rsidR="00000000" w:rsidDel="00000000" w:rsidP="00000000" w:rsidRDefault="00000000" w:rsidRPr="00000000" w14:paraId="00000002">
      <w:pPr>
        <w:pageBreakBefore w:val="0"/>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Calibri" w:cs="Calibri" w:eastAsia="Calibri" w:hAnsi="Calibri"/>
          <w:b w:val="1"/>
          <w:smallCaps w:val="1"/>
          <w:sz w:val="22"/>
          <w:szCs w:val="22"/>
        </w:rPr>
      </w:pPr>
      <w:r w:rsidDel="00000000" w:rsidR="00000000" w:rsidRPr="00000000">
        <w:rPr>
          <w:rtl w:val="0"/>
        </w:rPr>
      </w:r>
    </w:p>
    <w:p w:rsidR="00000000" w:rsidDel="00000000" w:rsidP="00000000" w:rsidRDefault="00000000" w:rsidRPr="00000000" w14:paraId="00000003">
      <w:pPr>
        <w:pageBreakBefore w:val="0"/>
        <w:ind w:left="1440" w:hanging="1440"/>
        <w:rPr>
          <w:rFonts w:ascii="Calibri" w:cs="Calibri" w:eastAsia="Calibri" w:hAnsi="Calibri"/>
          <w:b w:val="1"/>
          <w:sz w:val="22"/>
          <w:szCs w:val="22"/>
        </w:rPr>
      </w:pPr>
      <w:r w:rsidDel="00000000" w:rsidR="00000000" w:rsidRPr="00000000">
        <w:rPr>
          <w:rFonts w:ascii="Calibri" w:cs="Calibri" w:eastAsia="Calibri" w:hAnsi="Calibri"/>
          <w:b w:val="1"/>
          <w:smallCaps w:val="1"/>
          <w:sz w:val="22"/>
          <w:szCs w:val="22"/>
          <w:rtl w:val="0"/>
        </w:rPr>
        <w:t xml:space="preserve">Course:</w:t>
      </w:r>
      <w:r w:rsidDel="00000000" w:rsidR="00000000" w:rsidRPr="00000000">
        <w:rPr>
          <w:rFonts w:ascii="Calibri" w:cs="Calibri" w:eastAsia="Calibri" w:hAnsi="Calibri"/>
          <w:sz w:val="22"/>
          <w:szCs w:val="22"/>
          <w:rtl w:val="0"/>
        </w:rPr>
        <w:tab/>
        <w:tab/>
        <w:t xml:space="preserve">Ling 11 - Introduction to Language for Teachers (51355)</w:t>
      </w:r>
      <w:r w:rsidDel="00000000" w:rsidR="00000000" w:rsidRPr="00000000">
        <w:rPr>
          <w:rtl w:val="0"/>
        </w:rPr>
      </w:r>
    </w:p>
    <w:p w:rsidR="00000000" w:rsidDel="00000000" w:rsidP="00000000" w:rsidRDefault="00000000" w:rsidRPr="00000000" w14:paraId="00000004">
      <w:pPr>
        <w:pageBreakBefore w:val="0"/>
        <w:tabs>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cs="Calibri" w:eastAsia="Calibri" w:hAnsi="Calibri"/>
          <w:b w:val="1"/>
          <w:smallCaps w:val="1"/>
          <w:sz w:val="22"/>
          <w:szCs w:val="22"/>
        </w:rPr>
      </w:pPr>
      <w:r w:rsidDel="00000000" w:rsidR="00000000" w:rsidRPr="00000000">
        <w:rPr>
          <w:rtl w:val="0"/>
        </w:rPr>
      </w:r>
    </w:p>
    <w:p w:rsidR="00000000" w:rsidDel="00000000" w:rsidP="00000000" w:rsidRDefault="00000000" w:rsidRPr="00000000" w14:paraId="00000005">
      <w:pPr>
        <w:pageBreakBefore w:val="0"/>
        <w:tabs>
          <w:tab w:val="left" w:pos="2160"/>
          <w:tab w:val="left" w:pos="3600"/>
          <w:tab w:val="left" w:pos="4320"/>
          <w:tab w:val="left" w:pos="5040"/>
          <w:tab w:val="left" w:pos="5760"/>
          <w:tab w:val="left" w:pos="6480"/>
          <w:tab w:val="left" w:pos="7200"/>
          <w:tab w:val="left" w:pos="7920"/>
          <w:tab w:val="left" w:pos="8640"/>
        </w:tabs>
        <w:ind w:left="2160" w:hanging="2160"/>
        <w:rPr>
          <w:rFonts w:ascii="Calibri" w:cs="Calibri" w:eastAsia="Calibri" w:hAnsi="Calibri"/>
          <w:b w:val="1"/>
          <w:sz w:val="22"/>
          <w:szCs w:val="22"/>
        </w:rPr>
      </w:pPr>
      <w:r w:rsidDel="00000000" w:rsidR="00000000" w:rsidRPr="00000000">
        <w:rPr>
          <w:rFonts w:ascii="Calibri" w:cs="Calibri" w:eastAsia="Calibri" w:hAnsi="Calibri"/>
          <w:b w:val="1"/>
          <w:smallCaps w:val="1"/>
          <w:sz w:val="22"/>
          <w:szCs w:val="22"/>
          <w:rtl w:val="0"/>
        </w:rPr>
        <w:t xml:space="preserve">Time/ Location:</w:t>
      </w:r>
      <w:r w:rsidDel="00000000" w:rsidR="00000000" w:rsidRPr="00000000">
        <w:rPr>
          <w:rFonts w:ascii="Calibri" w:cs="Calibri" w:eastAsia="Calibri" w:hAnsi="Calibri"/>
          <w:b w:val="1"/>
          <w:sz w:val="22"/>
          <w:szCs w:val="22"/>
          <w:rtl w:val="0"/>
        </w:rPr>
        <w:t xml:space="preserve"> </w:t>
        <w:tab/>
      </w:r>
      <w:r w:rsidDel="00000000" w:rsidR="00000000" w:rsidRPr="00000000">
        <w:rPr>
          <w:rFonts w:ascii="Calibri" w:cs="Calibri" w:eastAsia="Calibri" w:hAnsi="Calibri"/>
          <w:sz w:val="22"/>
          <w:szCs w:val="22"/>
          <w:rtl w:val="0"/>
        </w:rPr>
        <w:t xml:space="preserve">Asynchronous Online Course</w:t>
      </w:r>
      <w:r w:rsidDel="00000000" w:rsidR="00000000" w:rsidRPr="00000000">
        <w:rPr>
          <w:rtl w:val="0"/>
        </w:rPr>
      </w:r>
    </w:p>
    <w:p w:rsidR="00000000" w:rsidDel="00000000" w:rsidP="00000000" w:rsidRDefault="00000000" w:rsidRPr="00000000" w14:paraId="00000006">
      <w:pPr>
        <w:pageBreakBefore w:val="0"/>
        <w:tabs>
          <w:tab w:val="left" w:pos="2160"/>
          <w:tab w:val="left" w:pos="3600"/>
          <w:tab w:val="left" w:pos="4320"/>
          <w:tab w:val="left" w:pos="5040"/>
          <w:tab w:val="left" w:pos="5760"/>
          <w:tab w:val="left" w:pos="6480"/>
          <w:tab w:val="left" w:pos="7200"/>
          <w:tab w:val="left" w:pos="7920"/>
          <w:tab w:val="left" w:pos="8640"/>
        </w:tabs>
        <w:ind w:left="2160" w:hanging="2160"/>
        <w:rPr>
          <w:rFonts w:ascii="Calibri" w:cs="Calibri" w:eastAsia="Calibri" w:hAnsi="Calibri"/>
          <w:b w:val="1"/>
          <w:smallCaps w:val="1"/>
          <w:sz w:val="22"/>
          <w:szCs w:val="22"/>
          <w:u w:val="single"/>
        </w:rPr>
      </w:pPr>
      <w:r w:rsidDel="00000000" w:rsidR="00000000" w:rsidRPr="00000000">
        <w:rPr>
          <w:rtl w:val="0"/>
        </w:rPr>
      </w:r>
    </w:p>
    <w:p w:rsidR="00000000" w:rsidDel="00000000" w:rsidP="00000000" w:rsidRDefault="00000000" w:rsidRPr="00000000" w14:paraId="00000007">
      <w:pPr>
        <w:pageBreakBefore w:val="0"/>
        <w:tabs>
          <w:tab w:val="left" w:pos="2160"/>
          <w:tab w:val="left" w:pos="3600"/>
          <w:tab w:val="left" w:pos="4320"/>
          <w:tab w:val="left" w:pos="5040"/>
          <w:tab w:val="left" w:pos="5760"/>
          <w:tab w:val="left" w:pos="6480"/>
          <w:tab w:val="left" w:pos="7200"/>
          <w:tab w:val="left" w:pos="7920"/>
          <w:tab w:val="left" w:pos="8640"/>
        </w:tabs>
        <w:ind w:left="2160" w:hanging="2160"/>
        <w:rPr>
          <w:rFonts w:ascii="Calibri" w:cs="Calibri" w:eastAsia="Calibri" w:hAnsi="Calibri"/>
          <w:sz w:val="22"/>
          <w:szCs w:val="22"/>
        </w:rPr>
      </w:pPr>
      <w:r w:rsidDel="00000000" w:rsidR="00000000" w:rsidRPr="00000000">
        <w:rPr>
          <w:rFonts w:ascii="Calibri" w:cs="Calibri" w:eastAsia="Calibri" w:hAnsi="Calibri"/>
          <w:b w:val="1"/>
          <w:smallCaps w:val="1"/>
          <w:sz w:val="22"/>
          <w:szCs w:val="22"/>
          <w:rtl w:val="0"/>
        </w:rPr>
        <w:t xml:space="preserve">Units</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ab/>
        <w:t xml:space="preserve">3 units</w:t>
      </w:r>
    </w:p>
    <w:p w:rsidR="00000000" w:rsidDel="00000000" w:rsidP="00000000" w:rsidRDefault="00000000" w:rsidRPr="00000000" w14:paraId="00000008">
      <w:pPr>
        <w:pageBreakBefore w:val="0"/>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09">
      <w:pPr>
        <w:pageBreakBefore w:val="0"/>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Calibri" w:cs="Calibri" w:eastAsia="Calibri" w:hAnsi="Calibri"/>
          <w:sz w:val="22"/>
          <w:szCs w:val="22"/>
        </w:rPr>
      </w:pPr>
      <w:r w:rsidDel="00000000" w:rsidR="00000000" w:rsidRPr="00000000">
        <w:rPr>
          <w:rFonts w:ascii="Calibri" w:cs="Calibri" w:eastAsia="Calibri" w:hAnsi="Calibri"/>
          <w:b w:val="1"/>
          <w:smallCaps w:val="1"/>
          <w:sz w:val="22"/>
          <w:szCs w:val="22"/>
          <w:rtl w:val="0"/>
        </w:rPr>
        <w:t xml:space="preserve">Important Dates:</w:t>
      </w:r>
      <w:r w:rsidDel="00000000" w:rsidR="00000000" w:rsidRPr="00000000">
        <w:rPr>
          <w:rFonts w:ascii="Calibri" w:cs="Calibri" w:eastAsia="Calibri" w:hAnsi="Calibri"/>
          <w:sz w:val="22"/>
          <w:szCs w:val="22"/>
          <w:rtl w:val="0"/>
        </w:rPr>
        <w:tab/>
      </w:r>
    </w:p>
    <w:p w:rsidR="00000000" w:rsidDel="00000000" w:rsidP="00000000" w:rsidRDefault="00000000" w:rsidRPr="00000000" w14:paraId="0000000A">
      <w:pPr>
        <w:pageBreakBefore w:val="0"/>
        <w:numPr>
          <w:ilvl w:val="0"/>
          <w:numId w:val="1"/>
        </w:numPr>
        <w:tabs>
          <w:tab w:val="left" w:pos="2160"/>
          <w:tab w:val="left" w:pos="3060"/>
          <w:tab w:val="left" w:pos="3600"/>
          <w:tab w:val="left" w:pos="4320"/>
          <w:tab w:val="left" w:pos="5040"/>
          <w:tab w:val="left" w:pos="5760"/>
          <w:tab w:val="left" w:pos="6480"/>
          <w:tab w:val="left" w:pos="7200"/>
          <w:tab w:val="left" w:pos="7920"/>
          <w:tab w:val="left" w:pos="8640"/>
        </w:tabs>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No Classes: 1/16, 1/17, 1/20, 4/3-7</w:t>
      </w:r>
      <w:r w:rsidDel="00000000" w:rsidR="00000000" w:rsidRPr="00000000">
        <w:rPr>
          <w:rtl w:val="0"/>
        </w:rPr>
      </w:r>
    </w:p>
    <w:p w:rsidR="00000000" w:rsidDel="00000000" w:rsidP="00000000" w:rsidRDefault="00000000" w:rsidRPr="00000000" w14:paraId="0000000B">
      <w:pPr>
        <w:pageBreakBefore w:val="0"/>
        <w:numPr>
          <w:ilvl w:val="0"/>
          <w:numId w:val="1"/>
        </w:numPr>
        <w:tabs>
          <w:tab w:val="left" w:pos="2160"/>
          <w:tab w:val="left" w:pos="3060"/>
          <w:tab w:val="left" w:pos="3600"/>
          <w:tab w:val="left" w:pos="4320"/>
          <w:tab w:val="left" w:pos="5040"/>
          <w:tab w:val="left" w:pos="5760"/>
          <w:tab w:val="left" w:pos="6480"/>
          <w:tab w:val="left" w:pos="7200"/>
          <w:tab w:val="left" w:pos="7920"/>
          <w:tab w:val="left" w:pos="8640"/>
        </w:tabs>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Deadline to add or drop the class to avoid a “W” (withdrawal): 1/27</w:t>
      </w:r>
      <w:r w:rsidDel="00000000" w:rsidR="00000000" w:rsidRPr="00000000">
        <w:rPr>
          <w:rtl w:val="0"/>
        </w:rPr>
      </w:r>
    </w:p>
    <w:p w:rsidR="00000000" w:rsidDel="00000000" w:rsidP="00000000" w:rsidRDefault="00000000" w:rsidRPr="00000000" w14:paraId="0000000C">
      <w:pPr>
        <w:pageBreakBefore w:val="0"/>
        <w:numPr>
          <w:ilvl w:val="0"/>
          <w:numId w:val="1"/>
        </w:numPr>
        <w:tabs>
          <w:tab w:val="left" w:pos="2160"/>
          <w:tab w:val="left" w:pos="3060"/>
          <w:tab w:val="left" w:pos="3600"/>
          <w:tab w:val="left" w:pos="4320"/>
          <w:tab w:val="left" w:pos="5040"/>
          <w:tab w:val="left" w:pos="5760"/>
          <w:tab w:val="left" w:pos="6480"/>
          <w:tab w:val="left" w:pos="7200"/>
          <w:tab w:val="left" w:pos="7920"/>
          <w:tab w:val="left" w:pos="8640"/>
        </w:tabs>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Deadline to drop the class to avoid a grade: 3/10</w:t>
      </w:r>
      <w:r w:rsidDel="00000000" w:rsidR="00000000" w:rsidRPr="00000000">
        <w:rPr>
          <w:rtl w:val="0"/>
        </w:rPr>
      </w:r>
    </w:p>
    <w:p w:rsidR="00000000" w:rsidDel="00000000" w:rsidP="00000000" w:rsidRDefault="00000000" w:rsidRPr="00000000" w14:paraId="0000000D">
      <w:pPr>
        <w:pageBreakBefore w:val="0"/>
        <w:numPr>
          <w:ilvl w:val="0"/>
          <w:numId w:val="1"/>
        </w:numPr>
        <w:tabs>
          <w:tab w:val="left" w:pos="2160"/>
          <w:tab w:val="left" w:pos="3060"/>
          <w:tab w:val="left" w:pos="3600"/>
          <w:tab w:val="left" w:pos="4320"/>
          <w:tab w:val="left" w:pos="5040"/>
          <w:tab w:val="left" w:pos="5760"/>
          <w:tab w:val="left" w:pos="6480"/>
          <w:tab w:val="left" w:pos="7200"/>
          <w:tab w:val="left" w:pos="7920"/>
          <w:tab w:val="left" w:pos="8640"/>
        </w:tabs>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Last day of class: 5/12</w:t>
      </w:r>
    </w:p>
    <w:p w:rsidR="00000000" w:rsidDel="00000000" w:rsidP="00000000" w:rsidRDefault="00000000" w:rsidRPr="00000000" w14:paraId="0000000E">
      <w:pPr>
        <w:pageBreakBefore w:val="0"/>
        <w:numPr>
          <w:ilvl w:val="0"/>
          <w:numId w:val="1"/>
        </w:numPr>
        <w:tabs>
          <w:tab w:val="left" w:pos="2160"/>
          <w:tab w:val="left" w:pos="3060"/>
          <w:tab w:val="left" w:pos="3600"/>
          <w:tab w:val="left" w:pos="4320"/>
          <w:tab w:val="left" w:pos="5040"/>
          <w:tab w:val="left" w:pos="5760"/>
          <w:tab w:val="left" w:pos="6480"/>
          <w:tab w:val="left" w:pos="7200"/>
          <w:tab w:val="left" w:pos="7920"/>
          <w:tab w:val="left" w:pos="8640"/>
        </w:tabs>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Finals Week: 5/15-19</w:t>
      </w:r>
    </w:p>
    <w:p w:rsidR="00000000" w:rsidDel="00000000" w:rsidP="00000000" w:rsidRDefault="00000000" w:rsidRPr="00000000" w14:paraId="0000000F">
      <w:pPr>
        <w:pageBreakBefore w:val="0"/>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Calibri" w:cs="Calibri" w:eastAsia="Calibri" w:hAnsi="Calibri"/>
          <w:b w:val="1"/>
          <w:smallCaps w:val="1"/>
          <w:sz w:val="22"/>
          <w:szCs w:val="22"/>
        </w:rPr>
      </w:pPr>
      <w:r w:rsidDel="00000000" w:rsidR="00000000" w:rsidRPr="00000000">
        <w:rPr>
          <w:rtl w:val="0"/>
        </w:rPr>
      </w:r>
    </w:p>
    <w:p w:rsidR="00000000" w:rsidDel="00000000" w:rsidP="00000000" w:rsidRDefault="00000000" w:rsidRPr="00000000" w14:paraId="00000010">
      <w:pPr>
        <w:pageBreakBefore w:val="0"/>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Calibri" w:cs="Calibri" w:eastAsia="Calibri" w:hAnsi="Calibri"/>
          <w:sz w:val="22"/>
          <w:szCs w:val="22"/>
        </w:rPr>
      </w:pPr>
      <w:r w:rsidDel="00000000" w:rsidR="00000000" w:rsidRPr="00000000">
        <w:rPr>
          <w:rFonts w:ascii="Calibri" w:cs="Calibri" w:eastAsia="Calibri" w:hAnsi="Calibri"/>
          <w:b w:val="1"/>
          <w:smallCaps w:val="1"/>
          <w:sz w:val="22"/>
          <w:szCs w:val="22"/>
          <w:rtl w:val="0"/>
        </w:rPr>
        <w:t xml:space="preserve">Instructor:</w:t>
      </w:r>
      <w:r w:rsidDel="00000000" w:rsidR="00000000" w:rsidRPr="00000000">
        <w:rPr>
          <w:rFonts w:ascii="Calibri" w:cs="Calibri" w:eastAsia="Calibri" w:hAnsi="Calibri"/>
          <w:sz w:val="22"/>
          <w:szCs w:val="22"/>
          <w:rtl w:val="0"/>
        </w:rPr>
        <w:tab/>
        <w:t xml:space="preserve">Kelsey Evans</w:t>
      </w:r>
    </w:p>
    <w:p w:rsidR="00000000" w:rsidDel="00000000" w:rsidP="00000000" w:rsidRDefault="00000000" w:rsidRPr="00000000" w14:paraId="00000011">
      <w:pPr>
        <w:pageBreakBefore w:val="0"/>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Email:  </w:t>
        <w:tab/>
        <w:tab/>
      </w:r>
      <w:hyperlink r:id="rId8">
        <w:r w:rsidDel="00000000" w:rsidR="00000000" w:rsidRPr="00000000">
          <w:rPr>
            <w:rFonts w:ascii="Calibri" w:cs="Calibri" w:eastAsia="Calibri" w:hAnsi="Calibri"/>
            <w:color w:val="1155cc"/>
            <w:sz w:val="22"/>
            <w:szCs w:val="22"/>
            <w:u w:val="single"/>
            <w:rtl w:val="0"/>
          </w:rPr>
          <w:t xml:space="preserve">kelsey.evans@reedleycollege.edu</w:t>
        </w:r>
      </w:hyperlink>
      <w:r w:rsidDel="00000000" w:rsidR="00000000" w:rsidRPr="00000000">
        <w:rPr>
          <w:rtl w:val="0"/>
        </w:rPr>
      </w:r>
    </w:p>
    <w:p w:rsidR="00000000" w:rsidDel="00000000" w:rsidP="00000000" w:rsidRDefault="00000000" w:rsidRPr="00000000" w14:paraId="00000012">
      <w:pPr>
        <w:pageBreakBefore w:val="0"/>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Office Hours:</w:t>
        <w:tab/>
        <w:t xml:space="preserve">By Appointment</w:t>
      </w:r>
    </w:p>
    <w:p w:rsidR="00000000" w:rsidDel="00000000" w:rsidP="00000000" w:rsidRDefault="00000000" w:rsidRPr="00000000" w14:paraId="00000013">
      <w:pPr>
        <w:pageBreakBefore w:val="0"/>
        <w:ind w:left="1440" w:hanging="144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pageBreakBefore w:val="0"/>
        <w:ind w:left="2160" w:hanging="2160"/>
        <w:rPr>
          <w:rFonts w:ascii="Calibri" w:cs="Calibri" w:eastAsia="Calibri" w:hAnsi="Calibri"/>
          <w:sz w:val="24"/>
          <w:szCs w:val="24"/>
        </w:rPr>
      </w:pPr>
      <w:r w:rsidDel="00000000" w:rsidR="00000000" w:rsidRPr="00000000">
        <w:rPr>
          <w:rFonts w:ascii="Calibri" w:cs="Calibri" w:eastAsia="Calibri" w:hAnsi="Calibri"/>
          <w:b w:val="1"/>
          <w:smallCaps w:val="1"/>
          <w:sz w:val="22"/>
          <w:szCs w:val="22"/>
          <w:rtl w:val="0"/>
        </w:rPr>
        <w:t xml:space="preserve">Materials</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Daily internet access</w:t>
      </w:r>
      <w:r w:rsidDel="00000000" w:rsidR="00000000" w:rsidRPr="00000000">
        <w:rPr>
          <w:rFonts w:ascii="Calibri" w:cs="Calibri" w:eastAsia="Calibri" w:hAnsi="Calibri"/>
          <w:sz w:val="22"/>
          <w:szCs w:val="22"/>
          <w:rtl w:val="0"/>
        </w:rPr>
        <w:tab/>
        <w:tab/>
        <w:tab/>
        <w:tab/>
        <w:tab/>
        <w:tab/>
        <w:br w:type="textWrapping"/>
        <w:t xml:space="preserve">This class is on Canvas, and it moves fast! Be prepared to visit Canvas at least three times per week.</w:t>
        <w:br w:type="textWrapping"/>
        <w:t xml:space="preserve"> </w:t>
        <w:tab/>
        <w:tab/>
        <w:tab/>
        <w:tab/>
        <w:tab/>
        <w:tab/>
        <w:tab/>
        <w:br w:type="textWrapping"/>
      </w:r>
      <w:r w:rsidDel="00000000" w:rsidR="00000000" w:rsidRPr="00000000">
        <w:rPr>
          <w:rFonts w:ascii="Calibri" w:cs="Calibri" w:eastAsia="Calibri" w:hAnsi="Calibri"/>
          <w:b w:val="1"/>
          <w:sz w:val="22"/>
          <w:szCs w:val="22"/>
          <w:rtl w:val="0"/>
        </w:rPr>
        <w:t xml:space="preserve">Daily access to email</w:t>
      </w:r>
      <w:r w:rsidDel="00000000" w:rsidR="00000000" w:rsidRPr="00000000">
        <w:rPr>
          <w:rFonts w:ascii="Calibri" w:cs="Calibri" w:eastAsia="Calibri" w:hAnsi="Calibri"/>
          <w:sz w:val="22"/>
          <w:szCs w:val="22"/>
          <w:rtl w:val="0"/>
        </w:rPr>
        <w:tab/>
        <w:tab/>
        <w:tab/>
        <w:tab/>
        <w:tab/>
        <w:tab/>
        <w:br w:type="textWrapping"/>
        <w:t xml:space="preserve">The easiest email account to use is your RC account. You can use another address if you add that email account to your Canvas profile.</w:t>
        <w:br w:type="textWrapping"/>
        <w:t xml:space="preserve"> </w:t>
        <w:tab/>
        <w:tab/>
        <w:tab/>
        <w:tab/>
        <w:tab/>
        <w:tab/>
        <w:tab/>
        <w:br w:type="textWrapping"/>
      </w:r>
      <w:r w:rsidDel="00000000" w:rsidR="00000000" w:rsidRPr="00000000">
        <w:rPr>
          <w:rFonts w:ascii="Calibri" w:cs="Calibri" w:eastAsia="Calibri" w:hAnsi="Calibri"/>
          <w:b w:val="1"/>
          <w:sz w:val="22"/>
          <w:szCs w:val="22"/>
          <w:rtl w:val="0"/>
        </w:rPr>
        <w:t xml:space="preserve">Textbook?</w:t>
      </w:r>
      <w:r w:rsidDel="00000000" w:rsidR="00000000" w:rsidRPr="00000000">
        <w:rPr>
          <w:rFonts w:ascii="Calibri" w:cs="Calibri" w:eastAsia="Calibri" w:hAnsi="Calibri"/>
          <w:sz w:val="22"/>
          <w:szCs w:val="22"/>
          <w:rtl w:val="0"/>
        </w:rPr>
        <w:tab/>
        <w:tab/>
        <w:tab/>
        <w:tab/>
        <w:tab/>
        <w:tab/>
        <w:br w:type="textWrapping"/>
        <w:t xml:space="preserve">There is no textbook required for this class. All the class material will be posted on Canvas. </w:t>
      </w:r>
      <w:r w:rsidDel="00000000" w:rsidR="00000000" w:rsidRPr="00000000">
        <w:rPr>
          <w:rtl w:val="0"/>
        </w:rPr>
      </w:r>
    </w:p>
    <w:p w:rsidR="00000000" w:rsidDel="00000000" w:rsidP="00000000" w:rsidRDefault="00000000" w:rsidRPr="00000000" w14:paraId="00000015">
      <w:pPr>
        <w:pageBreakBefore w:val="0"/>
        <w:ind w:left="2160" w:hanging="21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pageBreakBefore w:val="0"/>
        <w:ind w:left="2160" w:hanging="21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What you will learn in this course:</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7">
      <w:pPr>
        <w:pageBreakBefore w:val="0"/>
        <w:ind w:left="216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course examines human language, including its nature, structure, use, history, and acquisition.</w:t>
      </w:r>
    </w:p>
    <w:p w:rsidR="00000000" w:rsidDel="00000000" w:rsidP="00000000" w:rsidRDefault="00000000" w:rsidRPr="00000000" w14:paraId="00000018">
      <w:pPr>
        <w:pageBreakBefore w:val="0"/>
        <w:ind w:left="216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Emphasis is on the systematic linguistic description of language knowledge and usage. It is</w:t>
      </w:r>
    </w:p>
    <w:p w:rsidR="00000000" w:rsidDel="00000000" w:rsidP="00000000" w:rsidRDefault="00000000" w:rsidRPr="00000000" w14:paraId="00000019">
      <w:pPr>
        <w:pageBreakBefore w:val="0"/>
        <w:ind w:left="216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recommended for foreign language majors, liberal studies majors, and students in the Multiple </w:t>
      </w:r>
    </w:p>
    <w:p w:rsidR="00000000" w:rsidDel="00000000" w:rsidP="00000000" w:rsidRDefault="00000000" w:rsidRPr="00000000" w14:paraId="0000001A">
      <w:pPr>
        <w:pageBreakBefore w:val="0"/>
        <w:ind w:left="216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Subject Credential Blended Program.</w:t>
      </w:r>
    </w:p>
    <w:p w:rsidR="00000000" w:rsidDel="00000000" w:rsidP="00000000" w:rsidRDefault="00000000" w:rsidRPr="00000000" w14:paraId="0000001B">
      <w:pPr>
        <w:pageBreakBefore w:val="0"/>
        <w:tabs>
          <w:tab w:val="left" w:pos="1802"/>
        </w:tabs>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ab/>
        <w:tab/>
        <w:tab/>
        <w:tab/>
        <w:tab/>
        <w:tab/>
      </w:r>
    </w:p>
    <w:p w:rsidR="00000000" w:rsidDel="00000000" w:rsidP="00000000" w:rsidRDefault="00000000" w:rsidRPr="00000000" w14:paraId="0000001C">
      <w:pPr>
        <w:pageBreakBefore w:val="0"/>
        <w:tabs>
          <w:tab w:val="left" w:pos="1802"/>
        </w:tabs>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Student Learning Outcomes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D">
      <w:pPr>
        <w:pageBreakBefore w:val="0"/>
        <w:tabs>
          <w:tab w:val="left" w:pos="1802"/>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the conclusion of this course, students with a passing grade will have done the following:</w:t>
      </w:r>
    </w:p>
    <w:p w:rsidR="00000000" w:rsidDel="00000000" w:rsidP="00000000" w:rsidRDefault="00000000" w:rsidRPr="00000000" w14:paraId="0000001E">
      <w:pPr>
        <w:pageBreakBefore w:val="0"/>
        <w:numPr>
          <w:ilvl w:val="0"/>
          <w:numId w:val="2"/>
        </w:numPr>
        <w:tabs>
          <w:tab w:val="left" w:pos="1802"/>
        </w:tabs>
        <w:spacing w:after="0" w:befor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Apply knowledge of stages in the language acquisition process in assessing English language proficiency of young children and other English language learners so that they can evaluate the appropriateness of language development materials</w:t>
        <w:br w:type="textWrapping"/>
        <w:t xml:space="preserve"> </w:t>
        <w:tab/>
        <w:tab/>
        <w:tab/>
        <w:tab/>
        <w:tab/>
        <w:tab/>
      </w:r>
    </w:p>
    <w:p w:rsidR="00000000" w:rsidDel="00000000" w:rsidP="00000000" w:rsidRDefault="00000000" w:rsidRPr="00000000" w14:paraId="0000001F">
      <w:pPr>
        <w:pageBreakBefore w:val="0"/>
        <w:numPr>
          <w:ilvl w:val="0"/>
          <w:numId w:val="2"/>
        </w:numPr>
        <w:tabs>
          <w:tab w:val="left" w:pos="1802"/>
        </w:tabs>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Apply principles and procedures of linguistic analysis to spoken and written English in order to identify patterns in nonstandard usage so that they may teach their students standard constructions in consistent and systematic ways.</w:t>
        <w:br w:type="textWrapping"/>
        <w:t xml:space="preserve"> </w:t>
        <w:tab/>
        <w:tab/>
        <w:tab/>
        <w:tab/>
        <w:tab/>
        <w:tab/>
      </w:r>
    </w:p>
    <w:p w:rsidR="00000000" w:rsidDel="00000000" w:rsidP="00000000" w:rsidRDefault="00000000" w:rsidRPr="00000000" w14:paraId="00000020">
      <w:pPr>
        <w:pageBreakBefore w:val="0"/>
        <w:numPr>
          <w:ilvl w:val="0"/>
          <w:numId w:val="2"/>
        </w:numPr>
        <w:tabs>
          <w:tab w:val="left" w:pos="1802"/>
        </w:tabs>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Differentiate between such dialect differences as spoken vs. written or formal vs. informal in order to help their students assess the appropriate use of each.</w:t>
        <w:br w:type="textWrapping"/>
        <w:t xml:space="preserve"> </w:t>
        <w:tab/>
        <w:tab/>
        <w:tab/>
        <w:tab/>
        <w:tab/>
        <w:tab/>
      </w:r>
    </w:p>
    <w:p w:rsidR="00000000" w:rsidDel="00000000" w:rsidP="00000000" w:rsidRDefault="00000000" w:rsidRPr="00000000" w14:paraId="00000021">
      <w:pPr>
        <w:pageBreakBefore w:val="0"/>
        <w:numPr>
          <w:ilvl w:val="0"/>
          <w:numId w:val="2"/>
        </w:numPr>
        <w:tabs>
          <w:tab w:val="left" w:pos="1802"/>
        </w:tabs>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Differentiate letters and other symbols from sounds in order to articulate spelling rules accurately.</w:t>
        <w:br w:type="textWrapping"/>
        <w:t xml:space="preserve"> </w:t>
        <w:tab/>
        <w:tab/>
        <w:tab/>
        <w:tab/>
        <w:tab/>
        <w:tab/>
      </w:r>
    </w:p>
    <w:p w:rsidR="00000000" w:rsidDel="00000000" w:rsidP="00000000" w:rsidRDefault="00000000" w:rsidRPr="00000000" w14:paraId="00000022">
      <w:pPr>
        <w:pageBreakBefore w:val="0"/>
        <w:numPr>
          <w:ilvl w:val="0"/>
          <w:numId w:val="2"/>
        </w:numPr>
        <w:tabs>
          <w:tab w:val="left" w:pos="1802"/>
        </w:tabs>
        <w:spacing w:after="240" w:before="0" w:lineRule="auto"/>
        <w:ind w:left="720" w:hanging="360"/>
        <w:rPr>
          <w:rFonts w:ascii="Calibri" w:cs="Calibri" w:eastAsia="Calibri" w:hAnsi="Calibri"/>
          <w:sz w:val="24"/>
          <w:szCs w:val="24"/>
        </w:rPr>
      </w:pPr>
      <w:r w:rsidDel="00000000" w:rsidR="00000000" w:rsidRPr="00000000">
        <w:rPr>
          <w:rFonts w:ascii="Calibri" w:cs="Calibri" w:eastAsia="Calibri" w:hAnsi="Calibri"/>
          <w:sz w:val="22"/>
          <w:szCs w:val="22"/>
          <w:rtl w:val="0"/>
        </w:rPr>
        <w:t xml:space="preserve">Distinguish between biased and unbiased statements about language use in order to teach language objectively and to evaluate their students' accents and dialects objectively. </w:t>
        <w:tab/>
        <w:tab/>
      </w:r>
      <w:r w:rsidDel="00000000" w:rsidR="00000000" w:rsidRPr="00000000">
        <w:rPr>
          <w:rtl w:val="0"/>
        </w:rPr>
      </w:r>
    </w:p>
    <w:p w:rsidR="00000000" w:rsidDel="00000000" w:rsidP="00000000" w:rsidRDefault="00000000" w:rsidRPr="00000000" w14:paraId="00000023">
      <w:pPr>
        <w:pageBreakBefore w:val="0"/>
        <w:tabs>
          <w:tab w:val="left" w:pos="1440"/>
          <w:tab w:val="left" w:pos="2880"/>
          <w:tab w:val="left" w:pos="3600"/>
          <w:tab w:val="left" w:pos="4320"/>
          <w:tab w:val="left" w:pos="5040"/>
          <w:tab w:val="left" w:pos="5760"/>
          <w:tab w:val="left" w:pos="6480"/>
          <w:tab w:val="left" w:pos="7200"/>
          <w:tab w:val="left" w:pos="7920"/>
          <w:tab w:val="left" w:pos="8640"/>
        </w:tabs>
        <w:spacing w:after="240" w:before="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Grading:</w:t>
      </w:r>
      <w:r w:rsidDel="00000000" w:rsidR="00000000" w:rsidRPr="00000000">
        <w:rPr>
          <w:rFonts w:ascii="Calibri" w:cs="Calibri" w:eastAsia="Calibri" w:hAnsi="Calibri"/>
          <w:sz w:val="22"/>
          <w:szCs w:val="22"/>
          <w:rtl w:val="0"/>
        </w:rPr>
        <w:tab/>
        <w:tab/>
        <w:tab/>
        <w:tab/>
      </w:r>
    </w:p>
    <w:p w:rsidR="00000000" w:rsidDel="00000000" w:rsidP="00000000" w:rsidRDefault="00000000" w:rsidRPr="00000000" w14:paraId="00000024">
      <w:pPr>
        <w:pageBreakBefore w:val="0"/>
        <w:tabs>
          <w:tab w:val="left" w:pos="1440"/>
          <w:tab w:val="left" w:pos="2880"/>
          <w:tab w:val="left" w:pos="3600"/>
          <w:tab w:val="left" w:pos="4320"/>
          <w:tab w:val="left" w:pos="5040"/>
          <w:tab w:val="left" w:pos="5760"/>
          <w:tab w:val="left" w:pos="6480"/>
          <w:tab w:val="left" w:pos="7200"/>
          <w:tab w:val="left" w:pos="7920"/>
          <w:tab w:val="left" w:pos="8640"/>
        </w:tabs>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Grading is based on the following percentages:                            </w:t>
      </w:r>
    </w:p>
    <w:tbl>
      <w:tblPr>
        <w:tblStyle w:val="Table1"/>
        <w:tblW w:w="30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470"/>
        <w:tblGridChange w:id="0">
          <w:tblGrid>
            <w:gridCol w:w="1530"/>
            <w:gridCol w:w="147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Percentage: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90-100%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80-89%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70-79%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60-69%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0-59%</w:t>
            </w:r>
          </w:p>
        </w:tc>
      </w:tr>
    </w:tbl>
    <w:p w:rsidR="00000000" w:rsidDel="00000000" w:rsidP="00000000" w:rsidRDefault="00000000" w:rsidRPr="00000000" w14:paraId="00000031">
      <w:pPr>
        <w:pageBreakBefore w:val="0"/>
        <w:tabs>
          <w:tab w:val="left" w:pos="1440"/>
          <w:tab w:val="left" w:pos="2880"/>
          <w:tab w:val="left" w:pos="3600"/>
          <w:tab w:val="left" w:pos="4320"/>
          <w:tab w:val="left" w:pos="5040"/>
          <w:tab w:val="left" w:pos="5760"/>
          <w:tab w:val="left" w:pos="6480"/>
          <w:tab w:val="left" w:pos="7200"/>
          <w:tab w:val="left" w:pos="7920"/>
          <w:tab w:val="left" w:pos="8640"/>
        </w:tabs>
        <w:spacing w:after="240" w:befor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pageBreakBefore w:val="0"/>
        <w:tabs>
          <w:tab w:val="left" w:pos="1440"/>
          <w:tab w:val="left" w:pos="2880"/>
          <w:tab w:val="left" w:pos="3600"/>
          <w:tab w:val="left" w:pos="4320"/>
          <w:tab w:val="left" w:pos="5040"/>
          <w:tab w:val="left" w:pos="5760"/>
          <w:tab w:val="left" w:pos="6480"/>
          <w:tab w:val="left" w:pos="7200"/>
          <w:tab w:val="left" w:pos="7920"/>
          <w:tab w:val="left" w:pos="8640"/>
        </w:tabs>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will be graded on the following:</w:t>
      </w:r>
    </w:p>
    <w:tbl>
      <w:tblPr>
        <w:tblStyle w:val="Table2"/>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Assignment:</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Point Value:</w:t>
            </w:r>
          </w:p>
        </w:tc>
      </w:tr>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Quizzes</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 per question</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Exercises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 per question</w:t>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Discussion Board Posts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w:t>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Discussion Board Replies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(x2)</w:t>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Blog Entries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r>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Content Summaries</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r>
    </w:tbl>
    <w:p w:rsidR="00000000" w:rsidDel="00000000" w:rsidP="00000000" w:rsidRDefault="00000000" w:rsidRPr="00000000" w14:paraId="00000041">
      <w:pPr>
        <w:pageBreakBefore w:val="0"/>
        <w:tabs>
          <w:tab w:val="left" w:pos="1440"/>
          <w:tab w:val="left" w:pos="2880"/>
          <w:tab w:val="left" w:pos="3600"/>
          <w:tab w:val="left" w:pos="4320"/>
          <w:tab w:val="left" w:pos="5040"/>
          <w:tab w:val="left" w:pos="5760"/>
          <w:tab w:val="left" w:pos="6480"/>
          <w:tab w:val="left" w:pos="7200"/>
          <w:tab w:val="left" w:pos="7920"/>
          <w:tab w:val="left"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ab/>
        <w:tab/>
        <w:tab/>
        <w:tab/>
        <w:tab/>
      </w:r>
    </w:p>
    <w:p w:rsidR="00000000" w:rsidDel="00000000" w:rsidP="00000000" w:rsidRDefault="00000000" w:rsidRPr="00000000" w14:paraId="00000042">
      <w:pPr>
        <w:pageBreakBefore w:val="0"/>
        <w:tabs>
          <w:tab w:val="left" w:pos="1440"/>
          <w:tab w:val="left" w:pos="2880"/>
          <w:tab w:val="left" w:pos="3600"/>
          <w:tab w:val="left" w:pos="4320"/>
          <w:tab w:val="left" w:pos="5040"/>
          <w:tab w:val="left" w:pos="5760"/>
          <w:tab w:val="left" w:pos="6480"/>
          <w:tab w:val="left" w:pos="7200"/>
          <w:tab w:val="left" w:pos="7920"/>
          <w:tab w:val="left" w:pos="8640"/>
        </w:tabs>
        <w:spacing w:after="0" w:before="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Drop Policy:</w:t>
      </w:r>
    </w:p>
    <w:p w:rsidR="00000000" w:rsidDel="00000000" w:rsidP="00000000" w:rsidRDefault="00000000" w:rsidRPr="00000000" w14:paraId="00000043">
      <w:pPr>
        <w:pageBreakBefore w:val="0"/>
        <w:tabs>
          <w:tab w:val="left" w:pos="1440"/>
          <w:tab w:val="left" w:pos="2880"/>
          <w:tab w:val="left" w:pos="3600"/>
          <w:tab w:val="left" w:pos="4320"/>
          <w:tab w:val="left" w:pos="5040"/>
          <w:tab w:val="left" w:pos="5760"/>
          <w:tab w:val="left" w:pos="6480"/>
          <w:tab w:val="left" w:pos="7200"/>
          <w:tab w:val="left" w:pos="7920"/>
          <w:tab w:val="left" w:pos="8640"/>
        </w:tabs>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Anyone who does not participate in the Syllabus Quiz may be dropped from the course. However, if you do not plan to continue in the class, it is your responsibility to drop on Webadvisor by the final drop date or you may receive a failing grade. If you participate in the syllabus quiz but do not participate in any activities for a cumulative of two weeks without contacting me, you might be dropped from the course.</w:t>
        <w:tab/>
      </w:r>
    </w:p>
    <w:p w:rsidR="00000000" w:rsidDel="00000000" w:rsidP="00000000" w:rsidRDefault="00000000" w:rsidRPr="00000000" w14:paraId="00000044">
      <w:pPr>
        <w:pageBreakBefore w:val="0"/>
        <w:tabs>
          <w:tab w:val="left" w:pos="1440"/>
          <w:tab w:val="left" w:pos="2880"/>
          <w:tab w:val="left" w:pos="3600"/>
          <w:tab w:val="left" w:pos="4320"/>
          <w:tab w:val="left" w:pos="5040"/>
          <w:tab w:val="left" w:pos="5760"/>
          <w:tab w:val="left" w:pos="6480"/>
          <w:tab w:val="left" w:pos="7200"/>
          <w:tab w:val="left" w:pos="7920"/>
          <w:tab w:val="left" w:pos="8640"/>
        </w:tabs>
        <w:spacing w:after="240" w:before="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Types of Assignments:</w:t>
      </w:r>
      <w:r w:rsidDel="00000000" w:rsidR="00000000" w:rsidRPr="00000000">
        <w:rPr>
          <w:rtl w:val="0"/>
        </w:rPr>
      </w:r>
    </w:p>
    <w:tbl>
      <w:tblPr>
        <w:tblStyle w:val="Table3"/>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4"/>
                <w:szCs w:val="24"/>
                <w:rtl w:val="0"/>
              </w:rPr>
              <w:t xml:space="preserve">All </w:t>
            </w:r>
            <w:r w:rsidDel="00000000" w:rsidR="00000000" w:rsidRPr="00000000">
              <w:rPr>
                <w:rFonts w:ascii="Calibri" w:cs="Calibri" w:eastAsia="Calibri" w:hAnsi="Calibri"/>
                <w:b w:val="1"/>
                <w:sz w:val="24"/>
                <w:szCs w:val="24"/>
                <w:rtl w:val="0"/>
              </w:rPr>
              <w:t xml:space="preserve">QUIZZES</w:t>
            </w:r>
            <w:r w:rsidDel="00000000" w:rsidR="00000000" w:rsidRPr="00000000">
              <w:rPr>
                <w:rFonts w:ascii="Calibri" w:cs="Calibri" w:eastAsia="Calibri" w:hAnsi="Calibri"/>
                <w:sz w:val="24"/>
                <w:szCs w:val="24"/>
                <w:rtl w:val="0"/>
              </w:rPr>
              <w:t xml:space="preserve"> are “learning quizzes,” meaning you have 3 opportunities to take them to get the highest grade you can. </w:t>
            </w: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sz w:val="24"/>
                <w:szCs w:val="24"/>
                <w:rtl w:val="0"/>
              </w:rPr>
              <w:t xml:space="preserve">EXERCISES</w:t>
            </w:r>
            <w:r w:rsidDel="00000000" w:rsidR="00000000" w:rsidRPr="00000000">
              <w:rPr>
                <w:rFonts w:ascii="Calibri" w:cs="Calibri" w:eastAsia="Calibri" w:hAnsi="Calibri"/>
                <w:sz w:val="24"/>
                <w:szCs w:val="24"/>
                <w:rtl w:val="0"/>
              </w:rPr>
              <w:t xml:space="preserve"> are linguistics problems. There is a right and a wrong answer for these. When you get your grade, you will also get access to the right answers. </w:t>
            </w:r>
            <w:r w:rsidDel="00000000" w:rsidR="00000000" w:rsidRPr="00000000">
              <w:rPr>
                <w:rtl w:val="0"/>
              </w:rPr>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4"/>
                <w:szCs w:val="24"/>
                <w:rtl w:val="0"/>
              </w:rPr>
              <w:t xml:space="preserve">There are </w:t>
            </w:r>
            <w:r w:rsidDel="00000000" w:rsidR="00000000" w:rsidRPr="00000000">
              <w:rPr>
                <w:rFonts w:ascii="Calibri" w:cs="Calibri" w:eastAsia="Calibri" w:hAnsi="Calibri"/>
                <w:b w:val="1"/>
                <w:sz w:val="24"/>
                <w:szCs w:val="24"/>
                <w:rtl w:val="0"/>
              </w:rPr>
              <w:t xml:space="preserve">DISCUSSION BOARDS</w:t>
            </w:r>
            <w:r w:rsidDel="00000000" w:rsidR="00000000" w:rsidRPr="00000000">
              <w:rPr>
                <w:rFonts w:ascii="Calibri" w:cs="Calibri" w:eastAsia="Calibri" w:hAnsi="Calibri"/>
                <w:sz w:val="24"/>
                <w:szCs w:val="24"/>
                <w:rtl w:val="0"/>
              </w:rPr>
              <w:t xml:space="preserve"> in this class. These are saved for special topics in which real “discussion” is necessary. There are specific instructions for the replies. Just saying you agree or disagree with your classmate is not enough to get full credit.</w:t>
            </w: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sz w:val="24"/>
                <w:szCs w:val="24"/>
                <w:rtl w:val="0"/>
              </w:rPr>
              <w:t xml:space="preserve">BLOGS</w:t>
            </w:r>
            <w:r w:rsidDel="00000000" w:rsidR="00000000" w:rsidRPr="00000000">
              <w:rPr>
                <w:rFonts w:ascii="Calibri" w:cs="Calibri" w:eastAsia="Calibri" w:hAnsi="Calibri"/>
                <w:sz w:val="24"/>
                <w:szCs w:val="24"/>
                <w:rtl w:val="0"/>
              </w:rPr>
              <w:t xml:space="preserve"> are short, informal essays. We use the “discussion tool” in Canvas for these so you have a chance to see what your classmates are saying even though you are not required to comment on their work. Of course, you are always encouraged to respond to your classmates if you have something to add although your responses are not worth any points. </w:t>
            </w:r>
            <w:r w:rsidDel="00000000" w:rsidR="00000000" w:rsidRPr="00000000">
              <w:rPr>
                <w:rtl w:val="0"/>
              </w:rPr>
            </w:r>
          </w:p>
        </w:tc>
      </w:tr>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sz w:val="24"/>
                <w:szCs w:val="24"/>
                <w:rtl w:val="0"/>
              </w:rPr>
              <w:t xml:space="preserve">CONTENT SUMMARIES</w:t>
            </w:r>
            <w:r w:rsidDel="00000000" w:rsidR="00000000" w:rsidRPr="00000000">
              <w:rPr>
                <w:rFonts w:ascii="Calibri" w:cs="Calibri" w:eastAsia="Calibri" w:hAnsi="Calibri"/>
                <w:sz w:val="24"/>
                <w:szCs w:val="24"/>
                <w:rtl w:val="0"/>
              </w:rPr>
              <w:t xml:space="preserve"> are also short, informal essays in which you summarize a topic and then respond. Only your instructor will see these. </w:t>
            </w:r>
            <w:r w:rsidDel="00000000" w:rsidR="00000000" w:rsidRPr="00000000">
              <w:rPr>
                <w:rtl w:val="0"/>
              </w:rPr>
            </w:r>
          </w:p>
        </w:tc>
      </w:tr>
    </w:tbl>
    <w:p w:rsidR="00000000" w:rsidDel="00000000" w:rsidP="00000000" w:rsidRDefault="00000000" w:rsidRPr="00000000" w14:paraId="0000004A">
      <w:pPr>
        <w:pageBreakBefore w:val="0"/>
        <w:tabs>
          <w:tab w:val="left" w:pos="1440"/>
          <w:tab w:val="left" w:pos="2880"/>
          <w:tab w:val="left" w:pos="3600"/>
          <w:tab w:val="left" w:pos="4320"/>
          <w:tab w:val="left" w:pos="5040"/>
          <w:tab w:val="left" w:pos="5760"/>
          <w:tab w:val="left" w:pos="6480"/>
          <w:tab w:val="left" w:pos="7200"/>
          <w:tab w:val="left" w:pos="7920"/>
          <w:tab w:val="left"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ab/>
        <w:tab/>
        <w:tab/>
      </w:r>
    </w:p>
    <w:p w:rsidR="00000000" w:rsidDel="00000000" w:rsidP="00000000" w:rsidRDefault="00000000" w:rsidRPr="00000000" w14:paraId="0000004B">
      <w:pPr>
        <w:pageBreakBefore w:val="0"/>
        <w:tabs>
          <w:tab w:val="left" w:pos="1440"/>
          <w:tab w:val="left" w:pos="2880"/>
          <w:tab w:val="left" w:pos="3600"/>
          <w:tab w:val="left" w:pos="4320"/>
          <w:tab w:val="left" w:pos="5040"/>
          <w:tab w:val="left" w:pos="5760"/>
          <w:tab w:val="left" w:pos="6480"/>
          <w:tab w:val="left" w:pos="7200"/>
          <w:tab w:val="left" w:pos="7920"/>
          <w:tab w:val="left" w:pos="8640"/>
        </w:tabs>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assignments are due at </w:t>
      </w:r>
      <w:r w:rsidDel="00000000" w:rsidR="00000000" w:rsidRPr="00000000">
        <w:rPr>
          <w:rFonts w:ascii="Calibri" w:cs="Calibri" w:eastAsia="Calibri" w:hAnsi="Calibri"/>
          <w:b w:val="1"/>
          <w:sz w:val="22"/>
          <w:szCs w:val="22"/>
          <w:highlight w:val="yellow"/>
          <w:rtl w:val="0"/>
        </w:rPr>
        <w:t xml:space="preserve">11:59 pm</w:t>
      </w:r>
      <w:r w:rsidDel="00000000" w:rsidR="00000000" w:rsidRPr="00000000">
        <w:rPr>
          <w:rFonts w:ascii="Calibri" w:cs="Calibri" w:eastAsia="Calibri" w:hAnsi="Calibri"/>
          <w:sz w:val="22"/>
          <w:szCs w:val="22"/>
          <w:rtl w:val="0"/>
        </w:rPr>
        <w:t xml:space="preserve"> on the date indicated. You have a grace period of a couple hours—Canvas will mark them as late, but you will receive full points when I give you a score. </w:t>
        <w:tab/>
        <w:tab/>
        <w:tab/>
        <w:tab/>
      </w:r>
    </w:p>
    <w:p w:rsidR="00000000" w:rsidDel="00000000" w:rsidP="00000000" w:rsidRDefault="00000000" w:rsidRPr="00000000" w14:paraId="0000004C">
      <w:pPr>
        <w:pageBreakBefore w:val="0"/>
        <w:tabs>
          <w:tab w:val="left" w:pos="1440"/>
          <w:tab w:val="left" w:pos="2880"/>
          <w:tab w:val="left" w:pos="3600"/>
          <w:tab w:val="left" w:pos="4320"/>
          <w:tab w:val="left" w:pos="5040"/>
          <w:tab w:val="left" w:pos="5760"/>
          <w:tab w:val="left" w:pos="6480"/>
          <w:tab w:val="left" w:pos="7200"/>
          <w:tab w:val="left" w:pos="7920"/>
          <w:tab w:val="left" w:pos="8640"/>
        </w:tabs>
        <w:spacing w:after="240" w:before="240" w:lineRule="auto"/>
        <w:jc w:val="center"/>
        <w:rPr>
          <w:rFonts w:ascii="Calibri" w:cs="Calibri" w:eastAsia="Calibri" w:hAnsi="Calibri"/>
          <w:b w:val="1"/>
          <w:sz w:val="26"/>
          <w:szCs w:val="26"/>
          <w:shd w:fill="f9cb9c" w:val="clear"/>
        </w:rPr>
      </w:pPr>
      <w:r w:rsidDel="00000000" w:rsidR="00000000" w:rsidRPr="00000000">
        <w:rPr>
          <w:rFonts w:ascii="Calibri" w:cs="Calibri" w:eastAsia="Calibri" w:hAnsi="Calibri"/>
          <w:b w:val="1"/>
          <w:sz w:val="26"/>
          <w:szCs w:val="26"/>
          <w:shd w:fill="f9cb9c" w:val="clear"/>
          <w:rtl w:val="0"/>
        </w:rPr>
        <w:t xml:space="preserve">ALL ASSIGNMENTS ARE DUE WEDNESDAYS AND SATURDAYS</w:t>
      </w:r>
    </w:p>
    <w:p w:rsidR="00000000" w:rsidDel="00000000" w:rsidP="00000000" w:rsidRDefault="00000000" w:rsidRPr="00000000" w14:paraId="0000004D">
      <w:pPr>
        <w:pageBreakBefore w:val="0"/>
        <w:tabs>
          <w:tab w:val="left" w:pos="1440"/>
          <w:tab w:val="left" w:pos="2880"/>
          <w:tab w:val="left" w:pos="3600"/>
          <w:tab w:val="left" w:pos="4320"/>
          <w:tab w:val="left" w:pos="5040"/>
          <w:tab w:val="left" w:pos="5760"/>
          <w:tab w:val="left" w:pos="6480"/>
          <w:tab w:val="left" w:pos="7200"/>
          <w:tab w:val="left" w:pos="7920"/>
          <w:tab w:val="left" w:pos="8640"/>
        </w:tabs>
        <w:spacing w:after="240" w:befor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How to get an A in this class:</w:t>
      </w:r>
    </w:p>
    <w:p w:rsidR="00000000" w:rsidDel="00000000" w:rsidP="00000000" w:rsidRDefault="00000000" w:rsidRPr="00000000" w14:paraId="0000004E">
      <w:pPr>
        <w:pageBreakBefore w:val="0"/>
        <w:numPr>
          <w:ilvl w:val="0"/>
          <w:numId w:val="3"/>
        </w:numPr>
        <w:tabs>
          <w:tab w:val="left" w:pos="1440"/>
          <w:tab w:val="left" w:pos="2880"/>
          <w:tab w:val="left" w:pos="3600"/>
          <w:tab w:val="left" w:pos="4320"/>
          <w:tab w:val="left" w:pos="5040"/>
          <w:tab w:val="left" w:pos="5760"/>
          <w:tab w:val="left" w:pos="6480"/>
          <w:tab w:val="left" w:pos="7200"/>
          <w:tab w:val="left" w:pos="7920"/>
          <w:tab w:val="left" w:pos="8640"/>
        </w:tabs>
        <w:spacing w:after="0" w:before="24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Set up your notification preferences on Canvas so that you get all emails and announcements for this class right away.</w:t>
        <w:br w:type="textWrapping"/>
        <w:t xml:space="preserve"> </w:t>
        <w:tab/>
        <w:tab/>
        <w:tab/>
        <w:tab/>
        <w:tab/>
        <w:tab/>
      </w:r>
      <w:r w:rsidDel="00000000" w:rsidR="00000000" w:rsidRPr="00000000">
        <w:rPr>
          <w:rtl w:val="0"/>
        </w:rPr>
      </w:r>
    </w:p>
    <w:p w:rsidR="00000000" w:rsidDel="00000000" w:rsidP="00000000" w:rsidRDefault="00000000" w:rsidRPr="00000000" w14:paraId="0000004F">
      <w:pPr>
        <w:pageBreakBefore w:val="0"/>
        <w:numPr>
          <w:ilvl w:val="0"/>
          <w:numId w:val="3"/>
        </w:numPr>
        <w:tabs>
          <w:tab w:val="left" w:pos="1440"/>
          <w:tab w:val="left" w:pos="2880"/>
          <w:tab w:val="left" w:pos="3600"/>
          <w:tab w:val="left" w:pos="4320"/>
          <w:tab w:val="left" w:pos="5040"/>
          <w:tab w:val="left" w:pos="5760"/>
          <w:tab w:val="left" w:pos="6480"/>
          <w:tab w:val="left" w:pos="7200"/>
          <w:tab w:val="left" w:pos="7920"/>
          <w:tab w:val="left" w:pos="8640"/>
        </w:tabs>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Go to Canvas every Friday afternoon and look at the weekly assignments and Ms. Al Haider’s introduction videos/messages.</w:t>
        <w:br w:type="textWrapping"/>
        <w:t xml:space="preserve"> </w:t>
        <w:tab/>
        <w:tab/>
        <w:tab/>
        <w:tab/>
        <w:tab/>
        <w:tab/>
      </w:r>
    </w:p>
    <w:p w:rsidR="00000000" w:rsidDel="00000000" w:rsidP="00000000" w:rsidRDefault="00000000" w:rsidRPr="00000000" w14:paraId="00000050">
      <w:pPr>
        <w:pageBreakBefore w:val="0"/>
        <w:numPr>
          <w:ilvl w:val="0"/>
          <w:numId w:val="3"/>
        </w:numPr>
        <w:tabs>
          <w:tab w:val="left" w:pos="1440"/>
          <w:tab w:val="left" w:pos="2880"/>
          <w:tab w:val="left" w:pos="3600"/>
          <w:tab w:val="left" w:pos="4320"/>
          <w:tab w:val="left" w:pos="5040"/>
          <w:tab w:val="left" w:pos="5760"/>
          <w:tab w:val="left" w:pos="6480"/>
          <w:tab w:val="left" w:pos="7200"/>
          <w:tab w:val="left" w:pos="7920"/>
          <w:tab w:val="left" w:pos="8640"/>
        </w:tabs>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Make a plan for when you are going to do all the assignments. Plan to spend at least 10-15 hours per week. Block the time out in your existing schedule. For example, “go to class” every Friday, Sunday, and Wednesday from noon to 4:00pm. You can use your Canvas calendar to add blocks of time to your schedule to do your work.</w:t>
        <w:br w:type="textWrapping"/>
        <w:t xml:space="preserve"> </w:t>
        <w:tab/>
        <w:tab/>
        <w:tab/>
        <w:tab/>
        <w:tab/>
        <w:tab/>
      </w:r>
    </w:p>
    <w:p w:rsidR="00000000" w:rsidDel="00000000" w:rsidP="00000000" w:rsidRDefault="00000000" w:rsidRPr="00000000" w14:paraId="00000051">
      <w:pPr>
        <w:pageBreakBefore w:val="0"/>
        <w:numPr>
          <w:ilvl w:val="0"/>
          <w:numId w:val="3"/>
        </w:numPr>
        <w:tabs>
          <w:tab w:val="left" w:pos="1440"/>
          <w:tab w:val="left" w:pos="2880"/>
          <w:tab w:val="left" w:pos="3600"/>
          <w:tab w:val="left" w:pos="4320"/>
          <w:tab w:val="left" w:pos="5040"/>
          <w:tab w:val="left" w:pos="5760"/>
          <w:tab w:val="left" w:pos="6480"/>
          <w:tab w:val="left" w:pos="7200"/>
          <w:tab w:val="left" w:pos="7920"/>
          <w:tab w:val="left" w:pos="8640"/>
        </w:tabs>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 all of your work on time—late work will receive 50% credit. If you miss an assignment or are late, you can make up the points with extra credit, which will be posted towards the end of the class.</w:t>
        <w:br w:type="textWrapping"/>
        <w:t xml:space="preserve"> </w:t>
        <w:tab/>
        <w:tab/>
        <w:tab/>
        <w:tab/>
        <w:tab/>
        <w:tab/>
      </w:r>
    </w:p>
    <w:p w:rsidR="00000000" w:rsidDel="00000000" w:rsidP="00000000" w:rsidRDefault="00000000" w:rsidRPr="00000000" w14:paraId="00000052">
      <w:pPr>
        <w:pageBreakBefore w:val="0"/>
        <w:numPr>
          <w:ilvl w:val="0"/>
          <w:numId w:val="3"/>
        </w:numPr>
        <w:tabs>
          <w:tab w:val="left" w:pos="1440"/>
          <w:tab w:val="left" w:pos="2880"/>
          <w:tab w:val="left" w:pos="3600"/>
          <w:tab w:val="left" w:pos="4320"/>
          <w:tab w:val="left" w:pos="5040"/>
          <w:tab w:val="left" w:pos="5760"/>
          <w:tab w:val="left" w:pos="6480"/>
          <w:tab w:val="left" w:pos="7200"/>
          <w:tab w:val="left" w:pos="7920"/>
          <w:tab w:val="left" w:pos="8640"/>
        </w:tabs>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Let Ms. Evans know immediately if you are struggling with something. You can call or email her and ask questions, email her a rough draft of your work, or set up an appointment to meet her on campus. Remember to expect at least 24-48 hours turnaround time for emails.</w:t>
        <w:br w:type="textWrapping"/>
        <w:t xml:space="preserve"> </w:t>
        <w:tab/>
        <w:tab/>
        <w:tab/>
        <w:tab/>
        <w:tab/>
        <w:tab/>
      </w:r>
    </w:p>
    <w:p w:rsidR="00000000" w:rsidDel="00000000" w:rsidP="00000000" w:rsidRDefault="00000000" w:rsidRPr="00000000" w14:paraId="00000053">
      <w:pPr>
        <w:pageBreakBefore w:val="0"/>
        <w:numPr>
          <w:ilvl w:val="0"/>
          <w:numId w:val="3"/>
        </w:numPr>
        <w:tabs>
          <w:tab w:val="left" w:pos="1440"/>
          <w:tab w:val="left" w:pos="2880"/>
          <w:tab w:val="left" w:pos="3600"/>
          <w:tab w:val="left" w:pos="4320"/>
          <w:tab w:val="left" w:pos="5040"/>
          <w:tab w:val="left" w:pos="5760"/>
          <w:tab w:val="left" w:pos="6480"/>
          <w:tab w:val="left" w:pos="7200"/>
          <w:tab w:val="left" w:pos="7920"/>
          <w:tab w:val="left" w:pos="8640"/>
        </w:tabs>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Let Ms. Evans know immediately via email if something is not working or looks weird on Canvas. She will fix it as soon as she can.</w:t>
        <w:br w:type="textWrapping"/>
        <w:t xml:space="preserve"> </w:t>
        <w:tab/>
        <w:tab/>
        <w:tab/>
        <w:tab/>
        <w:tab/>
        <w:tab/>
      </w:r>
    </w:p>
    <w:p w:rsidR="00000000" w:rsidDel="00000000" w:rsidP="00000000" w:rsidRDefault="00000000" w:rsidRPr="00000000" w14:paraId="00000054">
      <w:pPr>
        <w:pageBreakBefore w:val="0"/>
        <w:numPr>
          <w:ilvl w:val="0"/>
          <w:numId w:val="3"/>
        </w:numPr>
        <w:tabs>
          <w:tab w:val="left" w:pos="1440"/>
          <w:tab w:val="left" w:pos="2880"/>
          <w:tab w:val="left" w:pos="3600"/>
          <w:tab w:val="left" w:pos="4320"/>
          <w:tab w:val="left" w:pos="5040"/>
          <w:tab w:val="left" w:pos="5760"/>
          <w:tab w:val="left" w:pos="6480"/>
          <w:tab w:val="left" w:pos="7200"/>
          <w:tab w:val="left" w:pos="7920"/>
          <w:tab w:val="left" w:pos="8640"/>
        </w:tabs>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Treat your classmates and your instructor with respect. Use the rules of netiquette when posting on discussion boards and sending emails.</w:t>
        <w:br w:type="textWrapping"/>
        <w:t xml:space="preserve"> </w:t>
        <w:tab/>
        <w:tab/>
        <w:tab/>
        <w:tab/>
        <w:tab/>
        <w:tab/>
      </w:r>
    </w:p>
    <w:p w:rsidR="00000000" w:rsidDel="00000000" w:rsidP="00000000" w:rsidRDefault="00000000" w:rsidRPr="00000000" w14:paraId="00000055">
      <w:pPr>
        <w:pageBreakBefore w:val="0"/>
        <w:numPr>
          <w:ilvl w:val="0"/>
          <w:numId w:val="3"/>
        </w:numPr>
        <w:tabs>
          <w:tab w:val="left" w:pos="1440"/>
          <w:tab w:val="left" w:pos="2880"/>
          <w:tab w:val="left" w:pos="3600"/>
          <w:tab w:val="left" w:pos="4320"/>
          <w:tab w:val="left" w:pos="5040"/>
          <w:tab w:val="left" w:pos="5760"/>
          <w:tab w:val="left" w:pos="6480"/>
          <w:tab w:val="left" w:pos="7200"/>
          <w:tab w:val="left" w:pos="7920"/>
          <w:tab w:val="left" w:pos="8640"/>
        </w:tabs>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Don’t plagiarize or cheat.</w:t>
        <w:br w:type="textWrapping"/>
        <w:t xml:space="preserve"> </w:t>
        <w:tab/>
        <w:tab/>
        <w:tab/>
        <w:tab/>
        <w:tab/>
        <w:tab/>
      </w:r>
    </w:p>
    <w:p w:rsidR="00000000" w:rsidDel="00000000" w:rsidP="00000000" w:rsidRDefault="00000000" w:rsidRPr="00000000" w14:paraId="00000056">
      <w:pPr>
        <w:pageBreakBefore w:val="0"/>
        <w:numPr>
          <w:ilvl w:val="0"/>
          <w:numId w:val="3"/>
        </w:numPr>
        <w:tabs>
          <w:tab w:val="left" w:pos="1440"/>
          <w:tab w:val="left" w:pos="2880"/>
          <w:tab w:val="left" w:pos="3600"/>
          <w:tab w:val="left" w:pos="4320"/>
          <w:tab w:val="left" w:pos="5040"/>
          <w:tab w:val="left" w:pos="5760"/>
          <w:tab w:val="left" w:pos="6480"/>
          <w:tab w:val="left" w:pos="7200"/>
          <w:tab w:val="left" w:pos="7920"/>
          <w:tab w:val="left" w:pos="8640"/>
        </w:tabs>
        <w:spacing w:after="24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Think carefully about the assignments and activities each week. Relate them to what you already know about language and teaching, and share your insights with your instructor and your classmates.</w:t>
      </w:r>
    </w:p>
    <w:p w:rsidR="00000000" w:rsidDel="00000000" w:rsidP="00000000" w:rsidRDefault="00000000" w:rsidRPr="00000000" w14:paraId="00000057">
      <w:pPr>
        <w:pageBreakBefore w:val="0"/>
        <w:tabs>
          <w:tab w:val="left" w:pos="1440"/>
          <w:tab w:val="left" w:pos="2880"/>
          <w:tab w:val="left" w:pos="3600"/>
          <w:tab w:val="left" w:pos="4320"/>
          <w:tab w:val="left" w:pos="5040"/>
          <w:tab w:val="left" w:pos="5760"/>
          <w:tab w:val="left" w:pos="6480"/>
          <w:tab w:val="left" w:pos="7200"/>
          <w:tab w:val="left" w:pos="7920"/>
          <w:tab w:val="left" w:pos="8640"/>
        </w:tabs>
        <w:spacing w:after="240" w:before="240" w:lineRule="auto"/>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Will there be extra credit?</w:t>
      </w:r>
      <w:r w:rsidDel="00000000" w:rsidR="00000000" w:rsidRPr="00000000">
        <w:rPr>
          <w:rFonts w:ascii="Calibri" w:cs="Calibri" w:eastAsia="Calibri" w:hAnsi="Calibri"/>
          <w:sz w:val="22"/>
          <w:szCs w:val="22"/>
          <w:rtl w:val="0"/>
        </w:rPr>
        <w:br w:type="textWrapping"/>
        <w:t xml:space="preserve"> Yes. There will be extra credit available during the last week of the class. There will be a number of assignments worth 20 points each. You can choose to do any three if you need to make up points missed earlier in the class. All extra credit is due July 24. </w:t>
      </w:r>
    </w:p>
    <w:p w:rsidR="00000000" w:rsidDel="00000000" w:rsidP="00000000" w:rsidRDefault="00000000" w:rsidRPr="00000000" w14:paraId="00000058">
      <w:pPr>
        <w:pageBreakBefore w:val="0"/>
        <w:tabs>
          <w:tab w:val="left" w:pos="1440"/>
          <w:tab w:val="left" w:pos="2880"/>
          <w:tab w:val="left" w:pos="3600"/>
          <w:tab w:val="left" w:pos="4320"/>
          <w:tab w:val="left" w:pos="5040"/>
          <w:tab w:val="left" w:pos="5760"/>
          <w:tab w:val="left" w:pos="6480"/>
          <w:tab w:val="left" w:pos="7200"/>
          <w:tab w:val="left" w:pos="7920"/>
          <w:tab w:val="left" w:pos="8640"/>
        </w:tabs>
        <w:rPr>
          <w:rFonts w:ascii="Calibri" w:cs="Calibri" w:eastAsia="Calibri" w:hAnsi="Calibri"/>
          <w:sz w:val="22"/>
          <w:szCs w:val="22"/>
        </w:rPr>
      </w:pPr>
      <w:r w:rsidDel="00000000" w:rsidR="00000000" w:rsidRPr="00000000">
        <w:rPr>
          <w:rFonts w:ascii="Calibri" w:cs="Calibri" w:eastAsia="Calibri" w:hAnsi="Calibri"/>
          <w:b w:val="1"/>
          <w:smallCaps w:val="1"/>
          <w:sz w:val="22"/>
          <w:szCs w:val="22"/>
          <w:rtl w:val="0"/>
        </w:rPr>
        <w:t xml:space="preserve">Privacy</w:t>
      </w:r>
      <w:r w:rsidDel="00000000" w:rsidR="00000000" w:rsidRPr="00000000">
        <w:rPr>
          <w:rFonts w:ascii="Calibri" w:cs="Calibri" w:eastAsia="Calibri" w:hAnsi="Calibri"/>
          <w:sz w:val="22"/>
          <w:szCs w:val="22"/>
          <w:rtl w:val="0"/>
        </w:rPr>
        <w:t xml:space="preserve">: Your work done in this class may be read by other students in this and future classes. This may include exchanging and reading papers for the purpose of review. This also may include projecting your work on the screen for the whole class to review. Choose writing topics that you are willing for others to read. Your class work will not be private.</w:t>
      </w:r>
    </w:p>
    <w:p w:rsidR="00000000" w:rsidDel="00000000" w:rsidP="00000000" w:rsidRDefault="00000000" w:rsidRPr="00000000" w14:paraId="00000059">
      <w:pPr>
        <w:pageBreakBefore w:val="0"/>
        <w:tabs>
          <w:tab w:val="left" w:pos="1440"/>
          <w:tab w:val="left" w:pos="2880"/>
          <w:tab w:val="left" w:pos="3600"/>
          <w:tab w:val="left" w:pos="4320"/>
          <w:tab w:val="left" w:pos="5040"/>
          <w:tab w:val="left" w:pos="5760"/>
          <w:tab w:val="left" w:pos="6480"/>
          <w:tab w:val="left" w:pos="7200"/>
          <w:tab w:val="left" w:pos="7920"/>
          <w:tab w:val="left" w:pos="864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A">
      <w:pPr>
        <w:pageBreakBefore w:val="0"/>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B">
      <w:pPr>
        <w:pageBreakBefore w:val="0"/>
        <w:rPr>
          <w:rFonts w:ascii="Calibri" w:cs="Calibri" w:eastAsia="Calibri" w:hAnsi="Calibri"/>
          <w:sz w:val="22"/>
          <w:szCs w:val="22"/>
        </w:rPr>
      </w:pPr>
      <w:r w:rsidDel="00000000" w:rsidR="00000000" w:rsidRPr="00000000">
        <w:rPr>
          <w:rtl w:val="0"/>
        </w:rPr>
      </w:r>
    </w:p>
    <w:sectPr>
      <w:footerReference r:id="rId9" w:type="default"/>
      <w:footerReference r:id="rId10" w:type="first"/>
      <w:footerReference r:id="rId11"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pageBreakBefore w:val="0"/>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F684E"/>
  </w:style>
  <w:style w:type="paragraph" w:styleId="Heading1">
    <w:name w:val="heading 1"/>
    <w:basedOn w:val="Normal"/>
    <w:next w:val="Normal"/>
    <w:qFormat w:val="1"/>
    <w:rsid w:val="008F684E"/>
    <w:pPr>
      <w:keepNext w:val="1"/>
      <w:outlineLvl w:val="0"/>
    </w:pPr>
    <w:rPr>
      <w:sz w:val="24"/>
    </w:rPr>
  </w:style>
  <w:style w:type="paragraph" w:styleId="Heading3">
    <w:name w:val="heading 3"/>
    <w:basedOn w:val="Normal"/>
    <w:next w:val="Normal"/>
    <w:qFormat w:val="1"/>
    <w:rsid w:val="001A29B7"/>
    <w:pPr>
      <w:keepNext w:val="1"/>
      <w:spacing w:after="60" w:before="240"/>
      <w:outlineLvl w:val="2"/>
    </w:pPr>
    <w:rPr>
      <w:rFonts w:ascii="Arial" w:cs="Arial" w:hAnsi="Arial"/>
      <w:b w:val="1"/>
      <w:bCs w:val="1"/>
      <w:sz w:val="26"/>
      <w:szCs w:val="26"/>
    </w:rPr>
  </w:style>
  <w:style w:type="paragraph" w:styleId="Heading5">
    <w:name w:val="heading 5"/>
    <w:basedOn w:val="Normal"/>
    <w:next w:val="Normal"/>
    <w:qFormat w:val="1"/>
    <w:rsid w:val="00CF0833"/>
    <w:pPr>
      <w:spacing w:after="60" w:before="240"/>
      <w:outlineLvl w:val="4"/>
    </w:pPr>
    <w:rPr>
      <w:b w:val="1"/>
      <w:bCs w:val="1"/>
      <w:i w:val="1"/>
      <w:i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rsid w:val="00CF0833"/>
    <w:pPr>
      <w:spacing w:after="120"/>
    </w:pPr>
  </w:style>
  <w:style w:type="table" w:styleId="TableGrid">
    <w:name w:val="Table Grid"/>
    <w:basedOn w:val="TableNormal"/>
    <w:rsid w:val="00F864A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styleId="ListBulletChar" w:customStyle="1">
    <w:name w:val="List Bullet Char"/>
    <w:basedOn w:val="DefaultParagraphFont"/>
    <w:link w:val="ListBullet"/>
    <w:rsid w:val="00DC1C0E"/>
    <w:rPr>
      <w:lang w:bidi="ar-SA" w:eastAsia="en-US" w:val="en-US"/>
    </w:rPr>
  </w:style>
  <w:style w:type="character" w:styleId="FooterChar" w:customStyle="1">
    <w:name w:val="Footer Char"/>
    <w:basedOn w:val="DefaultParagraphFont"/>
    <w:link w:val="Footer"/>
    <w:uiPriority w:val="99"/>
    <w:rsid w:val="00D958C0"/>
  </w:style>
  <w:style w:type="paragraph" w:styleId="ListParagraph">
    <w:name w:val="List Paragraph"/>
    <w:basedOn w:val="Normal"/>
    <w:uiPriority w:val="34"/>
    <w:qFormat w:val="1"/>
    <w:rsid w:val="00E84401"/>
    <w:pPr>
      <w:ind w:left="720"/>
      <w:contextualSpacing w:val="1"/>
    </w:pPr>
  </w:style>
  <w:style w:type="character" w:styleId="Hyperlink">
    <w:name w:val="Hyperlink"/>
    <w:basedOn w:val="DefaultParagraphFont"/>
    <w:rsid w:val="00DF419A"/>
    <w:rPr>
      <w:color w:val="0000ff" w:themeColor="hyperlink"/>
      <w:u w:val="single"/>
    </w:rPr>
  </w:style>
  <w:style w:type="paragraph" w:styleId="BalloonText">
    <w:name w:val="Balloon Text"/>
    <w:basedOn w:val="Normal"/>
    <w:link w:val="BalloonTextChar"/>
    <w:semiHidden w:val="1"/>
    <w:unhideWhenUsed w:val="1"/>
    <w:rsid w:val="00483E55"/>
    <w:rPr>
      <w:rFonts w:ascii="Segoe UI" w:cs="Segoe UI" w:hAnsi="Segoe UI"/>
      <w:sz w:val="18"/>
      <w:szCs w:val="18"/>
    </w:rPr>
  </w:style>
  <w:style w:type="character" w:styleId="BalloonTextChar" w:customStyle="1">
    <w:name w:val="Balloon Text Char"/>
    <w:basedOn w:val="DefaultParagraphFont"/>
    <w:link w:val="BalloonText"/>
    <w:semiHidden w:val="1"/>
    <w:rsid w:val="00483E55"/>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kelsey.evans@reedleycollege.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Kg/NVcXEiTv1/KzHyTOOSsDBGg==">AMUW2mVIh2b88b4UjD6i1FOmdmHQ63yTJaTzf/QfczrBJCIZTkRWcwjSrJYOo6Y9R17/aeKubIXn3jeHZ3qiswcrYjRN/8pjY4UvF6ufYjea0vx71wVnkZA=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2019-01-08T20:21:00Z</dcterms:created>
  <dc:creator>Kings River Community College</dc:creator>
</cp:coreProperties>
</file>