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28A65" w14:textId="3A38118F" w:rsidR="005C3130" w:rsidRDefault="005C3130" w:rsidP="005C3130">
      <w:pPr>
        <w:pStyle w:val="NormalWeb"/>
        <w:rPr>
          <w:rFonts w:ascii="Times" w:hAnsi="Times"/>
          <w:color w:val="000000"/>
          <w:sz w:val="40"/>
          <w:szCs w:val="40"/>
        </w:rPr>
      </w:pPr>
      <w:r w:rsidRPr="005C3130">
        <w:rPr>
          <w:rFonts w:ascii="Times" w:hAnsi="Times"/>
          <w:color w:val="000000"/>
          <w:sz w:val="40"/>
          <w:szCs w:val="40"/>
        </w:rPr>
        <w:t>Spring 2023</w:t>
      </w:r>
      <w:r w:rsidRPr="005C3130">
        <w:rPr>
          <w:rFonts w:ascii="Times" w:hAnsi="Times"/>
          <w:color w:val="000000"/>
          <w:sz w:val="40"/>
          <w:szCs w:val="40"/>
        </w:rPr>
        <w:t xml:space="preserve"> English 205</w:t>
      </w:r>
      <w:r w:rsidRPr="005C3130">
        <w:rPr>
          <w:rFonts w:ascii="Times" w:hAnsi="Times"/>
          <w:color w:val="000000"/>
          <w:sz w:val="40"/>
          <w:szCs w:val="40"/>
        </w:rPr>
        <w:t>/305</w:t>
      </w:r>
    </w:p>
    <w:p w14:paraId="14065E17" w14:textId="6B99B920" w:rsidR="00533BC9" w:rsidRDefault="00533BC9" w:rsidP="005C3130">
      <w:pPr>
        <w:pStyle w:val="NormalWeb"/>
        <w:rPr>
          <w:rFonts w:ascii="Times" w:hAnsi="Times"/>
          <w:color w:val="000000"/>
          <w:sz w:val="40"/>
          <w:szCs w:val="40"/>
        </w:rPr>
      </w:pPr>
      <w:r>
        <w:rPr>
          <w:rFonts w:ascii="Times" w:hAnsi="Times"/>
          <w:color w:val="000000"/>
          <w:sz w:val="40"/>
          <w:szCs w:val="40"/>
        </w:rPr>
        <w:t>Instructor Corie Gibbs</w:t>
      </w:r>
    </w:p>
    <w:p w14:paraId="035FF36B" w14:textId="77777777" w:rsidR="00533BC9" w:rsidRPr="005C3130" w:rsidRDefault="00533BC9" w:rsidP="005C3130">
      <w:pPr>
        <w:pStyle w:val="NormalWeb"/>
        <w:rPr>
          <w:rFonts w:ascii="Times" w:hAnsi="Times"/>
          <w:color w:val="000000"/>
          <w:sz w:val="40"/>
          <w:szCs w:val="40"/>
        </w:rPr>
      </w:pPr>
    </w:p>
    <w:p w14:paraId="6C643B9A" w14:textId="14273D41" w:rsidR="005C3130" w:rsidRPr="005C3130" w:rsidRDefault="005C3130" w:rsidP="005C3130">
      <w:pPr>
        <w:pStyle w:val="NormalWeb"/>
        <w:rPr>
          <w:rFonts w:ascii="Times" w:hAnsi="Times"/>
          <w:color w:val="000000"/>
          <w:sz w:val="40"/>
          <w:szCs w:val="40"/>
        </w:rPr>
      </w:pPr>
      <w:r w:rsidRPr="005C3130">
        <w:rPr>
          <w:rFonts w:ascii="Times" w:hAnsi="Times"/>
          <w:color w:val="000000"/>
          <w:sz w:val="40"/>
          <w:szCs w:val="40"/>
        </w:rPr>
        <w:t>Welcome</w:t>
      </w:r>
      <w:r w:rsidR="00533BC9">
        <w:rPr>
          <w:rFonts w:ascii="Times" w:hAnsi="Times"/>
          <w:color w:val="000000"/>
          <w:sz w:val="40"/>
          <w:szCs w:val="40"/>
        </w:rPr>
        <w:t xml:space="preserve"> to English 205/305</w:t>
      </w:r>
      <w:r w:rsidRPr="005C3130">
        <w:rPr>
          <w:rFonts w:ascii="Times" w:hAnsi="Times"/>
          <w:color w:val="000000"/>
          <w:sz w:val="40"/>
          <w:szCs w:val="40"/>
        </w:rPr>
        <w:t>!</w:t>
      </w:r>
    </w:p>
    <w:p w14:paraId="5C4F66F9" w14:textId="33D20DA7" w:rsidR="005C3130" w:rsidRDefault="005C3130" w:rsidP="005C3130">
      <w:pPr>
        <w:pStyle w:val="NormalWeb"/>
        <w:rPr>
          <w:rFonts w:ascii="Times" w:hAnsi="Times"/>
          <w:color w:val="000000"/>
          <w:sz w:val="27"/>
          <w:szCs w:val="27"/>
        </w:rPr>
      </w:pPr>
      <w:r>
        <w:rPr>
          <w:rFonts w:ascii="Times" w:hAnsi="Times"/>
          <w:color w:val="000000"/>
          <w:sz w:val="27"/>
          <w:szCs w:val="27"/>
        </w:rPr>
        <w:t>English 205</w:t>
      </w:r>
      <w:r>
        <w:rPr>
          <w:rFonts w:ascii="Times" w:hAnsi="Times"/>
          <w:color w:val="000000"/>
          <w:sz w:val="27"/>
          <w:szCs w:val="27"/>
        </w:rPr>
        <w:t>/305</w:t>
      </w:r>
      <w:r>
        <w:rPr>
          <w:rFonts w:ascii="Times" w:hAnsi="Times"/>
          <w:color w:val="000000"/>
          <w:sz w:val="27"/>
          <w:szCs w:val="27"/>
        </w:rPr>
        <w:t xml:space="preserve"> is a class </w:t>
      </w:r>
      <w:r>
        <w:rPr>
          <w:rFonts w:ascii="Times" w:hAnsi="Times"/>
          <w:color w:val="000000"/>
          <w:sz w:val="27"/>
          <w:szCs w:val="27"/>
        </w:rPr>
        <w:t>taken</w:t>
      </w:r>
      <w:r>
        <w:rPr>
          <w:rFonts w:ascii="Times" w:hAnsi="Times"/>
          <w:color w:val="000000"/>
          <w:sz w:val="27"/>
          <w:szCs w:val="27"/>
        </w:rPr>
        <w:t xml:space="preserve"> with English 1A to help</w:t>
      </w:r>
      <w:r>
        <w:rPr>
          <w:rFonts w:ascii="Times" w:hAnsi="Times"/>
          <w:color w:val="000000"/>
          <w:sz w:val="27"/>
          <w:szCs w:val="27"/>
        </w:rPr>
        <w:t xml:space="preserve"> you</w:t>
      </w:r>
      <w:r>
        <w:rPr>
          <w:rFonts w:ascii="Times" w:hAnsi="Times"/>
          <w:color w:val="000000"/>
          <w:sz w:val="27"/>
          <w:szCs w:val="27"/>
        </w:rPr>
        <w:t xml:space="preserve"> with English 1A</w:t>
      </w:r>
      <w:r>
        <w:rPr>
          <w:rFonts w:ascii="Times" w:hAnsi="Times"/>
          <w:color w:val="000000"/>
          <w:sz w:val="27"/>
          <w:szCs w:val="27"/>
        </w:rPr>
        <w:t xml:space="preserve"> learning goals and requirements.</w:t>
      </w:r>
      <w:r>
        <w:rPr>
          <w:rFonts w:ascii="Times" w:hAnsi="Times"/>
          <w:color w:val="000000"/>
          <w:sz w:val="27"/>
          <w:szCs w:val="27"/>
        </w:rPr>
        <w:t xml:space="preserve"> </w:t>
      </w:r>
      <w:r>
        <w:rPr>
          <w:rFonts w:ascii="Times" w:hAnsi="Times"/>
          <w:color w:val="000000"/>
          <w:sz w:val="27"/>
          <w:szCs w:val="27"/>
        </w:rPr>
        <w:t xml:space="preserve">Additional assignments will be required </w:t>
      </w:r>
      <w:proofErr w:type="gramStart"/>
      <w:r>
        <w:rPr>
          <w:rFonts w:ascii="Times" w:hAnsi="Times"/>
          <w:color w:val="000000"/>
          <w:sz w:val="27"/>
          <w:szCs w:val="27"/>
        </w:rPr>
        <w:t>in order to</w:t>
      </w:r>
      <w:proofErr w:type="gramEnd"/>
      <w:r>
        <w:rPr>
          <w:rFonts w:ascii="Times" w:hAnsi="Times"/>
          <w:color w:val="000000"/>
          <w:sz w:val="27"/>
          <w:szCs w:val="27"/>
        </w:rPr>
        <w:t xml:space="preserve"> support your learning in the hybrid English 1A course.</w:t>
      </w:r>
      <w:r>
        <w:rPr>
          <w:rFonts w:ascii="Times" w:hAnsi="Times"/>
          <w:color w:val="000000"/>
          <w:sz w:val="27"/>
          <w:szCs w:val="27"/>
        </w:rPr>
        <w:t xml:space="preserve"> </w:t>
      </w:r>
      <w:r>
        <w:rPr>
          <w:rFonts w:ascii="Times" w:hAnsi="Times"/>
          <w:color w:val="000000"/>
          <w:sz w:val="27"/>
          <w:szCs w:val="27"/>
        </w:rPr>
        <w:t xml:space="preserve">Many of the assignments will help with the writing processes, techniques, and activities presented in English 1A. </w:t>
      </w:r>
    </w:p>
    <w:p w14:paraId="6D2E4B2D" w14:textId="77777777" w:rsidR="005C3130" w:rsidRDefault="005C3130" w:rsidP="005C3130">
      <w:pPr>
        <w:pStyle w:val="NormalWeb"/>
        <w:rPr>
          <w:rFonts w:ascii="Times" w:hAnsi="Times"/>
          <w:color w:val="000000"/>
          <w:sz w:val="27"/>
          <w:szCs w:val="27"/>
        </w:rPr>
      </w:pPr>
      <w:r>
        <w:rPr>
          <w:rFonts w:ascii="Times" w:hAnsi="Times"/>
          <w:color w:val="000000"/>
          <w:sz w:val="27"/>
          <w:szCs w:val="27"/>
        </w:rPr>
        <w:t>Many of the policies are the same in this class. I have listed those that differ first and the ones that are the same, at the end.</w:t>
      </w:r>
    </w:p>
    <w:p w14:paraId="2406ECB1" w14:textId="6991D845" w:rsidR="005C3130" w:rsidRPr="005C3130" w:rsidRDefault="00533BC9" w:rsidP="005C3130">
      <w:pPr>
        <w:pStyle w:val="NormalWeb"/>
        <w:rPr>
          <w:rFonts w:ascii="Times" w:hAnsi="Times"/>
          <w:color w:val="000000"/>
          <w:sz w:val="40"/>
          <w:szCs w:val="40"/>
        </w:rPr>
      </w:pPr>
      <w:r>
        <w:rPr>
          <w:rFonts w:ascii="Times" w:hAnsi="Times"/>
          <w:color w:val="000000"/>
          <w:sz w:val="40"/>
          <w:szCs w:val="40"/>
        </w:rPr>
        <w:t xml:space="preserve">In- Person </w:t>
      </w:r>
      <w:r w:rsidR="005C3130" w:rsidRPr="005C3130">
        <w:rPr>
          <w:rFonts w:ascii="Times" w:hAnsi="Times"/>
          <w:color w:val="000000"/>
          <w:sz w:val="40"/>
          <w:szCs w:val="40"/>
        </w:rPr>
        <w:t>Meetings</w:t>
      </w:r>
    </w:p>
    <w:p w14:paraId="0CE46AB2" w14:textId="38A387E4" w:rsidR="005C3130" w:rsidRDefault="005C3130" w:rsidP="005C3130">
      <w:pPr>
        <w:pStyle w:val="NormalWeb"/>
        <w:rPr>
          <w:rFonts w:ascii="Times" w:hAnsi="Times"/>
          <w:color w:val="000000"/>
          <w:sz w:val="27"/>
          <w:szCs w:val="27"/>
        </w:rPr>
      </w:pPr>
      <w:r>
        <w:rPr>
          <w:rFonts w:ascii="Times" w:hAnsi="Times"/>
          <w:color w:val="000000"/>
          <w:sz w:val="27"/>
          <w:szCs w:val="27"/>
        </w:rPr>
        <w:t>We will meet once a week from 9-10:50. The weekly meetings will consist of review lessons and practice for what we are learning that same week in English 1A.</w:t>
      </w:r>
    </w:p>
    <w:p w14:paraId="49D867EC" w14:textId="18747B44" w:rsidR="005C3130" w:rsidRPr="005C3130" w:rsidRDefault="005C3130" w:rsidP="005C3130">
      <w:pPr>
        <w:pStyle w:val="NormalWeb"/>
        <w:rPr>
          <w:rFonts w:ascii="Times" w:hAnsi="Times"/>
          <w:color w:val="000000"/>
          <w:sz w:val="40"/>
          <w:szCs w:val="40"/>
        </w:rPr>
      </w:pPr>
      <w:r w:rsidRPr="005C3130">
        <w:rPr>
          <w:rFonts w:ascii="Times" w:hAnsi="Times"/>
          <w:color w:val="000000"/>
          <w:sz w:val="40"/>
          <w:szCs w:val="40"/>
        </w:rPr>
        <w:t>Points</w:t>
      </w:r>
      <w:r w:rsidR="00533BC9">
        <w:rPr>
          <w:rFonts w:ascii="Times" w:hAnsi="Times"/>
          <w:color w:val="000000"/>
          <w:sz w:val="40"/>
          <w:szCs w:val="40"/>
        </w:rPr>
        <w:t>/Grades</w:t>
      </w:r>
    </w:p>
    <w:p w14:paraId="0E17AD84" w14:textId="49A9705F" w:rsidR="005C3130" w:rsidRDefault="005C3130" w:rsidP="005C3130">
      <w:pPr>
        <w:pStyle w:val="NormalWeb"/>
        <w:rPr>
          <w:rFonts w:ascii="Times" w:hAnsi="Times"/>
          <w:color w:val="000000"/>
          <w:sz w:val="27"/>
          <w:szCs w:val="27"/>
        </w:rPr>
      </w:pPr>
      <w:r>
        <w:rPr>
          <w:rFonts w:ascii="Times" w:hAnsi="Times"/>
          <w:color w:val="000000"/>
          <w:sz w:val="27"/>
          <w:szCs w:val="27"/>
        </w:rPr>
        <w:t xml:space="preserve">You must be present as well as participating in class activities </w:t>
      </w:r>
      <w:proofErr w:type="gramStart"/>
      <w:r>
        <w:rPr>
          <w:rFonts w:ascii="Times" w:hAnsi="Times"/>
          <w:color w:val="000000"/>
          <w:sz w:val="27"/>
          <w:szCs w:val="27"/>
        </w:rPr>
        <w:t>in order to</w:t>
      </w:r>
      <w:proofErr w:type="gramEnd"/>
      <w:r>
        <w:rPr>
          <w:rFonts w:ascii="Times" w:hAnsi="Times"/>
          <w:color w:val="000000"/>
          <w:sz w:val="27"/>
          <w:szCs w:val="27"/>
        </w:rPr>
        <w:t xml:space="preserve"> earn the points for class. There may be follow up work online or given as homework. It will serve you in what we are doing for English 1A.</w:t>
      </w:r>
    </w:p>
    <w:p w14:paraId="3D686031" w14:textId="77777777" w:rsidR="005C3130" w:rsidRDefault="005C3130" w:rsidP="005C3130">
      <w:pPr>
        <w:pStyle w:val="NormalWeb"/>
        <w:rPr>
          <w:rFonts w:ascii="Times" w:hAnsi="Times"/>
          <w:color w:val="000000"/>
          <w:sz w:val="27"/>
          <w:szCs w:val="27"/>
        </w:rPr>
      </w:pPr>
      <w:r>
        <w:rPr>
          <w:rFonts w:ascii="Times" w:hAnsi="Times"/>
          <w:color w:val="000000"/>
          <w:sz w:val="27"/>
          <w:szCs w:val="27"/>
        </w:rPr>
        <w:t>Many times, there will be follow up work to complete online. This work will sometimes be added after our class meeting.</w:t>
      </w:r>
    </w:p>
    <w:p w14:paraId="311B9BF0" w14:textId="47A99D5E" w:rsidR="005C3130" w:rsidRPr="005C3130" w:rsidRDefault="005C3130" w:rsidP="005C3130">
      <w:pPr>
        <w:pStyle w:val="NormalWeb"/>
        <w:rPr>
          <w:rFonts w:ascii="Times" w:hAnsi="Times"/>
          <w:color w:val="000000"/>
          <w:sz w:val="40"/>
          <w:szCs w:val="40"/>
        </w:rPr>
      </w:pPr>
      <w:r w:rsidRPr="005C3130">
        <w:rPr>
          <w:rFonts w:ascii="Times" w:hAnsi="Times"/>
          <w:color w:val="000000"/>
          <w:sz w:val="40"/>
          <w:szCs w:val="40"/>
        </w:rPr>
        <w:t>Expectations</w:t>
      </w:r>
    </w:p>
    <w:p w14:paraId="0B3A24FA" w14:textId="0448BA4B" w:rsidR="005C3130" w:rsidRDefault="005C3130" w:rsidP="005C3130">
      <w:pPr>
        <w:pStyle w:val="NormalWeb"/>
        <w:rPr>
          <w:rFonts w:ascii="Times" w:hAnsi="Times"/>
          <w:color w:val="000000"/>
          <w:sz w:val="27"/>
          <w:szCs w:val="27"/>
        </w:rPr>
      </w:pPr>
      <w:r>
        <w:rPr>
          <w:rFonts w:ascii="Times" w:hAnsi="Times"/>
          <w:color w:val="000000"/>
          <w:sz w:val="27"/>
          <w:szCs w:val="27"/>
        </w:rPr>
        <w:t xml:space="preserve">I think it’s important to know how many hours you will be expected to put into this class. In the college catalogue it states, “One unit equals one hour of classroom lecture per week plus two hours of study.” English 205 is a </w:t>
      </w:r>
      <w:proofErr w:type="gramStart"/>
      <w:r>
        <w:rPr>
          <w:rFonts w:ascii="Times" w:hAnsi="Times"/>
          <w:color w:val="000000"/>
          <w:sz w:val="27"/>
          <w:szCs w:val="27"/>
        </w:rPr>
        <w:t>2 unit</w:t>
      </w:r>
      <w:proofErr w:type="gramEnd"/>
      <w:r>
        <w:rPr>
          <w:rFonts w:ascii="Times" w:hAnsi="Times"/>
          <w:color w:val="000000"/>
          <w:sz w:val="27"/>
          <w:szCs w:val="27"/>
        </w:rPr>
        <w:t xml:space="preserve"> class, so that means you could have up to 6 hours of work a week. </w:t>
      </w:r>
    </w:p>
    <w:p w14:paraId="067D2A28" w14:textId="4E290AF4" w:rsidR="005C3130" w:rsidRDefault="005C3130" w:rsidP="005C3130">
      <w:pPr>
        <w:pStyle w:val="NormalWeb"/>
        <w:rPr>
          <w:rFonts w:ascii="Times" w:hAnsi="Times"/>
          <w:color w:val="000000"/>
          <w:sz w:val="27"/>
          <w:szCs w:val="27"/>
        </w:rPr>
      </w:pPr>
      <w:proofErr w:type="gramStart"/>
      <w:r>
        <w:rPr>
          <w:rFonts w:ascii="Times" w:hAnsi="Times"/>
          <w:color w:val="000000"/>
          <w:sz w:val="27"/>
          <w:szCs w:val="27"/>
        </w:rPr>
        <w:t>In order to</w:t>
      </w:r>
      <w:proofErr w:type="gramEnd"/>
      <w:r>
        <w:rPr>
          <w:rFonts w:ascii="Times" w:hAnsi="Times"/>
          <w:color w:val="000000"/>
          <w:sz w:val="27"/>
          <w:szCs w:val="27"/>
        </w:rPr>
        <w:t xml:space="preserve"> pass the class, you must do the work. This is not meant to hinder you from passing English 1A, but rather to help you achieve your goals in that class as well as </w:t>
      </w:r>
      <w:r>
        <w:rPr>
          <w:rFonts w:ascii="Times" w:hAnsi="Times"/>
          <w:color w:val="000000"/>
          <w:sz w:val="27"/>
          <w:szCs w:val="27"/>
        </w:rPr>
        <w:lastRenderedPageBreak/>
        <w:t>your future classes at Reedley College.</w:t>
      </w:r>
      <w:r>
        <w:rPr>
          <w:rFonts w:ascii="Times" w:hAnsi="Times"/>
          <w:color w:val="000000"/>
          <w:sz w:val="27"/>
          <w:szCs w:val="27"/>
        </w:rPr>
        <w:t xml:space="preserve"> Some students do pass 205 but do not pass 1A. If this happens, then next semester, you only </w:t>
      </w:r>
      <w:proofErr w:type="gramStart"/>
      <w:r>
        <w:rPr>
          <w:rFonts w:ascii="Times" w:hAnsi="Times"/>
          <w:color w:val="000000"/>
          <w:sz w:val="27"/>
          <w:szCs w:val="27"/>
        </w:rPr>
        <w:t>have to</w:t>
      </w:r>
      <w:proofErr w:type="gramEnd"/>
      <w:r>
        <w:rPr>
          <w:rFonts w:ascii="Times" w:hAnsi="Times"/>
          <w:color w:val="000000"/>
          <w:sz w:val="27"/>
          <w:szCs w:val="27"/>
        </w:rPr>
        <w:t xml:space="preserve"> retake 1A. For the majority, the only students who don’t pass 205 are the students who DO NOT do the work</w:t>
      </w:r>
      <w:r>
        <w:rPr>
          <w:rFonts w:ascii="Times" w:hAnsi="Times"/>
          <w:color w:val="000000"/>
          <w:sz w:val="27"/>
          <w:szCs w:val="27"/>
        </w:rPr>
        <w:t>.</w:t>
      </w:r>
    </w:p>
    <w:p w14:paraId="0AC7011F" w14:textId="77777777" w:rsidR="005C3130" w:rsidRDefault="005C3130" w:rsidP="005C3130">
      <w:pPr>
        <w:pStyle w:val="NormalWeb"/>
        <w:rPr>
          <w:rFonts w:ascii="Times" w:hAnsi="Times"/>
          <w:color w:val="000000"/>
          <w:sz w:val="27"/>
          <w:szCs w:val="27"/>
        </w:rPr>
      </w:pPr>
      <w:r>
        <w:rPr>
          <w:rFonts w:ascii="Times" w:hAnsi="Times"/>
          <w:color w:val="000000"/>
          <w:sz w:val="27"/>
          <w:szCs w:val="27"/>
        </w:rPr>
        <w:t xml:space="preserve">Remember that because this course is connected to English 1A, if you drop English 1A, you </w:t>
      </w:r>
      <w:proofErr w:type="gramStart"/>
      <w:r>
        <w:rPr>
          <w:rFonts w:ascii="Times" w:hAnsi="Times"/>
          <w:color w:val="000000"/>
          <w:sz w:val="27"/>
          <w:szCs w:val="27"/>
        </w:rPr>
        <w:t>have to</w:t>
      </w:r>
      <w:proofErr w:type="gramEnd"/>
      <w:r>
        <w:rPr>
          <w:rFonts w:ascii="Times" w:hAnsi="Times"/>
          <w:color w:val="000000"/>
          <w:sz w:val="27"/>
          <w:szCs w:val="27"/>
        </w:rPr>
        <w:t xml:space="preserve"> drop English 205 also. You cannot do this course without the other.</w:t>
      </w:r>
    </w:p>
    <w:p w14:paraId="5FC19736" w14:textId="77777777" w:rsidR="005C3130" w:rsidRPr="005C3130" w:rsidRDefault="005C3130" w:rsidP="005C3130">
      <w:pPr>
        <w:pStyle w:val="NormalWeb"/>
        <w:rPr>
          <w:rFonts w:ascii="Times" w:hAnsi="Times"/>
          <w:color w:val="000000"/>
          <w:sz w:val="40"/>
          <w:szCs w:val="40"/>
        </w:rPr>
      </w:pPr>
      <w:r w:rsidRPr="005C3130">
        <w:rPr>
          <w:rFonts w:ascii="Times" w:hAnsi="Times"/>
          <w:color w:val="000000"/>
          <w:sz w:val="40"/>
          <w:szCs w:val="40"/>
        </w:rPr>
        <w:t>Grades:</w:t>
      </w:r>
    </w:p>
    <w:p w14:paraId="20D2D8E6" w14:textId="39F4A3EE" w:rsidR="005C3130" w:rsidRDefault="005C3130" w:rsidP="005C3130">
      <w:pPr>
        <w:pStyle w:val="NormalWeb"/>
        <w:rPr>
          <w:rFonts w:ascii="Times" w:hAnsi="Times"/>
          <w:color w:val="000000"/>
          <w:sz w:val="27"/>
          <w:szCs w:val="27"/>
        </w:rPr>
      </w:pPr>
      <w:r>
        <w:rPr>
          <w:rFonts w:ascii="Times" w:hAnsi="Times"/>
          <w:color w:val="000000"/>
          <w:sz w:val="27"/>
          <w:szCs w:val="27"/>
        </w:rPr>
        <w:t>The points that you earn for each assignment add up to your grade in this class. As mentioned before, if you do the work and put in the effort, you will pass this class. Those who do not pass it fail to complete the given homework and in-class assignments.</w:t>
      </w:r>
    </w:p>
    <w:p w14:paraId="4A1BF478" w14:textId="7941B0E2" w:rsidR="005C3130" w:rsidRDefault="005C3130" w:rsidP="005C3130">
      <w:pPr>
        <w:pStyle w:val="NormalWeb"/>
        <w:rPr>
          <w:rFonts w:ascii="Times" w:hAnsi="Times"/>
          <w:color w:val="000000"/>
          <w:sz w:val="27"/>
          <w:szCs w:val="27"/>
        </w:rPr>
      </w:pPr>
      <w:r>
        <w:rPr>
          <w:rFonts w:ascii="Times" w:hAnsi="Times"/>
          <w:color w:val="000000"/>
          <w:sz w:val="27"/>
          <w:szCs w:val="27"/>
        </w:rPr>
        <w:t xml:space="preserve">You can keep track of your points on Canvas. </w:t>
      </w:r>
    </w:p>
    <w:p w14:paraId="2D7E8BCB" w14:textId="77777777" w:rsidR="005C3130" w:rsidRDefault="005C3130" w:rsidP="005C3130">
      <w:pPr>
        <w:pStyle w:val="NormalWeb"/>
        <w:rPr>
          <w:rFonts w:ascii="Times" w:hAnsi="Times"/>
          <w:color w:val="000000"/>
          <w:sz w:val="27"/>
          <w:szCs w:val="27"/>
        </w:rPr>
      </w:pPr>
      <w:r>
        <w:rPr>
          <w:rFonts w:ascii="Times" w:hAnsi="Times"/>
          <w:color w:val="000000"/>
          <w:sz w:val="27"/>
          <w:szCs w:val="27"/>
        </w:rPr>
        <w:t>Grading Scale</w:t>
      </w:r>
    </w:p>
    <w:p w14:paraId="6AC5A94F" w14:textId="77777777" w:rsidR="005C3130" w:rsidRDefault="005C3130" w:rsidP="005C3130">
      <w:pPr>
        <w:pStyle w:val="NormalWeb"/>
        <w:rPr>
          <w:rFonts w:ascii="Times" w:hAnsi="Times"/>
          <w:color w:val="000000"/>
          <w:sz w:val="27"/>
          <w:szCs w:val="27"/>
        </w:rPr>
      </w:pPr>
      <w:r>
        <w:rPr>
          <w:rFonts w:ascii="Times" w:hAnsi="Times"/>
          <w:color w:val="000000"/>
          <w:sz w:val="27"/>
          <w:szCs w:val="27"/>
        </w:rPr>
        <w:t>100-90% = A</w:t>
      </w:r>
    </w:p>
    <w:p w14:paraId="3BFD2F3D" w14:textId="77777777" w:rsidR="005C3130" w:rsidRDefault="005C3130" w:rsidP="005C3130">
      <w:pPr>
        <w:pStyle w:val="NormalWeb"/>
        <w:rPr>
          <w:rFonts w:ascii="Times" w:hAnsi="Times"/>
          <w:color w:val="000000"/>
          <w:sz w:val="27"/>
          <w:szCs w:val="27"/>
        </w:rPr>
      </w:pPr>
      <w:r>
        <w:rPr>
          <w:rFonts w:ascii="Times" w:hAnsi="Times"/>
          <w:color w:val="000000"/>
          <w:sz w:val="27"/>
          <w:szCs w:val="27"/>
        </w:rPr>
        <w:t>80-89% = B</w:t>
      </w:r>
    </w:p>
    <w:p w14:paraId="7B0A1498" w14:textId="77777777" w:rsidR="005C3130" w:rsidRDefault="005C3130" w:rsidP="005C3130">
      <w:pPr>
        <w:pStyle w:val="NormalWeb"/>
        <w:rPr>
          <w:rFonts w:ascii="Times" w:hAnsi="Times"/>
          <w:color w:val="000000"/>
          <w:sz w:val="27"/>
          <w:szCs w:val="27"/>
        </w:rPr>
      </w:pPr>
      <w:r>
        <w:rPr>
          <w:rFonts w:ascii="Times" w:hAnsi="Times"/>
          <w:color w:val="000000"/>
          <w:sz w:val="27"/>
          <w:szCs w:val="27"/>
        </w:rPr>
        <w:t>70-79% = C</w:t>
      </w:r>
    </w:p>
    <w:p w14:paraId="4CC4F877" w14:textId="77777777" w:rsidR="005C3130" w:rsidRDefault="005C3130" w:rsidP="005C3130">
      <w:pPr>
        <w:pStyle w:val="NormalWeb"/>
        <w:rPr>
          <w:rFonts w:ascii="Times" w:hAnsi="Times"/>
          <w:color w:val="000000"/>
          <w:sz w:val="27"/>
          <w:szCs w:val="27"/>
        </w:rPr>
      </w:pPr>
      <w:r>
        <w:rPr>
          <w:rFonts w:ascii="Times" w:hAnsi="Times"/>
          <w:color w:val="000000"/>
          <w:sz w:val="27"/>
          <w:szCs w:val="27"/>
        </w:rPr>
        <w:t>60-69% = D</w:t>
      </w:r>
    </w:p>
    <w:p w14:paraId="3B7CC0C7" w14:textId="77777777" w:rsidR="005C3130" w:rsidRDefault="005C3130" w:rsidP="005C3130">
      <w:pPr>
        <w:pStyle w:val="NormalWeb"/>
        <w:rPr>
          <w:rFonts w:ascii="Times" w:hAnsi="Times"/>
          <w:color w:val="000000"/>
          <w:sz w:val="27"/>
          <w:szCs w:val="27"/>
        </w:rPr>
      </w:pPr>
      <w:r>
        <w:rPr>
          <w:rFonts w:ascii="Times" w:hAnsi="Times"/>
          <w:color w:val="000000"/>
          <w:sz w:val="27"/>
          <w:szCs w:val="27"/>
        </w:rPr>
        <w:t>0-59% = F</w:t>
      </w:r>
    </w:p>
    <w:p w14:paraId="70EFF69A" w14:textId="77777777" w:rsidR="005C3130" w:rsidRDefault="005C3130" w:rsidP="005C3130">
      <w:pPr>
        <w:pStyle w:val="NormalWeb"/>
        <w:rPr>
          <w:rFonts w:ascii="Times" w:hAnsi="Times"/>
          <w:color w:val="000000"/>
          <w:sz w:val="27"/>
          <w:szCs w:val="27"/>
        </w:rPr>
      </w:pPr>
    </w:p>
    <w:p w14:paraId="53C46766" w14:textId="682BBC9E" w:rsidR="005C3130" w:rsidRPr="005C3130" w:rsidRDefault="005C3130" w:rsidP="005C3130">
      <w:pPr>
        <w:pStyle w:val="NormalWeb"/>
        <w:rPr>
          <w:rFonts w:ascii="Times" w:hAnsi="Times"/>
          <w:color w:val="000000"/>
          <w:sz w:val="40"/>
          <w:szCs w:val="40"/>
        </w:rPr>
      </w:pPr>
      <w:r w:rsidRPr="005C3130">
        <w:rPr>
          <w:rFonts w:ascii="Times" w:hAnsi="Times"/>
          <w:color w:val="000000"/>
          <w:sz w:val="40"/>
          <w:szCs w:val="40"/>
        </w:rPr>
        <w:t>Required Texts and Supplies</w:t>
      </w:r>
    </w:p>
    <w:p w14:paraId="30BF8487" w14:textId="0D19CB93" w:rsidR="005C3130" w:rsidRDefault="005C3130" w:rsidP="005C3130">
      <w:pPr>
        <w:pStyle w:val="NormalWeb"/>
        <w:rPr>
          <w:rFonts w:ascii="Times" w:hAnsi="Times"/>
          <w:color w:val="000000"/>
          <w:sz w:val="27"/>
          <w:szCs w:val="27"/>
        </w:rPr>
      </w:pPr>
      <w:r>
        <w:rPr>
          <w:rFonts w:ascii="Times" w:hAnsi="Times"/>
          <w:color w:val="000000"/>
          <w:sz w:val="27"/>
          <w:szCs w:val="27"/>
        </w:rPr>
        <w:t>We will be using the same texts as in 1A.</w:t>
      </w:r>
      <w:r>
        <w:rPr>
          <w:rFonts w:ascii="Times" w:hAnsi="Times"/>
          <w:color w:val="000000"/>
          <w:sz w:val="27"/>
          <w:szCs w:val="27"/>
        </w:rPr>
        <w:t xml:space="preserve"> I have listed them again below:</w:t>
      </w:r>
    </w:p>
    <w:p w14:paraId="31A38A97" w14:textId="62C121E6" w:rsidR="005C3130" w:rsidRDefault="005C3130" w:rsidP="005C3130">
      <w:pPr>
        <w:pStyle w:val="NormalWeb"/>
        <w:numPr>
          <w:ilvl w:val="0"/>
          <w:numId w:val="1"/>
        </w:numPr>
        <w:rPr>
          <w:rFonts w:ascii="Times" w:hAnsi="Times"/>
          <w:color w:val="000000"/>
          <w:sz w:val="27"/>
          <w:szCs w:val="27"/>
        </w:rPr>
      </w:pPr>
      <w:r>
        <w:rPr>
          <w:rFonts w:ascii="Times" w:hAnsi="Times"/>
          <w:color w:val="000000"/>
          <w:sz w:val="27"/>
          <w:szCs w:val="27"/>
        </w:rPr>
        <w:t xml:space="preserve">The Library Book by Susan </w:t>
      </w:r>
      <w:proofErr w:type="spellStart"/>
      <w:r>
        <w:rPr>
          <w:rFonts w:ascii="Times" w:hAnsi="Times"/>
          <w:color w:val="000000"/>
          <w:sz w:val="27"/>
          <w:szCs w:val="27"/>
        </w:rPr>
        <w:t>Orlean</w:t>
      </w:r>
      <w:proofErr w:type="spellEnd"/>
    </w:p>
    <w:p w14:paraId="263E7236" w14:textId="775387D2" w:rsidR="005C3130" w:rsidRDefault="005C3130" w:rsidP="005C3130">
      <w:pPr>
        <w:pStyle w:val="NormalWeb"/>
        <w:numPr>
          <w:ilvl w:val="0"/>
          <w:numId w:val="1"/>
        </w:numPr>
        <w:rPr>
          <w:rFonts w:ascii="Times" w:hAnsi="Times"/>
          <w:color w:val="000000"/>
          <w:sz w:val="27"/>
          <w:szCs w:val="27"/>
        </w:rPr>
      </w:pPr>
      <w:r>
        <w:rPr>
          <w:rFonts w:ascii="Times" w:hAnsi="Times"/>
          <w:color w:val="000000"/>
          <w:sz w:val="27"/>
          <w:szCs w:val="27"/>
        </w:rPr>
        <w:t>They Say, I Say by Graff</w:t>
      </w:r>
    </w:p>
    <w:p w14:paraId="3E4C0C08" w14:textId="77777777" w:rsidR="005C3130" w:rsidRPr="005C3130" w:rsidRDefault="005C3130" w:rsidP="005C3130">
      <w:pPr>
        <w:pStyle w:val="NormalWeb"/>
        <w:rPr>
          <w:rFonts w:ascii="Times" w:hAnsi="Times"/>
          <w:color w:val="000000"/>
          <w:sz w:val="40"/>
          <w:szCs w:val="40"/>
        </w:rPr>
      </w:pPr>
      <w:r w:rsidRPr="005C3130">
        <w:rPr>
          <w:rFonts w:ascii="Times" w:hAnsi="Times"/>
          <w:color w:val="000000"/>
          <w:sz w:val="40"/>
          <w:szCs w:val="40"/>
        </w:rPr>
        <w:t>Student Learning Outcomes</w:t>
      </w:r>
    </w:p>
    <w:p w14:paraId="0441BFBB" w14:textId="0CEA6A45" w:rsidR="005C3130" w:rsidRDefault="005C3130" w:rsidP="005C3130">
      <w:pPr>
        <w:pStyle w:val="NormalWeb"/>
        <w:rPr>
          <w:rFonts w:ascii="Times" w:hAnsi="Times"/>
          <w:color w:val="000000"/>
          <w:sz w:val="27"/>
          <w:szCs w:val="27"/>
        </w:rPr>
      </w:pPr>
      <w:r>
        <w:rPr>
          <w:rFonts w:ascii="Times" w:hAnsi="Times"/>
          <w:color w:val="000000"/>
          <w:sz w:val="27"/>
          <w:szCs w:val="27"/>
        </w:rPr>
        <w:t>Upon completion of this course, students will be able to</w:t>
      </w:r>
      <w:r>
        <w:rPr>
          <w:rFonts w:ascii="Times" w:hAnsi="Times"/>
          <w:color w:val="000000"/>
          <w:sz w:val="27"/>
          <w:szCs w:val="27"/>
        </w:rPr>
        <w:t xml:space="preserve"> successfully meet the requirements for English 1A.</w:t>
      </w:r>
    </w:p>
    <w:p w14:paraId="69652087" w14:textId="77777777" w:rsidR="005C3130" w:rsidRPr="005C3130" w:rsidRDefault="005C3130" w:rsidP="005C3130">
      <w:pPr>
        <w:pStyle w:val="NormalWeb"/>
        <w:rPr>
          <w:rFonts w:ascii="Times" w:hAnsi="Times"/>
          <w:color w:val="000000"/>
          <w:sz w:val="40"/>
          <w:szCs w:val="40"/>
        </w:rPr>
      </w:pPr>
      <w:r w:rsidRPr="005C3130">
        <w:rPr>
          <w:rFonts w:ascii="Times" w:hAnsi="Times"/>
          <w:color w:val="000000"/>
          <w:sz w:val="40"/>
          <w:szCs w:val="40"/>
        </w:rPr>
        <w:lastRenderedPageBreak/>
        <w:t>Course Objectives</w:t>
      </w:r>
    </w:p>
    <w:p w14:paraId="5CB9A64C" w14:textId="77777777" w:rsidR="00533BC9" w:rsidRDefault="00533BC9" w:rsidP="005C3130">
      <w:pPr>
        <w:pStyle w:val="NormalWeb"/>
        <w:rPr>
          <w:rFonts w:ascii="Times" w:hAnsi="Times"/>
          <w:color w:val="000000"/>
          <w:sz w:val="27"/>
          <w:szCs w:val="27"/>
        </w:rPr>
      </w:pPr>
      <w:r>
        <w:rPr>
          <w:rFonts w:ascii="Times" w:hAnsi="Times"/>
          <w:color w:val="000000"/>
          <w:sz w:val="27"/>
          <w:szCs w:val="27"/>
        </w:rPr>
        <w:t xml:space="preserve">Course objectives for this class are the same as English 1A except we will go more in-depth and take more time covering each aspect of writing. </w:t>
      </w:r>
    </w:p>
    <w:p w14:paraId="679DD2B4" w14:textId="59E2613F" w:rsidR="005C3130" w:rsidRDefault="005C3130" w:rsidP="005C3130">
      <w:pPr>
        <w:pStyle w:val="NormalWeb"/>
        <w:rPr>
          <w:rFonts w:ascii="Times" w:hAnsi="Times"/>
          <w:color w:val="000000"/>
          <w:sz w:val="27"/>
          <w:szCs w:val="27"/>
        </w:rPr>
      </w:pPr>
      <w:r>
        <w:rPr>
          <w:rFonts w:ascii="Times" w:hAnsi="Times"/>
          <w:color w:val="000000"/>
          <w:sz w:val="27"/>
          <w:szCs w:val="27"/>
        </w:rPr>
        <w:t>In the process of completing this course, students will:</w:t>
      </w:r>
    </w:p>
    <w:p w14:paraId="2CA9204E" w14:textId="1FB877EA" w:rsidR="005C3130" w:rsidRDefault="005C3130" w:rsidP="005C3130">
      <w:pPr>
        <w:pStyle w:val="NormalWeb"/>
        <w:rPr>
          <w:rFonts w:ascii="Times" w:hAnsi="Times"/>
          <w:color w:val="000000"/>
          <w:sz w:val="27"/>
          <w:szCs w:val="27"/>
        </w:rPr>
      </w:pPr>
      <w:r>
        <w:rPr>
          <w:rFonts w:ascii="Times" w:hAnsi="Times"/>
          <w:color w:val="000000"/>
          <w:sz w:val="27"/>
          <w:szCs w:val="27"/>
        </w:rPr>
        <w:t xml:space="preserve">1. </w:t>
      </w:r>
      <w:r w:rsidR="00533BC9">
        <w:rPr>
          <w:rFonts w:ascii="Times" w:hAnsi="Times"/>
          <w:color w:val="000000"/>
          <w:sz w:val="27"/>
          <w:szCs w:val="27"/>
        </w:rPr>
        <w:t>Employ pre-reading strategies to analyze and discuss a variety of texts.</w:t>
      </w:r>
    </w:p>
    <w:p w14:paraId="6F490CCD" w14:textId="19C70EE0" w:rsidR="005C3130" w:rsidRDefault="005C3130" w:rsidP="005C3130">
      <w:pPr>
        <w:pStyle w:val="NormalWeb"/>
        <w:rPr>
          <w:rFonts w:ascii="Times" w:hAnsi="Times"/>
          <w:color w:val="000000"/>
          <w:sz w:val="27"/>
          <w:szCs w:val="27"/>
        </w:rPr>
      </w:pPr>
      <w:r>
        <w:rPr>
          <w:rFonts w:ascii="Times" w:hAnsi="Times"/>
          <w:color w:val="000000"/>
          <w:sz w:val="27"/>
          <w:szCs w:val="27"/>
        </w:rPr>
        <w:t xml:space="preserve">2. </w:t>
      </w:r>
      <w:r w:rsidR="00533BC9">
        <w:rPr>
          <w:rFonts w:ascii="Times" w:hAnsi="Times"/>
          <w:color w:val="000000"/>
          <w:sz w:val="27"/>
          <w:szCs w:val="27"/>
        </w:rPr>
        <w:t>Demonstrate</w:t>
      </w:r>
      <w:r>
        <w:rPr>
          <w:rFonts w:ascii="Times" w:hAnsi="Times"/>
          <w:color w:val="000000"/>
          <w:sz w:val="27"/>
          <w:szCs w:val="27"/>
        </w:rPr>
        <w:t xml:space="preserve"> awareness of rhetorical situations: audience, purpose, and voice.</w:t>
      </w:r>
    </w:p>
    <w:p w14:paraId="607D04B7" w14:textId="296BBCFF" w:rsidR="005C3130" w:rsidRDefault="005C3130" w:rsidP="005C3130">
      <w:pPr>
        <w:pStyle w:val="NormalWeb"/>
        <w:rPr>
          <w:rFonts w:ascii="Times" w:hAnsi="Times"/>
          <w:color w:val="000000"/>
          <w:sz w:val="27"/>
          <w:szCs w:val="27"/>
        </w:rPr>
      </w:pPr>
      <w:r>
        <w:rPr>
          <w:rFonts w:ascii="Times" w:hAnsi="Times"/>
          <w:color w:val="000000"/>
          <w:sz w:val="27"/>
          <w:szCs w:val="27"/>
        </w:rPr>
        <w:t xml:space="preserve">3. </w:t>
      </w:r>
      <w:r w:rsidR="00533BC9">
        <w:rPr>
          <w:rFonts w:ascii="Times" w:hAnsi="Times"/>
          <w:color w:val="000000"/>
          <w:sz w:val="27"/>
          <w:szCs w:val="27"/>
        </w:rPr>
        <w:t xml:space="preserve">Practice writing strategies and revision strategies </w:t>
      </w:r>
      <w:proofErr w:type="gramStart"/>
      <w:r w:rsidR="00533BC9">
        <w:rPr>
          <w:rFonts w:ascii="Times" w:hAnsi="Times"/>
          <w:color w:val="000000"/>
          <w:sz w:val="27"/>
          <w:szCs w:val="27"/>
        </w:rPr>
        <w:t>in order to</w:t>
      </w:r>
      <w:proofErr w:type="gramEnd"/>
      <w:r w:rsidR="00533BC9">
        <w:rPr>
          <w:rFonts w:ascii="Times" w:hAnsi="Times"/>
          <w:color w:val="000000"/>
          <w:sz w:val="27"/>
          <w:szCs w:val="27"/>
        </w:rPr>
        <w:t xml:space="preserve"> respond to peer essays in English 1A.</w:t>
      </w:r>
    </w:p>
    <w:p w14:paraId="372ABE37" w14:textId="62AE042A" w:rsidR="005C3130" w:rsidRDefault="005C3130" w:rsidP="005C3130">
      <w:pPr>
        <w:pStyle w:val="NormalWeb"/>
        <w:rPr>
          <w:rFonts w:ascii="Times" w:hAnsi="Times"/>
          <w:color w:val="000000"/>
          <w:sz w:val="27"/>
          <w:szCs w:val="27"/>
        </w:rPr>
      </w:pPr>
      <w:r>
        <w:rPr>
          <w:rFonts w:ascii="Times" w:hAnsi="Times"/>
          <w:color w:val="000000"/>
          <w:sz w:val="27"/>
          <w:szCs w:val="27"/>
        </w:rPr>
        <w:t xml:space="preserve">4. Practice </w:t>
      </w:r>
      <w:r w:rsidR="00533BC9">
        <w:rPr>
          <w:rFonts w:ascii="Times" w:hAnsi="Times"/>
          <w:color w:val="000000"/>
          <w:sz w:val="27"/>
          <w:szCs w:val="27"/>
        </w:rPr>
        <w:t>independent research and source evaluation.</w:t>
      </w:r>
    </w:p>
    <w:p w14:paraId="7DD026BC" w14:textId="77777777" w:rsidR="005C3130" w:rsidRDefault="005C3130" w:rsidP="005C3130">
      <w:pPr>
        <w:pStyle w:val="NormalWeb"/>
        <w:rPr>
          <w:rFonts w:ascii="Times" w:hAnsi="Times"/>
          <w:color w:val="000000"/>
          <w:sz w:val="27"/>
          <w:szCs w:val="27"/>
        </w:rPr>
      </w:pPr>
      <w:r>
        <w:rPr>
          <w:rFonts w:ascii="Times" w:hAnsi="Times"/>
          <w:color w:val="000000"/>
          <w:sz w:val="27"/>
          <w:szCs w:val="27"/>
        </w:rPr>
        <w:t>5. Improve in writing grammatically correct sentences that adhere to conventions of written English.</w:t>
      </w:r>
    </w:p>
    <w:p w14:paraId="356AE392" w14:textId="77777777" w:rsidR="005C3130" w:rsidRDefault="005C3130" w:rsidP="005C3130">
      <w:pPr>
        <w:pStyle w:val="NormalWeb"/>
        <w:rPr>
          <w:rFonts w:ascii="Times" w:hAnsi="Times"/>
          <w:color w:val="000000"/>
          <w:sz w:val="27"/>
          <w:szCs w:val="27"/>
        </w:rPr>
      </w:pPr>
      <w:r>
        <w:rPr>
          <w:rFonts w:ascii="Times" w:hAnsi="Times"/>
          <w:color w:val="000000"/>
          <w:sz w:val="27"/>
          <w:szCs w:val="27"/>
        </w:rPr>
        <w:t>6. Revise essay drafts to improve, focus, and strengthen ideas.</w:t>
      </w:r>
    </w:p>
    <w:p w14:paraId="60A939D2" w14:textId="77777777" w:rsidR="005C3130" w:rsidRDefault="005C3130" w:rsidP="005C3130">
      <w:pPr>
        <w:pStyle w:val="NormalWeb"/>
        <w:rPr>
          <w:rFonts w:ascii="Times" w:hAnsi="Times"/>
          <w:color w:val="000000"/>
          <w:sz w:val="27"/>
          <w:szCs w:val="27"/>
        </w:rPr>
      </w:pPr>
      <w:r>
        <w:rPr>
          <w:rFonts w:ascii="Times" w:hAnsi="Times"/>
          <w:color w:val="000000"/>
          <w:sz w:val="27"/>
          <w:szCs w:val="27"/>
        </w:rPr>
        <w:t>7. Proofread and edit essays for clarity and use of academic language.</w:t>
      </w:r>
    </w:p>
    <w:p w14:paraId="6AF457F7" w14:textId="1E6595FF" w:rsidR="005E20C5" w:rsidRPr="00533BC9" w:rsidRDefault="00533BC9">
      <w:pPr>
        <w:rPr>
          <w:sz w:val="40"/>
          <w:szCs w:val="40"/>
        </w:rPr>
      </w:pPr>
      <w:r>
        <w:rPr>
          <w:sz w:val="40"/>
          <w:szCs w:val="40"/>
        </w:rPr>
        <w:t>Please see English 1A Syllabus for a review of classroom policies such as attendance, instructor contact information, college policies, etc.</w:t>
      </w:r>
    </w:p>
    <w:sectPr w:rsidR="005E20C5" w:rsidRPr="00533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F5A1B"/>
    <w:multiLevelType w:val="hybridMultilevel"/>
    <w:tmpl w:val="2572FE3C"/>
    <w:lvl w:ilvl="0" w:tplc="3F228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7541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30"/>
    <w:rsid w:val="001A0B93"/>
    <w:rsid w:val="00533BC9"/>
    <w:rsid w:val="005C3130"/>
    <w:rsid w:val="00E9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EFEA75"/>
  <w15:chartTrackingRefBased/>
  <w15:docId w15:val="{5DD664E6-243B-8540-B278-83F21DC2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313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61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Corinth Gibbs</dc:creator>
  <cp:keywords/>
  <dc:description/>
  <cp:lastModifiedBy>Corinth Gibbs</cp:lastModifiedBy>
  <cp:revision>1</cp:revision>
  <dcterms:created xsi:type="dcterms:W3CDTF">2023-02-07T22:49:00Z</dcterms:created>
  <dcterms:modified xsi:type="dcterms:W3CDTF">2023-02-07T23:07:00Z</dcterms:modified>
</cp:coreProperties>
</file>