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631060"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E9285B">
        <w:rPr>
          <w:rFonts w:ascii="Segoe UI" w:eastAsia="Copperplate Gothic Light" w:hAnsi="Segoe UI" w:cs="Segoe UI"/>
          <w:sz w:val="48"/>
          <w:szCs w:val="48"/>
        </w:rPr>
        <w:t xml:space="preserve"> 202</w:t>
      </w:r>
      <w:r>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English 1A</w:t>
      </w:r>
    </w:p>
    <w:p w:rsidR="00E9285B" w:rsidRDefault="00E9285B" w:rsidP="00E9285B">
      <w:pPr>
        <w:widowControl/>
        <w:jc w:val="center"/>
        <w:rPr>
          <w:rFonts w:ascii="Segoe UI" w:eastAsia="Copperplate Gothic Light" w:hAnsi="Segoe UI" w:cs="Segoe UI"/>
          <w:sz w:val="24"/>
          <w:szCs w:val="24"/>
        </w:rPr>
      </w:pPr>
    </w:p>
    <w:p w:rsidR="00E9285B" w:rsidRDefault="00E9285B" w:rsidP="00E9285B">
      <w:pPr>
        <w:widowControl/>
        <w:jc w:val="center"/>
        <w:rPr>
          <w:rFonts w:ascii="Segoe UI" w:hAnsi="Segoe UI" w:cs="Segoe UI"/>
          <w:sz w:val="24"/>
          <w:szCs w:val="24"/>
        </w:rPr>
      </w:pPr>
      <w:r>
        <w:rPr>
          <w:rFonts w:ascii="Segoe UI" w:eastAsia="Copperplate Gothic Light" w:hAnsi="Segoe UI" w:cs="Segoe UI"/>
          <w:sz w:val="24"/>
          <w:szCs w:val="24"/>
        </w:rPr>
        <w:t>English 1A-</w:t>
      </w:r>
      <w:r w:rsidR="00602678">
        <w:rPr>
          <w:rFonts w:ascii="Segoe UI" w:eastAsia="Copperplate Gothic Light" w:hAnsi="Segoe UI" w:cs="Segoe UI"/>
          <w:sz w:val="24"/>
          <w:szCs w:val="24"/>
        </w:rPr>
        <w:t>51292</w:t>
      </w:r>
      <w:r>
        <w:rPr>
          <w:rFonts w:ascii="Segoe UI" w:eastAsia="Copperplate Gothic Light" w:hAnsi="Segoe UI" w:cs="Segoe UI"/>
          <w:sz w:val="24"/>
          <w:szCs w:val="24"/>
        </w:rPr>
        <w:t xml:space="preserve">: </w:t>
      </w:r>
      <w:r w:rsidR="00602678">
        <w:rPr>
          <w:rFonts w:ascii="Segoe UI" w:eastAsia="Copperplate Gothic Light" w:hAnsi="Segoe UI" w:cs="Segoe UI"/>
          <w:sz w:val="24"/>
          <w:szCs w:val="24"/>
        </w:rPr>
        <w:t>18-</w:t>
      </w:r>
      <w:r w:rsidR="00EF671E">
        <w:rPr>
          <w:rFonts w:ascii="Segoe UI" w:eastAsia="Copperplate Gothic Light" w:hAnsi="Segoe UI" w:cs="Segoe UI"/>
          <w:sz w:val="24"/>
          <w:szCs w:val="24"/>
        </w:rPr>
        <w:t>week</w:t>
      </w:r>
      <w:r w:rsidR="008B2621">
        <w:rPr>
          <w:rFonts w:ascii="Segoe UI" w:eastAsia="Copperplate Gothic Light" w:hAnsi="Segoe UI" w:cs="Segoe UI"/>
          <w:sz w:val="24"/>
          <w:szCs w:val="24"/>
        </w:rPr>
        <w:t xml:space="preserve"> </w:t>
      </w:r>
      <w:r>
        <w:rPr>
          <w:rFonts w:ascii="Segoe UI" w:hAnsi="Segoe UI" w:cs="Segoe UI"/>
          <w:sz w:val="24"/>
          <w:szCs w:val="24"/>
        </w:rPr>
        <w:t>Reading and Composition M</w:t>
      </w:r>
      <w:r w:rsidR="008858A0">
        <w:rPr>
          <w:rFonts w:ascii="Segoe UI" w:hAnsi="Segoe UI" w:cs="Segoe UI"/>
          <w:sz w:val="24"/>
          <w:szCs w:val="24"/>
        </w:rPr>
        <w:t xml:space="preserve">&amp;W </w:t>
      </w:r>
      <w:r>
        <w:rPr>
          <w:rFonts w:ascii="Segoe UI" w:hAnsi="Segoe UI" w:cs="Segoe UI"/>
          <w:sz w:val="24"/>
          <w:szCs w:val="24"/>
        </w:rPr>
        <w:t>1</w:t>
      </w:r>
      <w:r w:rsidR="00602678">
        <w:rPr>
          <w:rFonts w:ascii="Segoe UI" w:hAnsi="Segoe UI" w:cs="Segoe UI"/>
          <w:sz w:val="24"/>
          <w:szCs w:val="24"/>
        </w:rPr>
        <w:t>2</w:t>
      </w:r>
      <w:r w:rsidR="00292543">
        <w:rPr>
          <w:rFonts w:ascii="Segoe UI" w:hAnsi="Segoe UI" w:cs="Segoe UI"/>
          <w:sz w:val="24"/>
          <w:szCs w:val="24"/>
        </w:rPr>
        <w:t>:00pm-</w:t>
      </w:r>
      <w:r w:rsidR="00602678">
        <w:rPr>
          <w:rFonts w:ascii="Segoe UI" w:hAnsi="Segoe UI" w:cs="Segoe UI"/>
          <w:sz w:val="24"/>
          <w:szCs w:val="24"/>
        </w:rPr>
        <w:t>1</w:t>
      </w:r>
      <w:r w:rsidR="00292543">
        <w:rPr>
          <w:rFonts w:ascii="Segoe UI" w:hAnsi="Segoe UI" w:cs="Segoe UI"/>
          <w:sz w:val="24"/>
          <w:szCs w:val="24"/>
        </w:rPr>
        <w:t>:50pm</w:t>
      </w:r>
      <w:r w:rsidR="008858A0">
        <w:rPr>
          <w:rFonts w:ascii="Segoe UI" w:hAnsi="Segoe UI" w:cs="Segoe UI"/>
          <w:sz w:val="24"/>
          <w:szCs w:val="24"/>
        </w:rPr>
        <w:t>-</w:t>
      </w:r>
      <w:r w:rsidR="00602678">
        <w:rPr>
          <w:rFonts w:ascii="Segoe UI" w:hAnsi="Segoe UI" w:cs="Segoe UI"/>
          <w:sz w:val="24"/>
          <w:szCs w:val="24"/>
        </w:rPr>
        <w:t>SS</w:t>
      </w:r>
      <w:r w:rsidR="008C268A">
        <w:rPr>
          <w:rFonts w:ascii="Segoe UI" w:hAnsi="Segoe UI" w:cs="Segoe UI"/>
          <w:sz w:val="24"/>
          <w:szCs w:val="24"/>
        </w:rPr>
        <w:t xml:space="preserve"> </w:t>
      </w:r>
      <w:r w:rsidR="00602678">
        <w:rPr>
          <w:rFonts w:ascii="Segoe UI" w:hAnsi="Segoe UI" w:cs="Segoe UI"/>
          <w:sz w:val="24"/>
          <w:szCs w:val="24"/>
        </w:rPr>
        <w:t>35</w:t>
      </w:r>
    </w:p>
    <w:p w:rsidR="00EF671E" w:rsidRDefault="00EF671E" w:rsidP="00EF671E">
      <w:pPr>
        <w:widowControl/>
        <w:rPr>
          <w:rFonts w:ascii="Segoe UI" w:hAnsi="Segoe UI" w:cs="Segoe UI"/>
          <w:sz w:val="24"/>
          <w:szCs w:val="24"/>
        </w:rPr>
      </w:pPr>
      <w:r>
        <w:rPr>
          <w:rFonts w:ascii="Segoe UI" w:hAnsi="Segoe UI" w:cs="Segoe UI"/>
          <w:sz w:val="24"/>
          <w:szCs w:val="24"/>
        </w:rPr>
        <w:t xml:space="preserve">       </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8B2621" w:rsidRDefault="008B2621" w:rsidP="00BF33B3">
            <w:pPr>
              <w:widowControl/>
              <w:rPr>
                <w:rFonts w:cs="Segoe UI"/>
                <w:szCs w:val="24"/>
              </w:rPr>
            </w:pPr>
            <w:r>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E9285B" w:rsidRDefault="00E9285B" w:rsidP="005A4336">
            <w:pPr>
              <w:widowControl/>
              <w:jc w:val="both"/>
              <w:rPr>
                <w:rFonts w:cs="Segoe UI"/>
                <w:szCs w:val="24"/>
              </w:rPr>
            </w:pPr>
          </w:p>
          <w:p w:rsidR="007418EA" w:rsidRDefault="007418EA" w:rsidP="007418EA">
            <w:pPr>
              <w:widowControl/>
              <w:jc w:val="both"/>
              <w:rPr>
                <w:rFonts w:cs="Segoe UI"/>
                <w:szCs w:val="24"/>
                <w:highlight w:val="yellow"/>
              </w:rPr>
            </w:pPr>
            <w:r w:rsidRPr="00BF4E03">
              <w:rPr>
                <w:rFonts w:cs="Segoe UI"/>
                <w:szCs w:val="24"/>
                <w:highlight w:val="yellow"/>
              </w:rPr>
              <w:t>In</w:t>
            </w:r>
            <w:r w:rsidR="008675CE">
              <w:rPr>
                <w:rFonts w:cs="Segoe UI"/>
                <w:szCs w:val="24"/>
                <w:highlight w:val="yellow"/>
              </w:rPr>
              <w:t>-</w:t>
            </w:r>
            <w:r w:rsidRPr="00BF4E03">
              <w:rPr>
                <w:rFonts w:cs="Segoe UI"/>
                <w:szCs w:val="24"/>
                <w:highlight w:val="yellow"/>
              </w:rPr>
              <w:t>person Office Hours</w:t>
            </w:r>
          </w:p>
          <w:p w:rsidR="007418EA" w:rsidRDefault="007418EA" w:rsidP="007418EA">
            <w:pPr>
              <w:widowControl/>
              <w:jc w:val="both"/>
              <w:rPr>
                <w:rFonts w:cs="Segoe UI"/>
                <w:szCs w:val="24"/>
              </w:rPr>
            </w:pPr>
            <w:r>
              <w:rPr>
                <w:rFonts w:cs="Segoe UI"/>
                <w:szCs w:val="24"/>
              </w:rPr>
              <w:t>Faculty Annex Room A6</w:t>
            </w:r>
          </w:p>
          <w:p w:rsidR="007418EA" w:rsidRDefault="007418EA" w:rsidP="007418EA">
            <w:pPr>
              <w:widowControl/>
              <w:jc w:val="both"/>
              <w:rPr>
                <w:rFonts w:cs="Segoe UI"/>
                <w:szCs w:val="24"/>
              </w:rPr>
            </w:pPr>
            <w:r>
              <w:rPr>
                <w:rFonts w:cs="Segoe UI"/>
                <w:szCs w:val="24"/>
              </w:rPr>
              <w:t>Monday &amp; Wednesday 11:</w:t>
            </w:r>
            <w:r w:rsidR="00631060">
              <w:rPr>
                <w:rFonts w:cs="Segoe UI"/>
                <w:szCs w:val="24"/>
              </w:rPr>
              <w:t>00</w:t>
            </w:r>
            <w:r>
              <w:rPr>
                <w:rFonts w:cs="Segoe UI"/>
                <w:szCs w:val="24"/>
              </w:rPr>
              <w:t xml:space="preserve"> am-1</w:t>
            </w:r>
            <w:r w:rsidR="00631060">
              <w:rPr>
                <w:rFonts w:cs="Segoe UI"/>
                <w:szCs w:val="24"/>
              </w:rPr>
              <w:t>1:50 a</w:t>
            </w:r>
            <w:r>
              <w:rPr>
                <w:rFonts w:cs="Segoe UI"/>
                <w:szCs w:val="24"/>
              </w:rPr>
              <w:t>m</w:t>
            </w:r>
          </w:p>
          <w:p w:rsidR="00631060" w:rsidRDefault="00631060" w:rsidP="007418EA">
            <w:pPr>
              <w:widowControl/>
              <w:jc w:val="both"/>
              <w:rPr>
                <w:rFonts w:cs="Segoe UI"/>
                <w:szCs w:val="24"/>
              </w:rPr>
            </w:pPr>
            <w:r>
              <w:rPr>
                <w:rFonts w:cs="Segoe UI"/>
                <w:szCs w:val="24"/>
              </w:rPr>
              <w:t>Tuesday from 1:00 pm-1:50 pm</w:t>
            </w:r>
          </w:p>
          <w:p w:rsidR="00631060" w:rsidRDefault="00631060" w:rsidP="007418EA">
            <w:pPr>
              <w:widowControl/>
              <w:jc w:val="both"/>
              <w:rPr>
                <w:rFonts w:cs="Segoe UI"/>
                <w:szCs w:val="24"/>
              </w:rPr>
            </w:pPr>
            <w:r>
              <w:rPr>
                <w:rFonts w:cs="Segoe UI"/>
                <w:szCs w:val="24"/>
              </w:rPr>
              <w:t>Thursday from 10:00 am-10:50 am</w:t>
            </w:r>
          </w:p>
          <w:p w:rsidR="008C268A" w:rsidRDefault="008C268A" w:rsidP="008C268A">
            <w:pPr>
              <w:widowControl/>
              <w:jc w:val="both"/>
              <w:rPr>
                <w:rFonts w:cs="Segoe UI"/>
                <w:szCs w:val="24"/>
              </w:rPr>
            </w:pPr>
            <w:r w:rsidRPr="008340F3">
              <w:rPr>
                <w:rFonts w:cs="Segoe UI"/>
                <w:szCs w:val="24"/>
                <w:highlight w:val="yellow"/>
              </w:rPr>
              <w:t xml:space="preserve">Zoom </w:t>
            </w:r>
            <w:r>
              <w:rPr>
                <w:rFonts w:cs="Segoe UI"/>
                <w:szCs w:val="24"/>
                <w:highlight w:val="yellow"/>
              </w:rPr>
              <w:t>Office</w:t>
            </w:r>
            <w:r w:rsidRPr="008340F3">
              <w:rPr>
                <w:rFonts w:cs="Segoe UI"/>
                <w:szCs w:val="24"/>
                <w:highlight w:val="yellow"/>
              </w:rPr>
              <w:t xml:space="preserve"> Hours</w:t>
            </w:r>
            <w:r>
              <w:rPr>
                <w:rFonts w:cs="Segoe UI"/>
                <w:szCs w:val="24"/>
              </w:rPr>
              <w:t xml:space="preserve"> </w:t>
            </w:r>
          </w:p>
          <w:p w:rsidR="008C268A" w:rsidRDefault="008C268A" w:rsidP="007418EA">
            <w:pPr>
              <w:widowControl/>
              <w:jc w:val="both"/>
              <w:rPr>
                <w:rFonts w:cs="Segoe UI"/>
                <w:szCs w:val="24"/>
              </w:rPr>
            </w:pPr>
            <w:r>
              <w:rPr>
                <w:rFonts w:cs="Segoe UI"/>
                <w:szCs w:val="24"/>
              </w:rPr>
              <w:t>Friday from11:00 am-11:50 am</w:t>
            </w:r>
          </w:p>
          <w:p w:rsidR="007418EA" w:rsidRDefault="007418EA" w:rsidP="007418EA">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602678">
        <w:rPr>
          <w:rFonts w:ascii="Times New Roman" w:hAnsi="Times New Roman" w:cs="Times New Roman"/>
          <w:sz w:val="24"/>
          <w:szCs w:val="24"/>
        </w:rPr>
        <w:t>18</w:t>
      </w:r>
      <w:r w:rsidR="00EF671E">
        <w:rPr>
          <w:rFonts w:ascii="Times New Roman" w:hAnsi="Times New Roman" w:cs="Times New Roman"/>
          <w:sz w:val="24"/>
          <w:szCs w:val="24"/>
        </w:rPr>
        <w:t xml:space="preserve">-week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w:t>
      </w:r>
      <w:r w:rsidRPr="00A14A19">
        <w:rPr>
          <w:rFonts w:ascii="Times New Roman" w:hAnsi="Times New Roman" w:cs="Times New Roman"/>
          <w:sz w:val="24"/>
          <w:szCs w:val="24"/>
        </w:rPr>
        <w:lastRenderedPageBreak/>
        <w:t xml:space="preserve">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DC3338" w:rsidRDefault="00DC3338"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Two large Blue Books for In-class essays</w:t>
      </w:r>
    </w:p>
    <w:p w:rsidR="00E9285B" w:rsidRPr="00345820" w:rsidRDefault="009C52E6"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0F7543" w:rsidRDefault="00E9285B" w:rsidP="000F7543">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Default="000F754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In</w:t>
            </w:r>
            <w:r w:rsidR="00DC3338">
              <w:rPr>
                <w:rFonts w:ascii="Times New Roman" w:hAnsi="Times New Roman" w:cs="Times New Roman"/>
                <w:szCs w:val="24"/>
              </w:rPr>
              <w:t>-</w:t>
            </w:r>
            <w:r>
              <w:rPr>
                <w:rFonts w:ascii="Times New Roman" w:hAnsi="Times New Roman" w:cs="Times New Roman"/>
                <w:szCs w:val="24"/>
              </w:rPr>
              <w:t xml:space="preserve">class </w:t>
            </w:r>
            <w:r w:rsidR="00E9285B">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8C268A"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In</w:t>
            </w:r>
            <w:r w:rsidR="000F7543">
              <w:rPr>
                <w:rFonts w:ascii="Times New Roman" w:hAnsi="Times New Roman" w:cs="Times New Roman"/>
                <w:szCs w:val="24"/>
              </w:rPr>
              <w:t>-</w:t>
            </w:r>
            <w:r>
              <w:rPr>
                <w:rFonts w:ascii="Times New Roman" w:hAnsi="Times New Roman" w:cs="Times New Roman"/>
                <w:szCs w:val="24"/>
              </w:rPr>
              <w:t xml:space="preserve">class </w:t>
            </w:r>
            <w:r w:rsidR="002153B7" w:rsidRPr="008C268A">
              <w:rPr>
                <w:rFonts w:ascii="Times New Roman" w:hAnsi="Times New Roman" w:cs="Times New Roman"/>
                <w:i/>
                <w:szCs w:val="24"/>
              </w:rPr>
              <w:t>Whistling Vivaldi</w:t>
            </w:r>
            <w:r w:rsidR="002153B7">
              <w:rPr>
                <w:rFonts w:ascii="Times New Roman" w:hAnsi="Times New Roman" w:cs="Times New Roman"/>
                <w:szCs w:val="24"/>
              </w:rPr>
              <w:t xml:space="preserve"> 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0F7543"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0F7543" w:rsidP="005A4336">
            <w:pPr>
              <w:widowControl/>
              <w:contextualSpacing/>
              <w:jc w:val="center"/>
              <w:rPr>
                <w:rFonts w:ascii="Times New Roman" w:hAnsi="Times New Roman" w:cs="Times New Roman"/>
                <w:szCs w:val="24"/>
              </w:rPr>
            </w:pPr>
            <w:r>
              <w:rPr>
                <w:rFonts w:ascii="Times New Roman" w:hAnsi="Times New Roman" w:cs="Times New Roman"/>
                <w:szCs w:val="24"/>
              </w:rPr>
              <w:t>3</w:t>
            </w:r>
            <w:r w:rsidR="002153B7">
              <w:rPr>
                <w:rFonts w:ascii="Times New Roman" w:hAnsi="Times New Roman" w:cs="Times New Roman"/>
                <w:szCs w:val="24"/>
              </w:rPr>
              <w:t>0</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being late to class, and Covid-19:</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Pr="00212BC0"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w:t>
      </w:r>
      <w:r w:rsidR="005602B1">
        <w:rPr>
          <w:rFonts w:ascii="Times New Roman" w:hAnsi="Times New Roman" w:cs="Times New Roman"/>
          <w:sz w:val="24"/>
          <w:szCs w:val="24"/>
        </w:rPr>
        <w:t>.</w:t>
      </w:r>
      <w:r w:rsidR="006E68B3">
        <w:rPr>
          <w:rFonts w:ascii="Times New Roman" w:hAnsi="Times New Roman" w:cs="Times New Roman"/>
          <w:sz w:val="24"/>
          <w:szCs w:val="24"/>
        </w:rPr>
        <w:t xml:space="preserve"> If you must miss class because you have Covid-19 you will be able to make up the work, no questions asked. </w:t>
      </w:r>
    </w:p>
    <w:p w:rsidR="00D64682" w:rsidRDefault="00D64682"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lastRenderedPageBreak/>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2E205C">
        <w:rPr>
          <w:rFonts w:ascii="Times New Roman" w:hAnsi="Times New Roman" w:cs="Times New Roman"/>
          <w:bCs/>
          <w:sz w:val="24"/>
          <w:szCs w:val="24"/>
        </w:rPr>
        <w:t>May 1</w:t>
      </w:r>
      <w:r w:rsidR="00EF671E">
        <w:rPr>
          <w:rFonts w:ascii="Times New Roman" w:hAnsi="Times New Roman" w:cs="Times New Roman"/>
          <w:bCs/>
          <w:sz w:val="24"/>
          <w:szCs w:val="24"/>
        </w:rPr>
        <w:t xml:space="preserve"> </w:t>
      </w:r>
      <w:r>
        <w:rPr>
          <w:rFonts w:ascii="Times New Roman" w:hAnsi="Times New Roman" w:cs="Times New Roman"/>
          <w:bCs/>
          <w:sz w:val="24"/>
          <w:szCs w:val="24"/>
        </w:rPr>
        <w:t xml:space="preserve">as long as you attempted the assignment and turned the paper in. </w:t>
      </w:r>
      <w:r w:rsidR="00DC3338">
        <w:rPr>
          <w:rFonts w:ascii="Times New Roman" w:hAnsi="Times New Roman" w:cs="Times New Roman"/>
          <w:bCs/>
          <w:sz w:val="24"/>
          <w:szCs w:val="24"/>
        </w:rPr>
        <w:t>All late work must be submitted into the “Late Work Module” for credit. No emailed late work will be excepted.</w:t>
      </w:r>
      <w:bookmarkStart w:id="0" w:name="_GoBack"/>
      <w:bookmarkEnd w:id="0"/>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r w:rsidR="000F7543">
        <w:rPr>
          <w:rFonts w:ascii="Times New Roman" w:hAnsi="Times New Roman" w:cs="Times New Roman"/>
          <w:sz w:val="24"/>
          <w:szCs w:val="24"/>
        </w:rPr>
        <w:t xml:space="preserve">If you use Course Hero or </w:t>
      </w:r>
      <w:proofErr w:type="spellStart"/>
      <w:r w:rsidR="000F7543">
        <w:rPr>
          <w:rFonts w:ascii="Times New Roman" w:hAnsi="Times New Roman" w:cs="Times New Roman"/>
          <w:sz w:val="24"/>
          <w:szCs w:val="24"/>
        </w:rPr>
        <w:t>LitCharts</w:t>
      </w:r>
      <w:proofErr w:type="spellEnd"/>
      <w:r w:rsidR="000F7543">
        <w:rPr>
          <w:rFonts w:ascii="Times New Roman" w:hAnsi="Times New Roman" w:cs="Times New Roman"/>
          <w:sz w:val="24"/>
          <w:szCs w:val="24"/>
        </w:rPr>
        <w:t xml:space="preserve"> I consider that cheating as well. If you are caught using these sites I will give you </w:t>
      </w:r>
      <w:proofErr w:type="gramStart"/>
      <w:r w:rsidR="000F7543">
        <w:rPr>
          <w:rFonts w:ascii="Times New Roman" w:hAnsi="Times New Roman" w:cs="Times New Roman"/>
          <w:sz w:val="24"/>
          <w:szCs w:val="24"/>
        </w:rPr>
        <w:t>an</w:t>
      </w:r>
      <w:proofErr w:type="gramEnd"/>
      <w:r w:rsidR="000F7543">
        <w:rPr>
          <w:rFonts w:ascii="Times New Roman" w:hAnsi="Times New Roman" w:cs="Times New Roman"/>
          <w:sz w:val="24"/>
          <w:szCs w:val="24"/>
        </w:rPr>
        <w:t xml:space="preserve"> </w:t>
      </w:r>
      <w:r w:rsidR="00DC3338">
        <w:rPr>
          <w:rFonts w:ascii="Times New Roman" w:hAnsi="Times New Roman" w:cs="Times New Roman"/>
          <w:sz w:val="24"/>
          <w:szCs w:val="24"/>
        </w:rPr>
        <w:t xml:space="preserve">zero on that assignment and report you to administration.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E6" w:rsidRDefault="009C52E6">
      <w:r>
        <w:separator/>
      </w:r>
    </w:p>
  </w:endnote>
  <w:endnote w:type="continuationSeparator" w:id="0">
    <w:p w:rsidR="009C52E6" w:rsidRDefault="009C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E6" w:rsidRDefault="009C52E6">
      <w:r>
        <w:separator/>
      </w:r>
    </w:p>
  </w:footnote>
  <w:footnote w:type="continuationSeparator" w:id="0">
    <w:p w:rsidR="009C52E6" w:rsidRDefault="009C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9C5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F7543"/>
    <w:rsid w:val="0010680A"/>
    <w:rsid w:val="001A6360"/>
    <w:rsid w:val="001C0929"/>
    <w:rsid w:val="001D0509"/>
    <w:rsid w:val="002153B7"/>
    <w:rsid w:val="00261EB1"/>
    <w:rsid w:val="002776C7"/>
    <w:rsid w:val="00292543"/>
    <w:rsid w:val="002E205C"/>
    <w:rsid w:val="002F65EF"/>
    <w:rsid w:val="00312AF7"/>
    <w:rsid w:val="00345820"/>
    <w:rsid w:val="00356592"/>
    <w:rsid w:val="003A55A2"/>
    <w:rsid w:val="004547BC"/>
    <w:rsid w:val="00503C49"/>
    <w:rsid w:val="005602B1"/>
    <w:rsid w:val="00582512"/>
    <w:rsid w:val="00602678"/>
    <w:rsid w:val="00631060"/>
    <w:rsid w:val="00660D77"/>
    <w:rsid w:val="006D3975"/>
    <w:rsid w:val="006E68B3"/>
    <w:rsid w:val="007418EA"/>
    <w:rsid w:val="0083054D"/>
    <w:rsid w:val="00861D06"/>
    <w:rsid w:val="008675CE"/>
    <w:rsid w:val="008858A0"/>
    <w:rsid w:val="008B2621"/>
    <w:rsid w:val="008C268A"/>
    <w:rsid w:val="00951B77"/>
    <w:rsid w:val="00987CF3"/>
    <w:rsid w:val="009C52E6"/>
    <w:rsid w:val="00A23A0D"/>
    <w:rsid w:val="00A3319B"/>
    <w:rsid w:val="00AA7C16"/>
    <w:rsid w:val="00AF7BA5"/>
    <w:rsid w:val="00BD6641"/>
    <w:rsid w:val="00BF3673"/>
    <w:rsid w:val="00C23236"/>
    <w:rsid w:val="00CD36A1"/>
    <w:rsid w:val="00CE3D19"/>
    <w:rsid w:val="00D00375"/>
    <w:rsid w:val="00D64682"/>
    <w:rsid w:val="00DC3338"/>
    <w:rsid w:val="00DD700B"/>
    <w:rsid w:val="00E45447"/>
    <w:rsid w:val="00E9285B"/>
    <w:rsid w:val="00EF671E"/>
    <w:rsid w:val="00F0611A"/>
    <w:rsid w:val="00F2224D"/>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9D93"/>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2023-01-06T19:35:00Z</dcterms:created>
  <dcterms:modified xsi:type="dcterms:W3CDTF">2023-01-06T19:35:00Z</dcterms:modified>
</cp:coreProperties>
</file>