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4E17B" w14:textId="7DBF2956" w:rsidR="00EF3308" w:rsidRDefault="6B258E49" w:rsidP="12A48EE7">
      <w:pPr>
        <w:tabs>
          <w:tab w:val="left" w:pos="180"/>
        </w:tabs>
        <w:jc w:val="center"/>
      </w:pPr>
      <w:bookmarkStart w:id="0" w:name="_GoBack"/>
      <w:bookmarkEnd w:id="0"/>
      <w:r w:rsidRPr="6B258E49">
        <w:rPr>
          <w:rFonts w:ascii="Times New Roman" w:eastAsia="Times New Roman" w:hAnsi="Times New Roman" w:cs="Times New Roman"/>
          <w:sz w:val="24"/>
          <w:szCs w:val="24"/>
        </w:rPr>
        <w:t>Communication 25 55275</w:t>
      </w:r>
    </w:p>
    <w:p w14:paraId="40822997" w14:textId="32BDF8A6" w:rsidR="00EF3308" w:rsidRDefault="6B258E49" w:rsidP="12A48EE7">
      <w:pPr>
        <w:tabs>
          <w:tab w:val="left" w:pos="180"/>
        </w:tabs>
        <w:jc w:val="center"/>
      </w:pPr>
      <w:r w:rsidRPr="6B258E49">
        <w:rPr>
          <w:rFonts w:ascii="Times New Roman" w:eastAsia="Times New Roman" w:hAnsi="Times New Roman" w:cs="Times New Roman"/>
          <w:sz w:val="24"/>
          <w:szCs w:val="24"/>
        </w:rPr>
        <w:t>Argumentation and Debate</w:t>
      </w:r>
    </w:p>
    <w:p w14:paraId="21719283" w14:textId="070534AE" w:rsidR="6B258E49" w:rsidRDefault="6B258E49" w:rsidP="6B258E49">
      <w:pPr>
        <w:tabs>
          <w:tab w:val="left" w:pos="180"/>
        </w:tabs>
        <w:jc w:val="center"/>
      </w:pPr>
      <w:r w:rsidRPr="6B258E49">
        <w:rPr>
          <w:rFonts w:ascii="Times New Roman" w:eastAsia="Times New Roman" w:hAnsi="Times New Roman" w:cs="Times New Roman"/>
          <w:sz w:val="24"/>
          <w:szCs w:val="24"/>
        </w:rPr>
        <w:t>Fall 2023 SOC 39 MW 2 pm-3:15pm</w:t>
      </w:r>
    </w:p>
    <w:p w14:paraId="29C057FB" w14:textId="20AD0DFE" w:rsidR="00EF3308" w:rsidRDefault="12A48EE7" w:rsidP="12A48EE7">
      <w:pPr>
        <w:tabs>
          <w:tab w:val="left" w:pos="180"/>
        </w:tabs>
      </w:pPr>
      <w:r w:rsidRPr="12A48EE7">
        <w:rPr>
          <w:rFonts w:ascii="Times New Roman" w:eastAsia="Times New Roman" w:hAnsi="Times New Roman" w:cs="Times New Roman"/>
          <w:sz w:val="24"/>
          <w:szCs w:val="24"/>
        </w:rPr>
        <w:t xml:space="preserve"> </w:t>
      </w:r>
    </w:p>
    <w:p w14:paraId="17AC460E" w14:textId="0369193E" w:rsidR="00EF3308" w:rsidRDefault="12A48EE7" w:rsidP="12A48EE7">
      <w:pPr>
        <w:tabs>
          <w:tab w:val="left" w:pos="180"/>
        </w:tabs>
      </w:pPr>
      <w:r w:rsidRPr="12A48EE7">
        <w:rPr>
          <w:rFonts w:ascii="Times New Roman" w:eastAsia="Times New Roman" w:hAnsi="Times New Roman" w:cs="Times New Roman"/>
          <w:b/>
          <w:bCs/>
          <w:color w:val="000000" w:themeColor="text1"/>
          <w:sz w:val="24"/>
          <w:szCs w:val="24"/>
        </w:rPr>
        <w:t>Instructor:</w:t>
      </w:r>
      <w:r w:rsidRPr="12A48EE7">
        <w:rPr>
          <w:rFonts w:ascii="Times New Roman" w:eastAsia="Times New Roman" w:hAnsi="Times New Roman" w:cs="Times New Roman"/>
          <w:color w:val="000000" w:themeColor="text1"/>
          <w:sz w:val="24"/>
          <w:szCs w:val="24"/>
        </w:rPr>
        <w:t xml:space="preserve"> Brianda Louro Parreira</w:t>
      </w:r>
    </w:p>
    <w:p w14:paraId="080E38E8" w14:textId="7D08A013" w:rsidR="00EF3308" w:rsidRDefault="12A48EE7" w:rsidP="12A48EE7">
      <w:pPr>
        <w:tabs>
          <w:tab w:val="left" w:pos="180"/>
        </w:tabs>
        <w:rPr>
          <w:rFonts w:ascii="Times New Roman" w:eastAsia="Times New Roman" w:hAnsi="Times New Roman" w:cs="Times New Roman"/>
          <w:color w:val="0000FF"/>
          <w:sz w:val="24"/>
          <w:szCs w:val="24"/>
          <w:u w:val="single"/>
        </w:rPr>
      </w:pPr>
      <w:r w:rsidRPr="12A48EE7">
        <w:rPr>
          <w:rFonts w:ascii="Times New Roman" w:eastAsia="Times New Roman" w:hAnsi="Times New Roman" w:cs="Times New Roman"/>
          <w:b/>
          <w:bCs/>
          <w:color w:val="000000" w:themeColor="text1"/>
          <w:sz w:val="24"/>
          <w:szCs w:val="24"/>
        </w:rPr>
        <w:t>Email:</w:t>
      </w:r>
      <w:r w:rsidRPr="12A48EE7">
        <w:rPr>
          <w:rFonts w:ascii="Times New Roman" w:eastAsia="Times New Roman" w:hAnsi="Times New Roman" w:cs="Times New Roman"/>
          <w:color w:val="323130"/>
          <w:sz w:val="24"/>
          <w:szCs w:val="24"/>
        </w:rPr>
        <w:t xml:space="preserve"> </w:t>
      </w:r>
      <w:hyperlink r:id="rId5">
        <w:r w:rsidRPr="12A48EE7">
          <w:rPr>
            <w:rStyle w:val="Hyperlink"/>
            <w:rFonts w:ascii="Times New Roman" w:eastAsia="Times New Roman" w:hAnsi="Times New Roman" w:cs="Times New Roman"/>
            <w:sz w:val="24"/>
            <w:szCs w:val="24"/>
          </w:rPr>
          <w:t>brianda.louro@reedleycollege.edu</w:t>
        </w:r>
      </w:hyperlink>
      <w:r w:rsidRPr="12A48EE7">
        <w:rPr>
          <w:rFonts w:ascii="Times New Roman" w:eastAsia="Times New Roman" w:hAnsi="Times New Roman" w:cs="Times New Roman"/>
          <w:sz w:val="24"/>
          <w:szCs w:val="24"/>
        </w:rPr>
        <w:t xml:space="preserve"> </w:t>
      </w:r>
    </w:p>
    <w:p w14:paraId="28AB8882" w14:textId="595FF946" w:rsidR="00EF3308" w:rsidRDefault="12A48EE7" w:rsidP="12A48EE7">
      <w:pPr>
        <w:tabs>
          <w:tab w:val="left" w:pos="180"/>
        </w:tabs>
      </w:pPr>
      <w:r w:rsidRPr="12A48EE7">
        <w:rPr>
          <w:rFonts w:ascii="Times New Roman" w:eastAsia="Times New Roman" w:hAnsi="Times New Roman" w:cs="Times New Roman"/>
          <w:b/>
          <w:bCs/>
          <w:color w:val="000000" w:themeColor="text1"/>
          <w:sz w:val="24"/>
          <w:szCs w:val="24"/>
        </w:rPr>
        <w:t xml:space="preserve">Preferred Method of Contact: </w:t>
      </w:r>
      <w:r w:rsidRPr="12A48EE7">
        <w:rPr>
          <w:rFonts w:ascii="Times New Roman" w:eastAsia="Times New Roman" w:hAnsi="Times New Roman" w:cs="Times New Roman"/>
          <w:color w:val="000000" w:themeColor="text1"/>
          <w:sz w:val="24"/>
          <w:szCs w:val="24"/>
        </w:rPr>
        <w:t>Canvas</w:t>
      </w:r>
      <w:r w:rsidRPr="12A48EE7">
        <w:rPr>
          <w:rFonts w:ascii="Times New Roman" w:eastAsia="Times New Roman" w:hAnsi="Times New Roman" w:cs="Times New Roman"/>
          <w:b/>
          <w:bCs/>
          <w:color w:val="000000" w:themeColor="text1"/>
          <w:sz w:val="24"/>
          <w:szCs w:val="24"/>
        </w:rPr>
        <w:t xml:space="preserve"> </w:t>
      </w:r>
      <w:r w:rsidRPr="12A48EE7">
        <w:rPr>
          <w:rFonts w:ascii="Times New Roman" w:eastAsia="Times New Roman" w:hAnsi="Times New Roman" w:cs="Times New Roman"/>
          <w:color w:val="000000" w:themeColor="text1"/>
          <w:sz w:val="24"/>
          <w:szCs w:val="24"/>
        </w:rPr>
        <w:t>Inbox</w:t>
      </w:r>
    </w:p>
    <w:p w14:paraId="28729B7C" w14:textId="5EC10A1D" w:rsidR="00EF3308" w:rsidRDefault="12A48EE7" w:rsidP="12A48EE7">
      <w:pPr>
        <w:tabs>
          <w:tab w:val="left" w:pos="180"/>
        </w:tabs>
      </w:pPr>
      <w:r w:rsidRPr="12A48EE7">
        <w:rPr>
          <w:rFonts w:ascii="Times New Roman" w:eastAsia="Times New Roman" w:hAnsi="Times New Roman" w:cs="Times New Roman"/>
          <w:b/>
          <w:bCs/>
          <w:color w:val="000000" w:themeColor="text1"/>
          <w:sz w:val="24"/>
          <w:szCs w:val="24"/>
        </w:rPr>
        <w:t xml:space="preserve">Office Hours/Location: </w:t>
      </w:r>
    </w:p>
    <w:p w14:paraId="6E92E310" w14:textId="60436ADE" w:rsidR="00EF3308" w:rsidRDefault="12A48EE7" w:rsidP="12A48EE7">
      <w:pPr>
        <w:tabs>
          <w:tab w:val="left" w:pos="180"/>
        </w:tabs>
      </w:pPr>
      <w:r w:rsidRPr="12A48EE7">
        <w:rPr>
          <w:rFonts w:ascii="Times New Roman" w:eastAsia="Times New Roman" w:hAnsi="Times New Roman" w:cs="Times New Roman"/>
          <w:color w:val="000000" w:themeColor="text1"/>
          <w:sz w:val="24"/>
          <w:szCs w:val="24"/>
        </w:rPr>
        <w:t xml:space="preserve">Available by appointment </w:t>
      </w:r>
    </w:p>
    <w:p w14:paraId="071AA368" w14:textId="3106C835" w:rsidR="00EF3308" w:rsidRDefault="12A48EE7" w:rsidP="12A48EE7">
      <w:pPr>
        <w:tabs>
          <w:tab w:val="left" w:pos="180"/>
        </w:tabs>
      </w:pPr>
      <w:r w:rsidRPr="12A48EE7">
        <w:rPr>
          <w:rFonts w:ascii="Times New Roman" w:eastAsia="Times New Roman" w:hAnsi="Times New Roman" w:cs="Times New Roman"/>
          <w:b/>
          <w:bCs/>
          <w:color w:val="000000" w:themeColor="text1"/>
          <w:sz w:val="24"/>
          <w:szCs w:val="24"/>
        </w:rPr>
        <w:t>Class Website:</w:t>
      </w:r>
      <w:r w:rsidRPr="12A48EE7">
        <w:rPr>
          <w:rFonts w:ascii="Times New Roman" w:eastAsia="Times New Roman" w:hAnsi="Times New Roman" w:cs="Times New Roman"/>
          <w:color w:val="000000" w:themeColor="text1"/>
          <w:sz w:val="24"/>
          <w:szCs w:val="24"/>
        </w:rPr>
        <w:t xml:space="preserve"> Log onto canvas and click your Comm 25 Course</w:t>
      </w:r>
    </w:p>
    <w:p w14:paraId="2E4DA75B" w14:textId="0CFC1CD9" w:rsidR="00EF3308" w:rsidRDefault="12A48EE7" w:rsidP="12A48EE7">
      <w:pPr>
        <w:pStyle w:val="Heading1"/>
        <w:tabs>
          <w:tab w:val="left" w:pos="180"/>
        </w:tabs>
      </w:pPr>
      <w:r w:rsidRPr="12A48EE7">
        <w:rPr>
          <w:rFonts w:ascii="Times New Roman" w:eastAsia="Times New Roman" w:hAnsi="Times New Roman" w:cs="Times New Roman"/>
          <w:sz w:val="24"/>
          <w:szCs w:val="24"/>
        </w:rPr>
        <w:t>Required Textbook:</w:t>
      </w:r>
    </w:p>
    <w:p w14:paraId="650034AA" w14:textId="4A3252E1" w:rsidR="00EF3308" w:rsidRDefault="4487D836">
      <w:proofErr w:type="spellStart"/>
      <w:r w:rsidRPr="4487D836">
        <w:rPr>
          <w:rFonts w:ascii="Times New Roman" w:eastAsia="Times New Roman" w:hAnsi="Times New Roman" w:cs="Times New Roman"/>
          <w:sz w:val="24"/>
          <w:szCs w:val="24"/>
        </w:rPr>
        <w:t>Hollihan</w:t>
      </w:r>
      <w:proofErr w:type="spellEnd"/>
      <w:r w:rsidRPr="4487D836">
        <w:rPr>
          <w:rFonts w:ascii="Times New Roman" w:eastAsia="Times New Roman" w:hAnsi="Times New Roman" w:cs="Times New Roman"/>
          <w:sz w:val="24"/>
          <w:szCs w:val="24"/>
        </w:rPr>
        <w:t xml:space="preserve">, Thomas A., &amp; </w:t>
      </w:r>
      <w:proofErr w:type="spellStart"/>
      <w:r w:rsidRPr="4487D836">
        <w:rPr>
          <w:rFonts w:ascii="Times New Roman" w:eastAsia="Times New Roman" w:hAnsi="Times New Roman" w:cs="Times New Roman"/>
          <w:sz w:val="24"/>
          <w:szCs w:val="24"/>
        </w:rPr>
        <w:t>Baaske</w:t>
      </w:r>
      <w:proofErr w:type="spellEnd"/>
      <w:r w:rsidRPr="4487D836">
        <w:rPr>
          <w:rFonts w:ascii="Times New Roman" w:eastAsia="Times New Roman" w:hAnsi="Times New Roman" w:cs="Times New Roman"/>
          <w:sz w:val="24"/>
          <w:szCs w:val="24"/>
        </w:rPr>
        <w:t xml:space="preserve">, Kevin, T. (2021). Arguments and Arguing. Long Grove, IL: Waveland Press.  </w:t>
      </w:r>
    </w:p>
    <w:p w14:paraId="367A1C26" w14:textId="3F1BB547" w:rsidR="00EF3308" w:rsidRDefault="12A48EE7">
      <w:r w:rsidRPr="12A48EE7">
        <w:rPr>
          <w:rFonts w:ascii="Times New Roman" w:eastAsia="Times New Roman" w:hAnsi="Times New Roman" w:cs="Times New Roman"/>
          <w:sz w:val="24"/>
          <w:szCs w:val="24"/>
        </w:rPr>
        <w:t xml:space="preserve"> </w:t>
      </w:r>
    </w:p>
    <w:p w14:paraId="5847D570" w14:textId="4001329C" w:rsidR="00EF3308" w:rsidRDefault="12A48EE7" w:rsidP="12A48EE7">
      <w:pPr>
        <w:pStyle w:val="Heading1"/>
      </w:pPr>
      <w:r w:rsidRPr="12A48EE7">
        <w:rPr>
          <w:rFonts w:ascii="Times New Roman" w:eastAsia="Times New Roman" w:hAnsi="Times New Roman" w:cs="Times New Roman"/>
          <w:sz w:val="24"/>
          <w:szCs w:val="24"/>
        </w:rPr>
        <w:t xml:space="preserve">Course Description </w:t>
      </w:r>
    </w:p>
    <w:p w14:paraId="41D7DB17" w14:textId="654B2044" w:rsidR="00EF3308" w:rsidRDefault="12A48EE7" w:rsidP="12A48EE7">
      <w:pPr>
        <w:pStyle w:val="Heading2"/>
      </w:pPr>
      <w:r w:rsidRPr="12A48EE7">
        <w:rPr>
          <w:rFonts w:ascii="Times New Roman" w:eastAsia="Times New Roman" w:hAnsi="Times New Roman" w:cs="Times New Roman"/>
          <w:color w:val="333333"/>
          <w:sz w:val="24"/>
          <w:szCs w:val="24"/>
        </w:rPr>
        <w:t>Argumentation is designed to provide students with the methods of critical inquiry and advocacy. Emphasis is placed on analysis, presentation, and evaluation of oral and written argumentation. This course focuses on identifying fallacies, testing evidence, and advancing a reasoned position while defending and refuting arguments. Students write a minimum of 6,000 words during the course of the semester.</w:t>
      </w:r>
    </w:p>
    <w:p w14:paraId="365402AD" w14:textId="19ED98FF" w:rsidR="00EF3308" w:rsidRDefault="12A48EE7" w:rsidP="12A48EE7">
      <w:pPr>
        <w:tabs>
          <w:tab w:val="left" w:pos="180"/>
        </w:tabs>
      </w:pPr>
      <w:r w:rsidRPr="12A48EE7">
        <w:rPr>
          <w:rFonts w:ascii="Times New Roman" w:eastAsia="Times New Roman" w:hAnsi="Times New Roman" w:cs="Times New Roman"/>
          <w:sz w:val="24"/>
          <w:szCs w:val="24"/>
        </w:rPr>
        <w:t xml:space="preserve"> </w:t>
      </w:r>
    </w:p>
    <w:p w14:paraId="441F76D7" w14:textId="6F7D7422" w:rsidR="00EF3308" w:rsidRDefault="12A48EE7" w:rsidP="12A48EE7">
      <w:pPr>
        <w:pStyle w:val="Heading1"/>
      </w:pPr>
      <w:r w:rsidRPr="12A48EE7">
        <w:rPr>
          <w:rFonts w:ascii="Times New Roman" w:eastAsia="Times New Roman" w:hAnsi="Times New Roman" w:cs="Times New Roman"/>
          <w:sz w:val="24"/>
          <w:szCs w:val="24"/>
        </w:rPr>
        <w:t xml:space="preserve">Course Advisory: </w:t>
      </w:r>
    </w:p>
    <w:p w14:paraId="4BDB7D2F" w14:textId="01082D34" w:rsidR="00EF3308" w:rsidRDefault="12A48EE7" w:rsidP="12A48EE7">
      <w:pPr>
        <w:tabs>
          <w:tab w:val="left" w:pos="180"/>
        </w:tabs>
      </w:pPr>
      <w:r w:rsidRPr="12A48EE7">
        <w:rPr>
          <w:rFonts w:ascii="Times New Roman" w:eastAsia="Times New Roman" w:hAnsi="Times New Roman" w:cs="Times New Roman"/>
          <w:sz w:val="24"/>
          <w:szCs w:val="24"/>
        </w:rPr>
        <w:t xml:space="preserve">Recommended that you are eligible to take English 1A prior to enrolling in this course. </w:t>
      </w:r>
    </w:p>
    <w:p w14:paraId="242B50F0" w14:textId="4D12B49A" w:rsidR="00EF3308" w:rsidRDefault="12A48EE7" w:rsidP="12A48EE7">
      <w:pPr>
        <w:pStyle w:val="Heading1"/>
      </w:pPr>
      <w:r w:rsidRPr="12A48EE7">
        <w:rPr>
          <w:rFonts w:ascii="Times New Roman" w:eastAsia="Times New Roman" w:hAnsi="Times New Roman" w:cs="Times New Roman"/>
          <w:sz w:val="24"/>
          <w:szCs w:val="24"/>
        </w:rPr>
        <w:t>Learning Outcomes:</w:t>
      </w:r>
    </w:p>
    <w:p w14:paraId="2A52B345" w14:textId="547002B3" w:rsidR="00EF3308" w:rsidRDefault="12A48EE7" w:rsidP="12A48EE7">
      <w:pPr>
        <w:pStyle w:val="ListParagraph"/>
        <w:numPr>
          <w:ilvl w:val="0"/>
          <w:numId w:val="7"/>
        </w:numPr>
        <w:rPr>
          <w:rFonts w:eastAsiaTheme="minorEastAsia"/>
          <w:color w:val="333333"/>
          <w:sz w:val="24"/>
          <w:szCs w:val="24"/>
        </w:rPr>
      </w:pPr>
      <w:r w:rsidRPr="12A48EE7">
        <w:rPr>
          <w:rFonts w:ascii="Times New Roman" w:eastAsia="Times New Roman" w:hAnsi="Times New Roman" w:cs="Times New Roman"/>
          <w:color w:val="333333"/>
          <w:sz w:val="24"/>
          <w:szCs w:val="24"/>
        </w:rPr>
        <w:t>Formulate and deliver oral arguments using critical thinking, logical reasoning, and ethical approaches.</w:t>
      </w:r>
    </w:p>
    <w:p w14:paraId="47E23FF6" w14:textId="7F0CFEF6" w:rsidR="00EF3308" w:rsidRDefault="12A48EE7" w:rsidP="12A48EE7">
      <w:pPr>
        <w:pStyle w:val="ListParagraph"/>
        <w:numPr>
          <w:ilvl w:val="0"/>
          <w:numId w:val="7"/>
        </w:numPr>
        <w:rPr>
          <w:rFonts w:eastAsiaTheme="minorEastAsia"/>
          <w:color w:val="333333"/>
          <w:sz w:val="24"/>
          <w:szCs w:val="24"/>
        </w:rPr>
      </w:pPr>
      <w:r w:rsidRPr="12A48EE7">
        <w:rPr>
          <w:rFonts w:ascii="Times New Roman" w:eastAsia="Times New Roman" w:hAnsi="Times New Roman" w:cs="Times New Roman"/>
          <w:color w:val="333333"/>
          <w:sz w:val="24"/>
          <w:szCs w:val="24"/>
        </w:rPr>
        <w:t>Incorporate credible evidence to defend a position using a variety of sources.</w:t>
      </w:r>
    </w:p>
    <w:p w14:paraId="11B40D68" w14:textId="1546525D" w:rsidR="00EF3308" w:rsidRDefault="12A48EE7" w:rsidP="12A48EE7">
      <w:pPr>
        <w:pStyle w:val="ListParagraph"/>
        <w:numPr>
          <w:ilvl w:val="0"/>
          <w:numId w:val="7"/>
        </w:numPr>
        <w:rPr>
          <w:rFonts w:eastAsiaTheme="minorEastAsia"/>
          <w:color w:val="333333"/>
          <w:sz w:val="24"/>
          <w:szCs w:val="24"/>
        </w:rPr>
      </w:pPr>
      <w:r w:rsidRPr="12A48EE7">
        <w:rPr>
          <w:rFonts w:ascii="Times New Roman" w:eastAsia="Times New Roman" w:hAnsi="Times New Roman" w:cs="Times New Roman"/>
          <w:color w:val="333333"/>
          <w:sz w:val="24"/>
          <w:szCs w:val="24"/>
        </w:rPr>
        <w:t>Distinguish between valid and fallacious forms of reasoning.</w:t>
      </w:r>
    </w:p>
    <w:p w14:paraId="20DC0D01" w14:textId="2EFAE701" w:rsidR="00EF3308" w:rsidRDefault="12A48EE7" w:rsidP="12A48EE7">
      <w:pPr>
        <w:pStyle w:val="ListParagraph"/>
        <w:numPr>
          <w:ilvl w:val="0"/>
          <w:numId w:val="7"/>
        </w:numPr>
        <w:rPr>
          <w:rFonts w:eastAsiaTheme="minorEastAsia"/>
          <w:color w:val="333333"/>
          <w:sz w:val="24"/>
          <w:szCs w:val="24"/>
        </w:rPr>
      </w:pPr>
      <w:r w:rsidRPr="12A48EE7">
        <w:rPr>
          <w:rFonts w:ascii="Times New Roman" w:eastAsia="Times New Roman" w:hAnsi="Times New Roman" w:cs="Times New Roman"/>
          <w:color w:val="333333"/>
          <w:sz w:val="24"/>
          <w:szCs w:val="24"/>
        </w:rPr>
        <w:t>Evaluate the effectiveness of oral arguments.</w:t>
      </w:r>
    </w:p>
    <w:p w14:paraId="6DA965C9" w14:textId="7CF1140B" w:rsidR="00EF3308" w:rsidRDefault="12A48EE7">
      <w:r w:rsidRPr="12A48EE7">
        <w:rPr>
          <w:rFonts w:ascii="Times New Roman" w:eastAsia="Times New Roman" w:hAnsi="Times New Roman" w:cs="Times New Roman"/>
          <w:color w:val="333333"/>
          <w:sz w:val="24"/>
          <w:szCs w:val="24"/>
        </w:rPr>
        <w:t xml:space="preserve"> </w:t>
      </w:r>
    </w:p>
    <w:p w14:paraId="56804C57" w14:textId="44F96F5D" w:rsidR="00EF3308" w:rsidRDefault="12A48EE7">
      <w:r w:rsidRPr="12A48EE7">
        <w:rPr>
          <w:rFonts w:ascii="Times New Roman" w:eastAsia="Times New Roman" w:hAnsi="Times New Roman" w:cs="Times New Roman"/>
          <w:color w:val="2F5496" w:themeColor="accent1" w:themeShade="BF"/>
          <w:sz w:val="24"/>
          <w:szCs w:val="24"/>
        </w:rPr>
        <w:t>Course Objectives:</w:t>
      </w:r>
    </w:p>
    <w:p w14:paraId="6C5A056C" w14:textId="372BD483" w:rsidR="00EF3308" w:rsidRDefault="12A48EE7">
      <w:r w:rsidRPr="12A48EE7">
        <w:rPr>
          <w:rFonts w:ascii="Times New Roman" w:eastAsia="Times New Roman" w:hAnsi="Times New Roman" w:cs="Times New Roman"/>
          <w:color w:val="333333"/>
          <w:sz w:val="24"/>
          <w:szCs w:val="24"/>
        </w:rPr>
        <w:t>1. Recognize, develop, and defend arguments orally.</w:t>
      </w:r>
    </w:p>
    <w:p w14:paraId="2CD9C261" w14:textId="2CD751D0" w:rsidR="00EF3308" w:rsidRDefault="12A48EE7">
      <w:r w:rsidRPr="12A48EE7">
        <w:rPr>
          <w:rFonts w:ascii="Times New Roman" w:eastAsia="Times New Roman" w:hAnsi="Times New Roman" w:cs="Times New Roman"/>
          <w:color w:val="333333"/>
          <w:sz w:val="24"/>
          <w:szCs w:val="24"/>
        </w:rPr>
        <w:lastRenderedPageBreak/>
        <w:t>2. Use research and organization to formulate arguments for oral presentation and refutation.</w:t>
      </w:r>
    </w:p>
    <w:p w14:paraId="36BFCA34" w14:textId="4ADC8E56" w:rsidR="00EF3308" w:rsidRDefault="12A48EE7">
      <w:r w:rsidRPr="12A48EE7">
        <w:rPr>
          <w:rFonts w:ascii="Times New Roman" w:eastAsia="Times New Roman" w:hAnsi="Times New Roman" w:cs="Times New Roman"/>
          <w:color w:val="333333"/>
          <w:sz w:val="24"/>
          <w:szCs w:val="24"/>
        </w:rPr>
        <w:t>3. Develop an understanding of the reasoning process and utilize various methods of reasoning.</w:t>
      </w:r>
    </w:p>
    <w:p w14:paraId="5415409B" w14:textId="6246CB26" w:rsidR="00EF3308" w:rsidRDefault="12A48EE7">
      <w:r w:rsidRPr="12A48EE7">
        <w:rPr>
          <w:rFonts w:ascii="Times New Roman" w:eastAsia="Times New Roman" w:hAnsi="Times New Roman" w:cs="Times New Roman"/>
          <w:color w:val="333333"/>
          <w:sz w:val="24"/>
          <w:szCs w:val="24"/>
        </w:rPr>
        <w:t>4. Critically evaluate others’ reasoning and evidence in arguments and oral presentations.</w:t>
      </w:r>
    </w:p>
    <w:p w14:paraId="0CDED67F" w14:textId="01A008A0" w:rsidR="00EF3308" w:rsidRDefault="12A48EE7">
      <w:r w:rsidRPr="12A48EE7">
        <w:rPr>
          <w:rFonts w:ascii="Times New Roman" w:eastAsia="Times New Roman" w:hAnsi="Times New Roman" w:cs="Times New Roman"/>
          <w:color w:val="333333"/>
          <w:sz w:val="24"/>
          <w:szCs w:val="24"/>
        </w:rPr>
        <w:t>5. Analyze audiences in order to formulate effective arguments.</w:t>
      </w:r>
    </w:p>
    <w:p w14:paraId="593B22A2" w14:textId="33D85E82" w:rsidR="00EF3308" w:rsidRDefault="12A48EE7">
      <w:r w:rsidRPr="12A48EE7">
        <w:rPr>
          <w:rFonts w:ascii="Times New Roman" w:eastAsia="Times New Roman" w:hAnsi="Times New Roman" w:cs="Times New Roman"/>
          <w:color w:val="333333"/>
          <w:sz w:val="24"/>
          <w:szCs w:val="24"/>
        </w:rPr>
        <w:t>6. Recognize fallacies and illogical arguments and argue ethically.</w:t>
      </w:r>
    </w:p>
    <w:p w14:paraId="148CE467" w14:textId="67A811BA" w:rsidR="00EF3308" w:rsidRDefault="12A48EE7">
      <w:r w:rsidRPr="12A48EE7">
        <w:rPr>
          <w:rFonts w:ascii="Times New Roman" w:eastAsia="Times New Roman" w:hAnsi="Times New Roman" w:cs="Times New Roman"/>
          <w:color w:val="333333"/>
          <w:sz w:val="24"/>
          <w:szCs w:val="24"/>
        </w:rPr>
        <w:t>7. Develop and advance a reasoned position on a debatable issue.</w:t>
      </w:r>
    </w:p>
    <w:p w14:paraId="5B4143E0" w14:textId="069D85F1" w:rsidR="00EF3308" w:rsidRDefault="12A48EE7">
      <w:r w:rsidRPr="12A48EE7">
        <w:rPr>
          <w:rFonts w:ascii="Times New Roman" w:eastAsia="Times New Roman" w:hAnsi="Times New Roman" w:cs="Times New Roman"/>
          <w:color w:val="333333"/>
          <w:sz w:val="24"/>
          <w:szCs w:val="24"/>
        </w:rPr>
        <w:t>8. Analyze, advocate, and criticize ideas, especially through the process of debate.</w:t>
      </w:r>
    </w:p>
    <w:p w14:paraId="332D660B" w14:textId="07D16EE9" w:rsidR="00EF3308" w:rsidRDefault="12A48EE7" w:rsidP="12A48EE7">
      <w:pPr>
        <w:pStyle w:val="Heading1"/>
      </w:pPr>
      <w:r w:rsidRPr="12A48EE7">
        <w:rPr>
          <w:rFonts w:ascii="Times New Roman" w:eastAsia="Times New Roman" w:hAnsi="Times New Roman" w:cs="Times New Roman"/>
          <w:sz w:val="24"/>
          <w:szCs w:val="24"/>
        </w:rPr>
        <w:t xml:space="preserve">Important Dates: </w:t>
      </w:r>
    </w:p>
    <w:p w14:paraId="7AC10B8E" w14:textId="104D1F22" w:rsidR="00EF3308" w:rsidRDefault="12A48EE7" w:rsidP="12A48EE7">
      <w:pPr>
        <w:tabs>
          <w:tab w:val="left" w:pos="180"/>
        </w:tabs>
      </w:pPr>
      <w:r w:rsidRPr="12A48EE7">
        <w:rPr>
          <w:rFonts w:ascii="Times New Roman" w:eastAsia="Times New Roman" w:hAnsi="Times New Roman" w:cs="Times New Roman"/>
          <w:sz w:val="24"/>
          <w:szCs w:val="24"/>
        </w:rPr>
        <w:t xml:space="preserve">Please see class tentative schedule for a list of important due dates, holidays, etc. </w:t>
      </w:r>
    </w:p>
    <w:p w14:paraId="2EA10951" w14:textId="6D24C5C7" w:rsidR="00EF3308" w:rsidRDefault="12A48EE7" w:rsidP="12A48EE7">
      <w:pPr>
        <w:pStyle w:val="Heading1"/>
      </w:pPr>
      <w:r w:rsidRPr="12A48EE7">
        <w:rPr>
          <w:rFonts w:ascii="Times New Roman" w:eastAsia="Times New Roman" w:hAnsi="Times New Roman" w:cs="Times New Roman"/>
          <w:sz w:val="24"/>
          <w:szCs w:val="24"/>
        </w:rPr>
        <w:t>ADA Statement</w:t>
      </w:r>
    </w:p>
    <w:p w14:paraId="4BCE4B71" w14:textId="2B51FFE9" w:rsidR="00EF3308" w:rsidRDefault="6B258E49" w:rsidP="4487D836">
      <w:pPr>
        <w:tabs>
          <w:tab w:val="left" w:pos="180"/>
        </w:tabs>
      </w:pPr>
      <w:r w:rsidRPr="6B258E49">
        <w:rPr>
          <w:rFonts w:ascii="Times New Roman" w:eastAsia="Times New Roman" w:hAnsi="Times New Roman" w:cs="Times New Roman"/>
          <w:sz w:val="24"/>
          <w:szCs w:val="24"/>
        </w:rPr>
        <w:t>"If you have a verified need for an academic accommodation or materials in alternate media (</w:t>
      </w:r>
      <w:proofErr w:type="spellStart"/>
      <w:r w:rsidRPr="6B258E49">
        <w:rPr>
          <w:rFonts w:ascii="Times New Roman" w:eastAsia="Times New Roman" w:hAnsi="Times New Roman" w:cs="Times New Roman"/>
          <w:sz w:val="24"/>
          <w:szCs w:val="24"/>
        </w:rPr>
        <w:t>ie</w:t>
      </w:r>
      <w:proofErr w:type="spellEnd"/>
      <w:r w:rsidRPr="6B258E49">
        <w:rPr>
          <w:rFonts w:ascii="Times New Roman" w:eastAsia="Times New Roman" w:hAnsi="Times New Roman" w:cs="Times New Roman"/>
          <w:sz w:val="24"/>
          <w:szCs w:val="24"/>
        </w:rPr>
        <w:t>: Braille, large print, electronic text, etc.) per the American with Disabilities Act or Section 504 of the Rehabilitation act please contact your instructor as soon as possible."</w:t>
      </w:r>
    </w:p>
    <w:p w14:paraId="734D5729" w14:textId="430605C7" w:rsidR="4487D836" w:rsidRDefault="4487D836" w:rsidP="4487D836">
      <w:pPr>
        <w:tabs>
          <w:tab w:val="left" w:pos="180"/>
        </w:tabs>
        <w:rPr>
          <w:rFonts w:ascii="Times New Roman" w:eastAsia="Times New Roman" w:hAnsi="Times New Roman" w:cs="Times New Roman"/>
          <w:sz w:val="24"/>
          <w:szCs w:val="24"/>
        </w:rPr>
      </w:pPr>
    </w:p>
    <w:p w14:paraId="5774FD6D" w14:textId="2BA85E26" w:rsidR="00EF3308" w:rsidRDefault="12A48EE7" w:rsidP="12A48EE7">
      <w:pPr>
        <w:pStyle w:val="Heading2"/>
      </w:pPr>
      <w:r w:rsidRPr="12A48EE7">
        <w:rPr>
          <w:rFonts w:ascii="Times New Roman" w:eastAsia="Times New Roman" w:hAnsi="Times New Roman" w:cs="Times New Roman"/>
          <w:sz w:val="24"/>
          <w:szCs w:val="24"/>
        </w:rPr>
        <w:t>Classroom Expectations:</w:t>
      </w:r>
    </w:p>
    <w:p w14:paraId="1D4646C7" w14:textId="03E1DE47" w:rsidR="00EF3308" w:rsidRDefault="4487D836" w:rsidP="12A48EE7">
      <w:pPr>
        <w:pStyle w:val="Heading3"/>
        <w:tabs>
          <w:tab w:val="left" w:pos="180"/>
        </w:tabs>
      </w:pPr>
      <w:r w:rsidRPr="4487D836">
        <w:rPr>
          <w:rFonts w:ascii="Times New Roman" w:eastAsia="Times New Roman" w:hAnsi="Times New Roman" w:cs="Times New Roman"/>
          <w:i/>
          <w:iCs/>
        </w:rPr>
        <w:t xml:space="preserve">Participation.  </w:t>
      </w:r>
      <w:r w:rsidRPr="4487D836">
        <w:rPr>
          <w:rFonts w:ascii="Times New Roman" w:eastAsia="Times New Roman" w:hAnsi="Times New Roman" w:cs="Times New Roman"/>
        </w:rPr>
        <w:t xml:space="preserve">COMM 25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w:t>
      </w:r>
    </w:p>
    <w:p w14:paraId="2D03FA01" w14:textId="5F3566C3" w:rsidR="00EF3308" w:rsidRDefault="12A48EE7" w:rsidP="12A48EE7">
      <w:pPr>
        <w:tabs>
          <w:tab w:val="left" w:pos="180"/>
        </w:tabs>
      </w:pPr>
      <w:r w:rsidRPr="12A48EE7">
        <w:rPr>
          <w:rFonts w:ascii="Times New Roman" w:eastAsia="Times New Roman" w:hAnsi="Times New Roman" w:cs="Times New Roman"/>
          <w:sz w:val="24"/>
          <w:szCs w:val="24"/>
        </w:rPr>
        <w:t xml:space="preserve"> </w:t>
      </w:r>
    </w:p>
    <w:p w14:paraId="071DBCA4" w14:textId="74BB83F7" w:rsidR="00EF3308" w:rsidRDefault="6B258E49" w:rsidP="12A48EE7">
      <w:pPr>
        <w:pStyle w:val="Heading3"/>
        <w:tabs>
          <w:tab w:val="left" w:pos="180"/>
        </w:tabs>
      </w:pPr>
      <w:r w:rsidRPr="6B258E49">
        <w:rPr>
          <w:rFonts w:ascii="Times New Roman" w:eastAsia="Times New Roman" w:hAnsi="Times New Roman" w:cs="Times New Roman"/>
          <w:i/>
          <w:iCs/>
        </w:rPr>
        <w:t>Course Material and Readings</w:t>
      </w:r>
      <w:r w:rsidRPr="6B258E49">
        <w:rPr>
          <w:rFonts w:ascii="Times New Roman" w:eastAsia="Times New Roman" w:hAnsi="Times New Roman" w:cs="Times New Roman"/>
        </w:rPr>
        <w:t xml:space="preserve">. Readings should be completed in their entirety by the first class for which they are assigned. </w:t>
      </w:r>
      <w:r w:rsidRPr="6B258E49">
        <w:rPr>
          <w:rFonts w:ascii="Times New Roman" w:eastAsia="Times New Roman" w:hAnsi="Times New Roman" w:cs="Times New Roman"/>
          <w:u w:val="single"/>
        </w:rPr>
        <w:t>Readings are clearly identified in the class schedule.</w:t>
      </w:r>
      <w:r w:rsidRPr="6B258E49">
        <w:rPr>
          <w:rFonts w:ascii="Times New Roman" w:eastAsia="Times New Roman" w:hAnsi="Times New Roman" w:cs="Times New Roman"/>
        </w:rPr>
        <w:t xml:space="preserve"> By having the reading completed before the lecture, we can answer questions that may arise together during meeting times. This is a course centered around public speaking and students are encouraged to comment on the material. </w:t>
      </w:r>
    </w:p>
    <w:p w14:paraId="18059C5D" w14:textId="2AC92193" w:rsidR="00EF3308" w:rsidRDefault="6B258E49" w:rsidP="6B258E49">
      <w:pPr>
        <w:tabs>
          <w:tab w:val="left" w:pos="180"/>
        </w:tabs>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 xml:space="preserve"> </w:t>
      </w:r>
    </w:p>
    <w:p w14:paraId="7E9ABBF0" w14:textId="28C86467" w:rsidR="00EF3308" w:rsidRDefault="6B258E49" w:rsidP="6B258E49">
      <w:pPr>
        <w:rPr>
          <w:rFonts w:ascii="Times New Roman" w:eastAsia="Times New Roman" w:hAnsi="Times New Roman" w:cs="Times New Roman"/>
          <w:sz w:val="24"/>
          <w:szCs w:val="24"/>
        </w:rPr>
      </w:pPr>
      <w:r w:rsidRPr="6B258E49">
        <w:rPr>
          <w:rFonts w:ascii="Times New Roman" w:eastAsia="Times New Roman" w:hAnsi="Times New Roman" w:cs="Times New Roman"/>
          <w:i/>
          <w:iCs/>
          <w:sz w:val="24"/>
          <w:szCs w:val="24"/>
        </w:rPr>
        <w:t>Monitor Our Canvas Course Page.</w:t>
      </w:r>
      <w:r w:rsidRPr="6B258E49">
        <w:rPr>
          <w:rFonts w:ascii="Times New Roman" w:eastAsia="Times New Roman" w:hAnsi="Times New Roman" w:cs="Times New Roman"/>
          <w:sz w:val="24"/>
          <w:szCs w:val="24"/>
        </w:rPr>
        <w:t xml:space="preserve"> Our course will use Canvas as a place to store and keep important course documents (e.g., syllabus, assignment descriptions, class announcements), record student grades, and submit quizzes and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Id6">
        <w:r w:rsidRPr="6B258E49">
          <w:rPr>
            <w:rStyle w:val="Hyperlink"/>
            <w:rFonts w:ascii="Times New Roman" w:eastAsia="Times New Roman" w:hAnsi="Times New Roman" w:cs="Times New Roman"/>
            <w:sz w:val="24"/>
            <w:szCs w:val="24"/>
          </w:rPr>
          <w:t>Technology Services.</w:t>
        </w:r>
      </w:hyperlink>
    </w:p>
    <w:p w14:paraId="40E90719" w14:textId="74C4C5EA" w:rsidR="00EF3308" w:rsidRDefault="4487D836" w:rsidP="12A48EE7">
      <w:pPr>
        <w:tabs>
          <w:tab w:val="left" w:pos="180"/>
        </w:tabs>
      </w:pPr>
      <w:r w:rsidRPr="4487D836">
        <w:rPr>
          <w:rFonts w:ascii="Times New Roman" w:eastAsia="Times New Roman" w:hAnsi="Times New Roman" w:cs="Times New Roman"/>
          <w:sz w:val="24"/>
          <w:szCs w:val="24"/>
        </w:rPr>
        <w:lastRenderedPageBreak/>
        <w:t xml:space="preserve"> </w:t>
      </w:r>
    </w:p>
    <w:p w14:paraId="3DC75D4A" w14:textId="4B19A9E4" w:rsidR="00EF3308" w:rsidRDefault="4487D836" w:rsidP="12A48EE7">
      <w:pPr>
        <w:pStyle w:val="Heading3"/>
        <w:tabs>
          <w:tab w:val="left" w:pos="180"/>
        </w:tabs>
      </w:pPr>
      <w:r w:rsidRPr="4487D836">
        <w:rPr>
          <w:rFonts w:ascii="Times New Roman" w:eastAsia="Times New Roman" w:hAnsi="Times New Roman" w:cs="Times New Roman"/>
          <w:i/>
          <w:iCs/>
        </w:rPr>
        <w:t>Classroom Code of Conduct.</w:t>
      </w:r>
      <w:r w:rsidRPr="4487D836">
        <w:rPr>
          <w:rFonts w:ascii="Times New Roman" w:eastAsia="Times New Roman" w:hAnsi="Times New Roman" w:cs="Times New Roman"/>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4487D836">
        <w:rPr>
          <w:rFonts w:ascii="Times New Roman" w:eastAsia="Times New Roman" w:hAnsi="Times New Roman" w:cs="Times New Roman"/>
          <w:b/>
          <w:bCs/>
        </w:rPr>
        <w:t>Sexist, racist, transphobic, homophobic, or any other derogatory language will not be tolerated in the classroom</w:t>
      </w:r>
      <w:r w:rsidRPr="4487D836">
        <w:rPr>
          <w:rFonts w:ascii="Times New Roman" w:eastAsia="Times New Roman" w:hAnsi="Times New Roman" w:cs="Times New Roman"/>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w14:paraId="7609F484" w14:textId="64907608" w:rsidR="00EF3308" w:rsidRDefault="12A48EE7" w:rsidP="12A48EE7">
      <w:pPr>
        <w:tabs>
          <w:tab w:val="left" w:pos="180"/>
        </w:tabs>
      </w:pPr>
      <w:r w:rsidRPr="12A48EE7">
        <w:rPr>
          <w:rFonts w:ascii="Times New Roman" w:eastAsia="Times New Roman" w:hAnsi="Times New Roman" w:cs="Times New Roman"/>
          <w:sz w:val="24"/>
          <w:szCs w:val="24"/>
        </w:rPr>
        <w:t xml:space="preserve"> </w:t>
      </w:r>
    </w:p>
    <w:p w14:paraId="00BA424D" w14:textId="7CA73A68" w:rsidR="00EF3308" w:rsidRDefault="6B258E49" w:rsidP="4487D836">
      <w:pPr>
        <w:rPr>
          <w:rFonts w:eastAsiaTheme="minorEastAsia"/>
          <w:sz w:val="24"/>
          <w:szCs w:val="24"/>
        </w:rPr>
      </w:pPr>
      <w:r w:rsidRPr="6B258E49">
        <w:rPr>
          <w:rFonts w:ascii="Times New Roman" w:eastAsia="Times New Roman" w:hAnsi="Times New Roman" w:cs="Times New Roman"/>
          <w:i/>
          <w:iCs/>
          <w:sz w:val="24"/>
          <w:szCs w:val="24"/>
        </w:rPr>
        <w:t>Cheating</w:t>
      </w:r>
      <w:r w:rsidRPr="6B258E49">
        <w:rPr>
          <w:rFonts w:ascii="Times New Roman" w:eastAsia="Times New Roman" w:hAnsi="Times New Roman" w:cs="Times New Roman"/>
          <w:sz w:val="24"/>
          <w:szCs w:val="24"/>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using AI or Chat GPT to create assignments, or failing to disclose research results completely.  </w:t>
      </w:r>
    </w:p>
    <w:p w14:paraId="01BF9431" w14:textId="00FCE4BC" w:rsidR="00EF3308" w:rsidRDefault="12A48EE7">
      <w:r w:rsidRPr="12A48EE7">
        <w:rPr>
          <w:rFonts w:ascii="Times New Roman" w:eastAsia="Times New Roman" w:hAnsi="Times New Roman" w:cs="Times New Roman"/>
          <w:sz w:val="24"/>
          <w:szCs w:val="24"/>
        </w:rPr>
        <w:t xml:space="preserve"> </w:t>
      </w:r>
    </w:p>
    <w:p w14:paraId="4FC38A53" w14:textId="467AA4C3" w:rsidR="00EF3308" w:rsidRDefault="6B258E49" w:rsidP="4487D836">
      <w:pPr>
        <w:rPr>
          <w:rFonts w:eastAsiaTheme="minorEastAsia"/>
          <w:sz w:val="24"/>
          <w:szCs w:val="24"/>
        </w:rPr>
      </w:pPr>
      <w:r w:rsidRPr="6B258E49">
        <w:rPr>
          <w:rFonts w:ascii="Times New Roman" w:eastAsia="Times New Roman" w:hAnsi="Times New Roman" w:cs="Times New Roman"/>
          <w:i/>
          <w:iCs/>
          <w:sz w:val="24"/>
          <w:szCs w:val="24"/>
        </w:rPr>
        <w:t>Plagiarism</w:t>
      </w:r>
      <w:r w:rsidRPr="6B258E49">
        <w:rPr>
          <w:rFonts w:ascii="Times New Roman" w:eastAsia="Times New Roman" w:hAnsi="Times New Roman" w:cs="Times New Roman"/>
          <w:sz w:val="24"/>
          <w:szCs w:val="24"/>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using AI or Chat GPT to create assignments, utilizing purchased essays online,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w14:paraId="5EEC1475" w14:textId="17BAA5FE" w:rsidR="00EF3308" w:rsidRDefault="12A48EE7" w:rsidP="12A48EE7">
      <w:pPr>
        <w:pStyle w:val="Heading1"/>
        <w:tabs>
          <w:tab w:val="left" w:pos="180"/>
        </w:tabs>
      </w:pPr>
      <w:r w:rsidRPr="12A48EE7">
        <w:rPr>
          <w:rFonts w:ascii="Times New Roman" w:eastAsia="Times New Roman" w:hAnsi="Times New Roman" w:cs="Times New Roman"/>
          <w:sz w:val="24"/>
          <w:szCs w:val="24"/>
        </w:rPr>
        <w:lastRenderedPageBreak/>
        <w:t xml:space="preserve"> </w:t>
      </w:r>
    </w:p>
    <w:p w14:paraId="3FD79045" w14:textId="3DF7D168" w:rsidR="00EF3308" w:rsidRDefault="64A5DFE1" w:rsidP="64A5DFE1">
      <w:pPr>
        <w:pStyle w:val="Heading1"/>
        <w:tabs>
          <w:tab w:val="left" w:pos="180"/>
        </w:tabs>
      </w:pPr>
      <w:r w:rsidRPr="64A5DFE1">
        <w:rPr>
          <w:rFonts w:ascii="Times New Roman" w:eastAsia="Times New Roman" w:hAnsi="Times New Roman" w:cs="Times New Roman"/>
          <w:sz w:val="24"/>
          <w:szCs w:val="24"/>
        </w:rPr>
        <w:t xml:space="preserve">Class Attendance, Drop, Participation and Work </w:t>
      </w:r>
      <w:proofErr w:type="gramStart"/>
      <w:r w:rsidRPr="64A5DFE1">
        <w:rPr>
          <w:rFonts w:ascii="Times New Roman" w:eastAsia="Times New Roman" w:hAnsi="Times New Roman" w:cs="Times New Roman"/>
          <w:sz w:val="24"/>
          <w:szCs w:val="24"/>
        </w:rPr>
        <w:t>Policies:\</w:t>
      </w:r>
      <w:proofErr w:type="gramEnd"/>
    </w:p>
    <w:p w14:paraId="6DC07708" w14:textId="31EBAA7D" w:rsidR="00EF3308" w:rsidRDefault="64A5DFE1" w:rsidP="64A5DFE1">
      <w:pPr>
        <w:pStyle w:val="Heading1"/>
        <w:tabs>
          <w:tab w:val="left" w:pos="180"/>
        </w:tabs>
      </w:pPr>
      <w:r w:rsidRPr="64A5DFE1">
        <w:rPr>
          <w:rFonts w:ascii="Times New Roman" w:eastAsia="Times New Roman" w:hAnsi="Times New Roman" w:cs="Times New Roman"/>
          <w:i/>
          <w:iCs/>
          <w:sz w:val="24"/>
          <w:szCs w:val="24"/>
        </w:rPr>
        <w:t>Attendance and Participation:</w:t>
      </w:r>
    </w:p>
    <w:p w14:paraId="2B8A890C" w14:textId="08B970A3" w:rsidR="00EF3308" w:rsidRDefault="64A5DFE1" w:rsidP="6B258E49">
      <w:pPr>
        <w:pStyle w:val="ListParagraph"/>
        <w:numPr>
          <w:ilvl w:val="1"/>
          <w:numId w:val="5"/>
        </w:numPr>
        <w:rPr>
          <w:rFonts w:eastAsiaTheme="minorEastAsia"/>
          <w:color w:val="2D3B45"/>
          <w:sz w:val="24"/>
          <w:szCs w:val="24"/>
        </w:rPr>
      </w:pPr>
      <w:r w:rsidRPr="64A5DFE1">
        <w:rPr>
          <w:rFonts w:ascii="Times New Roman" w:eastAsia="Times New Roman" w:hAnsi="Times New Roman" w:cs="Times New Roman"/>
          <w:color w:val="2D3B45"/>
          <w:sz w:val="24"/>
          <w:szCs w:val="24"/>
        </w:rPr>
        <w:t xml:space="preserve">Attendance is recorded and used to determine your participation in the course. If you are not present, you cannot participate in class and thus miss out on activities and participation points. </w:t>
      </w:r>
    </w:p>
    <w:p w14:paraId="6245D945" w14:textId="72C58380" w:rsidR="00EF3308" w:rsidRDefault="64A5DFE1" w:rsidP="12A48EE7">
      <w:pPr>
        <w:pStyle w:val="Heading3"/>
      </w:pPr>
      <w:r w:rsidRPr="64A5DFE1">
        <w:rPr>
          <w:rFonts w:ascii="Times New Roman" w:eastAsia="Times New Roman" w:hAnsi="Times New Roman" w:cs="Times New Roman"/>
          <w:sz w:val="14"/>
          <w:szCs w:val="14"/>
        </w:rPr>
        <w:t xml:space="preserve">  </w:t>
      </w:r>
      <w:r w:rsidRPr="64A5DFE1">
        <w:rPr>
          <w:rFonts w:ascii="Times New Roman" w:eastAsia="Times New Roman" w:hAnsi="Times New Roman" w:cs="Times New Roman"/>
          <w:i/>
          <w:iCs/>
        </w:rPr>
        <w:t xml:space="preserve">Drop Policy: </w:t>
      </w:r>
    </w:p>
    <w:p w14:paraId="40CA704F" w14:textId="2B9F02AE" w:rsidR="00EF3308" w:rsidRDefault="64A5DFE1" w:rsidP="12A48EE7">
      <w:pPr>
        <w:pStyle w:val="ListParagraph"/>
        <w:numPr>
          <w:ilvl w:val="1"/>
          <w:numId w:val="5"/>
        </w:numPr>
        <w:rPr>
          <w:rFonts w:eastAsiaTheme="minorEastAsia"/>
          <w:b/>
          <w:bCs/>
          <w:color w:val="2D3B45"/>
          <w:sz w:val="24"/>
          <w:szCs w:val="24"/>
        </w:rPr>
      </w:pPr>
      <w:r w:rsidRPr="64A5DFE1">
        <w:rPr>
          <w:rFonts w:ascii="Calibri" w:eastAsia="Calibri" w:hAnsi="Calibri" w:cs="Calibri"/>
          <w:b/>
          <w:bCs/>
          <w:color w:val="2D3B45"/>
          <w:sz w:val="24"/>
          <w:szCs w:val="24"/>
        </w:rPr>
        <w:t xml:space="preserve">Students who do not attend the first week of class will be </w:t>
      </w:r>
      <w:r w:rsidRPr="64A5DFE1">
        <w:rPr>
          <w:rFonts w:ascii="Calibri" w:eastAsia="Calibri" w:hAnsi="Calibri" w:cs="Calibri"/>
          <w:b/>
          <w:bCs/>
          <w:color w:val="2D3B45"/>
          <w:sz w:val="24"/>
          <w:szCs w:val="24"/>
          <w:u w:val="single"/>
        </w:rPr>
        <w:t xml:space="preserve">dropped from the course. </w:t>
      </w:r>
      <w:r w:rsidRPr="64A5DFE1">
        <w:rPr>
          <w:rFonts w:ascii="Calibri" w:eastAsia="Calibri" w:hAnsi="Calibri" w:cs="Calibri"/>
          <w:b/>
          <w:bCs/>
          <w:color w:val="2D3B45"/>
          <w:sz w:val="24"/>
          <w:szCs w:val="24"/>
        </w:rPr>
        <w:t xml:space="preserve"> </w:t>
      </w:r>
    </w:p>
    <w:p w14:paraId="421C3680" w14:textId="64CAFD99" w:rsidR="00EF3308" w:rsidRDefault="64A5DFE1" w:rsidP="12A48EE7">
      <w:pPr>
        <w:pStyle w:val="Heading3"/>
      </w:pPr>
      <w:r w:rsidRPr="64A5DFE1">
        <w:rPr>
          <w:rFonts w:ascii="Times New Roman" w:eastAsia="Times New Roman" w:hAnsi="Times New Roman" w:cs="Times New Roman"/>
          <w:sz w:val="14"/>
          <w:szCs w:val="14"/>
        </w:rPr>
        <w:t xml:space="preserve">  </w:t>
      </w:r>
      <w:r w:rsidRPr="64A5DFE1">
        <w:rPr>
          <w:rFonts w:ascii="Times New Roman" w:eastAsia="Times New Roman" w:hAnsi="Times New Roman" w:cs="Times New Roman"/>
          <w:i/>
          <w:iCs/>
        </w:rPr>
        <w:t>Late Work Policy</w:t>
      </w:r>
    </w:p>
    <w:p w14:paraId="399FDBAF" w14:textId="680069D6" w:rsidR="64A5DFE1" w:rsidRDefault="64A5DFE1" w:rsidP="64A5DFE1">
      <w:pPr>
        <w:pStyle w:val="ListParagraph"/>
        <w:numPr>
          <w:ilvl w:val="1"/>
          <w:numId w:val="5"/>
        </w:numPr>
        <w:spacing w:line="257" w:lineRule="auto"/>
        <w:rPr>
          <w:rFonts w:eastAsiaTheme="minorEastAsia"/>
          <w:color w:val="2D3B45"/>
          <w:sz w:val="24"/>
          <w:szCs w:val="24"/>
          <w:u w:val="single"/>
        </w:rPr>
      </w:pPr>
      <w:r w:rsidRPr="64A5DFE1">
        <w:rPr>
          <w:rFonts w:ascii="Times New Roman" w:eastAsia="Times New Roman" w:hAnsi="Times New Roman" w:cs="Times New Roman"/>
          <w:color w:val="2D3B45"/>
          <w:sz w:val="24"/>
          <w:szCs w:val="24"/>
        </w:rPr>
        <w:t>Dates are Firm</w:t>
      </w:r>
      <w:r w:rsidRPr="64A5DFE1">
        <w:rPr>
          <w:rFonts w:ascii="Calibri" w:eastAsia="Calibri" w:hAnsi="Calibri" w:cs="Calibri"/>
          <w:b/>
          <w:bCs/>
          <w:color w:val="2D3B45"/>
          <w:sz w:val="24"/>
          <w:szCs w:val="24"/>
        </w:rPr>
        <w:t xml:space="preserve">.  Missing assignments will receive a zero. </w:t>
      </w:r>
      <w:r w:rsidRPr="64A5DFE1">
        <w:rPr>
          <w:rFonts w:ascii="Times New Roman" w:eastAsia="Times New Roman" w:hAnsi="Times New Roman" w:cs="Times New Roman"/>
          <w:color w:val="2D3B45"/>
          <w:sz w:val="24"/>
          <w:szCs w:val="24"/>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64A5DFE1">
        <w:rPr>
          <w:rFonts w:ascii="Times New Roman" w:eastAsia="Times New Roman" w:hAnsi="Times New Roman" w:cs="Times New Roman"/>
          <w:color w:val="2D3B45"/>
          <w:sz w:val="24"/>
          <w:szCs w:val="24"/>
          <w:u w:val="single"/>
        </w:rPr>
        <w:t>I cannot help you succeed if I do not know what is going on.</w:t>
      </w:r>
    </w:p>
    <w:p w14:paraId="15C25CAB" w14:textId="3D0A8074" w:rsidR="64A5DFE1" w:rsidRDefault="64A5DFE1" w:rsidP="64A5DFE1">
      <w:pPr>
        <w:spacing w:line="257" w:lineRule="auto"/>
        <w:rPr>
          <w:rFonts w:ascii="Arial" w:eastAsia="Arial" w:hAnsi="Arial" w:cs="Arial"/>
          <w:color w:val="2D3B45"/>
          <w:sz w:val="24"/>
          <w:szCs w:val="24"/>
        </w:rPr>
      </w:pPr>
      <w:r w:rsidRPr="64A5DFE1">
        <w:rPr>
          <w:rFonts w:ascii="Arial" w:eastAsia="Arial" w:hAnsi="Arial" w:cs="Arial"/>
          <w:b/>
          <w:bCs/>
          <w:i/>
          <w:iCs/>
          <w:color w:val="2D3B45"/>
          <w:sz w:val="24"/>
          <w:szCs w:val="24"/>
        </w:rPr>
        <w:t xml:space="preserve">Tech Policy: </w:t>
      </w:r>
    </w:p>
    <w:p w14:paraId="12C98930" w14:textId="11D6B7FA" w:rsidR="64A5DFE1" w:rsidRDefault="64A5DFE1" w:rsidP="64A5DFE1">
      <w:pPr>
        <w:pStyle w:val="ListParagraph"/>
        <w:numPr>
          <w:ilvl w:val="1"/>
          <w:numId w:val="2"/>
        </w:numPr>
        <w:spacing w:line="257" w:lineRule="auto"/>
        <w:rPr>
          <w:rFonts w:ascii="Arial" w:eastAsia="Arial" w:hAnsi="Arial" w:cs="Arial"/>
          <w:color w:val="2D3B45"/>
          <w:sz w:val="24"/>
          <w:szCs w:val="24"/>
        </w:rPr>
      </w:pPr>
      <w:r w:rsidRPr="64A5DFE1">
        <w:rPr>
          <w:rFonts w:ascii="Arial" w:eastAsia="Arial" w:hAnsi="Arial" w:cs="Arial"/>
          <w:i/>
          <w:iCs/>
          <w:color w:val="2D3B45"/>
          <w:sz w:val="24"/>
          <w:szCs w:val="24"/>
        </w:rPr>
        <w:t xml:space="preserve">Technology is welcome in the classroom until it becomes a distraction. Then I will ask you to put it away. </w:t>
      </w:r>
    </w:p>
    <w:p w14:paraId="4CA49471" w14:textId="4D22C3B0" w:rsidR="64A5DFE1" w:rsidRDefault="64A5DFE1" w:rsidP="64A5DFE1">
      <w:pPr>
        <w:pStyle w:val="ListParagraph"/>
        <w:numPr>
          <w:ilvl w:val="1"/>
          <w:numId w:val="2"/>
        </w:numPr>
        <w:spacing w:line="257" w:lineRule="auto"/>
        <w:rPr>
          <w:rFonts w:ascii="Arial" w:eastAsia="Arial" w:hAnsi="Arial" w:cs="Arial"/>
          <w:color w:val="2D3B45"/>
          <w:sz w:val="24"/>
          <w:szCs w:val="24"/>
        </w:rPr>
      </w:pPr>
      <w:r w:rsidRPr="64A5DFE1">
        <w:rPr>
          <w:rFonts w:ascii="Arial" w:eastAsia="Arial" w:hAnsi="Arial" w:cs="Arial"/>
          <w:i/>
          <w:iCs/>
          <w:color w:val="2D3B45"/>
          <w:sz w:val="24"/>
          <w:szCs w:val="24"/>
        </w:rPr>
        <w:t xml:space="preserve">Technology is </w:t>
      </w:r>
      <w:r w:rsidRPr="64A5DFE1">
        <w:rPr>
          <w:rFonts w:ascii="Arial" w:eastAsia="Arial" w:hAnsi="Arial" w:cs="Arial"/>
          <w:b/>
          <w:bCs/>
          <w:i/>
          <w:iCs/>
          <w:color w:val="2D3B45"/>
          <w:sz w:val="24"/>
          <w:szCs w:val="24"/>
        </w:rPr>
        <w:t>not allowed</w:t>
      </w:r>
      <w:r w:rsidRPr="64A5DFE1">
        <w:rPr>
          <w:rFonts w:ascii="Arial" w:eastAsia="Arial" w:hAnsi="Arial" w:cs="Arial"/>
          <w:i/>
          <w:iCs/>
          <w:color w:val="2D3B45"/>
          <w:sz w:val="24"/>
          <w:szCs w:val="24"/>
        </w:rPr>
        <w:t xml:space="preserve"> in the audience during speech days.</w:t>
      </w:r>
    </w:p>
    <w:p w14:paraId="5EAC5057" w14:textId="1523B520" w:rsidR="64A5DFE1" w:rsidRDefault="64A5DFE1" w:rsidP="64A5DFE1">
      <w:pPr>
        <w:spacing w:line="257" w:lineRule="auto"/>
        <w:rPr>
          <w:rFonts w:eastAsiaTheme="minorEastAsia"/>
          <w:color w:val="2D3B45"/>
          <w:sz w:val="24"/>
          <w:szCs w:val="24"/>
          <w:u w:val="single"/>
        </w:rPr>
      </w:pPr>
    </w:p>
    <w:p w14:paraId="535AB57B" w14:textId="7A0FFC9C" w:rsidR="00EF3308" w:rsidRDefault="12A48EE7" w:rsidP="12A48EE7">
      <w:pPr>
        <w:tabs>
          <w:tab w:val="left" w:pos="180"/>
        </w:tabs>
      </w:pPr>
      <w:r w:rsidRPr="12A48EE7">
        <w:rPr>
          <w:rFonts w:ascii="Times New Roman" w:eastAsia="Times New Roman" w:hAnsi="Times New Roman" w:cs="Times New Roman"/>
          <w:color w:val="2D3B45"/>
          <w:sz w:val="24"/>
          <w:szCs w:val="24"/>
        </w:rPr>
        <w:t xml:space="preserve">I am always here to help! Participating in the course, keeping in contact, and submitting assignments on time all lead to a successful class experience! </w:t>
      </w:r>
    </w:p>
    <w:p w14:paraId="4611167E" w14:textId="0B2A5B6A" w:rsidR="00EF3308" w:rsidRDefault="12A48EE7" w:rsidP="12A48EE7">
      <w:pPr>
        <w:pStyle w:val="Heading1"/>
      </w:pPr>
      <w:r w:rsidRPr="12A48EE7">
        <w:rPr>
          <w:rFonts w:ascii="Times New Roman" w:eastAsia="Times New Roman" w:hAnsi="Times New Roman" w:cs="Times New Roman"/>
          <w:sz w:val="24"/>
          <w:szCs w:val="24"/>
        </w:rPr>
        <w:t>Course Grades</w:t>
      </w:r>
    </w:p>
    <w:p w14:paraId="47A376C9" w14:textId="4B8DF183" w:rsidR="00EF3308" w:rsidRDefault="12A48EE7" w:rsidP="12A48EE7">
      <w:pPr>
        <w:tabs>
          <w:tab w:val="left" w:pos="180"/>
        </w:tabs>
      </w:pPr>
      <w:r w:rsidRPr="12A48EE7">
        <w:rPr>
          <w:rFonts w:ascii="Times New Roman" w:eastAsia="Times New Roman" w:hAnsi="Times New Roman" w:cs="Times New Roman"/>
          <w:sz w:val="24"/>
          <w:szCs w:val="24"/>
        </w:rPr>
        <w:t>Your grade in this class will be based on the points that you earn in the following activities/assignments (See Tentative Class Schedule for dates):</w:t>
      </w:r>
    </w:p>
    <w:tbl>
      <w:tblPr>
        <w:tblStyle w:val="TableGrid"/>
        <w:tblW w:w="0" w:type="auto"/>
        <w:tblLayout w:type="fixed"/>
        <w:tblLook w:val="04A0" w:firstRow="1" w:lastRow="0" w:firstColumn="1" w:lastColumn="0" w:noHBand="0" w:noVBand="1"/>
      </w:tblPr>
      <w:tblGrid>
        <w:gridCol w:w="2880"/>
        <w:gridCol w:w="2880"/>
        <w:gridCol w:w="2880"/>
      </w:tblGrid>
      <w:tr w:rsidR="12A48EE7" w14:paraId="2598AAF6" w14:textId="77777777" w:rsidTr="6B258E49">
        <w:trPr>
          <w:trHeight w:val="540"/>
        </w:trPr>
        <w:tc>
          <w:tcPr>
            <w:tcW w:w="2880" w:type="dxa"/>
            <w:tcBorders>
              <w:top w:val="single" w:sz="8" w:space="0" w:color="auto"/>
              <w:left w:val="single" w:sz="8" w:space="0" w:color="auto"/>
              <w:bottom w:val="single" w:sz="8" w:space="0" w:color="auto"/>
              <w:right w:val="single" w:sz="8" w:space="0" w:color="auto"/>
            </w:tcBorders>
          </w:tcPr>
          <w:p w14:paraId="1EF360A7" w14:textId="149C1CCA" w:rsidR="12A48EE7" w:rsidRDefault="12A48EE7">
            <w:r w:rsidRPr="12A48EE7">
              <w:rPr>
                <w:rFonts w:ascii="Times New Roman" w:eastAsia="Times New Roman" w:hAnsi="Times New Roman" w:cs="Times New Roman"/>
                <w:b/>
                <w:bCs/>
                <w:sz w:val="24"/>
                <w:szCs w:val="24"/>
              </w:rPr>
              <w:t xml:space="preserve"> </w:t>
            </w:r>
          </w:p>
          <w:p w14:paraId="7FB1A98B" w14:textId="0E67A9A8" w:rsidR="12A48EE7" w:rsidRDefault="12A48EE7">
            <w:r w:rsidRPr="12A48EE7">
              <w:rPr>
                <w:rFonts w:ascii="Times New Roman" w:eastAsia="Times New Roman" w:hAnsi="Times New Roman" w:cs="Times New Roman"/>
                <w:b/>
                <w:bCs/>
                <w:sz w:val="24"/>
                <w:szCs w:val="24"/>
              </w:rPr>
              <w:t>Assignment</w:t>
            </w:r>
          </w:p>
        </w:tc>
        <w:tc>
          <w:tcPr>
            <w:tcW w:w="2880" w:type="dxa"/>
            <w:tcBorders>
              <w:top w:val="single" w:sz="8" w:space="0" w:color="auto"/>
              <w:left w:val="single" w:sz="8" w:space="0" w:color="auto"/>
              <w:bottom w:val="single" w:sz="8" w:space="0" w:color="auto"/>
              <w:right w:val="single" w:sz="8" w:space="0" w:color="auto"/>
            </w:tcBorders>
          </w:tcPr>
          <w:p w14:paraId="5D3523CF" w14:textId="6052AD40" w:rsidR="12A48EE7" w:rsidRDefault="12A48EE7">
            <w:r w:rsidRPr="12A48EE7">
              <w:rPr>
                <w:rFonts w:ascii="Times New Roman" w:eastAsia="Times New Roman" w:hAnsi="Times New Roman" w:cs="Times New Roman"/>
                <w:b/>
                <w:bCs/>
                <w:sz w:val="24"/>
                <w:szCs w:val="24"/>
              </w:rPr>
              <w:t xml:space="preserve"> </w:t>
            </w:r>
          </w:p>
          <w:p w14:paraId="09009EB1" w14:textId="7378CD40" w:rsidR="12A48EE7" w:rsidRDefault="12A48EE7">
            <w:r w:rsidRPr="12A48EE7">
              <w:rPr>
                <w:rFonts w:ascii="Times New Roman" w:eastAsia="Times New Roman" w:hAnsi="Times New Roman" w:cs="Times New Roman"/>
                <w:b/>
                <w:bCs/>
                <w:sz w:val="24"/>
                <w:szCs w:val="24"/>
              </w:rPr>
              <w:t xml:space="preserve">Details </w:t>
            </w:r>
          </w:p>
        </w:tc>
        <w:tc>
          <w:tcPr>
            <w:tcW w:w="2880" w:type="dxa"/>
            <w:tcBorders>
              <w:top w:val="single" w:sz="8" w:space="0" w:color="auto"/>
              <w:left w:val="single" w:sz="8" w:space="0" w:color="auto"/>
              <w:bottom w:val="single" w:sz="8" w:space="0" w:color="auto"/>
              <w:right w:val="single" w:sz="8" w:space="0" w:color="auto"/>
            </w:tcBorders>
          </w:tcPr>
          <w:p w14:paraId="221DC4C3" w14:textId="639ADB91" w:rsidR="12A48EE7" w:rsidRDefault="12A48EE7">
            <w:r w:rsidRPr="12A48EE7">
              <w:rPr>
                <w:rFonts w:ascii="Times New Roman" w:eastAsia="Times New Roman" w:hAnsi="Times New Roman" w:cs="Times New Roman"/>
                <w:b/>
                <w:bCs/>
                <w:sz w:val="24"/>
                <w:szCs w:val="24"/>
              </w:rPr>
              <w:t xml:space="preserve"> </w:t>
            </w:r>
          </w:p>
          <w:p w14:paraId="1C08AC5B" w14:textId="719C7AF6" w:rsidR="12A48EE7" w:rsidRDefault="12A48EE7">
            <w:r w:rsidRPr="12A48EE7">
              <w:rPr>
                <w:rFonts w:ascii="Times New Roman" w:eastAsia="Times New Roman" w:hAnsi="Times New Roman" w:cs="Times New Roman"/>
                <w:b/>
                <w:bCs/>
                <w:sz w:val="24"/>
                <w:szCs w:val="24"/>
              </w:rPr>
              <w:t xml:space="preserve">Total Point Values </w:t>
            </w:r>
          </w:p>
        </w:tc>
      </w:tr>
      <w:tr w:rsidR="12A48EE7" w14:paraId="27F26B94" w14:textId="77777777" w:rsidTr="6B258E49">
        <w:trPr>
          <w:trHeight w:val="975"/>
        </w:trPr>
        <w:tc>
          <w:tcPr>
            <w:tcW w:w="2880" w:type="dxa"/>
            <w:tcBorders>
              <w:top w:val="single" w:sz="8" w:space="0" w:color="auto"/>
              <w:left w:val="single" w:sz="8" w:space="0" w:color="auto"/>
              <w:bottom w:val="single" w:sz="8" w:space="0" w:color="auto"/>
              <w:right w:val="single" w:sz="8" w:space="0" w:color="auto"/>
            </w:tcBorders>
          </w:tcPr>
          <w:p w14:paraId="78405630" w14:textId="5A8C98D3" w:rsidR="12A48EE7" w:rsidRDefault="12A48EE7">
            <w:r w:rsidRPr="12A48EE7">
              <w:rPr>
                <w:rFonts w:ascii="Times New Roman" w:eastAsia="Times New Roman" w:hAnsi="Times New Roman" w:cs="Times New Roman"/>
                <w:sz w:val="24"/>
                <w:szCs w:val="24"/>
              </w:rPr>
              <w:t xml:space="preserve"> </w:t>
            </w:r>
          </w:p>
          <w:p w14:paraId="44E91FB8" w14:textId="7BB8802A" w:rsidR="12A48EE7" w:rsidRDefault="12A48EE7">
            <w:r w:rsidRPr="12A48EE7">
              <w:rPr>
                <w:rFonts w:ascii="Times New Roman" w:eastAsia="Times New Roman" w:hAnsi="Times New Roman" w:cs="Times New Roman"/>
                <w:sz w:val="24"/>
                <w:szCs w:val="24"/>
              </w:rPr>
              <w:t xml:space="preserve">Persuasive Speech </w:t>
            </w:r>
          </w:p>
        </w:tc>
        <w:tc>
          <w:tcPr>
            <w:tcW w:w="2880" w:type="dxa"/>
            <w:tcBorders>
              <w:top w:val="single" w:sz="8" w:space="0" w:color="auto"/>
              <w:left w:val="single" w:sz="8" w:space="0" w:color="auto"/>
              <w:bottom w:val="single" w:sz="8" w:space="0" w:color="auto"/>
              <w:right w:val="single" w:sz="8" w:space="0" w:color="auto"/>
            </w:tcBorders>
          </w:tcPr>
          <w:p w14:paraId="6DDDF3FF" w14:textId="76029C39" w:rsidR="12A48EE7" w:rsidRDefault="12A48EE7">
            <w:r w:rsidRPr="12A48EE7">
              <w:rPr>
                <w:rFonts w:ascii="Times New Roman" w:eastAsia="Times New Roman" w:hAnsi="Times New Roman" w:cs="Times New Roman"/>
                <w:sz w:val="24"/>
                <w:szCs w:val="24"/>
              </w:rPr>
              <w:t xml:space="preserve"> </w:t>
            </w:r>
          </w:p>
          <w:p w14:paraId="29F94C4D" w14:textId="799855D4" w:rsidR="12A48EE7" w:rsidRDefault="12A48EE7">
            <w:r w:rsidRPr="12A48EE7">
              <w:rPr>
                <w:rFonts w:ascii="Times New Roman" w:eastAsia="Times New Roman" w:hAnsi="Times New Roman" w:cs="Times New Roman"/>
                <w:sz w:val="24"/>
                <w:szCs w:val="24"/>
              </w:rPr>
              <w:t>Prompt Provided</w:t>
            </w:r>
          </w:p>
          <w:p w14:paraId="46379EB5" w14:textId="7081A86F" w:rsidR="12A48EE7" w:rsidRDefault="12A48EE7">
            <w:r w:rsidRPr="12A48EE7">
              <w:rPr>
                <w:rFonts w:ascii="Times New Roman" w:eastAsia="Times New Roman" w:hAnsi="Times New Roman" w:cs="Times New Roman"/>
                <w:sz w:val="24"/>
                <w:szCs w:val="24"/>
              </w:rPr>
              <w:t xml:space="preserve">Points include briefs. </w:t>
            </w:r>
          </w:p>
          <w:p w14:paraId="231B6089" w14:textId="0B576513" w:rsidR="12A48EE7" w:rsidRDefault="12A48EE7">
            <w:r w:rsidRPr="12A48EE7">
              <w:rPr>
                <w:rFonts w:ascii="Times New Roman" w:eastAsia="Times New Roman" w:hAnsi="Times New Roman" w:cs="Times New Roman"/>
                <w:sz w:val="24"/>
                <w:szCs w:val="24"/>
              </w:rPr>
              <w:t>Rubric Scale</w:t>
            </w:r>
          </w:p>
        </w:tc>
        <w:tc>
          <w:tcPr>
            <w:tcW w:w="2880" w:type="dxa"/>
            <w:tcBorders>
              <w:top w:val="single" w:sz="8" w:space="0" w:color="auto"/>
              <w:left w:val="single" w:sz="8" w:space="0" w:color="auto"/>
              <w:bottom w:val="single" w:sz="8" w:space="0" w:color="auto"/>
              <w:right w:val="single" w:sz="8" w:space="0" w:color="auto"/>
            </w:tcBorders>
          </w:tcPr>
          <w:p w14:paraId="5C4F5DD1" w14:textId="4E0A1209" w:rsidR="12A48EE7" w:rsidRDefault="12A48EE7">
            <w:r w:rsidRPr="12A48EE7">
              <w:rPr>
                <w:rFonts w:ascii="Times New Roman" w:eastAsia="Times New Roman" w:hAnsi="Times New Roman" w:cs="Times New Roman"/>
                <w:sz w:val="24"/>
                <w:szCs w:val="24"/>
              </w:rPr>
              <w:t xml:space="preserve"> </w:t>
            </w:r>
          </w:p>
          <w:p w14:paraId="2F42D552" w14:textId="629D40BD" w:rsidR="12A48EE7" w:rsidRDefault="12A48EE7">
            <w:r w:rsidRPr="12A48EE7">
              <w:rPr>
                <w:rFonts w:ascii="Times New Roman" w:eastAsia="Times New Roman" w:hAnsi="Times New Roman" w:cs="Times New Roman"/>
                <w:sz w:val="24"/>
                <w:szCs w:val="24"/>
              </w:rPr>
              <w:t>125</w:t>
            </w:r>
          </w:p>
        </w:tc>
      </w:tr>
      <w:tr w:rsidR="6B258E49" w14:paraId="7C715048" w14:textId="77777777" w:rsidTr="6B258E49">
        <w:trPr>
          <w:trHeight w:val="600"/>
        </w:trPr>
        <w:tc>
          <w:tcPr>
            <w:tcW w:w="2880" w:type="dxa"/>
            <w:tcBorders>
              <w:top w:val="single" w:sz="8" w:space="0" w:color="auto"/>
              <w:left w:val="single" w:sz="8" w:space="0" w:color="auto"/>
              <w:bottom w:val="single" w:sz="8" w:space="0" w:color="auto"/>
              <w:right w:val="single" w:sz="8" w:space="0" w:color="auto"/>
            </w:tcBorders>
          </w:tcPr>
          <w:p w14:paraId="57E6E698" w14:textId="4AE19E36" w:rsidR="6B258E49" w:rsidRDefault="6B258E49" w:rsidP="6B258E49">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Micro Debate</w:t>
            </w:r>
          </w:p>
        </w:tc>
        <w:tc>
          <w:tcPr>
            <w:tcW w:w="2880" w:type="dxa"/>
            <w:tcBorders>
              <w:top w:val="single" w:sz="8" w:space="0" w:color="auto"/>
              <w:left w:val="single" w:sz="8" w:space="0" w:color="auto"/>
              <w:bottom w:val="single" w:sz="8" w:space="0" w:color="auto"/>
              <w:right w:val="single" w:sz="8" w:space="0" w:color="auto"/>
            </w:tcBorders>
          </w:tcPr>
          <w:p w14:paraId="5F862ECA" w14:textId="6D7123F9" w:rsidR="6B258E49" w:rsidRDefault="6B258E49" w:rsidP="6B258E49">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SPARS</w:t>
            </w:r>
          </w:p>
        </w:tc>
        <w:tc>
          <w:tcPr>
            <w:tcW w:w="2880" w:type="dxa"/>
            <w:tcBorders>
              <w:top w:val="single" w:sz="8" w:space="0" w:color="auto"/>
              <w:left w:val="single" w:sz="8" w:space="0" w:color="auto"/>
              <w:bottom w:val="single" w:sz="8" w:space="0" w:color="auto"/>
              <w:right w:val="single" w:sz="8" w:space="0" w:color="auto"/>
            </w:tcBorders>
          </w:tcPr>
          <w:p w14:paraId="58F3F709" w14:textId="26FECAAD" w:rsidR="6B258E49" w:rsidRDefault="6B258E49" w:rsidP="6B258E49">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50</w:t>
            </w:r>
          </w:p>
        </w:tc>
      </w:tr>
      <w:tr w:rsidR="12A48EE7" w14:paraId="16AC622A" w14:textId="77777777" w:rsidTr="6B258E49">
        <w:trPr>
          <w:trHeight w:val="975"/>
        </w:trPr>
        <w:tc>
          <w:tcPr>
            <w:tcW w:w="2880" w:type="dxa"/>
            <w:tcBorders>
              <w:top w:val="single" w:sz="8" w:space="0" w:color="auto"/>
              <w:left w:val="single" w:sz="8" w:space="0" w:color="auto"/>
              <w:bottom w:val="single" w:sz="8" w:space="0" w:color="auto"/>
              <w:right w:val="single" w:sz="8" w:space="0" w:color="auto"/>
            </w:tcBorders>
          </w:tcPr>
          <w:p w14:paraId="5CC2E12E" w14:textId="5533318C" w:rsidR="12A48EE7" w:rsidRDefault="12A48EE7">
            <w:r w:rsidRPr="12A48EE7">
              <w:rPr>
                <w:rFonts w:ascii="Times New Roman" w:eastAsia="Times New Roman" w:hAnsi="Times New Roman" w:cs="Times New Roman"/>
                <w:sz w:val="24"/>
                <w:szCs w:val="24"/>
              </w:rPr>
              <w:lastRenderedPageBreak/>
              <w:t xml:space="preserve"> </w:t>
            </w:r>
          </w:p>
          <w:p w14:paraId="78D3D800" w14:textId="3FB69FBC" w:rsidR="12A48EE7" w:rsidRDefault="12A48EE7">
            <w:r w:rsidRPr="12A48EE7">
              <w:rPr>
                <w:rFonts w:ascii="Times New Roman" w:eastAsia="Times New Roman" w:hAnsi="Times New Roman" w:cs="Times New Roman"/>
                <w:sz w:val="24"/>
                <w:szCs w:val="24"/>
              </w:rPr>
              <w:t xml:space="preserve">Mini Debate </w:t>
            </w:r>
          </w:p>
        </w:tc>
        <w:tc>
          <w:tcPr>
            <w:tcW w:w="2880" w:type="dxa"/>
            <w:tcBorders>
              <w:top w:val="single" w:sz="8" w:space="0" w:color="auto"/>
              <w:left w:val="single" w:sz="8" w:space="0" w:color="auto"/>
              <w:bottom w:val="single" w:sz="8" w:space="0" w:color="auto"/>
              <w:right w:val="single" w:sz="8" w:space="0" w:color="auto"/>
            </w:tcBorders>
          </w:tcPr>
          <w:p w14:paraId="4EB5501C" w14:textId="5A4093FF" w:rsidR="12A48EE7" w:rsidRDefault="12A48EE7">
            <w:r w:rsidRPr="12A48EE7">
              <w:rPr>
                <w:rFonts w:ascii="Times New Roman" w:eastAsia="Times New Roman" w:hAnsi="Times New Roman" w:cs="Times New Roman"/>
                <w:sz w:val="24"/>
                <w:szCs w:val="24"/>
              </w:rPr>
              <w:t xml:space="preserve"> </w:t>
            </w:r>
          </w:p>
          <w:p w14:paraId="47A1C3DB" w14:textId="3120C650" w:rsidR="12A48EE7" w:rsidRDefault="12A48EE7">
            <w:r w:rsidRPr="12A48EE7">
              <w:rPr>
                <w:rFonts w:ascii="Times New Roman" w:eastAsia="Times New Roman" w:hAnsi="Times New Roman" w:cs="Times New Roman"/>
                <w:sz w:val="24"/>
                <w:szCs w:val="24"/>
              </w:rPr>
              <w:t>Prompt Provided</w:t>
            </w:r>
          </w:p>
          <w:p w14:paraId="456CD779" w14:textId="1AF35BF3" w:rsidR="12A48EE7" w:rsidRDefault="12A48EE7">
            <w:r w:rsidRPr="12A48EE7">
              <w:rPr>
                <w:rFonts w:ascii="Times New Roman" w:eastAsia="Times New Roman" w:hAnsi="Times New Roman" w:cs="Times New Roman"/>
                <w:sz w:val="24"/>
                <w:szCs w:val="24"/>
              </w:rPr>
              <w:t xml:space="preserve">Points include briefs. </w:t>
            </w:r>
          </w:p>
          <w:p w14:paraId="217B31A3" w14:textId="28E6ACC0" w:rsidR="12A48EE7" w:rsidRDefault="12A48EE7">
            <w:r w:rsidRPr="12A48EE7">
              <w:rPr>
                <w:rFonts w:ascii="Times New Roman" w:eastAsia="Times New Roman" w:hAnsi="Times New Roman" w:cs="Times New Roman"/>
                <w:sz w:val="24"/>
                <w:szCs w:val="24"/>
              </w:rPr>
              <w:t>Rubric Scale</w:t>
            </w:r>
          </w:p>
        </w:tc>
        <w:tc>
          <w:tcPr>
            <w:tcW w:w="2880" w:type="dxa"/>
            <w:tcBorders>
              <w:top w:val="single" w:sz="8" w:space="0" w:color="auto"/>
              <w:left w:val="single" w:sz="8" w:space="0" w:color="auto"/>
              <w:bottom w:val="single" w:sz="8" w:space="0" w:color="auto"/>
              <w:right w:val="single" w:sz="8" w:space="0" w:color="auto"/>
            </w:tcBorders>
          </w:tcPr>
          <w:p w14:paraId="232972C0" w14:textId="3E0A0C49" w:rsidR="12A48EE7" w:rsidRDefault="12A48EE7">
            <w:r w:rsidRPr="12A48EE7">
              <w:rPr>
                <w:rFonts w:ascii="Times New Roman" w:eastAsia="Times New Roman" w:hAnsi="Times New Roman" w:cs="Times New Roman"/>
                <w:sz w:val="24"/>
                <w:szCs w:val="24"/>
              </w:rPr>
              <w:t xml:space="preserve"> </w:t>
            </w:r>
          </w:p>
          <w:p w14:paraId="0098B359" w14:textId="429CBBC4" w:rsidR="12A48EE7" w:rsidRDefault="6B258E49">
            <w:r w:rsidRPr="6B258E49">
              <w:rPr>
                <w:rFonts w:ascii="Times New Roman" w:eastAsia="Times New Roman" w:hAnsi="Times New Roman" w:cs="Times New Roman"/>
                <w:sz w:val="24"/>
                <w:szCs w:val="24"/>
              </w:rPr>
              <w:t>155</w:t>
            </w:r>
          </w:p>
        </w:tc>
      </w:tr>
      <w:tr w:rsidR="12A48EE7" w14:paraId="4D4ADCF8" w14:textId="77777777" w:rsidTr="6B258E49">
        <w:trPr>
          <w:trHeight w:val="1065"/>
        </w:trPr>
        <w:tc>
          <w:tcPr>
            <w:tcW w:w="2880" w:type="dxa"/>
            <w:tcBorders>
              <w:top w:val="single" w:sz="8" w:space="0" w:color="auto"/>
              <w:left w:val="single" w:sz="8" w:space="0" w:color="auto"/>
              <w:bottom w:val="single" w:sz="8" w:space="0" w:color="auto"/>
              <w:right w:val="single" w:sz="8" w:space="0" w:color="auto"/>
            </w:tcBorders>
          </w:tcPr>
          <w:p w14:paraId="35225B44" w14:textId="4A9B98D6" w:rsidR="12A48EE7" w:rsidRDefault="12A48EE7">
            <w:r w:rsidRPr="12A48EE7">
              <w:rPr>
                <w:rFonts w:ascii="Times New Roman" w:eastAsia="Times New Roman" w:hAnsi="Times New Roman" w:cs="Times New Roman"/>
                <w:sz w:val="24"/>
                <w:szCs w:val="24"/>
              </w:rPr>
              <w:t xml:space="preserve"> </w:t>
            </w:r>
          </w:p>
          <w:p w14:paraId="2D20841A" w14:textId="724033CD" w:rsidR="12A48EE7" w:rsidRDefault="12A48EE7">
            <w:r w:rsidRPr="12A48EE7">
              <w:rPr>
                <w:rFonts w:ascii="Times New Roman" w:eastAsia="Times New Roman" w:hAnsi="Times New Roman" w:cs="Times New Roman"/>
                <w:sz w:val="24"/>
                <w:szCs w:val="24"/>
              </w:rPr>
              <w:t xml:space="preserve">Policy Debate </w:t>
            </w:r>
          </w:p>
        </w:tc>
        <w:tc>
          <w:tcPr>
            <w:tcW w:w="2880" w:type="dxa"/>
            <w:tcBorders>
              <w:top w:val="single" w:sz="8" w:space="0" w:color="auto"/>
              <w:left w:val="single" w:sz="8" w:space="0" w:color="auto"/>
              <w:bottom w:val="single" w:sz="8" w:space="0" w:color="auto"/>
              <w:right w:val="single" w:sz="8" w:space="0" w:color="auto"/>
            </w:tcBorders>
          </w:tcPr>
          <w:p w14:paraId="4563AC5E" w14:textId="6AC18231" w:rsidR="12A48EE7" w:rsidRDefault="12A48EE7">
            <w:r w:rsidRPr="12A48EE7">
              <w:rPr>
                <w:rFonts w:ascii="Times New Roman" w:eastAsia="Times New Roman" w:hAnsi="Times New Roman" w:cs="Times New Roman"/>
                <w:sz w:val="24"/>
                <w:szCs w:val="24"/>
              </w:rPr>
              <w:t xml:space="preserve"> </w:t>
            </w:r>
          </w:p>
          <w:p w14:paraId="1CD16FD9" w14:textId="3A37DB65" w:rsidR="12A48EE7" w:rsidRDefault="12A48EE7">
            <w:r w:rsidRPr="12A48EE7">
              <w:rPr>
                <w:rFonts w:ascii="Times New Roman" w:eastAsia="Times New Roman" w:hAnsi="Times New Roman" w:cs="Times New Roman"/>
                <w:sz w:val="24"/>
                <w:szCs w:val="24"/>
              </w:rPr>
              <w:t>Prompt Provided</w:t>
            </w:r>
          </w:p>
          <w:p w14:paraId="50E7DE91" w14:textId="61478914" w:rsidR="12A48EE7" w:rsidRDefault="12A48EE7">
            <w:r w:rsidRPr="12A48EE7">
              <w:rPr>
                <w:rFonts w:ascii="Times New Roman" w:eastAsia="Times New Roman" w:hAnsi="Times New Roman" w:cs="Times New Roman"/>
                <w:sz w:val="24"/>
                <w:szCs w:val="24"/>
              </w:rPr>
              <w:t xml:space="preserve">Points include briefs. </w:t>
            </w:r>
          </w:p>
          <w:p w14:paraId="7ACE7320" w14:textId="71BC926A" w:rsidR="12A48EE7" w:rsidRDefault="12A48EE7">
            <w:r w:rsidRPr="12A48EE7">
              <w:rPr>
                <w:rFonts w:ascii="Times New Roman" w:eastAsia="Times New Roman" w:hAnsi="Times New Roman" w:cs="Times New Roman"/>
                <w:sz w:val="24"/>
                <w:szCs w:val="24"/>
              </w:rPr>
              <w:t>Rubric Scale</w:t>
            </w:r>
          </w:p>
        </w:tc>
        <w:tc>
          <w:tcPr>
            <w:tcW w:w="2880" w:type="dxa"/>
            <w:tcBorders>
              <w:top w:val="single" w:sz="8" w:space="0" w:color="auto"/>
              <w:left w:val="single" w:sz="8" w:space="0" w:color="auto"/>
              <w:bottom w:val="single" w:sz="8" w:space="0" w:color="auto"/>
              <w:right w:val="single" w:sz="8" w:space="0" w:color="auto"/>
            </w:tcBorders>
          </w:tcPr>
          <w:p w14:paraId="2ED900F3" w14:textId="31287776" w:rsidR="12A48EE7" w:rsidRDefault="12A48EE7">
            <w:r w:rsidRPr="12A48EE7">
              <w:rPr>
                <w:rFonts w:ascii="Times New Roman" w:eastAsia="Times New Roman" w:hAnsi="Times New Roman" w:cs="Times New Roman"/>
                <w:sz w:val="24"/>
                <w:szCs w:val="24"/>
              </w:rPr>
              <w:t xml:space="preserve"> </w:t>
            </w:r>
          </w:p>
          <w:p w14:paraId="64E1FFC1" w14:textId="0C5A4E49" w:rsidR="12A48EE7" w:rsidRDefault="6B258E49">
            <w:r w:rsidRPr="6B258E49">
              <w:rPr>
                <w:rFonts w:ascii="Times New Roman" w:eastAsia="Times New Roman" w:hAnsi="Times New Roman" w:cs="Times New Roman"/>
                <w:sz w:val="24"/>
                <w:szCs w:val="24"/>
              </w:rPr>
              <w:t>170</w:t>
            </w:r>
          </w:p>
        </w:tc>
      </w:tr>
      <w:tr w:rsidR="12A48EE7" w14:paraId="76B7EB5A" w14:textId="77777777" w:rsidTr="6B258E49">
        <w:trPr>
          <w:trHeight w:val="1155"/>
        </w:trPr>
        <w:tc>
          <w:tcPr>
            <w:tcW w:w="2880" w:type="dxa"/>
            <w:tcBorders>
              <w:top w:val="single" w:sz="8" w:space="0" w:color="auto"/>
              <w:left w:val="single" w:sz="8" w:space="0" w:color="auto"/>
              <w:bottom w:val="single" w:sz="8" w:space="0" w:color="auto"/>
              <w:right w:val="single" w:sz="8" w:space="0" w:color="auto"/>
            </w:tcBorders>
          </w:tcPr>
          <w:p w14:paraId="67407115" w14:textId="78C7BA34" w:rsidR="12A48EE7" w:rsidRDefault="12A48EE7">
            <w:r w:rsidRPr="12A48EE7">
              <w:rPr>
                <w:rFonts w:ascii="Times New Roman" w:eastAsia="Times New Roman" w:hAnsi="Times New Roman" w:cs="Times New Roman"/>
                <w:sz w:val="24"/>
                <w:szCs w:val="24"/>
              </w:rPr>
              <w:t xml:space="preserve"> </w:t>
            </w:r>
          </w:p>
          <w:p w14:paraId="7A68DEBB" w14:textId="1247F598" w:rsidR="12A48EE7" w:rsidRDefault="12A48EE7">
            <w:r w:rsidRPr="12A48EE7">
              <w:rPr>
                <w:rFonts w:ascii="Times New Roman" w:eastAsia="Times New Roman" w:hAnsi="Times New Roman" w:cs="Times New Roman"/>
                <w:sz w:val="24"/>
                <w:szCs w:val="24"/>
              </w:rPr>
              <w:t xml:space="preserve">Flow Sheets </w:t>
            </w:r>
          </w:p>
        </w:tc>
        <w:tc>
          <w:tcPr>
            <w:tcW w:w="2880" w:type="dxa"/>
            <w:tcBorders>
              <w:top w:val="single" w:sz="8" w:space="0" w:color="auto"/>
              <w:left w:val="single" w:sz="8" w:space="0" w:color="auto"/>
              <w:bottom w:val="single" w:sz="8" w:space="0" w:color="auto"/>
              <w:right w:val="single" w:sz="8" w:space="0" w:color="auto"/>
            </w:tcBorders>
          </w:tcPr>
          <w:p w14:paraId="5A30B754" w14:textId="57C2F7D6" w:rsidR="12A48EE7" w:rsidRDefault="12A48EE7">
            <w:r w:rsidRPr="12A48EE7">
              <w:rPr>
                <w:rFonts w:ascii="Times New Roman" w:eastAsia="Times New Roman" w:hAnsi="Times New Roman" w:cs="Times New Roman"/>
                <w:sz w:val="24"/>
                <w:szCs w:val="24"/>
              </w:rPr>
              <w:t xml:space="preserve"> </w:t>
            </w:r>
          </w:p>
          <w:p w14:paraId="1CAE5A36" w14:textId="4C885D4A" w:rsidR="12A48EE7" w:rsidRDefault="6B258E49">
            <w:r w:rsidRPr="6B258E49">
              <w:rPr>
                <w:rFonts w:ascii="Times New Roman" w:eastAsia="Times New Roman" w:hAnsi="Times New Roman" w:cs="Times New Roman"/>
                <w:sz w:val="24"/>
                <w:szCs w:val="24"/>
              </w:rPr>
              <w:t xml:space="preserve">1 @ 15 @ 20 points 1 @ 25 points. </w:t>
            </w:r>
          </w:p>
          <w:p w14:paraId="76D8D440" w14:textId="04D26BD0" w:rsidR="12A48EE7" w:rsidRDefault="4487D836">
            <w:r w:rsidRPr="4487D836">
              <w:rPr>
                <w:rFonts w:ascii="Times New Roman" w:eastAsia="Times New Roman" w:hAnsi="Times New Roman" w:cs="Times New Roman"/>
                <w:sz w:val="24"/>
                <w:szCs w:val="24"/>
              </w:rPr>
              <w:t xml:space="preserve">Audience participates by flowing arguments. </w:t>
            </w:r>
          </w:p>
          <w:p w14:paraId="793CB7E4" w14:textId="35640579" w:rsidR="12A48EE7" w:rsidRDefault="12A48EE7">
            <w:r w:rsidRPr="12A48EE7">
              <w:rPr>
                <w:rFonts w:ascii="Times New Roman" w:eastAsia="Times New Roman" w:hAnsi="Times New Roman" w:cs="Times New Roman"/>
                <w:sz w:val="24"/>
                <w:szCs w:val="24"/>
              </w:rPr>
              <w:t>Sheets provided on Canvas.</w:t>
            </w:r>
          </w:p>
        </w:tc>
        <w:tc>
          <w:tcPr>
            <w:tcW w:w="2880" w:type="dxa"/>
            <w:tcBorders>
              <w:top w:val="single" w:sz="8" w:space="0" w:color="auto"/>
              <w:left w:val="single" w:sz="8" w:space="0" w:color="auto"/>
              <w:bottom w:val="single" w:sz="8" w:space="0" w:color="auto"/>
              <w:right w:val="single" w:sz="8" w:space="0" w:color="auto"/>
            </w:tcBorders>
          </w:tcPr>
          <w:p w14:paraId="649BE903" w14:textId="43FF2D2D" w:rsidR="12A48EE7" w:rsidRDefault="12A48EE7">
            <w:r w:rsidRPr="12A48EE7">
              <w:rPr>
                <w:rFonts w:ascii="Times New Roman" w:eastAsia="Times New Roman" w:hAnsi="Times New Roman" w:cs="Times New Roman"/>
                <w:sz w:val="24"/>
                <w:szCs w:val="24"/>
              </w:rPr>
              <w:t xml:space="preserve"> </w:t>
            </w:r>
          </w:p>
          <w:p w14:paraId="25DBDE7A" w14:textId="2EBF0223" w:rsidR="12A48EE7" w:rsidRDefault="6B258E49" w:rsidP="4487D836">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60</w:t>
            </w:r>
          </w:p>
        </w:tc>
      </w:tr>
      <w:tr w:rsidR="12A48EE7" w14:paraId="5912D2C6" w14:textId="77777777" w:rsidTr="6B258E49">
        <w:trPr>
          <w:trHeight w:val="1170"/>
        </w:trPr>
        <w:tc>
          <w:tcPr>
            <w:tcW w:w="2880" w:type="dxa"/>
            <w:tcBorders>
              <w:top w:val="single" w:sz="8" w:space="0" w:color="auto"/>
              <w:left w:val="single" w:sz="8" w:space="0" w:color="auto"/>
              <w:bottom w:val="single" w:sz="8" w:space="0" w:color="auto"/>
              <w:right w:val="single" w:sz="8" w:space="0" w:color="auto"/>
            </w:tcBorders>
          </w:tcPr>
          <w:p w14:paraId="700DBCE2" w14:textId="23DB64F6" w:rsidR="12A48EE7" w:rsidRDefault="12A48EE7">
            <w:r w:rsidRPr="12A48EE7">
              <w:rPr>
                <w:rFonts w:ascii="Times New Roman" w:eastAsia="Times New Roman" w:hAnsi="Times New Roman" w:cs="Times New Roman"/>
                <w:sz w:val="24"/>
                <w:szCs w:val="24"/>
              </w:rPr>
              <w:t xml:space="preserve"> </w:t>
            </w:r>
          </w:p>
          <w:p w14:paraId="32C8EA4D" w14:textId="6C39E848" w:rsidR="12A48EE7" w:rsidRDefault="12A48EE7">
            <w:r w:rsidRPr="12A48EE7">
              <w:rPr>
                <w:rFonts w:ascii="Times New Roman" w:eastAsia="Times New Roman" w:hAnsi="Times New Roman" w:cs="Times New Roman"/>
                <w:sz w:val="24"/>
                <w:szCs w:val="24"/>
              </w:rPr>
              <w:t xml:space="preserve">Participation </w:t>
            </w:r>
          </w:p>
        </w:tc>
        <w:tc>
          <w:tcPr>
            <w:tcW w:w="2880" w:type="dxa"/>
            <w:tcBorders>
              <w:top w:val="single" w:sz="8" w:space="0" w:color="auto"/>
              <w:left w:val="single" w:sz="8" w:space="0" w:color="auto"/>
              <w:bottom w:val="single" w:sz="8" w:space="0" w:color="auto"/>
              <w:right w:val="single" w:sz="8" w:space="0" w:color="auto"/>
            </w:tcBorders>
          </w:tcPr>
          <w:p w14:paraId="13050293" w14:textId="69A31E14" w:rsidR="12A48EE7" w:rsidRDefault="12A48EE7">
            <w:r w:rsidRPr="12A48EE7">
              <w:rPr>
                <w:rFonts w:ascii="Times New Roman" w:eastAsia="Times New Roman" w:hAnsi="Times New Roman" w:cs="Times New Roman"/>
                <w:sz w:val="24"/>
                <w:szCs w:val="24"/>
              </w:rPr>
              <w:t xml:space="preserve"> </w:t>
            </w:r>
          </w:p>
          <w:p w14:paraId="424FDA13" w14:textId="0F7D2B03" w:rsidR="12A48EE7" w:rsidRDefault="6B258E49">
            <w:r w:rsidRPr="6B258E49">
              <w:rPr>
                <w:rFonts w:ascii="Times New Roman" w:eastAsia="Times New Roman" w:hAnsi="Times New Roman" w:cs="Times New Roman"/>
                <w:b/>
                <w:bCs/>
                <w:sz w:val="24"/>
                <w:szCs w:val="24"/>
              </w:rPr>
              <w:t>Based on attending class and completing the following activities:</w:t>
            </w:r>
          </w:p>
          <w:p w14:paraId="6AFF3D97" w14:textId="3AE7802F" w:rsidR="12A48EE7" w:rsidRDefault="12A48EE7">
            <w:r w:rsidRPr="12A48EE7">
              <w:rPr>
                <w:rFonts w:ascii="Times New Roman" w:eastAsia="Times New Roman" w:hAnsi="Times New Roman" w:cs="Times New Roman"/>
                <w:sz w:val="24"/>
                <w:szCs w:val="24"/>
              </w:rPr>
              <w:t xml:space="preserve"> </w:t>
            </w:r>
          </w:p>
          <w:p w14:paraId="5A112746" w14:textId="36F956D4" w:rsidR="6B258E49" w:rsidRDefault="6B258E49" w:rsidP="6B258E49">
            <w:p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b/>
                <w:bCs/>
                <w:sz w:val="24"/>
                <w:szCs w:val="24"/>
              </w:rPr>
              <w:t>In-Class Activities:</w:t>
            </w:r>
          </w:p>
          <w:p w14:paraId="0E05ADF9" w14:textId="42E0B6DD"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APA Assignment 5</w:t>
            </w:r>
          </w:p>
          <w:p w14:paraId="218D1FFE" w14:textId="01268B9E"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PRO/CON Proposition 10</w:t>
            </w:r>
          </w:p>
          <w:p w14:paraId="318122D3" w14:textId="19812225"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Mini Debate Proposition 10</w:t>
            </w:r>
          </w:p>
          <w:p w14:paraId="756264FE" w14:textId="5DE08539"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Toulmin Model Activity 10</w:t>
            </w:r>
          </w:p>
          <w:p w14:paraId="6648EFDC" w14:textId="6B99F6AB"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Visual Argument Clearance 10</w:t>
            </w:r>
          </w:p>
          <w:p w14:paraId="6364681C" w14:textId="092F7979"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Policy Proposition Clearance 10</w:t>
            </w:r>
          </w:p>
          <w:p w14:paraId="62E626FD" w14:textId="47AA7924" w:rsidR="6B258E49" w:rsidRDefault="6B258E49" w:rsidP="6B258E49">
            <w:pPr>
              <w:pStyle w:val="ListParagraph"/>
              <w:numPr>
                <w:ilvl w:val="0"/>
                <w:numId w:val="3"/>
              </w:numPr>
              <w:spacing w:line="276" w:lineRule="auto"/>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MISC 10</w:t>
            </w:r>
          </w:p>
          <w:p w14:paraId="2F0CF4A4" w14:textId="190E2012" w:rsidR="12A48EE7" w:rsidRDefault="12A48EE7" w:rsidP="12A48EE7">
            <w:pPr>
              <w:spacing w:line="276" w:lineRule="auto"/>
            </w:pPr>
            <w:r w:rsidRPr="12A48EE7">
              <w:rPr>
                <w:rFonts w:ascii="Times New Roman" w:eastAsia="Times New Roman" w:hAnsi="Times New Roman" w:cs="Times New Roman"/>
                <w:sz w:val="24"/>
                <w:szCs w:val="24"/>
              </w:rPr>
              <w:t xml:space="preserve"> </w:t>
            </w:r>
          </w:p>
          <w:p w14:paraId="68012F43" w14:textId="7736D41C" w:rsidR="12A48EE7" w:rsidRDefault="12A48EE7" w:rsidP="12A48EE7">
            <w:pPr>
              <w:spacing w:line="276" w:lineRule="auto"/>
            </w:pPr>
            <w:r w:rsidRPr="12A48EE7">
              <w:rPr>
                <w:rFonts w:ascii="Times New Roman" w:eastAsia="Times New Roman" w:hAnsi="Times New Roman" w:cs="Times New Roman"/>
                <w:sz w:val="24"/>
                <w:szCs w:val="24"/>
              </w:rPr>
              <w:t xml:space="preserve">  </w:t>
            </w:r>
          </w:p>
          <w:p w14:paraId="751F4451" w14:textId="61B29D33" w:rsidR="12A48EE7" w:rsidRDefault="12A48EE7" w:rsidP="6B258E49">
            <w:pPr>
              <w:spacing w:line="276" w:lineRule="auto"/>
              <w:rPr>
                <w:rFonts w:ascii="Times New Roman" w:eastAsia="Times New Roman" w:hAnsi="Times New Roman" w:cs="Times New Roman"/>
                <w:sz w:val="24"/>
                <w:szCs w:val="24"/>
              </w:rPr>
            </w:pPr>
          </w:p>
          <w:p w14:paraId="76A8CE4E" w14:textId="3D8CC8C4" w:rsidR="12A48EE7" w:rsidRDefault="12A48EE7">
            <w:r w:rsidRPr="12A48EE7">
              <w:rPr>
                <w:rFonts w:ascii="Times New Roman" w:eastAsia="Times New Roman" w:hAnsi="Times New Roman" w:cs="Times New Roman"/>
                <w:sz w:val="24"/>
                <w:szCs w:val="24"/>
              </w:rPr>
              <w:t xml:space="preserve"> </w:t>
            </w:r>
          </w:p>
        </w:tc>
        <w:tc>
          <w:tcPr>
            <w:tcW w:w="2880" w:type="dxa"/>
            <w:tcBorders>
              <w:top w:val="single" w:sz="8" w:space="0" w:color="auto"/>
              <w:left w:val="single" w:sz="8" w:space="0" w:color="auto"/>
              <w:bottom w:val="single" w:sz="8" w:space="0" w:color="auto"/>
              <w:right w:val="single" w:sz="8" w:space="0" w:color="auto"/>
            </w:tcBorders>
          </w:tcPr>
          <w:p w14:paraId="0D3CC21C" w14:textId="79160827" w:rsidR="12A48EE7" w:rsidRDefault="12A48EE7">
            <w:r w:rsidRPr="12A48EE7">
              <w:rPr>
                <w:rFonts w:ascii="Times New Roman" w:eastAsia="Times New Roman" w:hAnsi="Times New Roman" w:cs="Times New Roman"/>
                <w:sz w:val="24"/>
                <w:szCs w:val="24"/>
              </w:rPr>
              <w:t xml:space="preserve"> </w:t>
            </w:r>
          </w:p>
          <w:p w14:paraId="144A8290" w14:textId="3EB73863" w:rsidR="12A48EE7" w:rsidRDefault="6B258E49" w:rsidP="4487D836">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60</w:t>
            </w:r>
          </w:p>
        </w:tc>
      </w:tr>
      <w:tr w:rsidR="12A48EE7" w14:paraId="2C442208" w14:textId="77777777" w:rsidTr="6B258E49">
        <w:trPr>
          <w:trHeight w:val="660"/>
        </w:trPr>
        <w:tc>
          <w:tcPr>
            <w:tcW w:w="2880" w:type="dxa"/>
            <w:tcBorders>
              <w:top w:val="single" w:sz="8" w:space="0" w:color="auto"/>
              <w:left w:val="single" w:sz="8" w:space="0" w:color="auto"/>
              <w:bottom w:val="single" w:sz="8" w:space="0" w:color="auto"/>
              <w:right w:val="single" w:sz="8" w:space="0" w:color="auto"/>
            </w:tcBorders>
          </w:tcPr>
          <w:p w14:paraId="7898019D" w14:textId="201F2FBF" w:rsidR="12A48EE7" w:rsidRDefault="12A48EE7">
            <w:r w:rsidRPr="12A48EE7">
              <w:rPr>
                <w:rFonts w:ascii="Times New Roman" w:eastAsia="Times New Roman" w:hAnsi="Times New Roman" w:cs="Times New Roman"/>
                <w:sz w:val="24"/>
                <w:szCs w:val="24"/>
              </w:rPr>
              <w:t xml:space="preserve"> </w:t>
            </w:r>
          </w:p>
          <w:p w14:paraId="27CBD643" w14:textId="47010EEE" w:rsidR="12A48EE7" w:rsidRDefault="12A48EE7">
            <w:r w:rsidRPr="12A48EE7">
              <w:rPr>
                <w:rFonts w:ascii="Times New Roman" w:eastAsia="Times New Roman" w:hAnsi="Times New Roman" w:cs="Times New Roman"/>
                <w:sz w:val="24"/>
                <w:szCs w:val="24"/>
              </w:rPr>
              <w:t xml:space="preserve">(3) Quizzes </w:t>
            </w:r>
          </w:p>
        </w:tc>
        <w:tc>
          <w:tcPr>
            <w:tcW w:w="2880" w:type="dxa"/>
            <w:tcBorders>
              <w:top w:val="single" w:sz="8" w:space="0" w:color="auto"/>
              <w:left w:val="single" w:sz="8" w:space="0" w:color="auto"/>
              <w:bottom w:val="single" w:sz="8" w:space="0" w:color="auto"/>
              <w:right w:val="single" w:sz="8" w:space="0" w:color="auto"/>
            </w:tcBorders>
          </w:tcPr>
          <w:p w14:paraId="09AFADBD" w14:textId="50C9E99F" w:rsidR="12A48EE7" w:rsidRDefault="4487D836">
            <w:r w:rsidRPr="4487D836">
              <w:rPr>
                <w:rFonts w:ascii="Times New Roman" w:eastAsia="Times New Roman" w:hAnsi="Times New Roman" w:cs="Times New Roman"/>
                <w:sz w:val="24"/>
                <w:szCs w:val="24"/>
              </w:rPr>
              <w:t xml:space="preserve"> </w:t>
            </w:r>
          </w:p>
          <w:p w14:paraId="7B22055F" w14:textId="60A1111B" w:rsidR="12A48EE7" w:rsidRDefault="12A48EE7" w:rsidP="12A48EE7">
            <w:pPr>
              <w:spacing w:line="276" w:lineRule="auto"/>
            </w:pPr>
            <w:r w:rsidRPr="12A48EE7">
              <w:rPr>
                <w:rFonts w:ascii="Times New Roman" w:eastAsia="Times New Roman" w:hAnsi="Times New Roman" w:cs="Times New Roman"/>
                <w:sz w:val="24"/>
                <w:szCs w:val="24"/>
              </w:rPr>
              <w:t xml:space="preserve">Quiz 1 60 Pts </w:t>
            </w:r>
          </w:p>
          <w:p w14:paraId="43B4C7DD" w14:textId="129663CC" w:rsidR="12A48EE7" w:rsidRDefault="12A48EE7" w:rsidP="12A48EE7">
            <w:pPr>
              <w:spacing w:line="276" w:lineRule="auto"/>
            </w:pPr>
            <w:r w:rsidRPr="12A48EE7">
              <w:rPr>
                <w:rFonts w:ascii="Times New Roman" w:eastAsia="Times New Roman" w:hAnsi="Times New Roman" w:cs="Times New Roman"/>
                <w:sz w:val="24"/>
                <w:szCs w:val="24"/>
              </w:rPr>
              <w:t>Quiz 2 100 Pts.</w:t>
            </w:r>
          </w:p>
          <w:p w14:paraId="0FA78A9A" w14:textId="29150D67" w:rsidR="12A48EE7" w:rsidRDefault="12A48EE7" w:rsidP="12A48EE7">
            <w:pPr>
              <w:spacing w:line="276" w:lineRule="auto"/>
            </w:pPr>
            <w:r w:rsidRPr="12A48EE7">
              <w:rPr>
                <w:rFonts w:ascii="Times New Roman" w:eastAsia="Times New Roman" w:hAnsi="Times New Roman" w:cs="Times New Roman"/>
                <w:sz w:val="24"/>
                <w:szCs w:val="24"/>
              </w:rPr>
              <w:t>Quiz 3 100 Pts.</w:t>
            </w:r>
          </w:p>
        </w:tc>
        <w:tc>
          <w:tcPr>
            <w:tcW w:w="2880" w:type="dxa"/>
            <w:tcBorders>
              <w:top w:val="single" w:sz="8" w:space="0" w:color="auto"/>
              <w:left w:val="single" w:sz="8" w:space="0" w:color="auto"/>
              <w:bottom w:val="single" w:sz="8" w:space="0" w:color="auto"/>
              <w:right w:val="single" w:sz="8" w:space="0" w:color="auto"/>
            </w:tcBorders>
          </w:tcPr>
          <w:p w14:paraId="5FB7B5A5" w14:textId="241B8D91" w:rsidR="12A48EE7" w:rsidRDefault="12A48EE7">
            <w:r w:rsidRPr="12A48EE7">
              <w:rPr>
                <w:rFonts w:ascii="Times New Roman" w:eastAsia="Times New Roman" w:hAnsi="Times New Roman" w:cs="Times New Roman"/>
                <w:sz w:val="24"/>
                <w:szCs w:val="24"/>
              </w:rPr>
              <w:t xml:space="preserve"> </w:t>
            </w:r>
          </w:p>
          <w:p w14:paraId="722FDAB3" w14:textId="470E68C5" w:rsidR="12A48EE7" w:rsidRDefault="4487D836">
            <w:r w:rsidRPr="4487D836">
              <w:rPr>
                <w:rFonts w:ascii="Times New Roman" w:eastAsia="Times New Roman" w:hAnsi="Times New Roman" w:cs="Times New Roman"/>
                <w:sz w:val="24"/>
                <w:szCs w:val="24"/>
              </w:rPr>
              <w:t>260</w:t>
            </w:r>
          </w:p>
        </w:tc>
      </w:tr>
      <w:tr w:rsidR="12A48EE7" w14:paraId="45246261" w14:textId="77777777" w:rsidTr="6B258E49">
        <w:trPr>
          <w:trHeight w:val="975"/>
        </w:trPr>
        <w:tc>
          <w:tcPr>
            <w:tcW w:w="2880" w:type="dxa"/>
            <w:tcBorders>
              <w:top w:val="single" w:sz="8" w:space="0" w:color="auto"/>
              <w:left w:val="single" w:sz="8" w:space="0" w:color="auto"/>
              <w:bottom w:val="single" w:sz="8" w:space="0" w:color="auto"/>
              <w:right w:val="single" w:sz="8" w:space="0" w:color="auto"/>
            </w:tcBorders>
          </w:tcPr>
          <w:p w14:paraId="0B53B547" w14:textId="40294A1D" w:rsidR="12A48EE7" w:rsidRDefault="12A48EE7">
            <w:r w:rsidRPr="12A48EE7">
              <w:rPr>
                <w:rFonts w:ascii="Times New Roman" w:eastAsia="Times New Roman" w:hAnsi="Times New Roman" w:cs="Times New Roman"/>
                <w:sz w:val="24"/>
                <w:szCs w:val="24"/>
              </w:rPr>
              <w:lastRenderedPageBreak/>
              <w:t xml:space="preserve"> </w:t>
            </w:r>
          </w:p>
          <w:p w14:paraId="7780866E" w14:textId="0A517388" w:rsidR="12A48EE7" w:rsidRDefault="6B258E49">
            <w:r w:rsidRPr="6B258E49">
              <w:rPr>
                <w:rFonts w:ascii="Times New Roman" w:eastAsia="Times New Roman" w:hAnsi="Times New Roman" w:cs="Times New Roman"/>
                <w:sz w:val="24"/>
                <w:szCs w:val="24"/>
              </w:rPr>
              <w:t>Essays</w:t>
            </w:r>
          </w:p>
        </w:tc>
        <w:tc>
          <w:tcPr>
            <w:tcW w:w="2880" w:type="dxa"/>
            <w:tcBorders>
              <w:top w:val="single" w:sz="8" w:space="0" w:color="auto"/>
              <w:left w:val="single" w:sz="8" w:space="0" w:color="auto"/>
              <w:bottom w:val="single" w:sz="8" w:space="0" w:color="auto"/>
              <w:right w:val="single" w:sz="8" w:space="0" w:color="auto"/>
            </w:tcBorders>
          </w:tcPr>
          <w:p w14:paraId="0A94BD4F" w14:textId="0EEDB497" w:rsidR="12A48EE7" w:rsidRDefault="6B258E49">
            <w:r w:rsidRPr="6B258E49">
              <w:rPr>
                <w:rFonts w:ascii="Times New Roman" w:eastAsia="Times New Roman" w:hAnsi="Times New Roman" w:cs="Times New Roman"/>
                <w:sz w:val="24"/>
                <w:szCs w:val="24"/>
              </w:rPr>
              <w:t xml:space="preserve">Visual Arguments—75 </w:t>
            </w:r>
          </w:p>
          <w:p w14:paraId="33AD8F13" w14:textId="74AE1B2C" w:rsidR="12A48EE7" w:rsidRDefault="6B258E49" w:rsidP="6B258E49">
            <w:pPr>
              <w:spacing w:line="276" w:lineRule="auto"/>
            </w:pPr>
            <w:r w:rsidRPr="6B258E49">
              <w:rPr>
                <w:rFonts w:ascii="Times New Roman" w:eastAsia="Times New Roman" w:hAnsi="Times New Roman" w:cs="Times New Roman"/>
                <w:sz w:val="24"/>
                <w:szCs w:val="24"/>
              </w:rPr>
              <w:t>Group Peer Reviews—25</w:t>
            </w:r>
          </w:p>
          <w:p w14:paraId="10389DEA" w14:textId="4A817A0E" w:rsidR="12A48EE7" w:rsidRDefault="6B258E49">
            <w:r w:rsidRPr="6B258E49">
              <w:rPr>
                <w:rFonts w:ascii="Times New Roman" w:eastAsia="Times New Roman" w:hAnsi="Times New Roman" w:cs="Times New Roman"/>
                <w:sz w:val="24"/>
                <w:szCs w:val="24"/>
              </w:rPr>
              <w:t>Final Reflection—25</w:t>
            </w:r>
          </w:p>
          <w:p w14:paraId="0EC2EFA6" w14:textId="02B93495" w:rsidR="12A48EE7" w:rsidRDefault="12A48EE7" w:rsidP="6B258E49">
            <w:pPr>
              <w:spacing w:line="276" w:lineRule="auto"/>
              <w:rPr>
                <w:rFonts w:ascii="Times New Roman" w:eastAsia="Times New Roman" w:hAnsi="Times New Roman" w:cs="Times New Roman"/>
                <w:sz w:val="24"/>
                <w:szCs w:val="24"/>
              </w:rPr>
            </w:pPr>
          </w:p>
          <w:p w14:paraId="7D9CC735" w14:textId="4159EB2A" w:rsidR="12A48EE7" w:rsidRDefault="12A48EE7" w:rsidP="6B258E49">
            <w:pPr>
              <w:rPr>
                <w:rFonts w:ascii="Times New Roman" w:eastAsia="Times New Roman" w:hAnsi="Times New Roman" w:cs="Times New Roman"/>
                <w:sz w:val="24"/>
                <w:szCs w:val="24"/>
              </w:rPr>
            </w:pPr>
          </w:p>
        </w:tc>
        <w:tc>
          <w:tcPr>
            <w:tcW w:w="2880" w:type="dxa"/>
            <w:tcBorders>
              <w:top w:val="single" w:sz="8" w:space="0" w:color="auto"/>
              <w:left w:val="single" w:sz="8" w:space="0" w:color="auto"/>
              <w:bottom w:val="single" w:sz="8" w:space="0" w:color="auto"/>
              <w:right w:val="single" w:sz="8" w:space="0" w:color="auto"/>
            </w:tcBorders>
          </w:tcPr>
          <w:p w14:paraId="47CE8A16" w14:textId="1B9D84BD" w:rsidR="12A48EE7" w:rsidRDefault="12A48EE7">
            <w:r w:rsidRPr="12A48EE7">
              <w:rPr>
                <w:rFonts w:ascii="Times New Roman" w:eastAsia="Times New Roman" w:hAnsi="Times New Roman" w:cs="Times New Roman"/>
                <w:sz w:val="24"/>
                <w:szCs w:val="24"/>
              </w:rPr>
              <w:t xml:space="preserve"> </w:t>
            </w:r>
          </w:p>
          <w:p w14:paraId="49D519A7" w14:textId="2361701D" w:rsidR="12A48EE7" w:rsidRDefault="6B258E49" w:rsidP="6B258E49">
            <w:pPr>
              <w:rPr>
                <w:rFonts w:ascii="Times New Roman" w:eastAsia="Times New Roman" w:hAnsi="Times New Roman" w:cs="Times New Roman"/>
                <w:sz w:val="24"/>
                <w:szCs w:val="24"/>
              </w:rPr>
            </w:pPr>
            <w:r w:rsidRPr="6B258E49">
              <w:rPr>
                <w:rFonts w:ascii="Times New Roman" w:eastAsia="Times New Roman" w:hAnsi="Times New Roman" w:cs="Times New Roman"/>
                <w:sz w:val="24"/>
                <w:szCs w:val="24"/>
              </w:rPr>
              <w:t>120</w:t>
            </w:r>
          </w:p>
        </w:tc>
      </w:tr>
    </w:tbl>
    <w:p w14:paraId="5B0FD1AC" w14:textId="22928B1A" w:rsidR="00EF3308" w:rsidRDefault="12A48EE7">
      <w:r w:rsidRPr="12A48EE7">
        <w:rPr>
          <w:rFonts w:ascii="Times New Roman" w:eastAsia="Times New Roman" w:hAnsi="Times New Roman" w:cs="Times New Roman"/>
          <w:b/>
          <w:bCs/>
          <w:sz w:val="24"/>
          <w:szCs w:val="24"/>
        </w:rPr>
        <w:t xml:space="preserve"> </w:t>
      </w:r>
    </w:p>
    <w:p w14:paraId="567ED207" w14:textId="6DC3983D" w:rsidR="00EF3308" w:rsidRDefault="12A48EE7">
      <w:r w:rsidRPr="12A48EE7">
        <w:rPr>
          <w:rFonts w:ascii="Times New Roman" w:eastAsia="Times New Roman" w:hAnsi="Times New Roman" w:cs="Times New Roman"/>
          <w:b/>
          <w:bCs/>
          <w:sz w:val="24"/>
          <w:szCs w:val="24"/>
        </w:rPr>
        <w:t xml:space="preserve">Extra Credit may be available but is not promised. </w:t>
      </w:r>
    </w:p>
    <w:p w14:paraId="7CBE1566" w14:textId="6B7D88D2" w:rsidR="00EF3308" w:rsidRDefault="12A48EE7">
      <w:r w:rsidRPr="12A48EE7">
        <w:rPr>
          <w:rFonts w:ascii="Times New Roman" w:eastAsia="Times New Roman" w:hAnsi="Times New Roman" w:cs="Times New Roman"/>
          <w:b/>
          <w:bCs/>
          <w:sz w:val="24"/>
          <w:szCs w:val="24"/>
        </w:rPr>
        <w:t xml:space="preserve"> </w:t>
      </w:r>
    </w:p>
    <w:p w14:paraId="3ABC0229" w14:textId="2E7455E8" w:rsidR="00EF3308" w:rsidRDefault="12A48EE7">
      <w:r w:rsidRPr="12A48EE7">
        <w:rPr>
          <w:rFonts w:ascii="Times New Roman" w:eastAsia="Times New Roman" w:hAnsi="Times New Roman" w:cs="Times New Roman"/>
          <w:sz w:val="24"/>
          <w:szCs w:val="24"/>
        </w:rPr>
        <w:t>The following numerical guidelines will be used in the assignment of final grades.</w:t>
      </w:r>
    </w:p>
    <w:p w14:paraId="4311ED6D" w14:textId="5D1F07AC" w:rsidR="00EF3308" w:rsidRDefault="12A48EE7">
      <w:r w:rsidRPr="12A48EE7">
        <w:rPr>
          <w:rFonts w:ascii="Times New Roman" w:eastAsia="Times New Roman" w:hAnsi="Times New Roman" w:cs="Times New Roman"/>
          <w:sz w:val="24"/>
          <w:szCs w:val="24"/>
        </w:rPr>
        <w:t>900-1000   =    A</w:t>
      </w:r>
    </w:p>
    <w:p w14:paraId="645C1DC1" w14:textId="6A6F576D" w:rsidR="00EF3308" w:rsidRDefault="12A48EE7">
      <w:r w:rsidRPr="12A48EE7">
        <w:rPr>
          <w:rFonts w:ascii="Times New Roman" w:eastAsia="Times New Roman" w:hAnsi="Times New Roman" w:cs="Times New Roman"/>
          <w:sz w:val="24"/>
          <w:szCs w:val="24"/>
        </w:rPr>
        <w:t>899-800     =    B</w:t>
      </w:r>
    </w:p>
    <w:p w14:paraId="5C72A442" w14:textId="59E7A583" w:rsidR="00EF3308" w:rsidRDefault="12A48EE7">
      <w:r w:rsidRPr="12A48EE7">
        <w:rPr>
          <w:rFonts w:ascii="Times New Roman" w:eastAsia="Times New Roman" w:hAnsi="Times New Roman" w:cs="Times New Roman"/>
          <w:sz w:val="24"/>
          <w:szCs w:val="24"/>
        </w:rPr>
        <w:t>799-700     =    C</w:t>
      </w:r>
    </w:p>
    <w:p w14:paraId="356EB728" w14:textId="23FB848C" w:rsidR="00EF3308" w:rsidRDefault="12A48EE7">
      <w:r w:rsidRPr="12A48EE7">
        <w:rPr>
          <w:rFonts w:ascii="Times New Roman" w:eastAsia="Times New Roman" w:hAnsi="Times New Roman" w:cs="Times New Roman"/>
          <w:sz w:val="24"/>
          <w:szCs w:val="24"/>
        </w:rPr>
        <w:t>699-600     =    D</w:t>
      </w:r>
    </w:p>
    <w:p w14:paraId="1B431EED" w14:textId="2DDE6D63" w:rsidR="00EF3308" w:rsidRDefault="12A48EE7">
      <w:r w:rsidRPr="12A48EE7">
        <w:rPr>
          <w:rFonts w:ascii="Times New Roman" w:eastAsia="Times New Roman" w:hAnsi="Times New Roman" w:cs="Times New Roman"/>
          <w:sz w:val="24"/>
          <w:szCs w:val="24"/>
        </w:rPr>
        <w:t xml:space="preserve">  599-0       =    F</w:t>
      </w:r>
    </w:p>
    <w:p w14:paraId="0FC84C43" w14:textId="3DAF2E16" w:rsidR="00EF3308" w:rsidRDefault="12A48EE7">
      <w:r w:rsidRPr="12A48EE7">
        <w:rPr>
          <w:rFonts w:ascii="Times New Roman" w:eastAsia="Times New Roman" w:hAnsi="Times New Roman" w:cs="Times New Roman"/>
          <w:sz w:val="24"/>
          <w:szCs w:val="24"/>
        </w:rPr>
        <w:t xml:space="preserve"> </w:t>
      </w:r>
    </w:p>
    <w:p w14:paraId="05CC2C66" w14:textId="15313F9B" w:rsidR="00EF3308" w:rsidRDefault="12A48EE7">
      <w:r w:rsidRPr="12A48EE7">
        <w:rPr>
          <w:rFonts w:ascii="Times New Roman" w:eastAsia="Times New Roman" w:hAnsi="Times New Roman" w:cs="Times New Roman"/>
          <w:sz w:val="24"/>
          <w:szCs w:val="24"/>
        </w:rPr>
        <w:t xml:space="preserve"> </w:t>
      </w:r>
    </w:p>
    <w:p w14:paraId="07D02B72" w14:textId="1DA59F3D" w:rsidR="00EF3308" w:rsidRDefault="12A48EE7">
      <w:r w:rsidRPr="12A48EE7">
        <w:rPr>
          <w:rFonts w:ascii="Times New Roman" w:eastAsia="Times New Roman" w:hAnsi="Times New Roman" w:cs="Times New Roman"/>
          <w:b/>
          <w:bCs/>
          <w:sz w:val="24"/>
          <w:szCs w:val="24"/>
        </w:rPr>
        <w:t xml:space="preserve"> </w:t>
      </w:r>
    </w:p>
    <w:p w14:paraId="2845497A" w14:textId="37FD3AB5" w:rsidR="00EF3308" w:rsidRDefault="12A48EE7">
      <w:r w:rsidRPr="12A48EE7">
        <w:rPr>
          <w:rFonts w:ascii="Times New Roman" w:eastAsia="Times New Roman" w:hAnsi="Times New Roman" w:cs="Times New Roman"/>
          <w:b/>
          <w:bCs/>
          <w:sz w:val="24"/>
          <w:szCs w:val="24"/>
        </w:rPr>
        <w:t xml:space="preserve"> </w:t>
      </w:r>
    </w:p>
    <w:p w14:paraId="7D78D895" w14:textId="1DC2F662" w:rsidR="00EF3308" w:rsidRDefault="12A48EE7">
      <w:r w:rsidRPr="12A48EE7">
        <w:rPr>
          <w:rFonts w:ascii="Times New Roman" w:eastAsia="Times New Roman" w:hAnsi="Times New Roman" w:cs="Times New Roman"/>
          <w:b/>
          <w:bCs/>
          <w:sz w:val="24"/>
          <w:szCs w:val="24"/>
        </w:rPr>
        <w:t xml:space="preserve"> </w:t>
      </w:r>
    </w:p>
    <w:p w14:paraId="6CBC2B45" w14:textId="5986FDEB" w:rsidR="00EF3308" w:rsidRDefault="12A48EE7">
      <w:r w:rsidRPr="12A48EE7">
        <w:rPr>
          <w:rFonts w:ascii="Times New Roman" w:eastAsia="Times New Roman" w:hAnsi="Times New Roman" w:cs="Times New Roman"/>
          <w:b/>
          <w:bCs/>
          <w:sz w:val="24"/>
          <w:szCs w:val="24"/>
        </w:rPr>
        <w:t xml:space="preserve"> </w:t>
      </w:r>
    </w:p>
    <w:p w14:paraId="10535157" w14:textId="6AB7BEAC" w:rsidR="00EF3308" w:rsidRDefault="12A48EE7">
      <w:r w:rsidRPr="12A48EE7">
        <w:rPr>
          <w:rFonts w:ascii="Times New Roman" w:eastAsia="Times New Roman" w:hAnsi="Times New Roman" w:cs="Times New Roman"/>
          <w:b/>
          <w:bCs/>
          <w:sz w:val="24"/>
          <w:szCs w:val="24"/>
        </w:rPr>
        <w:t xml:space="preserve"> </w:t>
      </w:r>
    </w:p>
    <w:p w14:paraId="33435959" w14:textId="652C9BE7" w:rsidR="00EF3308" w:rsidRDefault="00EF3308" w:rsidP="12A48EE7">
      <w:pPr>
        <w:rPr>
          <w:rFonts w:ascii="Times New Roman" w:eastAsia="Times New Roman" w:hAnsi="Times New Roman" w:cs="Times New Roman"/>
          <w:sz w:val="24"/>
          <w:szCs w:val="24"/>
        </w:rPr>
      </w:pPr>
    </w:p>
    <w:p w14:paraId="2C078E63" w14:textId="30A5977E" w:rsidR="00EF3308" w:rsidRDefault="00EF3308" w:rsidP="12A48EE7"/>
    <w:sectPr w:rsidR="00EF3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D86"/>
    <w:multiLevelType w:val="hybridMultilevel"/>
    <w:tmpl w:val="126E6740"/>
    <w:lvl w:ilvl="0" w:tplc="6520DD2E">
      <w:start w:val="1"/>
      <w:numFmt w:val="bullet"/>
      <w:lvlText w:val="·"/>
      <w:lvlJc w:val="left"/>
      <w:pPr>
        <w:ind w:left="720" w:hanging="360"/>
      </w:pPr>
      <w:rPr>
        <w:rFonts w:ascii="Symbol" w:hAnsi="Symbol" w:hint="default"/>
      </w:rPr>
    </w:lvl>
    <w:lvl w:ilvl="1" w:tplc="F202D4D0">
      <w:start w:val="1"/>
      <w:numFmt w:val="bullet"/>
      <w:lvlText w:val="o"/>
      <w:lvlJc w:val="left"/>
      <w:pPr>
        <w:ind w:left="1440" w:hanging="360"/>
      </w:pPr>
      <w:rPr>
        <w:rFonts w:ascii="Courier New" w:hAnsi="Courier New" w:hint="default"/>
      </w:rPr>
    </w:lvl>
    <w:lvl w:ilvl="2" w:tplc="B6DCAEE6">
      <w:start w:val="1"/>
      <w:numFmt w:val="bullet"/>
      <w:lvlText w:val=""/>
      <w:lvlJc w:val="left"/>
      <w:pPr>
        <w:ind w:left="2160" w:hanging="360"/>
      </w:pPr>
      <w:rPr>
        <w:rFonts w:ascii="Wingdings" w:hAnsi="Wingdings" w:hint="default"/>
      </w:rPr>
    </w:lvl>
    <w:lvl w:ilvl="3" w:tplc="3984082E">
      <w:start w:val="1"/>
      <w:numFmt w:val="bullet"/>
      <w:lvlText w:val=""/>
      <w:lvlJc w:val="left"/>
      <w:pPr>
        <w:ind w:left="2880" w:hanging="360"/>
      </w:pPr>
      <w:rPr>
        <w:rFonts w:ascii="Symbol" w:hAnsi="Symbol" w:hint="default"/>
      </w:rPr>
    </w:lvl>
    <w:lvl w:ilvl="4" w:tplc="3D102376">
      <w:start w:val="1"/>
      <w:numFmt w:val="bullet"/>
      <w:lvlText w:val="o"/>
      <w:lvlJc w:val="left"/>
      <w:pPr>
        <w:ind w:left="3600" w:hanging="360"/>
      </w:pPr>
      <w:rPr>
        <w:rFonts w:ascii="Courier New" w:hAnsi="Courier New" w:hint="default"/>
      </w:rPr>
    </w:lvl>
    <w:lvl w:ilvl="5" w:tplc="E5FC7D4E">
      <w:start w:val="1"/>
      <w:numFmt w:val="bullet"/>
      <w:lvlText w:val=""/>
      <w:lvlJc w:val="left"/>
      <w:pPr>
        <w:ind w:left="4320" w:hanging="360"/>
      </w:pPr>
      <w:rPr>
        <w:rFonts w:ascii="Wingdings" w:hAnsi="Wingdings" w:hint="default"/>
      </w:rPr>
    </w:lvl>
    <w:lvl w:ilvl="6" w:tplc="964EA6A6">
      <w:start w:val="1"/>
      <w:numFmt w:val="bullet"/>
      <w:lvlText w:val=""/>
      <w:lvlJc w:val="left"/>
      <w:pPr>
        <w:ind w:left="5040" w:hanging="360"/>
      </w:pPr>
      <w:rPr>
        <w:rFonts w:ascii="Symbol" w:hAnsi="Symbol" w:hint="default"/>
      </w:rPr>
    </w:lvl>
    <w:lvl w:ilvl="7" w:tplc="E0AA8D14">
      <w:start w:val="1"/>
      <w:numFmt w:val="bullet"/>
      <w:lvlText w:val="o"/>
      <w:lvlJc w:val="left"/>
      <w:pPr>
        <w:ind w:left="5760" w:hanging="360"/>
      </w:pPr>
      <w:rPr>
        <w:rFonts w:ascii="Courier New" w:hAnsi="Courier New" w:hint="default"/>
      </w:rPr>
    </w:lvl>
    <w:lvl w:ilvl="8" w:tplc="9BAA35C8">
      <w:start w:val="1"/>
      <w:numFmt w:val="bullet"/>
      <w:lvlText w:val=""/>
      <w:lvlJc w:val="left"/>
      <w:pPr>
        <w:ind w:left="6480" w:hanging="360"/>
      </w:pPr>
      <w:rPr>
        <w:rFonts w:ascii="Wingdings" w:hAnsi="Wingdings" w:hint="default"/>
      </w:rPr>
    </w:lvl>
  </w:abstractNum>
  <w:abstractNum w:abstractNumId="1" w15:restartNumberingAfterBreak="0">
    <w:nsid w:val="17ECA841"/>
    <w:multiLevelType w:val="hybridMultilevel"/>
    <w:tmpl w:val="5A68A79A"/>
    <w:lvl w:ilvl="0" w:tplc="57106466">
      <w:start w:val="1"/>
      <w:numFmt w:val="decimal"/>
      <w:lvlText w:val="%1."/>
      <w:lvlJc w:val="left"/>
      <w:pPr>
        <w:ind w:left="720" w:hanging="360"/>
      </w:pPr>
    </w:lvl>
    <w:lvl w:ilvl="1" w:tplc="167837AA">
      <w:start w:val="2"/>
      <w:numFmt w:val="lowerLetter"/>
      <w:lvlText w:val="%2."/>
      <w:lvlJc w:val="left"/>
      <w:pPr>
        <w:ind w:left="1440" w:hanging="360"/>
      </w:pPr>
    </w:lvl>
    <w:lvl w:ilvl="2" w:tplc="DB68CE5E">
      <w:start w:val="1"/>
      <w:numFmt w:val="lowerRoman"/>
      <w:lvlText w:val="%3."/>
      <w:lvlJc w:val="right"/>
      <w:pPr>
        <w:ind w:left="2160" w:hanging="180"/>
      </w:pPr>
    </w:lvl>
    <w:lvl w:ilvl="3" w:tplc="ACB89836">
      <w:start w:val="1"/>
      <w:numFmt w:val="decimal"/>
      <w:lvlText w:val="%4."/>
      <w:lvlJc w:val="left"/>
      <w:pPr>
        <w:ind w:left="2880" w:hanging="360"/>
      </w:pPr>
    </w:lvl>
    <w:lvl w:ilvl="4" w:tplc="CE7E6FBA">
      <w:start w:val="1"/>
      <w:numFmt w:val="lowerLetter"/>
      <w:lvlText w:val="%5."/>
      <w:lvlJc w:val="left"/>
      <w:pPr>
        <w:ind w:left="3600" w:hanging="360"/>
      </w:pPr>
    </w:lvl>
    <w:lvl w:ilvl="5" w:tplc="92820A3C">
      <w:start w:val="1"/>
      <w:numFmt w:val="lowerRoman"/>
      <w:lvlText w:val="%6."/>
      <w:lvlJc w:val="right"/>
      <w:pPr>
        <w:ind w:left="4320" w:hanging="180"/>
      </w:pPr>
    </w:lvl>
    <w:lvl w:ilvl="6" w:tplc="F3440F94">
      <w:start w:val="1"/>
      <w:numFmt w:val="decimal"/>
      <w:lvlText w:val="%7."/>
      <w:lvlJc w:val="left"/>
      <w:pPr>
        <w:ind w:left="5040" w:hanging="360"/>
      </w:pPr>
    </w:lvl>
    <w:lvl w:ilvl="7" w:tplc="F550B846">
      <w:start w:val="1"/>
      <w:numFmt w:val="lowerLetter"/>
      <w:lvlText w:val="%8."/>
      <w:lvlJc w:val="left"/>
      <w:pPr>
        <w:ind w:left="5760" w:hanging="360"/>
      </w:pPr>
    </w:lvl>
    <w:lvl w:ilvl="8" w:tplc="D36C8280">
      <w:start w:val="1"/>
      <w:numFmt w:val="lowerRoman"/>
      <w:lvlText w:val="%9."/>
      <w:lvlJc w:val="right"/>
      <w:pPr>
        <w:ind w:left="6480" w:hanging="180"/>
      </w:pPr>
    </w:lvl>
  </w:abstractNum>
  <w:abstractNum w:abstractNumId="2" w15:restartNumberingAfterBreak="0">
    <w:nsid w:val="1B1FE371"/>
    <w:multiLevelType w:val="hybridMultilevel"/>
    <w:tmpl w:val="5C80139A"/>
    <w:lvl w:ilvl="0" w:tplc="66F665AE">
      <w:start w:val="1"/>
      <w:numFmt w:val="decimal"/>
      <w:lvlText w:val="%1."/>
      <w:lvlJc w:val="left"/>
      <w:pPr>
        <w:ind w:left="720" w:hanging="360"/>
      </w:pPr>
    </w:lvl>
    <w:lvl w:ilvl="1" w:tplc="32AC7782">
      <w:start w:val="1"/>
      <w:numFmt w:val="lowerLetter"/>
      <w:lvlText w:val="%2."/>
      <w:lvlJc w:val="left"/>
      <w:pPr>
        <w:ind w:left="1440" w:hanging="360"/>
      </w:pPr>
    </w:lvl>
    <w:lvl w:ilvl="2" w:tplc="3626969A">
      <w:start w:val="1"/>
      <w:numFmt w:val="lowerRoman"/>
      <w:lvlText w:val="%3."/>
      <w:lvlJc w:val="right"/>
      <w:pPr>
        <w:ind w:left="2160" w:hanging="180"/>
      </w:pPr>
    </w:lvl>
    <w:lvl w:ilvl="3" w:tplc="3F889534">
      <w:start w:val="1"/>
      <w:numFmt w:val="decimal"/>
      <w:lvlText w:val="%4."/>
      <w:lvlJc w:val="left"/>
      <w:pPr>
        <w:ind w:left="2880" w:hanging="360"/>
      </w:pPr>
    </w:lvl>
    <w:lvl w:ilvl="4" w:tplc="5316C858">
      <w:start w:val="1"/>
      <w:numFmt w:val="lowerLetter"/>
      <w:lvlText w:val="%5."/>
      <w:lvlJc w:val="left"/>
      <w:pPr>
        <w:ind w:left="3600" w:hanging="360"/>
      </w:pPr>
    </w:lvl>
    <w:lvl w:ilvl="5" w:tplc="818A2D54">
      <w:start w:val="1"/>
      <w:numFmt w:val="lowerRoman"/>
      <w:lvlText w:val="%6."/>
      <w:lvlJc w:val="right"/>
      <w:pPr>
        <w:ind w:left="4320" w:hanging="180"/>
      </w:pPr>
    </w:lvl>
    <w:lvl w:ilvl="6" w:tplc="49B4056A">
      <w:start w:val="1"/>
      <w:numFmt w:val="decimal"/>
      <w:lvlText w:val="%7."/>
      <w:lvlJc w:val="left"/>
      <w:pPr>
        <w:ind w:left="5040" w:hanging="360"/>
      </w:pPr>
    </w:lvl>
    <w:lvl w:ilvl="7" w:tplc="1D047CC2">
      <w:start w:val="1"/>
      <w:numFmt w:val="lowerLetter"/>
      <w:lvlText w:val="%8."/>
      <w:lvlJc w:val="left"/>
      <w:pPr>
        <w:ind w:left="5760" w:hanging="360"/>
      </w:pPr>
    </w:lvl>
    <w:lvl w:ilvl="8" w:tplc="8E0E2072">
      <w:start w:val="1"/>
      <w:numFmt w:val="lowerRoman"/>
      <w:lvlText w:val="%9."/>
      <w:lvlJc w:val="right"/>
      <w:pPr>
        <w:ind w:left="6480" w:hanging="180"/>
      </w:pPr>
    </w:lvl>
  </w:abstractNum>
  <w:abstractNum w:abstractNumId="3" w15:restartNumberingAfterBreak="0">
    <w:nsid w:val="362521FE"/>
    <w:multiLevelType w:val="hybridMultilevel"/>
    <w:tmpl w:val="05D877B0"/>
    <w:lvl w:ilvl="0" w:tplc="182A7716">
      <w:start w:val="3"/>
      <w:numFmt w:val="decimal"/>
      <w:lvlText w:val="%1."/>
      <w:lvlJc w:val="left"/>
      <w:pPr>
        <w:ind w:left="720" w:hanging="360"/>
      </w:pPr>
    </w:lvl>
    <w:lvl w:ilvl="1" w:tplc="24DED6D0">
      <w:start w:val="1"/>
      <w:numFmt w:val="lowerLetter"/>
      <w:lvlText w:val="%2."/>
      <w:lvlJc w:val="left"/>
      <w:pPr>
        <w:ind w:left="1440" w:hanging="360"/>
      </w:pPr>
    </w:lvl>
    <w:lvl w:ilvl="2" w:tplc="6A26AB9A">
      <w:start w:val="1"/>
      <w:numFmt w:val="lowerRoman"/>
      <w:lvlText w:val="%3."/>
      <w:lvlJc w:val="right"/>
      <w:pPr>
        <w:ind w:left="2160" w:hanging="180"/>
      </w:pPr>
    </w:lvl>
    <w:lvl w:ilvl="3" w:tplc="E56A9038">
      <w:start w:val="1"/>
      <w:numFmt w:val="decimal"/>
      <w:lvlText w:val="%4."/>
      <w:lvlJc w:val="left"/>
      <w:pPr>
        <w:ind w:left="2880" w:hanging="360"/>
      </w:pPr>
    </w:lvl>
    <w:lvl w:ilvl="4" w:tplc="5FD03EF8">
      <w:start w:val="1"/>
      <w:numFmt w:val="lowerLetter"/>
      <w:lvlText w:val="%5."/>
      <w:lvlJc w:val="left"/>
      <w:pPr>
        <w:ind w:left="3600" w:hanging="360"/>
      </w:pPr>
    </w:lvl>
    <w:lvl w:ilvl="5" w:tplc="428A0E9E">
      <w:start w:val="1"/>
      <w:numFmt w:val="lowerRoman"/>
      <w:lvlText w:val="%6."/>
      <w:lvlJc w:val="right"/>
      <w:pPr>
        <w:ind w:left="4320" w:hanging="180"/>
      </w:pPr>
    </w:lvl>
    <w:lvl w:ilvl="6" w:tplc="0D6EA0CC">
      <w:start w:val="1"/>
      <w:numFmt w:val="decimal"/>
      <w:lvlText w:val="%7."/>
      <w:lvlJc w:val="left"/>
      <w:pPr>
        <w:ind w:left="5040" w:hanging="360"/>
      </w:pPr>
    </w:lvl>
    <w:lvl w:ilvl="7" w:tplc="3FAAC2C8">
      <w:start w:val="1"/>
      <w:numFmt w:val="lowerLetter"/>
      <w:lvlText w:val="%8."/>
      <w:lvlJc w:val="left"/>
      <w:pPr>
        <w:ind w:left="5760" w:hanging="360"/>
      </w:pPr>
    </w:lvl>
    <w:lvl w:ilvl="8" w:tplc="08225050">
      <w:start w:val="1"/>
      <w:numFmt w:val="lowerRoman"/>
      <w:lvlText w:val="%9."/>
      <w:lvlJc w:val="right"/>
      <w:pPr>
        <w:ind w:left="6480" w:hanging="180"/>
      </w:pPr>
    </w:lvl>
  </w:abstractNum>
  <w:abstractNum w:abstractNumId="4" w15:restartNumberingAfterBreak="0">
    <w:nsid w:val="4B00FD79"/>
    <w:multiLevelType w:val="hybridMultilevel"/>
    <w:tmpl w:val="9A728C90"/>
    <w:lvl w:ilvl="0" w:tplc="06043488">
      <w:start w:val="1"/>
      <w:numFmt w:val="decimal"/>
      <w:lvlText w:val="%1."/>
      <w:lvlJc w:val="left"/>
      <w:pPr>
        <w:ind w:left="720" w:hanging="360"/>
      </w:pPr>
    </w:lvl>
    <w:lvl w:ilvl="1" w:tplc="9800A900">
      <w:start w:val="1"/>
      <w:numFmt w:val="lowerLetter"/>
      <w:lvlText w:val="%2."/>
      <w:lvlJc w:val="left"/>
      <w:pPr>
        <w:ind w:left="1440" w:hanging="360"/>
      </w:pPr>
    </w:lvl>
    <w:lvl w:ilvl="2" w:tplc="0840F8C2">
      <w:start w:val="1"/>
      <w:numFmt w:val="lowerRoman"/>
      <w:lvlText w:val="%3."/>
      <w:lvlJc w:val="right"/>
      <w:pPr>
        <w:ind w:left="2160" w:hanging="180"/>
      </w:pPr>
    </w:lvl>
    <w:lvl w:ilvl="3" w:tplc="EDCC44D2">
      <w:start w:val="1"/>
      <w:numFmt w:val="decimal"/>
      <w:lvlText w:val="%4."/>
      <w:lvlJc w:val="left"/>
      <w:pPr>
        <w:ind w:left="2880" w:hanging="360"/>
      </w:pPr>
    </w:lvl>
    <w:lvl w:ilvl="4" w:tplc="94B0D048">
      <w:start w:val="1"/>
      <w:numFmt w:val="lowerLetter"/>
      <w:lvlText w:val="%5."/>
      <w:lvlJc w:val="left"/>
      <w:pPr>
        <w:ind w:left="3600" w:hanging="360"/>
      </w:pPr>
    </w:lvl>
    <w:lvl w:ilvl="5" w:tplc="DC9615EE">
      <w:start w:val="1"/>
      <w:numFmt w:val="lowerRoman"/>
      <w:lvlText w:val="%6."/>
      <w:lvlJc w:val="right"/>
      <w:pPr>
        <w:ind w:left="4320" w:hanging="180"/>
      </w:pPr>
    </w:lvl>
    <w:lvl w:ilvl="6" w:tplc="B41E85BA">
      <w:start w:val="1"/>
      <w:numFmt w:val="decimal"/>
      <w:lvlText w:val="%7."/>
      <w:lvlJc w:val="left"/>
      <w:pPr>
        <w:ind w:left="5040" w:hanging="360"/>
      </w:pPr>
    </w:lvl>
    <w:lvl w:ilvl="7" w:tplc="A04E4116">
      <w:start w:val="1"/>
      <w:numFmt w:val="lowerLetter"/>
      <w:lvlText w:val="%8."/>
      <w:lvlJc w:val="left"/>
      <w:pPr>
        <w:ind w:left="5760" w:hanging="360"/>
      </w:pPr>
    </w:lvl>
    <w:lvl w:ilvl="8" w:tplc="624C7AFE">
      <w:start w:val="1"/>
      <w:numFmt w:val="lowerRoman"/>
      <w:lvlText w:val="%9."/>
      <w:lvlJc w:val="right"/>
      <w:pPr>
        <w:ind w:left="6480" w:hanging="180"/>
      </w:pPr>
    </w:lvl>
  </w:abstractNum>
  <w:abstractNum w:abstractNumId="5" w15:restartNumberingAfterBreak="0">
    <w:nsid w:val="5C51555E"/>
    <w:multiLevelType w:val="hybridMultilevel"/>
    <w:tmpl w:val="E4E6F76A"/>
    <w:lvl w:ilvl="0" w:tplc="4D90DBBA">
      <w:start w:val="1"/>
      <w:numFmt w:val="decimal"/>
      <w:lvlText w:val="%1."/>
      <w:lvlJc w:val="left"/>
      <w:pPr>
        <w:ind w:left="360" w:hanging="360"/>
      </w:pPr>
    </w:lvl>
    <w:lvl w:ilvl="1" w:tplc="2D2C39DC">
      <w:start w:val="1"/>
      <w:numFmt w:val="lowerLetter"/>
      <w:lvlText w:val="%2."/>
      <w:lvlJc w:val="left"/>
      <w:pPr>
        <w:ind w:left="1080" w:hanging="360"/>
      </w:pPr>
    </w:lvl>
    <w:lvl w:ilvl="2" w:tplc="4112A6A8">
      <w:start w:val="1"/>
      <w:numFmt w:val="lowerRoman"/>
      <w:lvlText w:val="%3."/>
      <w:lvlJc w:val="right"/>
      <w:pPr>
        <w:ind w:left="1800" w:hanging="180"/>
      </w:pPr>
    </w:lvl>
    <w:lvl w:ilvl="3" w:tplc="2168DE6E">
      <w:start w:val="1"/>
      <w:numFmt w:val="decimal"/>
      <w:lvlText w:val="%4."/>
      <w:lvlJc w:val="left"/>
      <w:pPr>
        <w:ind w:left="2520" w:hanging="360"/>
      </w:pPr>
    </w:lvl>
    <w:lvl w:ilvl="4" w:tplc="DC58B904">
      <w:start w:val="1"/>
      <w:numFmt w:val="lowerLetter"/>
      <w:lvlText w:val="%5."/>
      <w:lvlJc w:val="left"/>
      <w:pPr>
        <w:ind w:left="3240" w:hanging="360"/>
      </w:pPr>
    </w:lvl>
    <w:lvl w:ilvl="5" w:tplc="6DA4C716">
      <w:start w:val="1"/>
      <w:numFmt w:val="lowerRoman"/>
      <w:lvlText w:val="%6."/>
      <w:lvlJc w:val="right"/>
      <w:pPr>
        <w:ind w:left="3960" w:hanging="180"/>
      </w:pPr>
    </w:lvl>
    <w:lvl w:ilvl="6" w:tplc="1920662C">
      <w:start w:val="1"/>
      <w:numFmt w:val="decimal"/>
      <w:lvlText w:val="%7."/>
      <w:lvlJc w:val="left"/>
      <w:pPr>
        <w:ind w:left="4680" w:hanging="360"/>
      </w:pPr>
    </w:lvl>
    <w:lvl w:ilvl="7" w:tplc="37529110">
      <w:start w:val="1"/>
      <w:numFmt w:val="lowerLetter"/>
      <w:lvlText w:val="%8."/>
      <w:lvlJc w:val="left"/>
      <w:pPr>
        <w:ind w:left="5400" w:hanging="360"/>
      </w:pPr>
    </w:lvl>
    <w:lvl w:ilvl="8" w:tplc="B770BD0C">
      <w:start w:val="1"/>
      <w:numFmt w:val="lowerRoman"/>
      <w:lvlText w:val="%9."/>
      <w:lvlJc w:val="right"/>
      <w:pPr>
        <w:ind w:left="6120" w:hanging="180"/>
      </w:pPr>
    </w:lvl>
  </w:abstractNum>
  <w:abstractNum w:abstractNumId="6" w15:restartNumberingAfterBreak="0">
    <w:nsid w:val="697B331D"/>
    <w:multiLevelType w:val="hybridMultilevel"/>
    <w:tmpl w:val="2D6CE26E"/>
    <w:lvl w:ilvl="0" w:tplc="5B6CBA7E">
      <w:start w:val="1"/>
      <w:numFmt w:val="decimal"/>
      <w:lvlText w:val="%1."/>
      <w:lvlJc w:val="left"/>
      <w:pPr>
        <w:ind w:left="720" w:hanging="360"/>
      </w:pPr>
    </w:lvl>
    <w:lvl w:ilvl="1" w:tplc="E50207CE">
      <w:start w:val="1"/>
      <w:numFmt w:val="lowerLetter"/>
      <w:lvlText w:val="%2."/>
      <w:lvlJc w:val="left"/>
      <w:pPr>
        <w:ind w:left="1440" w:hanging="360"/>
      </w:pPr>
    </w:lvl>
    <w:lvl w:ilvl="2" w:tplc="C960E768">
      <w:start w:val="1"/>
      <w:numFmt w:val="lowerRoman"/>
      <w:lvlText w:val="%3."/>
      <w:lvlJc w:val="right"/>
      <w:pPr>
        <w:ind w:left="2160" w:hanging="180"/>
      </w:pPr>
    </w:lvl>
    <w:lvl w:ilvl="3" w:tplc="3F924962">
      <w:start w:val="1"/>
      <w:numFmt w:val="decimal"/>
      <w:lvlText w:val="%4."/>
      <w:lvlJc w:val="left"/>
      <w:pPr>
        <w:ind w:left="2880" w:hanging="360"/>
      </w:pPr>
    </w:lvl>
    <w:lvl w:ilvl="4" w:tplc="BC8483BC">
      <w:start w:val="1"/>
      <w:numFmt w:val="lowerLetter"/>
      <w:lvlText w:val="%5."/>
      <w:lvlJc w:val="left"/>
      <w:pPr>
        <w:ind w:left="3600" w:hanging="360"/>
      </w:pPr>
    </w:lvl>
    <w:lvl w:ilvl="5" w:tplc="4B46523C">
      <w:start w:val="1"/>
      <w:numFmt w:val="lowerRoman"/>
      <w:lvlText w:val="%6."/>
      <w:lvlJc w:val="right"/>
      <w:pPr>
        <w:ind w:left="4320" w:hanging="180"/>
      </w:pPr>
    </w:lvl>
    <w:lvl w:ilvl="6" w:tplc="566E10F2">
      <w:start w:val="1"/>
      <w:numFmt w:val="decimal"/>
      <w:lvlText w:val="%7."/>
      <w:lvlJc w:val="left"/>
      <w:pPr>
        <w:ind w:left="5040" w:hanging="360"/>
      </w:pPr>
    </w:lvl>
    <w:lvl w:ilvl="7" w:tplc="85069918">
      <w:start w:val="1"/>
      <w:numFmt w:val="lowerLetter"/>
      <w:lvlText w:val="%8."/>
      <w:lvlJc w:val="left"/>
      <w:pPr>
        <w:ind w:left="5760" w:hanging="360"/>
      </w:pPr>
    </w:lvl>
    <w:lvl w:ilvl="8" w:tplc="A1EC8A5A">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D7F723"/>
    <w:rsid w:val="006267DB"/>
    <w:rsid w:val="00EF3308"/>
    <w:rsid w:val="12A48EE7"/>
    <w:rsid w:val="4487D836"/>
    <w:rsid w:val="64A5DFE1"/>
    <w:rsid w:val="64D7F723"/>
    <w:rsid w:val="6B258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F723"/>
  <w15:chartTrackingRefBased/>
  <w15:docId w15:val="{29CC9AB3-696B-4027-A5EC-0EF18614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leycollege.edu/campus-life/technology-help.html" TargetMode="External"/><Relationship Id="rId5" Type="http://schemas.openxmlformats.org/officeDocument/2006/relationships/hyperlink" Target="mailto:brianda.louro@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Brianda Louro</dc:creator>
  <cp:keywords/>
  <dc:description/>
  <cp:lastModifiedBy>Christina Buzo</cp:lastModifiedBy>
  <cp:revision>2</cp:revision>
  <dcterms:created xsi:type="dcterms:W3CDTF">2023-09-06T15:28:00Z</dcterms:created>
  <dcterms:modified xsi:type="dcterms:W3CDTF">2023-09-06T15:28:00Z</dcterms:modified>
</cp:coreProperties>
</file>