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02EF655F"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B87522">
        <w:rPr>
          <w:rFonts w:ascii="Arial" w:hAnsi="Arial" w:cs="Arial"/>
        </w:rPr>
        <w:t>5</w:t>
      </w:r>
      <w:r w:rsidR="00C425C8">
        <w:rPr>
          <w:rFonts w:ascii="Arial" w:hAnsi="Arial" w:cs="Arial"/>
        </w:rPr>
        <w:t>900</w:t>
      </w:r>
      <w:r w:rsidR="00F76BA2">
        <w:rPr>
          <w:rFonts w:ascii="Arial" w:hAnsi="Arial" w:cs="Arial"/>
        </w:rPr>
        <w:t>1</w:t>
      </w:r>
    </w:p>
    <w:p w14:paraId="3E4A390D" w14:textId="58129818"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F76BA2">
        <w:rPr>
          <w:rFonts w:ascii="Arial" w:hAnsi="Arial" w:cs="Arial"/>
        </w:rPr>
        <w:t xml:space="preserve">Canvas </w:t>
      </w:r>
      <w:r w:rsidR="008D7D8A">
        <w:rPr>
          <w:rFonts w:ascii="Arial" w:hAnsi="Arial" w:cs="Arial"/>
        </w:rPr>
        <w:t>asynchronous</w:t>
      </w:r>
      <w:r w:rsidR="005963FD">
        <w:rPr>
          <w:rFonts w:ascii="Arial" w:hAnsi="Arial" w:cs="Arial"/>
        </w:rPr>
        <w:t xml:space="preserve"> </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3756"/>
        <w:gridCol w:w="5579"/>
      </w:tblGrid>
      <w:tr w:rsidR="00A62AD3" w14:paraId="7CFB517A" w14:textId="77777777" w:rsidTr="00430557">
        <w:trPr>
          <w:trHeight w:val="6488"/>
          <w:tblHeader/>
        </w:trPr>
        <w:tc>
          <w:tcPr>
            <w:tcW w:w="2495" w:type="dxa"/>
          </w:tcPr>
          <w:p w14:paraId="0F0F8E91" w14:textId="4E206434" w:rsidR="00A62AD3" w:rsidRDefault="00CE39F0" w:rsidP="005B7C98">
            <w:r>
              <w:fldChar w:fldCharType="begin"/>
            </w:r>
            <w:r>
              <w:instrText xml:space="preserve"> INCLUDEPICTURE "https://bkstr.scene7.com/is/image/Bkstr/9781319208127?$DiscoverCourseMaterialDetails$" \* MERGEFORMATINET </w:instrText>
            </w:r>
            <w:r>
              <w:fldChar w:fldCharType="separate"/>
            </w:r>
            <w:r>
              <w:rPr>
                <w:noProof/>
              </w:rPr>
              <w:drawing>
                <wp:inline distT="0" distB="0" distL="0" distR="0" wp14:anchorId="638D3198" wp14:editId="598D38B0">
                  <wp:extent cx="2244738" cy="3221665"/>
                  <wp:effectExtent l="0" t="0" r="3175" b="4445"/>
                  <wp:docPr id="761553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244" cy="3225261"/>
                          </a:xfrm>
                          <a:prstGeom prst="rect">
                            <a:avLst/>
                          </a:prstGeom>
                          <a:noFill/>
                          <a:ln>
                            <a:noFill/>
                          </a:ln>
                        </pic:spPr>
                      </pic:pic>
                    </a:graphicData>
                  </a:graphic>
                </wp:inline>
              </w:drawing>
            </w:r>
            <w:r>
              <w:fldChar w:fldCharType="end"/>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3B17EA50"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w:t>
            </w:r>
            <w:r w:rsidR="00F969A5">
              <w:rPr>
                <w:rFonts w:ascii="Arial" w:hAnsi="Arial" w:cs="Arial"/>
              </w:rPr>
              <w:t xml:space="preserve">Douglas </w:t>
            </w:r>
            <w:proofErr w:type="spellStart"/>
            <w:r w:rsidR="00F969A5">
              <w:rPr>
                <w:rFonts w:ascii="Arial" w:hAnsi="Arial" w:cs="Arial"/>
              </w:rPr>
              <w:t>Fraleigh</w:t>
            </w:r>
            <w:proofErr w:type="spellEnd"/>
            <w:r w:rsidR="00F969A5">
              <w:rPr>
                <w:rFonts w:ascii="Arial" w:hAnsi="Arial" w:cs="Arial"/>
              </w:rPr>
              <w:t xml:space="preserve"> &amp; Joseph Tuman</w:t>
            </w:r>
            <w:r w:rsidRPr="00A71026">
              <w:rPr>
                <w:rFonts w:ascii="Arial" w:hAnsi="Arial" w:cs="Arial"/>
              </w:rPr>
              <w:t xml:space="preserve">. </w:t>
            </w:r>
            <w:r w:rsidR="00F969A5">
              <w:rPr>
                <w:rFonts w:ascii="Arial" w:hAnsi="Arial" w:cs="Arial"/>
                <w:i/>
                <w:iCs/>
              </w:rPr>
              <w:t xml:space="preserve">Speak </w:t>
            </w:r>
            <w:proofErr w:type="gramStart"/>
            <w:r w:rsidR="00F969A5">
              <w:rPr>
                <w:rFonts w:ascii="Arial" w:hAnsi="Arial" w:cs="Arial"/>
                <w:i/>
                <w:iCs/>
              </w:rPr>
              <w:t>Up!:</w:t>
            </w:r>
            <w:proofErr w:type="gramEnd"/>
            <w:r w:rsidR="00F969A5">
              <w:rPr>
                <w:rFonts w:ascii="Arial" w:hAnsi="Arial" w:cs="Arial"/>
                <w:i/>
                <w:iCs/>
              </w:rPr>
              <w:t xml:space="preserve"> An illustrated guide to public speaking</w:t>
            </w:r>
            <w:r w:rsidRPr="00A71026">
              <w:rPr>
                <w:rFonts w:ascii="Arial" w:hAnsi="Arial" w:cs="Arial"/>
              </w:rPr>
              <w:t xml:space="preserve">.  </w:t>
            </w:r>
            <w:r w:rsidR="00F969A5">
              <w:rPr>
                <w:rFonts w:ascii="Arial" w:hAnsi="Arial" w:cs="Arial"/>
              </w:rPr>
              <w:t>5</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 xml:space="preserve">/St. Martin’s, </w:t>
            </w:r>
            <w:r w:rsidR="00F969A5">
              <w:rPr>
                <w:rFonts w:ascii="Arial" w:hAnsi="Arial" w:cs="Arial"/>
              </w:rPr>
              <w:t>2020</w:t>
            </w:r>
            <w:r w:rsidRPr="00A71026">
              <w:rPr>
                <w:rFonts w:ascii="Arial" w:hAnsi="Arial" w:cs="Arial"/>
              </w:rPr>
              <w:t>.</w:t>
            </w:r>
            <w:r>
              <w:rPr>
                <w:rFonts w:ascii="Arial" w:hAnsi="Arial" w:cs="Arial"/>
              </w:rPr>
              <w:t xml:space="preserve"> ISBN-13: </w:t>
            </w:r>
            <w:r w:rsidR="00F969A5">
              <w:rPr>
                <w:rFonts w:ascii="Arial" w:hAnsi="Arial" w:cs="Arial"/>
              </w:rPr>
              <w:t>978-1319208127</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00F969A5">
              <w:rPr>
                <w:rFonts w:ascii="Arial" w:hAnsi="Arial" w:cs="Arial"/>
              </w:rPr>
              <w:t>6</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355FFA9B"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w:t>
            </w:r>
            <w:r w:rsidR="00DF4739">
              <w:rPr>
                <w:rFonts w:ascii="Arial" w:hAnsi="Arial" w:cs="Arial"/>
              </w:rPr>
              <w:t>with a working camera and microphone</w:t>
            </w:r>
            <w:r w:rsidR="000C6361">
              <w:rPr>
                <w:rFonts w:ascii="Arial" w:hAnsi="Arial" w:cs="Arial"/>
              </w:rPr>
              <w:t xml:space="preserve"> </w:t>
            </w:r>
            <w:r w:rsidR="00DF4739">
              <w:rPr>
                <w:rFonts w:ascii="Arial" w:hAnsi="Arial" w:cs="Arial"/>
              </w:rPr>
              <w:t xml:space="preserve">to </w:t>
            </w:r>
            <w:r w:rsidR="000C6361">
              <w:rPr>
                <w:rFonts w:ascii="Arial" w:hAnsi="Arial" w:cs="Arial"/>
              </w:rPr>
              <w:t>complete any online work</w:t>
            </w:r>
            <w:r>
              <w:rPr>
                <w:rFonts w:ascii="Arial" w:hAnsi="Arial" w:cs="Arial"/>
              </w:rPr>
              <w:t xml:space="preserve">.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39321278" w:rsidR="00A42E4C" w:rsidRPr="00A42E4C" w:rsidRDefault="00483A28" w:rsidP="00B24F1E">
            <w:pPr>
              <w:rPr>
                <w:rFonts w:ascii="Arial" w:hAnsi="Arial" w:cs="Arial"/>
                <w:b/>
                <w:bCs/>
              </w:rPr>
            </w:pPr>
            <w:r>
              <w:rPr>
                <w:rFonts w:ascii="Arial" w:hAnsi="Arial" w:cs="Arial"/>
                <w:b/>
                <w:bCs/>
              </w:rPr>
              <w:t>September</w:t>
            </w:r>
            <w:r w:rsidR="000B4EF5">
              <w:rPr>
                <w:rFonts w:ascii="Arial" w:hAnsi="Arial" w:cs="Arial"/>
                <w:b/>
                <w:bCs/>
              </w:rPr>
              <w:t xml:space="preserve"> </w:t>
            </w:r>
            <w:r w:rsidR="006D5D5E">
              <w:rPr>
                <w:rFonts w:ascii="Arial" w:hAnsi="Arial" w:cs="Arial"/>
                <w:b/>
                <w:bCs/>
              </w:rPr>
              <w:t>13</w:t>
            </w:r>
          </w:p>
        </w:tc>
        <w:tc>
          <w:tcPr>
            <w:tcW w:w="7645" w:type="dxa"/>
          </w:tcPr>
          <w:p w14:paraId="51FFBF72" w14:textId="6B1CBBC2" w:rsidR="00A42E4C" w:rsidRDefault="00483A28" w:rsidP="00B24F1E">
            <w:pPr>
              <w:rPr>
                <w:rFonts w:ascii="Arial" w:hAnsi="Arial" w:cs="Arial"/>
              </w:rPr>
            </w:pPr>
            <w:r>
              <w:rPr>
                <w:rFonts w:ascii="Arial" w:hAnsi="Arial" w:cs="Arial"/>
              </w:rPr>
              <w:t>Last day students can add the course and the last day students may drop without receiving a “W.”</w:t>
            </w:r>
          </w:p>
        </w:tc>
      </w:tr>
      <w:tr w:rsidR="002332D5" w14:paraId="7E6D77C8" w14:textId="77777777" w:rsidTr="00CC0E1C">
        <w:trPr>
          <w:trHeight w:val="611"/>
          <w:tblHeader/>
        </w:trPr>
        <w:tc>
          <w:tcPr>
            <w:tcW w:w="1705" w:type="dxa"/>
          </w:tcPr>
          <w:p w14:paraId="5BD49C08" w14:textId="60590C53" w:rsidR="002332D5" w:rsidRDefault="006557FD" w:rsidP="00B24F1E">
            <w:pPr>
              <w:rPr>
                <w:rFonts w:ascii="Arial" w:hAnsi="Arial" w:cs="Arial"/>
                <w:b/>
                <w:bCs/>
              </w:rPr>
            </w:pPr>
            <w:r>
              <w:rPr>
                <w:rFonts w:ascii="Arial" w:hAnsi="Arial" w:cs="Arial"/>
                <w:b/>
                <w:bCs/>
              </w:rPr>
              <w:t>October</w:t>
            </w:r>
            <w:r w:rsidR="002332D5">
              <w:rPr>
                <w:rFonts w:ascii="Arial" w:hAnsi="Arial" w:cs="Arial"/>
                <w:b/>
                <w:bCs/>
              </w:rPr>
              <w:t xml:space="preserve"> </w:t>
            </w:r>
            <w:r w:rsidR="00483A28">
              <w:rPr>
                <w:rFonts w:ascii="Arial" w:hAnsi="Arial" w:cs="Arial"/>
                <w:b/>
                <w:bCs/>
              </w:rPr>
              <w:t>11</w:t>
            </w:r>
          </w:p>
        </w:tc>
        <w:tc>
          <w:tcPr>
            <w:tcW w:w="7645" w:type="dxa"/>
          </w:tcPr>
          <w:p w14:paraId="0672D54C" w14:textId="1AABE5E1" w:rsidR="002332D5" w:rsidRDefault="000B4EF5" w:rsidP="00B24F1E">
            <w:pPr>
              <w:rPr>
                <w:rFonts w:ascii="Arial" w:hAnsi="Arial" w:cs="Arial"/>
              </w:rPr>
            </w:pPr>
            <w:r w:rsidRPr="00024B1D">
              <w:rPr>
                <w:rFonts w:ascii="Arial" w:hAnsi="Arial" w:cs="Arial"/>
              </w:rPr>
              <w:t>Last day to drop a Spring 2023 full term class (letter grades assigned after this date)</w:t>
            </w:r>
            <w:r>
              <w:rPr>
                <w:rFonts w:ascii="Arial" w:hAnsi="Arial" w:cs="Arial"/>
              </w:rPr>
              <w:t xml:space="preserve">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55C57FCA"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483A28">
              <w:rPr>
                <w:rFonts w:ascii="Arial" w:hAnsi="Arial" w:cs="Arial"/>
              </w:rPr>
              <w:t>September</w:t>
            </w:r>
            <w:r w:rsidR="0092649B">
              <w:rPr>
                <w:rFonts w:ascii="Arial" w:hAnsi="Arial" w:cs="Arial"/>
              </w:rPr>
              <w:t xml:space="preserve"> </w:t>
            </w:r>
            <w:r w:rsidR="006D5D5E">
              <w:rPr>
                <w:rFonts w:ascii="Arial" w:hAnsi="Arial" w:cs="Arial"/>
              </w:rPr>
              <w:t>8</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w:t>
            </w:r>
            <w:r w:rsidR="00FA7FE4">
              <w:rPr>
                <w:rFonts w:ascii="Arial" w:hAnsi="Arial" w:cs="Arial"/>
              </w:rPr>
              <w:t>attend classes AND/OR fail to submit all assignments on time during these weeks, you will be removed from the class</w:t>
            </w:r>
            <w:r w:rsidR="004B71F0">
              <w:rPr>
                <w:rFonts w:ascii="Arial" w:hAnsi="Arial" w:cs="Arial"/>
              </w:rPr>
              <w:t xml:space="preserve">.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 xml:space="preserve">Fundamentals of public speaking utilizing theories and techniques of communication enhance public speaking skills. </w:t>
      </w:r>
      <w:proofErr w:type="gramStart"/>
      <w:r w:rsidRPr="007B6CD8">
        <w:rPr>
          <w:rFonts w:ascii="Arial" w:hAnsi="Arial" w:cs="Arial"/>
        </w:rPr>
        <w:t>Particular emphasis</w:t>
      </w:r>
      <w:proofErr w:type="gramEnd"/>
      <w:r w:rsidRPr="007B6CD8">
        <w:rPr>
          <w:rFonts w:ascii="Arial" w:hAnsi="Arial" w:cs="Arial"/>
        </w:rPr>
        <w:t xml:space="preserve">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Develop skill in informative, </w:t>
      </w:r>
      <w:proofErr w:type="gramStart"/>
      <w:r w:rsidRPr="002A1C33">
        <w:rPr>
          <w:rFonts w:ascii="Arial" w:eastAsia="Times New Roman" w:hAnsi="Arial" w:cs="Arial"/>
        </w:rPr>
        <w:t>persuasive</w:t>
      </w:r>
      <w:proofErr w:type="gramEnd"/>
      <w:r w:rsidRPr="002A1C33">
        <w:rPr>
          <w:rFonts w:ascii="Arial" w:eastAsia="Times New Roman" w:hAnsi="Arial" w:cs="Arial"/>
        </w:rPr>
        <w:t xml:space="preser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Present a variety of speeches and will be expected to present for approximately 25 minutes each </w:t>
      </w:r>
      <w:proofErr w:type="gramStart"/>
      <w:r w:rsidRPr="002A1C33">
        <w:rPr>
          <w:rFonts w:ascii="Arial" w:eastAsia="Times New Roman" w:hAnsi="Arial" w:cs="Arial"/>
        </w:rPr>
        <w:t>during the course of</w:t>
      </w:r>
      <w:proofErr w:type="gramEnd"/>
      <w:r w:rsidRPr="002A1C33">
        <w:rPr>
          <w:rFonts w:ascii="Arial" w:eastAsia="Times New Roman" w:hAnsi="Arial" w:cs="Arial"/>
        </w:rPr>
        <w:t xml:space="preserve">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Gain communicative competence and confidence </w:t>
      </w:r>
      <w:proofErr w:type="gramStart"/>
      <w:r w:rsidRPr="002A1C33">
        <w:rPr>
          <w:rFonts w:ascii="Arial" w:eastAsia="Times New Roman" w:hAnsi="Arial" w:cs="Arial"/>
        </w:rPr>
        <w:t>as a result of</w:t>
      </w:r>
      <w:proofErr w:type="gramEnd"/>
      <w:r w:rsidRPr="002A1C33">
        <w:rPr>
          <w:rFonts w:ascii="Arial" w:eastAsia="Times New Roman" w:hAnsi="Arial" w:cs="Arial"/>
        </w:rPr>
        <w:t xml:space="preserve">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 xml:space="preserve">Enhance vocal skills (projection, diction, </w:t>
      </w:r>
      <w:proofErr w:type="gramStart"/>
      <w:r w:rsidRPr="002A1C33">
        <w:rPr>
          <w:rFonts w:ascii="Arial" w:eastAsia="Times New Roman" w:hAnsi="Arial" w:cs="Arial"/>
        </w:rPr>
        <w:t>inflection</w:t>
      </w:r>
      <w:proofErr w:type="gramEnd"/>
      <w:r w:rsidRPr="002A1C33">
        <w:rPr>
          <w:rFonts w:ascii="Arial" w:eastAsia="Times New Roman" w:hAnsi="Arial" w:cs="Arial"/>
        </w:rPr>
        <w:t xml:space="preserve">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2ED69347"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t>
      </w:r>
      <w:r w:rsidR="00482B57">
        <w:rPr>
          <w:rFonts w:ascii="Arial" w:hAnsi="Arial" w:cs="Arial"/>
        </w:rPr>
        <w:t>is taken by the assignments due for that corresponding week</w:t>
      </w:r>
      <w:r w:rsidR="009A32A7">
        <w:rPr>
          <w:rFonts w:ascii="Arial" w:hAnsi="Arial" w:cs="Arial"/>
        </w:rPr>
        <w:t xml:space="preserve">. </w:t>
      </w:r>
      <w:r w:rsidR="0047314F">
        <w:rPr>
          <w:rFonts w:ascii="Arial" w:hAnsi="Arial" w:cs="Arial"/>
        </w:rPr>
        <w:t xml:space="preserve">Attendance </w:t>
      </w:r>
      <w:r w:rsidR="00590F71">
        <w:rPr>
          <w:rFonts w:ascii="Arial" w:hAnsi="Arial" w:cs="Arial"/>
        </w:rPr>
        <w:t xml:space="preserve">will have indirect impacts on your grade and seat in the class. </w:t>
      </w:r>
    </w:p>
    <w:p w14:paraId="32CD3DA1" w14:textId="77777777" w:rsidR="00E64FBD" w:rsidRDefault="00E64FBD" w:rsidP="002A6230">
      <w:pPr>
        <w:spacing w:line="240" w:lineRule="auto"/>
        <w:rPr>
          <w:rFonts w:ascii="Arial" w:hAnsi="Arial" w:cs="Arial"/>
        </w:rPr>
      </w:pPr>
    </w:p>
    <w:p w14:paraId="64CC0894" w14:textId="0AFF90F8"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w:t>
      </w:r>
      <w:r w:rsidR="00590F71">
        <w:rPr>
          <w:rFonts w:ascii="Arial" w:hAnsi="Arial" w:cs="Arial"/>
        </w:rPr>
        <w:t xml:space="preserve"> – </w:t>
      </w:r>
      <w:r>
        <w:rPr>
          <w:rFonts w:ascii="Arial" w:hAnsi="Arial" w:cs="Arial"/>
        </w:rPr>
        <w:t>see “Speeches” section).</w:t>
      </w:r>
    </w:p>
    <w:p w14:paraId="02720E7B" w14:textId="77777777" w:rsidR="002A6230" w:rsidRDefault="002A6230" w:rsidP="002A6230">
      <w:pPr>
        <w:spacing w:line="240" w:lineRule="auto"/>
        <w:rPr>
          <w:rFonts w:ascii="Arial" w:hAnsi="Arial" w:cs="Arial"/>
        </w:rPr>
      </w:pPr>
    </w:p>
    <w:p w14:paraId="6CA229B2" w14:textId="5EB9CA80" w:rsidR="002A6230" w:rsidRDefault="002A6230" w:rsidP="002A6230">
      <w:pPr>
        <w:spacing w:line="240" w:lineRule="auto"/>
        <w:rPr>
          <w:rFonts w:ascii="Arial" w:hAnsi="Arial" w:cs="Arial"/>
        </w:rPr>
      </w:pPr>
      <w:r>
        <w:rPr>
          <w:rFonts w:ascii="Arial" w:hAnsi="Arial" w:cs="Arial"/>
        </w:rPr>
        <w:t xml:space="preserve">You will be considered a </w:t>
      </w:r>
      <w:r w:rsidRPr="002452DC">
        <w:rPr>
          <w:rFonts w:ascii="Arial" w:hAnsi="Arial" w:cs="Arial"/>
          <w:b/>
          <w:bCs/>
        </w:rPr>
        <w:t>No-Show</w:t>
      </w:r>
      <w:r>
        <w:rPr>
          <w:rFonts w:ascii="Arial" w:hAnsi="Arial" w:cs="Arial"/>
        </w:rPr>
        <w:t xml:space="preserve"> </w:t>
      </w:r>
      <w:r w:rsidR="00EF157A">
        <w:rPr>
          <w:rFonts w:ascii="Arial" w:hAnsi="Arial" w:cs="Arial"/>
        </w:rPr>
        <w:t xml:space="preserve">and </w:t>
      </w:r>
      <w:r w:rsidR="00EF157A" w:rsidRPr="00EF157A">
        <w:rPr>
          <w:rFonts w:ascii="Arial" w:hAnsi="Arial" w:cs="Arial"/>
          <w:b/>
          <w:bCs/>
        </w:rPr>
        <w:t>non-participant</w:t>
      </w:r>
      <w:r>
        <w:rPr>
          <w:rFonts w:ascii="Arial" w:hAnsi="Arial" w:cs="Arial"/>
        </w:rPr>
        <w:t xml:space="preserve">, if you do </w:t>
      </w:r>
      <w:r w:rsidR="003D2B41">
        <w:rPr>
          <w:rFonts w:ascii="Arial" w:hAnsi="Arial" w:cs="Arial"/>
        </w:rPr>
        <w:t>complete any of the work in the first week</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r w:rsidR="00EF157A">
        <w:rPr>
          <w:rFonts w:ascii="Arial" w:hAnsi="Arial" w:cs="Arial"/>
        </w:rPr>
        <w:t xml:space="preserve"> You have until </w:t>
      </w:r>
      <w:r w:rsidR="00CA199C">
        <w:rPr>
          <w:rFonts w:ascii="Arial" w:hAnsi="Arial" w:cs="Arial"/>
        </w:rPr>
        <w:t>September</w:t>
      </w:r>
      <w:r w:rsidR="00EF157A">
        <w:rPr>
          <w:rFonts w:ascii="Arial" w:hAnsi="Arial" w:cs="Arial"/>
        </w:rPr>
        <w:t xml:space="preserve"> </w:t>
      </w:r>
      <w:r w:rsidR="00CA199C">
        <w:rPr>
          <w:rFonts w:ascii="Arial" w:hAnsi="Arial" w:cs="Arial"/>
        </w:rPr>
        <w:t>8</w:t>
      </w:r>
      <w:r w:rsidR="00EF157A">
        <w:rPr>
          <w:rFonts w:ascii="Arial" w:hAnsi="Arial" w:cs="Arial"/>
        </w:rPr>
        <w:t xml:space="preserve"> to remove yourself from the class without receiving a W on your transcript. After that date, you will have to go through Admission to see if you can drop with a W. Warning: This will involve </w:t>
      </w:r>
      <w:proofErr w:type="gramStart"/>
      <w:r w:rsidR="00EF157A">
        <w:rPr>
          <w:rFonts w:ascii="Arial" w:hAnsi="Arial" w:cs="Arial"/>
        </w:rPr>
        <w:t>paper work</w:t>
      </w:r>
      <w:proofErr w:type="gramEnd"/>
      <w:r w:rsidR="00EF157A">
        <w:rPr>
          <w:rFonts w:ascii="Arial" w:hAnsi="Arial" w:cs="Arial"/>
        </w:rPr>
        <w:t xml:space="preserve"> and a reason. </w:t>
      </w:r>
    </w:p>
    <w:p w14:paraId="24268788" w14:textId="77777777" w:rsidR="002A6230" w:rsidRDefault="002A6230" w:rsidP="002A6230">
      <w:pPr>
        <w:spacing w:line="240" w:lineRule="auto"/>
        <w:rPr>
          <w:rFonts w:ascii="Arial" w:hAnsi="Arial" w:cs="Arial"/>
        </w:rPr>
      </w:pPr>
    </w:p>
    <w:p w14:paraId="752A2C2B" w14:textId="7402E88D" w:rsidR="002A6230" w:rsidRDefault="002A6230" w:rsidP="002A6230">
      <w:pPr>
        <w:spacing w:line="240" w:lineRule="auto"/>
        <w:rPr>
          <w:rFonts w:ascii="Arial" w:hAnsi="Arial" w:cs="Arial"/>
        </w:rPr>
      </w:pPr>
      <w:r>
        <w:rPr>
          <w:rFonts w:ascii="Arial" w:hAnsi="Arial" w:cs="Arial"/>
        </w:rPr>
        <w:t xml:space="preserve">If there are extenuating circumstances for your nonparticipation, please contact me as soon as possible. </w:t>
      </w:r>
    </w:p>
    <w:p w14:paraId="7A7C088C" w14:textId="77777777" w:rsidR="006563D8" w:rsidRDefault="006563D8" w:rsidP="002A6230">
      <w:pPr>
        <w:spacing w:line="240" w:lineRule="auto"/>
        <w:rPr>
          <w:rFonts w:ascii="Arial" w:hAnsi="Arial" w:cs="Arial"/>
        </w:rPr>
      </w:pPr>
    </w:p>
    <w:p w14:paraId="37D6C46B" w14:textId="61BEE4EB" w:rsidR="006563D8" w:rsidRDefault="006563D8" w:rsidP="002A6230">
      <w:pPr>
        <w:spacing w:line="240" w:lineRule="auto"/>
        <w:rPr>
          <w:rFonts w:ascii="Arial" w:hAnsi="Arial" w:cs="Arial"/>
        </w:rPr>
      </w:pPr>
      <w:r w:rsidRPr="006E3C3B">
        <w:rPr>
          <w:rFonts w:ascii="Arial" w:hAnsi="Arial" w:cs="Arial"/>
          <w:highlight w:val="yellow"/>
        </w:rPr>
        <w:t xml:space="preserve">This class is asynchronous; however, there are </w:t>
      </w:r>
      <w:r w:rsidR="009F2384">
        <w:rPr>
          <w:rFonts w:ascii="Arial" w:hAnsi="Arial" w:cs="Arial"/>
          <w:highlight w:val="yellow"/>
        </w:rPr>
        <w:t>TWO</w:t>
      </w:r>
      <w:r w:rsidRPr="006E3C3B">
        <w:rPr>
          <w:rFonts w:ascii="Arial" w:hAnsi="Arial" w:cs="Arial"/>
          <w:highlight w:val="yellow"/>
        </w:rPr>
        <w:t xml:space="preserve"> </w:t>
      </w:r>
      <w:r w:rsidR="009F2384">
        <w:rPr>
          <w:rFonts w:ascii="Arial" w:hAnsi="Arial" w:cs="Arial"/>
          <w:highlight w:val="yellow"/>
        </w:rPr>
        <w:t>REQUIRED</w:t>
      </w:r>
      <w:r w:rsidRPr="006E3C3B">
        <w:rPr>
          <w:rFonts w:ascii="Arial" w:hAnsi="Arial" w:cs="Arial"/>
          <w:highlight w:val="yellow"/>
        </w:rPr>
        <w:t xml:space="preserve"> </w:t>
      </w:r>
      <w:r w:rsidR="009F2384">
        <w:rPr>
          <w:rFonts w:ascii="Arial" w:hAnsi="Arial" w:cs="Arial"/>
          <w:highlight w:val="yellow"/>
        </w:rPr>
        <w:t>MEETINGS</w:t>
      </w:r>
      <w:r w:rsidR="00D95DF3" w:rsidRPr="006E3C3B">
        <w:rPr>
          <w:rFonts w:ascii="Arial" w:hAnsi="Arial" w:cs="Arial"/>
          <w:highlight w:val="yellow"/>
        </w:rPr>
        <w:t xml:space="preserve">, </w:t>
      </w:r>
      <w:r w:rsidRPr="006E3C3B">
        <w:rPr>
          <w:rFonts w:ascii="Arial" w:hAnsi="Arial" w:cs="Arial"/>
          <w:highlight w:val="yellow"/>
        </w:rPr>
        <w:t xml:space="preserve">and </w:t>
      </w:r>
      <w:r w:rsidR="009F2384">
        <w:rPr>
          <w:rFonts w:ascii="Arial" w:hAnsi="Arial" w:cs="Arial"/>
          <w:highlight w:val="yellow"/>
        </w:rPr>
        <w:t xml:space="preserve">one </w:t>
      </w:r>
      <w:r w:rsidRPr="006E3C3B">
        <w:rPr>
          <w:rFonts w:ascii="Arial" w:hAnsi="Arial" w:cs="Arial"/>
          <w:highlight w:val="yellow"/>
        </w:rPr>
        <w:t xml:space="preserve">highly recommended meeting throughout the </w:t>
      </w:r>
      <w:r w:rsidR="00D95DF3" w:rsidRPr="006E3C3B">
        <w:rPr>
          <w:rFonts w:ascii="Arial" w:hAnsi="Arial" w:cs="Arial"/>
          <w:highlight w:val="yellow"/>
        </w:rPr>
        <w:t xml:space="preserve">semester. </w:t>
      </w:r>
      <w:r w:rsidR="00F727BC">
        <w:rPr>
          <w:rFonts w:ascii="Arial" w:hAnsi="Arial" w:cs="Arial"/>
          <w:highlight w:val="yellow"/>
        </w:rPr>
        <w:t xml:space="preserve">The first Zoom meeting will take place during the first week. It is an orientation meeting. The goal is to cover Canvas, the syllabus, the first assignment, and any other questions you may have. It is optional, but highly recommended. Check Canvas for days and times. </w:t>
      </w:r>
    </w:p>
    <w:p w14:paraId="742F190F" w14:textId="77777777" w:rsidR="009F2384" w:rsidRDefault="009F2384" w:rsidP="002A6230">
      <w:pPr>
        <w:spacing w:line="240" w:lineRule="auto"/>
        <w:rPr>
          <w:rFonts w:ascii="Arial" w:hAnsi="Arial" w:cs="Arial"/>
        </w:rPr>
      </w:pPr>
    </w:p>
    <w:p w14:paraId="58F216FB" w14:textId="739718DD" w:rsidR="009F2384" w:rsidRDefault="009F2384" w:rsidP="002A6230">
      <w:pPr>
        <w:spacing w:line="240" w:lineRule="auto"/>
        <w:rPr>
          <w:rFonts w:ascii="Arial" w:hAnsi="Arial" w:cs="Arial"/>
        </w:rPr>
      </w:pPr>
      <w:r w:rsidRPr="009F2384">
        <w:rPr>
          <w:rFonts w:ascii="Arial" w:hAnsi="Arial" w:cs="Arial"/>
          <w:highlight w:val="yellow"/>
        </w:rPr>
        <w:t xml:space="preserve">The informative and persuasive speeches must be performed live via Zoom. The schedule below will give you the weeks when speeches </w:t>
      </w:r>
      <w:proofErr w:type="gramStart"/>
      <w:r w:rsidRPr="009F2384">
        <w:rPr>
          <w:rFonts w:ascii="Arial" w:hAnsi="Arial" w:cs="Arial"/>
          <w:highlight w:val="yellow"/>
        </w:rPr>
        <w:t>will happen</w:t>
      </w:r>
      <w:proofErr w:type="gramEnd"/>
      <w:r w:rsidRPr="009F2384">
        <w:rPr>
          <w:rFonts w:ascii="Arial" w:hAnsi="Arial" w:cs="Arial"/>
          <w:highlight w:val="yellow"/>
        </w:rPr>
        <w:t>. There will be options and sign-ups so you can present on a day and time that is convenient for you.</w:t>
      </w:r>
      <w:r>
        <w:rPr>
          <w:rFonts w:ascii="Arial" w:hAnsi="Arial" w:cs="Arial"/>
        </w:rPr>
        <w:t xml:space="preserve"> </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5FC7E14E"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Quizzes, outlines, and reflection papers will have</w:t>
      </w:r>
      <w:r w:rsidR="008429F5">
        <w:rPr>
          <w:rFonts w:ascii="Arial" w:hAnsi="Arial" w:cs="Arial"/>
        </w:rPr>
        <w:t xml:space="preserve"> a </w:t>
      </w:r>
      <w:r w:rsidR="00F727BC">
        <w:rPr>
          <w:rFonts w:ascii="Arial" w:hAnsi="Arial" w:cs="Arial"/>
        </w:rPr>
        <w:t>24</w:t>
      </w:r>
      <w:r w:rsidR="00F66CA4">
        <w:rPr>
          <w:rFonts w:ascii="Arial" w:hAnsi="Arial" w:cs="Arial"/>
        </w:rPr>
        <w:t xml:space="preserve">-hour grace period where the assignment will be accepted for credit. </w:t>
      </w:r>
      <w:r w:rsidR="00655E0A">
        <w:rPr>
          <w:rFonts w:ascii="Arial" w:hAnsi="Arial" w:cs="Arial"/>
        </w:rPr>
        <w:t xml:space="preserve">After that, the assignment </w:t>
      </w:r>
      <w:r w:rsidR="00270366">
        <w:rPr>
          <w:rFonts w:ascii="Arial" w:hAnsi="Arial" w:cs="Arial"/>
        </w:rPr>
        <w:t>will no longer be accepted</w:t>
      </w:r>
      <w:r w:rsidR="00655E0A">
        <w:rPr>
          <w:rFonts w:ascii="Arial" w:hAnsi="Arial" w:cs="Arial"/>
        </w:rPr>
        <w:t xml:space="preserve">. </w:t>
      </w:r>
      <w:r w:rsidR="00F66CA4">
        <w:rPr>
          <w:rFonts w:ascii="Arial" w:hAnsi="Arial" w:cs="Arial"/>
        </w:rPr>
        <w:t xml:space="preserve">Late assignments will also be accepted for unavoidable circumstances, </w:t>
      </w:r>
      <w:r w:rsidR="00F727BC">
        <w:rPr>
          <w:rFonts w:ascii="Arial" w:hAnsi="Arial" w:cs="Arial"/>
        </w:rPr>
        <w:t>AFTER</w:t>
      </w:r>
      <w:r w:rsidR="00F66CA4">
        <w:rPr>
          <w:rFonts w:ascii="Arial" w:hAnsi="Arial" w:cs="Arial"/>
        </w:rPr>
        <w:t xml:space="preserve"> being reviewed by the instructor.</w:t>
      </w:r>
      <w:r w:rsidR="00270366">
        <w:rPr>
          <w:rFonts w:ascii="Arial" w:hAnsi="Arial" w:cs="Arial"/>
        </w:rPr>
        <w:t xml:space="preserve"> This means that you </w:t>
      </w:r>
      <w:proofErr w:type="gramStart"/>
      <w:r w:rsidR="00270366">
        <w:rPr>
          <w:rFonts w:ascii="Arial" w:hAnsi="Arial" w:cs="Arial"/>
        </w:rPr>
        <w:t>have to</w:t>
      </w:r>
      <w:proofErr w:type="gramEnd"/>
      <w:r w:rsidR="00270366">
        <w:rPr>
          <w:rFonts w:ascii="Arial" w:hAnsi="Arial" w:cs="Arial"/>
        </w:rPr>
        <w:t xml:space="preserve"> communicate when those situations occur as soon as possible.</w:t>
      </w:r>
      <w:r w:rsidR="00F66CA4">
        <w:rPr>
          <w:rFonts w:ascii="Arial" w:hAnsi="Arial" w:cs="Arial"/>
        </w:rPr>
        <w:t xml:space="preserve"> Students will be allowed to make-up one speech </w:t>
      </w:r>
      <w:r w:rsidR="00F66CA4">
        <w:rPr>
          <w:rFonts w:ascii="Arial" w:hAnsi="Arial" w:cs="Arial"/>
        </w:rPr>
        <w:lastRenderedPageBreak/>
        <w:t xml:space="preserve">in the semester that they did poorly on or missed entirely. Information about make-up speeches is found below.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t>Make-Up Speeches</w:t>
      </w:r>
    </w:p>
    <w:p w14:paraId="5E371D6A" w14:textId="7A2E9A52"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sidR="00951555">
        <w:rPr>
          <w:rFonts w:ascii="Arial" w:hAnsi="Arial" w:cs="Arial"/>
          <w:b/>
          <w:bCs/>
        </w:rPr>
        <w:t>15</w:t>
      </w:r>
      <w:r w:rsidRPr="00DE7D28">
        <w:rPr>
          <w:rFonts w:ascii="Arial" w:hAnsi="Arial" w:cs="Arial"/>
          <w:b/>
          <w:bCs/>
        </w:rPr>
        <w:t>%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w:t>
      </w:r>
      <w:r w:rsidR="00925696">
        <w:rPr>
          <w:rFonts w:ascii="Arial" w:hAnsi="Arial" w:cs="Arial"/>
        </w:rPr>
        <w:t xml:space="preserve">near </w:t>
      </w:r>
      <w:r w:rsidR="002A4CB9">
        <w:rPr>
          <w:rFonts w:ascii="Arial" w:hAnsi="Arial" w:cs="Arial"/>
        </w:rPr>
        <w:t xml:space="preserve">the </w:t>
      </w:r>
      <w:r w:rsidR="00925696">
        <w:rPr>
          <w:rFonts w:ascii="Arial" w:hAnsi="Arial" w:cs="Arial"/>
        </w:rPr>
        <w:t xml:space="preserve">end of the </w:t>
      </w:r>
      <w:r w:rsidR="002A4CB9">
        <w:rPr>
          <w:rFonts w:ascii="Arial" w:hAnsi="Arial" w:cs="Arial"/>
        </w:rPr>
        <w:t xml:space="preserve">semester. </w:t>
      </w:r>
      <w:r w:rsidR="00603E70">
        <w:rPr>
          <w:rFonts w:ascii="Arial" w:hAnsi="Arial" w:cs="Arial"/>
        </w:rPr>
        <w:t xml:space="preserve">Reflection papers </w:t>
      </w:r>
      <w:r w:rsidR="00925696">
        <w:rPr>
          <w:rFonts w:ascii="Arial" w:hAnsi="Arial" w:cs="Arial"/>
        </w:rPr>
        <w:t>cannot be made-up</w:t>
      </w:r>
      <w:r w:rsidR="00603E70">
        <w:rPr>
          <w:rFonts w:ascii="Arial" w:hAnsi="Arial" w:cs="Arial"/>
        </w:rPr>
        <w:t xml:space="preserve">.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7777777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16B4F78D"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w:t>
      </w:r>
      <w:r w:rsidR="006A1E69">
        <w:rPr>
          <w:rFonts w:ascii="Arial" w:hAnsi="Arial" w:cs="Arial"/>
          <w:b/>
          <w:bCs/>
        </w:rPr>
        <w:t>59001</w:t>
      </w:r>
      <w:r w:rsidRPr="003E2952">
        <w:rPr>
          <w:rFonts w:ascii="Arial" w:hAnsi="Arial" w:cs="Arial"/>
          <w:b/>
          <w:bCs/>
        </w:rPr>
        <w:t>).</w:t>
      </w:r>
      <w:r>
        <w:rPr>
          <w:rFonts w:ascii="Arial" w:hAnsi="Arial" w:cs="Arial"/>
        </w:rPr>
        <w:t xml:space="preserve"> </w:t>
      </w:r>
      <w:r w:rsidR="00E567E7">
        <w:rPr>
          <w:rFonts w:ascii="Arial" w:hAnsi="Arial" w:cs="Arial"/>
        </w:rPr>
        <w:t xml:space="preserve">Additionally, when emailing me, please use professional email etiquette.  </w:t>
      </w:r>
    </w:p>
    <w:p w14:paraId="65CFAD1F" w14:textId="77777777" w:rsidR="002A6230" w:rsidRDefault="002A6230" w:rsidP="002A6230">
      <w:pPr>
        <w:spacing w:line="240" w:lineRule="auto"/>
        <w:rPr>
          <w:rFonts w:ascii="Arial" w:hAnsi="Arial" w:cs="Arial"/>
        </w:rPr>
      </w:pPr>
    </w:p>
    <w:p w14:paraId="6B31729F" w14:textId="64142053"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630FDB">
        <w:rPr>
          <w:rFonts w:ascii="Arial" w:hAnsi="Arial" w:cs="Arial"/>
        </w:rPr>
        <w:t>IF</w:t>
      </w:r>
      <w:r>
        <w:rPr>
          <w:rFonts w:ascii="Arial" w:hAnsi="Arial" w:cs="Arial"/>
        </w:rPr>
        <w:t xml:space="preserve">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xml:space="preserve">. When sending an email, please use your school assigned email </w:t>
      </w:r>
      <w:r w:rsidR="00630FDB">
        <w:rPr>
          <w:rFonts w:ascii="Arial" w:hAnsi="Arial" w:cs="Arial"/>
        </w:rPr>
        <w:t>ONLY</w:t>
      </w:r>
      <w:r>
        <w:rPr>
          <w:rFonts w:ascii="Arial" w:hAnsi="Arial" w:cs="Arial"/>
        </w:rPr>
        <w:t>. Also, please remember to clearly state your question, and include your name and class section (COMM-</w:t>
      </w:r>
      <w:r w:rsidR="007A4754">
        <w:rPr>
          <w:rFonts w:ascii="Arial" w:hAnsi="Arial" w:cs="Arial"/>
        </w:rPr>
        <w:t>1</w:t>
      </w:r>
      <w:r>
        <w:rPr>
          <w:rFonts w:ascii="Arial" w:hAnsi="Arial" w:cs="Arial"/>
        </w:rPr>
        <w:t>-</w:t>
      </w:r>
      <w:r w:rsidR="002164D9">
        <w:rPr>
          <w:rFonts w:ascii="Arial" w:hAnsi="Arial" w:cs="Arial"/>
        </w:rPr>
        <w:t>5900</w:t>
      </w:r>
      <w:r w:rsidR="00F97DEE">
        <w:rPr>
          <w:rFonts w:ascii="Arial" w:hAnsi="Arial" w:cs="Arial"/>
        </w:rPr>
        <w:t>1</w:t>
      </w:r>
      <w:r>
        <w:rPr>
          <w:rFonts w:ascii="Arial" w:hAnsi="Arial" w:cs="Arial"/>
        </w:rPr>
        <w:t xml:space="preserve">). </w:t>
      </w:r>
      <w:r w:rsidR="00434333">
        <w:rPr>
          <w:rFonts w:ascii="Arial" w:hAnsi="Arial" w:cs="Arial"/>
        </w:rPr>
        <w:t xml:space="preserve">Additionally, when emailing me, please use professional email etiquette.  </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lastRenderedPageBreak/>
        <w:t>Participation</w:t>
      </w:r>
    </w:p>
    <w:p w14:paraId="6FD221F4" w14:textId="25DF93B0" w:rsidR="002A6230" w:rsidRDefault="0046723B" w:rsidP="002A6230">
      <w:pPr>
        <w:spacing w:line="240" w:lineRule="auto"/>
        <w:rPr>
          <w:rFonts w:ascii="Arial" w:hAnsi="Arial" w:cs="Arial"/>
        </w:rPr>
      </w:pPr>
      <w:r>
        <w:rPr>
          <w:rFonts w:ascii="Arial" w:hAnsi="Arial" w:cs="Arial"/>
        </w:rPr>
        <w:t xml:space="preserve">Participation </w:t>
      </w:r>
      <w:r w:rsidR="00974C96">
        <w:rPr>
          <w:rFonts w:ascii="Arial" w:hAnsi="Arial" w:cs="Arial"/>
        </w:rPr>
        <w:t>is very important in any class. For our class, participation will be made up of your weekly</w:t>
      </w:r>
      <w:r w:rsidR="00FE0C90">
        <w:rPr>
          <w:rFonts w:ascii="Arial" w:hAnsi="Arial" w:cs="Arial"/>
        </w:rPr>
        <w:t xml:space="preserve"> work that is due. Additionally, when attending live Zoom speech sessions, be prepared to arrive on time and stay until everyone else is done presenting. </w:t>
      </w:r>
      <w:r w:rsidR="002A6230">
        <w:rPr>
          <w:rFonts w:ascii="Arial" w:hAnsi="Arial" w:cs="Arial"/>
        </w:rPr>
        <w:t xml:space="preserv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2970"/>
        <w:gridCol w:w="2970"/>
      </w:tblGrid>
      <w:tr w:rsidR="00FF6754" w14:paraId="1BDAC150" w14:textId="42FD4929" w:rsidTr="00B139C6">
        <w:trPr>
          <w:tblHeader/>
        </w:trPr>
        <w:tc>
          <w:tcPr>
            <w:tcW w:w="3415" w:type="dxa"/>
          </w:tcPr>
          <w:p w14:paraId="521832E5" w14:textId="77777777" w:rsidR="00FF6754" w:rsidRPr="00A03A22" w:rsidRDefault="00FF6754" w:rsidP="005B7C98">
            <w:pPr>
              <w:rPr>
                <w:rFonts w:ascii="Arial" w:hAnsi="Arial" w:cs="Arial"/>
                <w:b/>
                <w:bCs/>
              </w:rPr>
            </w:pPr>
            <w:r w:rsidRPr="00A03A22">
              <w:rPr>
                <w:rFonts w:ascii="Arial" w:hAnsi="Arial" w:cs="Arial"/>
                <w:b/>
                <w:bCs/>
              </w:rPr>
              <w:t>Assignment Name</w:t>
            </w:r>
          </w:p>
        </w:tc>
        <w:tc>
          <w:tcPr>
            <w:tcW w:w="2970" w:type="dxa"/>
          </w:tcPr>
          <w:p w14:paraId="05655782" w14:textId="0404E14E" w:rsidR="00FF6754" w:rsidRPr="00A03A22" w:rsidRDefault="00FF6754"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970" w:type="dxa"/>
          </w:tcPr>
          <w:p w14:paraId="09EC7726" w14:textId="4C38D5EC" w:rsidR="00FF6754" w:rsidRPr="00A03A22" w:rsidRDefault="00FF6754" w:rsidP="00E944A6">
            <w:pPr>
              <w:jc w:val="center"/>
              <w:rPr>
                <w:rFonts w:ascii="Arial" w:hAnsi="Arial" w:cs="Arial"/>
                <w:b/>
                <w:bCs/>
              </w:rPr>
            </w:pPr>
            <w:r>
              <w:rPr>
                <w:rFonts w:ascii="Arial" w:hAnsi="Arial" w:cs="Arial"/>
                <w:b/>
                <w:bCs/>
              </w:rPr>
              <w:t>My Score</w:t>
            </w:r>
          </w:p>
        </w:tc>
      </w:tr>
      <w:tr w:rsidR="00FF6754" w14:paraId="5A9FEB5B" w14:textId="77777777" w:rsidTr="00B139C6">
        <w:tc>
          <w:tcPr>
            <w:tcW w:w="3415" w:type="dxa"/>
          </w:tcPr>
          <w:p w14:paraId="429832B7" w14:textId="23A970ED" w:rsidR="00FF6754" w:rsidRDefault="00FF6754" w:rsidP="005B7C98">
            <w:pPr>
              <w:rPr>
                <w:rFonts w:ascii="Arial" w:hAnsi="Arial" w:cs="Arial"/>
              </w:rPr>
            </w:pPr>
            <w:r>
              <w:rPr>
                <w:rFonts w:ascii="Arial" w:hAnsi="Arial" w:cs="Arial"/>
              </w:rPr>
              <w:t>Museum Speech</w:t>
            </w:r>
          </w:p>
        </w:tc>
        <w:tc>
          <w:tcPr>
            <w:tcW w:w="2970" w:type="dxa"/>
          </w:tcPr>
          <w:p w14:paraId="63DE69B9" w14:textId="1C14DB85" w:rsidR="00FF6754" w:rsidRDefault="00FF6754" w:rsidP="00E944A6">
            <w:pPr>
              <w:jc w:val="center"/>
              <w:rPr>
                <w:rFonts w:ascii="Arial" w:hAnsi="Arial" w:cs="Arial"/>
              </w:rPr>
            </w:pPr>
            <w:r>
              <w:rPr>
                <w:rFonts w:ascii="Arial" w:hAnsi="Arial" w:cs="Arial"/>
              </w:rPr>
              <w:t>60</w:t>
            </w:r>
          </w:p>
        </w:tc>
        <w:tc>
          <w:tcPr>
            <w:tcW w:w="2970" w:type="dxa"/>
          </w:tcPr>
          <w:p w14:paraId="668AD6D7" w14:textId="77777777" w:rsidR="00FF6754" w:rsidRDefault="00FF6754" w:rsidP="005B7C98">
            <w:pPr>
              <w:jc w:val="right"/>
              <w:rPr>
                <w:rFonts w:ascii="Arial" w:hAnsi="Arial" w:cs="Arial"/>
              </w:rPr>
            </w:pPr>
          </w:p>
        </w:tc>
      </w:tr>
      <w:tr w:rsidR="00FF6754" w14:paraId="64DB91C8" w14:textId="77777777" w:rsidTr="00B139C6">
        <w:tc>
          <w:tcPr>
            <w:tcW w:w="3415" w:type="dxa"/>
          </w:tcPr>
          <w:p w14:paraId="1E08D38F" w14:textId="1D3D5727" w:rsidR="00FF6754" w:rsidRDefault="00FF6754" w:rsidP="005B7C98">
            <w:pPr>
              <w:rPr>
                <w:rFonts w:ascii="Arial" w:hAnsi="Arial" w:cs="Arial"/>
              </w:rPr>
            </w:pPr>
            <w:r>
              <w:rPr>
                <w:rFonts w:ascii="Arial" w:hAnsi="Arial" w:cs="Arial"/>
              </w:rPr>
              <w:lastRenderedPageBreak/>
              <w:t>…Outline</w:t>
            </w:r>
          </w:p>
        </w:tc>
        <w:tc>
          <w:tcPr>
            <w:tcW w:w="2970" w:type="dxa"/>
          </w:tcPr>
          <w:p w14:paraId="53A8C9EC" w14:textId="70F02BCB" w:rsidR="00FF6754" w:rsidRDefault="00FF6754" w:rsidP="00E944A6">
            <w:pPr>
              <w:jc w:val="center"/>
              <w:rPr>
                <w:rFonts w:ascii="Arial" w:hAnsi="Arial" w:cs="Arial"/>
              </w:rPr>
            </w:pPr>
            <w:r>
              <w:rPr>
                <w:rFonts w:ascii="Arial" w:hAnsi="Arial" w:cs="Arial"/>
              </w:rPr>
              <w:t>20</w:t>
            </w:r>
          </w:p>
        </w:tc>
        <w:tc>
          <w:tcPr>
            <w:tcW w:w="2970" w:type="dxa"/>
          </w:tcPr>
          <w:p w14:paraId="0D574CB0" w14:textId="77777777" w:rsidR="00FF6754" w:rsidRDefault="00FF6754" w:rsidP="005B7C98">
            <w:pPr>
              <w:jc w:val="right"/>
              <w:rPr>
                <w:rFonts w:ascii="Arial" w:hAnsi="Arial" w:cs="Arial"/>
              </w:rPr>
            </w:pPr>
          </w:p>
        </w:tc>
      </w:tr>
      <w:tr w:rsidR="00FF6754" w14:paraId="2C3F871E" w14:textId="77777777" w:rsidTr="00B139C6">
        <w:tc>
          <w:tcPr>
            <w:tcW w:w="3415" w:type="dxa"/>
          </w:tcPr>
          <w:p w14:paraId="5320603D" w14:textId="1C6E2970" w:rsidR="00FF6754" w:rsidRDefault="00FF6754" w:rsidP="005B7C98">
            <w:pPr>
              <w:rPr>
                <w:rFonts w:ascii="Arial" w:hAnsi="Arial" w:cs="Arial"/>
              </w:rPr>
            </w:pPr>
            <w:r>
              <w:rPr>
                <w:rFonts w:ascii="Arial" w:hAnsi="Arial" w:cs="Arial"/>
              </w:rPr>
              <w:t>…Reflection paper</w:t>
            </w:r>
          </w:p>
        </w:tc>
        <w:tc>
          <w:tcPr>
            <w:tcW w:w="2970" w:type="dxa"/>
          </w:tcPr>
          <w:p w14:paraId="1C18EBDD" w14:textId="280E49FC" w:rsidR="00FF6754" w:rsidRDefault="00FF6754" w:rsidP="00E944A6">
            <w:pPr>
              <w:jc w:val="center"/>
              <w:rPr>
                <w:rFonts w:ascii="Arial" w:hAnsi="Arial" w:cs="Arial"/>
              </w:rPr>
            </w:pPr>
            <w:r>
              <w:rPr>
                <w:rFonts w:ascii="Arial" w:hAnsi="Arial" w:cs="Arial"/>
              </w:rPr>
              <w:t>30</w:t>
            </w:r>
          </w:p>
        </w:tc>
        <w:tc>
          <w:tcPr>
            <w:tcW w:w="2970" w:type="dxa"/>
          </w:tcPr>
          <w:p w14:paraId="031D3FC0" w14:textId="77777777" w:rsidR="00FF6754" w:rsidRDefault="00FF6754" w:rsidP="005B7C98">
            <w:pPr>
              <w:jc w:val="right"/>
              <w:rPr>
                <w:rFonts w:ascii="Arial" w:hAnsi="Arial" w:cs="Arial"/>
              </w:rPr>
            </w:pPr>
          </w:p>
        </w:tc>
      </w:tr>
      <w:tr w:rsidR="00FF6754" w14:paraId="0982E9AE" w14:textId="5EBA447D" w:rsidTr="00B139C6">
        <w:tc>
          <w:tcPr>
            <w:tcW w:w="3415" w:type="dxa"/>
          </w:tcPr>
          <w:p w14:paraId="6F3C2D52" w14:textId="0FF19803" w:rsidR="00FF6754" w:rsidRDefault="00FF6754" w:rsidP="005B7C98">
            <w:pPr>
              <w:rPr>
                <w:rFonts w:ascii="Arial" w:hAnsi="Arial" w:cs="Arial"/>
              </w:rPr>
            </w:pPr>
            <w:r>
              <w:rPr>
                <w:rFonts w:ascii="Arial" w:hAnsi="Arial" w:cs="Arial"/>
              </w:rPr>
              <w:t>Informative Speech</w:t>
            </w:r>
          </w:p>
        </w:tc>
        <w:tc>
          <w:tcPr>
            <w:tcW w:w="2970" w:type="dxa"/>
          </w:tcPr>
          <w:p w14:paraId="72A39B1F" w14:textId="73599F1F" w:rsidR="00FF6754" w:rsidRDefault="00FF6754" w:rsidP="00E944A6">
            <w:pPr>
              <w:jc w:val="center"/>
              <w:rPr>
                <w:rFonts w:ascii="Arial" w:hAnsi="Arial" w:cs="Arial"/>
              </w:rPr>
            </w:pPr>
            <w:r>
              <w:rPr>
                <w:rFonts w:ascii="Arial" w:hAnsi="Arial" w:cs="Arial"/>
              </w:rPr>
              <w:t>150</w:t>
            </w:r>
          </w:p>
        </w:tc>
        <w:tc>
          <w:tcPr>
            <w:tcW w:w="2970" w:type="dxa"/>
          </w:tcPr>
          <w:p w14:paraId="2AE24EDF" w14:textId="77777777" w:rsidR="00FF6754" w:rsidRDefault="00FF6754" w:rsidP="005B7C98">
            <w:pPr>
              <w:jc w:val="right"/>
              <w:rPr>
                <w:rFonts w:ascii="Arial" w:hAnsi="Arial" w:cs="Arial"/>
              </w:rPr>
            </w:pPr>
          </w:p>
        </w:tc>
      </w:tr>
      <w:tr w:rsidR="00FF6754" w14:paraId="381B5AC3" w14:textId="77777777" w:rsidTr="00B139C6">
        <w:tc>
          <w:tcPr>
            <w:tcW w:w="3415" w:type="dxa"/>
          </w:tcPr>
          <w:p w14:paraId="7EF81FBB" w14:textId="3AD0B521" w:rsidR="00FF6754" w:rsidRDefault="00FF6754" w:rsidP="005B7C98">
            <w:pPr>
              <w:rPr>
                <w:rFonts w:ascii="Arial" w:hAnsi="Arial" w:cs="Arial"/>
              </w:rPr>
            </w:pPr>
            <w:r>
              <w:rPr>
                <w:rFonts w:ascii="Arial" w:hAnsi="Arial" w:cs="Arial"/>
              </w:rPr>
              <w:t>…Outline/Bibliography</w:t>
            </w:r>
          </w:p>
        </w:tc>
        <w:tc>
          <w:tcPr>
            <w:tcW w:w="2970" w:type="dxa"/>
          </w:tcPr>
          <w:p w14:paraId="0FE65128" w14:textId="2430D361" w:rsidR="00FF6754" w:rsidRDefault="00FF6754" w:rsidP="00E944A6">
            <w:pPr>
              <w:jc w:val="center"/>
              <w:rPr>
                <w:rFonts w:ascii="Arial" w:hAnsi="Arial" w:cs="Arial"/>
              </w:rPr>
            </w:pPr>
            <w:r>
              <w:rPr>
                <w:rFonts w:ascii="Arial" w:hAnsi="Arial" w:cs="Arial"/>
              </w:rPr>
              <w:t>70</w:t>
            </w:r>
          </w:p>
        </w:tc>
        <w:tc>
          <w:tcPr>
            <w:tcW w:w="2970" w:type="dxa"/>
          </w:tcPr>
          <w:p w14:paraId="11C427B4" w14:textId="77777777" w:rsidR="00FF6754" w:rsidRDefault="00FF6754" w:rsidP="005B7C98">
            <w:pPr>
              <w:jc w:val="right"/>
              <w:rPr>
                <w:rFonts w:ascii="Arial" w:hAnsi="Arial" w:cs="Arial"/>
              </w:rPr>
            </w:pPr>
          </w:p>
        </w:tc>
      </w:tr>
      <w:tr w:rsidR="00FF6754" w14:paraId="6EDD4A42" w14:textId="77777777" w:rsidTr="00B139C6">
        <w:tc>
          <w:tcPr>
            <w:tcW w:w="3415" w:type="dxa"/>
          </w:tcPr>
          <w:p w14:paraId="0F759214" w14:textId="3173EAEB" w:rsidR="00FF6754" w:rsidRDefault="00FF6754" w:rsidP="005B7C98">
            <w:pPr>
              <w:rPr>
                <w:rFonts w:ascii="Arial" w:hAnsi="Arial" w:cs="Arial"/>
              </w:rPr>
            </w:pPr>
            <w:r>
              <w:rPr>
                <w:rFonts w:ascii="Arial" w:hAnsi="Arial" w:cs="Arial"/>
              </w:rPr>
              <w:t>…Reflection paper</w:t>
            </w:r>
          </w:p>
        </w:tc>
        <w:tc>
          <w:tcPr>
            <w:tcW w:w="2970" w:type="dxa"/>
          </w:tcPr>
          <w:p w14:paraId="2C71B088" w14:textId="44FB90A6" w:rsidR="00FF6754" w:rsidRDefault="00FF6754" w:rsidP="00E944A6">
            <w:pPr>
              <w:jc w:val="center"/>
              <w:rPr>
                <w:rFonts w:ascii="Arial" w:hAnsi="Arial" w:cs="Arial"/>
              </w:rPr>
            </w:pPr>
            <w:r>
              <w:rPr>
                <w:rFonts w:ascii="Arial" w:hAnsi="Arial" w:cs="Arial"/>
              </w:rPr>
              <w:t>30</w:t>
            </w:r>
          </w:p>
        </w:tc>
        <w:tc>
          <w:tcPr>
            <w:tcW w:w="2970" w:type="dxa"/>
          </w:tcPr>
          <w:p w14:paraId="208E0BC7" w14:textId="77777777" w:rsidR="00FF6754" w:rsidRDefault="00FF6754" w:rsidP="005B7C98">
            <w:pPr>
              <w:jc w:val="right"/>
              <w:rPr>
                <w:rFonts w:ascii="Arial" w:hAnsi="Arial" w:cs="Arial"/>
              </w:rPr>
            </w:pPr>
          </w:p>
        </w:tc>
      </w:tr>
      <w:tr w:rsidR="00FF6754" w14:paraId="7A2746C3" w14:textId="4CEE290F" w:rsidTr="00B139C6">
        <w:tc>
          <w:tcPr>
            <w:tcW w:w="3415" w:type="dxa"/>
          </w:tcPr>
          <w:p w14:paraId="7E4B5D99" w14:textId="17753DBA" w:rsidR="00FF6754" w:rsidRDefault="00FF6754" w:rsidP="005B7C98">
            <w:pPr>
              <w:rPr>
                <w:rFonts w:ascii="Arial" w:hAnsi="Arial" w:cs="Arial"/>
              </w:rPr>
            </w:pPr>
            <w:r>
              <w:rPr>
                <w:rFonts w:ascii="Arial" w:hAnsi="Arial" w:cs="Arial"/>
              </w:rPr>
              <w:t>Persuasive Speech</w:t>
            </w:r>
          </w:p>
        </w:tc>
        <w:tc>
          <w:tcPr>
            <w:tcW w:w="2970" w:type="dxa"/>
          </w:tcPr>
          <w:p w14:paraId="2C52A8ED" w14:textId="06BB2003" w:rsidR="00FF6754" w:rsidRDefault="00FF6754" w:rsidP="00E944A6">
            <w:pPr>
              <w:jc w:val="center"/>
              <w:rPr>
                <w:rFonts w:ascii="Arial" w:hAnsi="Arial" w:cs="Arial"/>
              </w:rPr>
            </w:pPr>
            <w:r>
              <w:rPr>
                <w:rFonts w:ascii="Arial" w:hAnsi="Arial" w:cs="Arial"/>
              </w:rPr>
              <w:t>240</w:t>
            </w:r>
          </w:p>
        </w:tc>
        <w:tc>
          <w:tcPr>
            <w:tcW w:w="2970" w:type="dxa"/>
          </w:tcPr>
          <w:p w14:paraId="67A9F49F" w14:textId="77777777" w:rsidR="00FF6754" w:rsidRDefault="00FF6754" w:rsidP="005B7C98">
            <w:pPr>
              <w:jc w:val="right"/>
              <w:rPr>
                <w:rFonts w:ascii="Arial" w:hAnsi="Arial" w:cs="Arial"/>
              </w:rPr>
            </w:pPr>
          </w:p>
        </w:tc>
      </w:tr>
      <w:tr w:rsidR="00FF6754" w14:paraId="221CE4BD" w14:textId="77777777" w:rsidTr="00B139C6">
        <w:tc>
          <w:tcPr>
            <w:tcW w:w="3415" w:type="dxa"/>
          </w:tcPr>
          <w:p w14:paraId="77504862" w14:textId="67DF4CCB" w:rsidR="00FF6754" w:rsidRDefault="00FF6754" w:rsidP="005B7C98">
            <w:pPr>
              <w:rPr>
                <w:rFonts w:ascii="Arial" w:hAnsi="Arial" w:cs="Arial"/>
              </w:rPr>
            </w:pPr>
            <w:r>
              <w:rPr>
                <w:rFonts w:ascii="Arial" w:hAnsi="Arial" w:cs="Arial"/>
              </w:rPr>
              <w:t>…Outline/Bibliography</w:t>
            </w:r>
          </w:p>
        </w:tc>
        <w:tc>
          <w:tcPr>
            <w:tcW w:w="2970" w:type="dxa"/>
          </w:tcPr>
          <w:p w14:paraId="5DF5BD47" w14:textId="57EE2A19" w:rsidR="00FF6754" w:rsidRDefault="00FF6754" w:rsidP="00E944A6">
            <w:pPr>
              <w:jc w:val="center"/>
              <w:rPr>
                <w:rFonts w:ascii="Arial" w:hAnsi="Arial" w:cs="Arial"/>
              </w:rPr>
            </w:pPr>
            <w:r>
              <w:rPr>
                <w:rFonts w:ascii="Arial" w:hAnsi="Arial" w:cs="Arial"/>
              </w:rPr>
              <w:t>70</w:t>
            </w:r>
          </w:p>
        </w:tc>
        <w:tc>
          <w:tcPr>
            <w:tcW w:w="2970" w:type="dxa"/>
          </w:tcPr>
          <w:p w14:paraId="376B395D" w14:textId="77777777" w:rsidR="00FF6754" w:rsidRDefault="00FF6754" w:rsidP="005B7C98">
            <w:pPr>
              <w:jc w:val="right"/>
              <w:rPr>
                <w:rFonts w:ascii="Arial" w:hAnsi="Arial" w:cs="Arial"/>
              </w:rPr>
            </w:pPr>
          </w:p>
        </w:tc>
      </w:tr>
      <w:tr w:rsidR="00FF6754" w14:paraId="70F913A1" w14:textId="77777777" w:rsidTr="00B139C6">
        <w:tc>
          <w:tcPr>
            <w:tcW w:w="3415" w:type="dxa"/>
          </w:tcPr>
          <w:p w14:paraId="23DAA0A5" w14:textId="24068744" w:rsidR="00FF6754" w:rsidRDefault="00FF6754" w:rsidP="005B7C98">
            <w:pPr>
              <w:rPr>
                <w:rFonts w:ascii="Arial" w:hAnsi="Arial" w:cs="Arial"/>
              </w:rPr>
            </w:pPr>
            <w:r>
              <w:rPr>
                <w:rFonts w:ascii="Arial" w:hAnsi="Arial" w:cs="Arial"/>
              </w:rPr>
              <w:t>…Reflection paper</w:t>
            </w:r>
          </w:p>
        </w:tc>
        <w:tc>
          <w:tcPr>
            <w:tcW w:w="2970" w:type="dxa"/>
          </w:tcPr>
          <w:p w14:paraId="1551AFBD" w14:textId="1F4EF8CD" w:rsidR="00FF6754" w:rsidRDefault="00FF6754" w:rsidP="00E944A6">
            <w:pPr>
              <w:jc w:val="center"/>
              <w:rPr>
                <w:rFonts w:ascii="Arial" w:hAnsi="Arial" w:cs="Arial"/>
              </w:rPr>
            </w:pPr>
            <w:r>
              <w:rPr>
                <w:rFonts w:ascii="Arial" w:hAnsi="Arial" w:cs="Arial"/>
              </w:rPr>
              <w:t>30</w:t>
            </w:r>
          </w:p>
        </w:tc>
        <w:tc>
          <w:tcPr>
            <w:tcW w:w="2970" w:type="dxa"/>
          </w:tcPr>
          <w:p w14:paraId="79CF984F" w14:textId="77777777" w:rsidR="00FF6754" w:rsidRDefault="00FF6754" w:rsidP="005B7C98">
            <w:pPr>
              <w:jc w:val="right"/>
              <w:rPr>
                <w:rFonts w:ascii="Arial" w:hAnsi="Arial" w:cs="Arial"/>
              </w:rPr>
            </w:pPr>
          </w:p>
        </w:tc>
      </w:tr>
      <w:tr w:rsidR="00FF6754" w14:paraId="0D6855D6" w14:textId="77777777" w:rsidTr="00B139C6">
        <w:tc>
          <w:tcPr>
            <w:tcW w:w="3415" w:type="dxa"/>
          </w:tcPr>
          <w:p w14:paraId="6D773D0F" w14:textId="5627D668" w:rsidR="00FF6754" w:rsidRDefault="00FF6754" w:rsidP="005B7C98">
            <w:pPr>
              <w:rPr>
                <w:rFonts w:ascii="Arial" w:hAnsi="Arial" w:cs="Arial"/>
              </w:rPr>
            </w:pPr>
            <w:r>
              <w:rPr>
                <w:rFonts w:ascii="Arial" w:hAnsi="Arial" w:cs="Arial"/>
              </w:rPr>
              <w:t>Quizzes (2 @ 100 pts each)</w:t>
            </w:r>
          </w:p>
        </w:tc>
        <w:tc>
          <w:tcPr>
            <w:tcW w:w="2970" w:type="dxa"/>
          </w:tcPr>
          <w:p w14:paraId="126E5818" w14:textId="15EBE55E" w:rsidR="00FF6754" w:rsidRDefault="00FF6754" w:rsidP="00E944A6">
            <w:pPr>
              <w:jc w:val="center"/>
              <w:rPr>
                <w:rFonts w:ascii="Arial" w:hAnsi="Arial" w:cs="Arial"/>
              </w:rPr>
            </w:pPr>
            <w:r>
              <w:rPr>
                <w:rFonts w:ascii="Arial" w:hAnsi="Arial" w:cs="Arial"/>
              </w:rPr>
              <w:t>200</w:t>
            </w:r>
          </w:p>
        </w:tc>
        <w:tc>
          <w:tcPr>
            <w:tcW w:w="2970" w:type="dxa"/>
          </w:tcPr>
          <w:p w14:paraId="2E365D12" w14:textId="77777777" w:rsidR="00FF6754" w:rsidRDefault="00FF6754" w:rsidP="005B7C98">
            <w:pPr>
              <w:jc w:val="right"/>
              <w:rPr>
                <w:rFonts w:ascii="Arial" w:hAnsi="Arial" w:cs="Arial"/>
              </w:rPr>
            </w:pPr>
          </w:p>
        </w:tc>
      </w:tr>
      <w:tr w:rsidR="00FF6754" w14:paraId="54BA9C65" w14:textId="77777777" w:rsidTr="00B139C6">
        <w:tc>
          <w:tcPr>
            <w:tcW w:w="3415" w:type="dxa"/>
          </w:tcPr>
          <w:p w14:paraId="746BBFB4" w14:textId="702908D3" w:rsidR="00FF6754" w:rsidRDefault="00FF6754" w:rsidP="005B7C98">
            <w:pPr>
              <w:rPr>
                <w:rFonts w:ascii="Arial" w:hAnsi="Arial" w:cs="Arial"/>
              </w:rPr>
            </w:pPr>
            <w:r>
              <w:rPr>
                <w:rFonts w:ascii="Arial" w:hAnsi="Arial" w:cs="Arial"/>
              </w:rPr>
              <w:t>Participation</w:t>
            </w:r>
          </w:p>
        </w:tc>
        <w:tc>
          <w:tcPr>
            <w:tcW w:w="2970" w:type="dxa"/>
          </w:tcPr>
          <w:p w14:paraId="64A65D44" w14:textId="648B8631" w:rsidR="00FF6754" w:rsidRDefault="00FF6754" w:rsidP="00E944A6">
            <w:pPr>
              <w:jc w:val="center"/>
              <w:rPr>
                <w:rFonts w:ascii="Arial" w:hAnsi="Arial" w:cs="Arial"/>
              </w:rPr>
            </w:pPr>
            <w:r>
              <w:rPr>
                <w:rFonts w:ascii="Arial" w:hAnsi="Arial" w:cs="Arial"/>
              </w:rPr>
              <w:t>100</w:t>
            </w:r>
          </w:p>
        </w:tc>
        <w:tc>
          <w:tcPr>
            <w:tcW w:w="2970" w:type="dxa"/>
          </w:tcPr>
          <w:p w14:paraId="5D54E3BA" w14:textId="77777777" w:rsidR="00FF6754" w:rsidRDefault="00FF6754" w:rsidP="005B7C98">
            <w:pPr>
              <w:jc w:val="right"/>
              <w:rPr>
                <w:rFonts w:ascii="Arial" w:hAnsi="Arial" w:cs="Arial"/>
              </w:rPr>
            </w:pPr>
          </w:p>
        </w:tc>
      </w:tr>
      <w:tr w:rsidR="00E944A6" w14:paraId="61194EB7" w14:textId="1F9253CD" w:rsidTr="00B139C6">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297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97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056DA0E5" w:rsidR="00B47D78" w:rsidRPr="00D648B6" w:rsidRDefault="00B47D78" w:rsidP="005B7C98">
            <w:pPr>
              <w:rPr>
                <w:rFonts w:ascii="Arial" w:hAnsi="Arial" w:cs="Arial"/>
              </w:rPr>
            </w:pPr>
            <w:r w:rsidRPr="00D648B6">
              <w:rPr>
                <w:rFonts w:ascii="Arial" w:hAnsi="Arial" w:cs="Arial"/>
              </w:rPr>
              <w:t>Speeches</w:t>
            </w:r>
            <w:r w:rsidR="00A05EB3">
              <w:rPr>
                <w:rFonts w:ascii="Arial" w:hAnsi="Arial" w:cs="Arial"/>
              </w:rPr>
              <w:t xml:space="preserve"> (</w:t>
            </w:r>
            <w:r w:rsidR="00BA39B4">
              <w:rPr>
                <w:rFonts w:ascii="Arial" w:hAnsi="Arial" w:cs="Arial"/>
              </w:rPr>
              <w:t>3</w:t>
            </w:r>
            <w:r w:rsidR="00A05EB3">
              <w:rPr>
                <w:rFonts w:ascii="Arial" w:hAnsi="Arial" w:cs="Arial"/>
              </w:rPr>
              <w:t>)</w:t>
            </w:r>
          </w:p>
        </w:tc>
        <w:tc>
          <w:tcPr>
            <w:tcW w:w="4675" w:type="dxa"/>
          </w:tcPr>
          <w:p w14:paraId="1EFC9313" w14:textId="6BDAB868" w:rsidR="00B47D78" w:rsidRPr="00D648B6" w:rsidRDefault="002334D7" w:rsidP="005B7C98">
            <w:pPr>
              <w:jc w:val="right"/>
              <w:rPr>
                <w:rFonts w:ascii="Arial" w:hAnsi="Arial" w:cs="Arial"/>
              </w:rPr>
            </w:pPr>
            <w:r>
              <w:rPr>
                <w:rFonts w:ascii="Arial" w:hAnsi="Arial" w:cs="Arial"/>
              </w:rPr>
              <w:t>45</w:t>
            </w:r>
            <w:r w:rsidR="00B47D78" w:rsidRPr="00D648B6">
              <w:rPr>
                <w:rFonts w:ascii="Arial" w:hAnsi="Arial" w:cs="Arial"/>
              </w:rPr>
              <w:t>%</w:t>
            </w:r>
          </w:p>
        </w:tc>
      </w:tr>
      <w:tr w:rsidR="00BA39B4" w:rsidRPr="00D648B6" w14:paraId="2207BD4B" w14:textId="77777777" w:rsidTr="005B7C98">
        <w:tc>
          <w:tcPr>
            <w:tcW w:w="4675" w:type="dxa"/>
          </w:tcPr>
          <w:p w14:paraId="1A4160A9" w14:textId="32DB83BF" w:rsidR="00BA39B4" w:rsidRPr="00D648B6" w:rsidRDefault="00C276C7" w:rsidP="005B7C98">
            <w:pPr>
              <w:rPr>
                <w:rFonts w:ascii="Arial" w:hAnsi="Arial" w:cs="Arial"/>
              </w:rPr>
            </w:pPr>
            <w:r>
              <w:rPr>
                <w:rFonts w:ascii="Arial" w:hAnsi="Arial" w:cs="Arial"/>
              </w:rPr>
              <w:t>Written work</w:t>
            </w:r>
            <w:r w:rsidR="00BA39B4">
              <w:rPr>
                <w:rFonts w:ascii="Arial" w:hAnsi="Arial" w:cs="Arial"/>
              </w:rPr>
              <w:t xml:space="preserve"> (</w:t>
            </w:r>
            <w:r>
              <w:rPr>
                <w:rFonts w:ascii="Arial" w:hAnsi="Arial" w:cs="Arial"/>
              </w:rPr>
              <w:t>6</w:t>
            </w:r>
            <w:r w:rsidR="00BA39B4">
              <w:rPr>
                <w:rFonts w:ascii="Arial" w:hAnsi="Arial" w:cs="Arial"/>
              </w:rPr>
              <w:t>)</w:t>
            </w:r>
          </w:p>
        </w:tc>
        <w:tc>
          <w:tcPr>
            <w:tcW w:w="4675" w:type="dxa"/>
          </w:tcPr>
          <w:p w14:paraId="5926012B" w14:textId="266F259F" w:rsidR="00BA39B4" w:rsidRDefault="00C276C7" w:rsidP="005B7C98">
            <w:pPr>
              <w:jc w:val="right"/>
              <w:rPr>
                <w:rFonts w:ascii="Arial" w:hAnsi="Arial" w:cs="Arial"/>
              </w:rPr>
            </w:pPr>
            <w:r>
              <w:rPr>
                <w:rFonts w:ascii="Arial" w:hAnsi="Arial" w:cs="Arial"/>
              </w:rPr>
              <w:t>23</w:t>
            </w:r>
            <w:r w:rsidR="00BA39B4">
              <w:rPr>
                <w:rFonts w:ascii="Arial" w:hAnsi="Arial" w:cs="Arial"/>
              </w:rPr>
              <w:t>%</w:t>
            </w:r>
          </w:p>
        </w:tc>
      </w:tr>
      <w:tr w:rsidR="003630DA" w:rsidRPr="00D648B6" w14:paraId="76CC831F" w14:textId="77777777" w:rsidTr="005B7C98">
        <w:tc>
          <w:tcPr>
            <w:tcW w:w="4675" w:type="dxa"/>
          </w:tcPr>
          <w:p w14:paraId="5EB58943" w14:textId="25D7A2CD" w:rsidR="003630DA" w:rsidRDefault="00C276C7" w:rsidP="005B7C98">
            <w:pPr>
              <w:rPr>
                <w:rFonts w:ascii="Arial" w:hAnsi="Arial" w:cs="Arial"/>
              </w:rPr>
            </w:pPr>
            <w:r>
              <w:rPr>
                <w:rFonts w:ascii="Arial" w:hAnsi="Arial" w:cs="Arial"/>
              </w:rPr>
              <w:t>Exams</w:t>
            </w:r>
            <w:r w:rsidR="003630DA">
              <w:rPr>
                <w:rFonts w:ascii="Arial" w:hAnsi="Arial" w:cs="Arial"/>
              </w:rPr>
              <w:t xml:space="preserve"> (</w:t>
            </w:r>
            <w:r w:rsidR="00136DF5">
              <w:rPr>
                <w:rFonts w:ascii="Arial" w:hAnsi="Arial" w:cs="Arial"/>
              </w:rPr>
              <w:t>2</w:t>
            </w:r>
            <w:r w:rsidR="003630DA">
              <w:rPr>
                <w:rFonts w:ascii="Arial" w:hAnsi="Arial" w:cs="Arial"/>
              </w:rPr>
              <w:t>)</w:t>
            </w:r>
          </w:p>
        </w:tc>
        <w:tc>
          <w:tcPr>
            <w:tcW w:w="4675" w:type="dxa"/>
          </w:tcPr>
          <w:p w14:paraId="755FC9C5" w14:textId="2D58ED6D" w:rsidR="003630DA" w:rsidRDefault="00294BA5" w:rsidP="005B7C98">
            <w:pPr>
              <w:jc w:val="right"/>
              <w:rPr>
                <w:rFonts w:ascii="Arial" w:hAnsi="Arial" w:cs="Arial"/>
              </w:rPr>
            </w:pPr>
            <w:r>
              <w:rPr>
                <w:rFonts w:ascii="Arial" w:hAnsi="Arial" w:cs="Arial"/>
              </w:rPr>
              <w:t>20</w:t>
            </w:r>
            <w:r w:rsidR="003630DA">
              <w:rPr>
                <w:rFonts w:ascii="Arial" w:hAnsi="Arial" w:cs="Arial"/>
              </w:rPr>
              <w:t>%</w:t>
            </w:r>
          </w:p>
        </w:tc>
      </w:tr>
      <w:tr w:rsidR="0024296E" w:rsidRPr="00D648B6" w14:paraId="031A6D3B" w14:textId="77777777" w:rsidTr="005B7C98">
        <w:tc>
          <w:tcPr>
            <w:tcW w:w="4675" w:type="dxa"/>
          </w:tcPr>
          <w:p w14:paraId="3FF017F8" w14:textId="6B0E6EFB" w:rsidR="0024296E" w:rsidRDefault="008B23A9" w:rsidP="005B7C98">
            <w:pPr>
              <w:rPr>
                <w:rFonts w:ascii="Arial" w:hAnsi="Arial" w:cs="Arial"/>
              </w:rPr>
            </w:pPr>
            <w:r>
              <w:rPr>
                <w:rFonts w:ascii="Arial" w:hAnsi="Arial" w:cs="Arial"/>
              </w:rPr>
              <w:t>Participation</w:t>
            </w:r>
          </w:p>
        </w:tc>
        <w:tc>
          <w:tcPr>
            <w:tcW w:w="4675" w:type="dxa"/>
          </w:tcPr>
          <w:p w14:paraId="78D449A6" w14:textId="5BA2A335" w:rsidR="0024296E" w:rsidRDefault="002A4E56" w:rsidP="005B7C98">
            <w:pPr>
              <w:jc w:val="right"/>
              <w:rPr>
                <w:rFonts w:ascii="Arial" w:hAnsi="Arial" w:cs="Arial"/>
              </w:rPr>
            </w:pPr>
            <w:r>
              <w:rPr>
                <w:rFonts w:ascii="Arial" w:hAnsi="Arial" w:cs="Arial"/>
              </w:rPr>
              <w:t>1</w:t>
            </w:r>
            <w:r w:rsidR="00294BA5">
              <w:rPr>
                <w:rFonts w:ascii="Arial" w:hAnsi="Arial" w:cs="Arial"/>
              </w:rPr>
              <w:t>0</w:t>
            </w:r>
            <w:r w:rsidR="00B847D3">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3256E362" w:rsidR="00B47D78" w:rsidRDefault="00B47D78" w:rsidP="005B7C98">
            <w:pPr>
              <w:jc w:val="right"/>
              <w:rPr>
                <w:rFonts w:ascii="Arial" w:hAnsi="Arial" w:cs="Arial"/>
              </w:rPr>
            </w:pPr>
            <w:r>
              <w:rPr>
                <w:rFonts w:ascii="Arial" w:hAnsi="Arial" w:cs="Arial"/>
              </w:rPr>
              <w:t>90</w:t>
            </w:r>
            <w:r w:rsidR="007158D4">
              <w:rPr>
                <w:rFonts w:ascii="Arial" w:hAnsi="Arial" w:cs="Arial"/>
              </w:rPr>
              <w:t>0</w:t>
            </w:r>
            <w:r w:rsidR="00FF091D">
              <w:rPr>
                <w:rFonts w:ascii="Arial" w:hAnsi="Arial" w:cs="Arial"/>
              </w:rPr>
              <w:t xml:space="preserve"> – </w:t>
            </w:r>
            <w:r>
              <w:rPr>
                <w:rFonts w:ascii="Arial" w:hAnsi="Arial" w:cs="Arial"/>
              </w:rPr>
              <w:t>100</w:t>
            </w:r>
            <w:r w:rsidR="007158D4">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1412B76A"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158D4">
              <w:rPr>
                <w:rFonts w:ascii="Arial" w:hAnsi="Arial" w:cs="Arial"/>
              </w:rPr>
              <w:t>0</w:t>
            </w:r>
            <w:r>
              <w:rPr>
                <w:rFonts w:ascii="Arial" w:hAnsi="Arial" w:cs="Arial"/>
              </w:rPr>
              <w:t xml:space="preserve"> – </w:t>
            </w:r>
            <w:r w:rsidR="00B47D78">
              <w:rPr>
                <w:rFonts w:ascii="Arial" w:hAnsi="Arial" w:cs="Arial"/>
              </w:rPr>
              <w:t>89</w:t>
            </w:r>
            <w:r w:rsidR="007158D4">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50F51468" w:rsidR="00B47D78" w:rsidRDefault="00B47D78" w:rsidP="005B7C98">
            <w:pPr>
              <w:jc w:val="right"/>
              <w:rPr>
                <w:rFonts w:ascii="Arial" w:hAnsi="Arial" w:cs="Arial"/>
              </w:rPr>
            </w:pPr>
            <w:r>
              <w:rPr>
                <w:rFonts w:ascii="Arial" w:hAnsi="Arial" w:cs="Arial"/>
              </w:rPr>
              <w:t>70</w:t>
            </w:r>
            <w:r w:rsidR="007158D4">
              <w:rPr>
                <w:rFonts w:ascii="Arial" w:hAnsi="Arial" w:cs="Arial"/>
              </w:rPr>
              <w:t>0</w:t>
            </w:r>
            <w:r w:rsidR="00FF091D">
              <w:rPr>
                <w:rFonts w:ascii="Arial" w:hAnsi="Arial" w:cs="Arial"/>
              </w:rPr>
              <w:t xml:space="preserve"> – </w:t>
            </w:r>
            <w:r>
              <w:rPr>
                <w:rFonts w:ascii="Arial" w:hAnsi="Arial" w:cs="Arial"/>
              </w:rPr>
              <w:t>79</w:t>
            </w:r>
            <w:r w:rsidR="007158D4">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19462AE2" w:rsidR="00B47D78" w:rsidRDefault="00B47D78" w:rsidP="005B7C98">
            <w:pPr>
              <w:jc w:val="right"/>
              <w:rPr>
                <w:rFonts w:ascii="Arial" w:hAnsi="Arial" w:cs="Arial"/>
              </w:rPr>
            </w:pPr>
            <w:r>
              <w:rPr>
                <w:rFonts w:ascii="Arial" w:hAnsi="Arial" w:cs="Arial"/>
              </w:rPr>
              <w:t>60</w:t>
            </w:r>
            <w:r w:rsidR="007158D4">
              <w:rPr>
                <w:rFonts w:ascii="Arial" w:hAnsi="Arial" w:cs="Arial"/>
              </w:rPr>
              <w:t>0</w:t>
            </w:r>
            <w:r w:rsidR="00FF091D">
              <w:rPr>
                <w:rFonts w:ascii="Arial" w:hAnsi="Arial" w:cs="Arial"/>
              </w:rPr>
              <w:t xml:space="preserve"> – </w:t>
            </w:r>
            <w:r>
              <w:rPr>
                <w:rFonts w:ascii="Arial" w:hAnsi="Arial" w:cs="Arial"/>
              </w:rPr>
              <w:t>69</w:t>
            </w:r>
            <w:r w:rsidR="007158D4">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33E7EE67"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158D4">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2B2ECAB1" w:rsidR="005174B9" w:rsidRDefault="003A7171" w:rsidP="005174B9">
      <w:pPr>
        <w:spacing w:line="240" w:lineRule="auto"/>
        <w:rPr>
          <w:rFonts w:ascii="Arial" w:hAnsi="Arial" w:cs="Arial"/>
        </w:rPr>
      </w:pPr>
      <w:r>
        <w:rPr>
          <w:rFonts w:ascii="Arial" w:hAnsi="Arial" w:cs="Arial"/>
        </w:rPr>
        <w:t>The first speech will be submitted as a recorded video on Canvas</w:t>
      </w:r>
      <w:r w:rsidR="005174B9">
        <w:rPr>
          <w:rFonts w:ascii="Arial" w:hAnsi="Arial" w:cs="Arial"/>
        </w:rPr>
        <w:t>.</w:t>
      </w:r>
      <w:r>
        <w:rPr>
          <w:rFonts w:ascii="Arial" w:hAnsi="Arial" w:cs="Arial"/>
        </w:rPr>
        <w:t xml:space="preserve"> The second and third speeches will be recorded live via Zoom. Schedules will be posted ahead of time.</w:t>
      </w:r>
      <w:r w:rsidR="005174B9">
        <w:rPr>
          <w:rFonts w:ascii="Arial" w:hAnsi="Arial" w:cs="Arial"/>
        </w:rPr>
        <w:t xml:space="preserve"> </w:t>
      </w:r>
      <w:r>
        <w:rPr>
          <w:rFonts w:ascii="Arial" w:hAnsi="Arial" w:cs="Arial"/>
        </w:rPr>
        <w:t xml:space="preserve">If </w:t>
      </w:r>
      <w:r w:rsidR="005174B9">
        <w:rPr>
          <w:rFonts w:ascii="Arial" w:hAnsi="Arial" w:cs="Arial"/>
        </w:rPr>
        <w:t xml:space="preserve">you miss a speech, please review ‘Make-up Speech Day’ policy to see what your options are. </w:t>
      </w:r>
      <w:r w:rsidR="00136DF5" w:rsidRPr="00B24668">
        <w:rPr>
          <w:rFonts w:ascii="Arial" w:hAnsi="Arial" w:cs="Arial"/>
          <w:highlight w:val="yellow"/>
        </w:rPr>
        <w:t xml:space="preserve">The first three speeches are signature </w:t>
      </w:r>
      <w:r w:rsidR="00B24668" w:rsidRPr="00B24668">
        <w:rPr>
          <w:rFonts w:ascii="Arial" w:hAnsi="Arial" w:cs="Arial"/>
          <w:highlight w:val="yellow"/>
        </w:rPr>
        <w:t>assignments. If a student does not complete all signature assignments, then they will FAIL the class regardless of how many points they have at the end of the semester.</w:t>
      </w:r>
      <w:r w:rsidR="00B24668">
        <w:rPr>
          <w:rFonts w:ascii="Arial" w:hAnsi="Arial" w:cs="Arial"/>
        </w:rPr>
        <w:t xml:space="preserve"> </w:t>
      </w:r>
    </w:p>
    <w:p w14:paraId="4F328036" w14:textId="77777777" w:rsidR="005174B9" w:rsidRDefault="005174B9" w:rsidP="005174B9">
      <w:pPr>
        <w:spacing w:line="240" w:lineRule="auto"/>
        <w:rPr>
          <w:rFonts w:ascii="Arial" w:hAnsi="Arial" w:cs="Arial"/>
        </w:rPr>
      </w:pPr>
    </w:p>
    <w:p w14:paraId="5F6D81F0" w14:textId="0D7F88FF" w:rsidR="005174B9" w:rsidRDefault="00C80109" w:rsidP="005174B9">
      <w:pPr>
        <w:pStyle w:val="ListParagraph"/>
        <w:numPr>
          <w:ilvl w:val="0"/>
          <w:numId w:val="14"/>
        </w:numPr>
        <w:rPr>
          <w:rFonts w:ascii="Arial" w:hAnsi="Arial" w:cs="Arial"/>
        </w:rPr>
      </w:pPr>
      <w:r>
        <w:rPr>
          <w:rFonts w:ascii="Arial" w:hAnsi="Arial" w:cs="Arial"/>
          <w:b/>
          <w:bCs/>
        </w:rPr>
        <w:t>Museum</w:t>
      </w:r>
      <w:r w:rsidR="005174B9" w:rsidRPr="002A6230">
        <w:rPr>
          <w:rFonts w:ascii="Arial" w:hAnsi="Arial" w:cs="Arial"/>
          <w:b/>
          <w:bCs/>
        </w:rPr>
        <w:t xml:space="preserve"> Speech</w:t>
      </w:r>
      <w:r w:rsidR="005174B9">
        <w:rPr>
          <w:rFonts w:ascii="Arial" w:hAnsi="Arial" w:cs="Arial"/>
        </w:rPr>
        <w:t xml:space="preserve"> – You will introduce yourself to the class </w:t>
      </w:r>
      <w:r w:rsidR="001E3F72">
        <w:rPr>
          <w:rFonts w:ascii="Arial" w:hAnsi="Arial" w:cs="Arial"/>
        </w:rPr>
        <w:t xml:space="preserve">by </w:t>
      </w:r>
      <w:r w:rsidR="005174B9">
        <w:rPr>
          <w:rFonts w:ascii="Arial" w:hAnsi="Arial" w:cs="Arial"/>
        </w:rPr>
        <w:t>picking 3 aspects about yourself to share</w:t>
      </w:r>
      <w:r w:rsidR="000B3CD7">
        <w:rPr>
          <w:rFonts w:ascii="Arial" w:hAnsi="Arial" w:cs="Arial"/>
        </w:rPr>
        <w:t>,</w:t>
      </w:r>
      <w:r w:rsidR="005174B9">
        <w:rPr>
          <w:rFonts w:ascii="Arial" w:hAnsi="Arial" w:cs="Arial"/>
        </w:rPr>
        <w:t xml:space="preserve"> </w:t>
      </w:r>
      <w:r w:rsidR="000B3CD7">
        <w:rPr>
          <w:rFonts w:ascii="Arial" w:hAnsi="Arial" w:cs="Arial"/>
        </w:rPr>
        <w:t>with</w:t>
      </w:r>
      <w:r w:rsidR="005174B9">
        <w:rPr>
          <w:rFonts w:ascii="Arial" w:hAnsi="Arial" w:cs="Arial"/>
        </w:rPr>
        <w:t xml:space="preserve"> 3 physical objects to represent </w:t>
      </w:r>
      <w:r w:rsidR="00460385">
        <w:rPr>
          <w:rFonts w:ascii="Arial" w:hAnsi="Arial" w:cs="Arial"/>
        </w:rPr>
        <w:t>those aspects</w:t>
      </w:r>
      <w:r w:rsidR="005174B9">
        <w:rPr>
          <w:rFonts w:ascii="Arial" w:hAnsi="Arial" w:cs="Arial"/>
        </w:rPr>
        <w:t xml:space="preserve">. This is a credit/no credit assignment. </w:t>
      </w:r>
      <w:r w:rsidR="005174B9" w:rsidRPr="002A6230">
        <w:rPr>
          <w:rFonts w:ascii="Arial" w:hAnsi="Arial" w:cs="Arial"/>
          <w:u w:val="single"/>
        </w:rPr>
        <w:t xml:space="preserve">Presentations should be </w:t>
      </w:r>
      <w:r w:rsidR="00106E24">
        <w:rPr>
          <w:rFonts w:ascii="Arial" w:hAnsi="Arial" w:cs="Arial"/>
          <w:u w:val="single"/>
        </w:rPr>
        <w:t>90</w:t>
      </w:r>
      <w:r w:rsidR="005174B9" w:rsidRPr="002A6230">
        <w:rPr>
          <w:rFonts w:ascii="Arial" w:hAnsi="Arial" w:cs="Arial"/>
          <w:u w:val="single"/>
        </w:rPr>
        <w:t>-</w:t>
      </w:r>
      <w:r w:rsidR="00106E24">
        <w:rPr>
          <w:rFonts w:ascii="Arial" w:hAnsi="Arial" w:cs="Arial"/>
          <w:u w:val="single"/>
        </w:rPr>
        <w:t>180</w:t>
      </w:r>
      <w:r w:rsidR="005174B9" w:rsidRPr="002A6230">
        <w:rPr>
          <w:rFonts w:ascii="Arial" w:hAnsi="Arial" w:cs="Arial"/>
          <w:u w:val="single"/>
        </w:rPr>
        <w:t xml:space="preserve"> </w:t>
      </w:r>
      <w:r w:rsidR="00106E24">
        <w:rPr>
          <w:rFonts w:ascii="Arial" w:hAnsi="Arial" w:cs="Arial"/>
          <w:u w:val="single"/>
        </w:rPr>
        <w:t>seconds</w:t>
      </w:r>
      <w:r w:rsidR="005174B9" w:rsidRPr="002A6230">
        <w:rPr>
          <w:rFonts w:ascii="Arial" w:hAnsi="Arial" w:cs="Arial"/>
          <w:u w:val="single"/>
        </w:rPr>
        <w:t xml:space="preserve"> in length.</w:t>
      </w:r>
      <w:r w:rsidR="005174B9">
        <w:rPr>
          <w:rFonts w:ascii="Arial" w:hAnsi="Arial" w:cs="Arial"/>
        </w:rPr>
        <w:t xml:space="preserve"> </w:t>
      </w:r>
      <w:r w:rsidR="005174B9" w:rsidRPr="00664F18">
        <w:rPr>
          <w:rFonts w:ascii="Arial" w:hAnsi="Arial" w:cs="Arial"/>
          <w:highlight w:val="yellow"/>
        </w:rPr>
        <w:t xml:space="preserve">There are NO make-ups. </w:t>
      </w:r>
      <w:r w:rsidR="00664F18" w:rsidRPr="00664F18">
        <w:rPr>
          <w:rFonts w:ascii="Arial" w:hAnsi="Arial" w:cs="Arial"/>
          <w:highlight w:val="yellow"/>
        </w:rPr>
        <w:t>If you do not complete the assignment on time, you will be removed from the class.</w:t>
      </w:r>
      <w:r w:rsidR="00664F18">
        <w:rPr>
          <w:rFonts w:ascii="Arial" w:hAnsi="Arial" w:cs="Arial"/>
        </w:rPr>
        <w:t xml:space="preserve"> </w:t>
      </w:r>
    </w:p>
    <w:p w14:paraId="435402AF" w14:textId="1A079DB8" w:rsidR="005174B9" w:rsidRDefault="005174B9" w:rsidP="005174B9">
      <w:pPr>
        <w:pStyle w:val="ListParagraph"/>
        <w:numPr>
          <w:ilvl w:val="0"/>
          <w:numId w:val="14"/>
        </w:numPr>
        <w:rPr>
          <w:rFonts w:ascii="Arial" w:hAnsi="Arial" w:cs="Arial"/>
        </w:rPr>
      </w:pPr>
      <w:r w:rsidRPr="002A6230">
        <w:rPr>
          <w:rFonts w:ascii="Arial" w:hAnsi="Arial" w:cs="Arial"/>
          <w:b/>
          <w:bCs/>
        </w:rPr>
        <w:lastRenderedPageBreak/>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xml:space="preserve">– </w:t>
      </w:r>
      <w:r w:rsidR="00C3507F">
        <w:rPr>
          <w:rFonts w:ascii="Arial" w:hAnsi="Arial" w:cs="Arial"/>
        </w:rPr>
        <w:t xml:space="preserve">You will apply college-level </w:t>
      </w:r>
      <w:proofErr w:type="gramStart"/>
      <w:r w:rsidR="00C3507F">
        <w:rPr>
          <w:rFonts w:ascii="Arial" w:hAnsi="Arial" w:cs="Arial"/>
        </w:rPr>
        <w:t>research, and</w:t>
      </w:r>
      <w:proofErr w:type="gramEnd"/>
      <w:r w:rsidR="00C3507F">
        <w:rPr>
          <w:rFonts w:ascii="Arial" w:hAnsi="Arial" w:cs="Arial"/>
        </w:rPr>
        <w:t xml:space="preserve"> inform the audience on a self-selected topic </w:t>
      </w:r>
      <w:r w:rsidR="00C3507F" w:rsidRPr="00C3507F">
        <w:rPr>
          <w:rFonts w:ascii="Arial" w:hAnsi="Arial" w:cs="Arial"/>
          <w:i/>
          <w:iCs/>
        </w:rPr>
        <w:t>without</w:t>
      </w:r>
      <w:r w:rsidR="00C3507F">
        <w:rPr>
          <w:rFonts w:ascii="Arial" w:hAnsi="Arial" w:cs="Arial"/>
        </w:rPr>
        <w:t xml:space="preserve"> expressing an opinion. Achieving all three of these goals – accuracy, clarity, and interest – is the key to your effectiveness as a speaker. </w:t>
      </w:r>
      <w:r w:rsidRPr="002A6230">
        <w:rPr>
          <w:rFonts w:ascii="Arial" w:hAnsi="Arial" w:cs="Arial"/>
          <w:u w:val="single"/>
        </w:rPr>
        <w:t>Presentations should be 5-7 minutes in length.</w:t>
      </w:r>
      <w:r w:rsidR="00AB4613" w:rsidRPr="00AB4613">
        <w:rPr>
          <w:rFonts w:ascii="Arial" w:hAnsi="Arial" w:cs="Arial"/>
        </w:rPr>
        <w:t xml:space="preserve"> </w:t>
      </w:r>
      <w:r w:rsidR="00AB4613" w:rsidRPr="000C7B88">
        <w:rPr>
          <w:rFonts w:ascii="Arial" w:hAnsi="Arial" w:cs="Arial"/>
          <w:highlight w:val="yellow"/>
        </w:rPr>
        <w:t>Students who do not complete the speech, will receive 0 points for the informative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C6563D" w:rsidRPr="00C6563D">
        <w:rPr>
          <w:rFonts w:ascii="Arial" w:hAnsi="Arial" w:cs="Arial"/>
          <w:highlight w:val="yellow"/>
        </w:rPr>
        <w:t>, and extra credit.</w:t>
      </w:r>
      <w:r w:rsidR="00C6563D">
        <w:rPr>
          <w:rFonts w:ascii="Arial" w:hAnsi="Arial" w:cs="Arial"/>
        </w:rPr>
        <w:t xml:space="preserve"> </w:t>
      </w:r>
      <w:r w:rsidR="0047350C" w:rsidRPr="0047350C">
        <w:rPr>
          <w:rFonts w:ascii="Arial" w:hAnsi="Arial" w:cs="Arial"/>
          <w:highlight w:val="yellow"/>
        </w:rPr>
        <w:t>In other words, they will fail the class</w:t>
      </w:r>
      <w:r w:rsidR="0047350C" w:rsidRPr="00F279DE">
        <w:rPr>
          <w:rFonts w:ascii="Arial" w:hAnsi="Arial" w:cs="Arial"/>
          <w:b/>
          <w:bCs/>
          <w:highlight w:val="yellow"/>
        </w:rPr>
        <w:t>.</w:t>
      </w:r>
      <w:r w:rsidR="001D3372" w:rsidRPr="00F279DE">
        <w:rPr>
          <w:rFonts w:ascii="Arial" w:hAnsi="Arial" w:cs="Arial"/>
          <w:b/>
          <w:bCs/>
        </w:rPr>
        <w:t xml:space="preserve"> Students must perform this speech live</w:t>
      </w:r>
      <w:r w:rsidR="00F279DE" w:rsidRPr="00F279DE">
        <w:rPr>
          <w:rFonts w:ascii="Arial" w:hAnsi="Arial" w:cs="Arial"/>
          <w:b/>
          <w:bCs/>
        </w:rPr>
        <w:t xml:space="preserve"> via Zoom. </w:t>
      </w:r>
    </w:p>
    <w:p w14:paraId="08F7C77F" w14:textId="0D18AD0F" w:rsidR="005174B9"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w:t>
      </w:r>
      <w:r w:rsidR="000E4DDB">
        <w:rPr>
          <w:rFonts w:ascii="Arial" w:hAnsi="Arial" w:cs="Arial"/>
        </w:rPr>
        <w:t xml:space="preserve">You will apply college-level research, and craft an argument on a self-selected controversial topic. </w:t>
      </w:r>
      <w:r w:rsidR="003B5FF1">
        <w:rPr>
          <w:rFonts w:ascii="Arial" w:hAnsi="Arial" w:cs="Arial"/>
        </w:rPr>
        <w:t xml:space="preserve">The goal is to chance the attitudes, beliefs, values, judgments, or behaviors of your audience. </w:t>
      </w:r>
      <w:r w:rsidRPr="002A6230">
        <w:rPr>
          <w:rFonts w:ascii="Arial" w:hAnsi="Arial" w:cs="Arial"/>
          <w:u w:val="single"/>
        </w:rPr>
        <w:t xml:space="preserve">Presentations should be </w:t>
      </w:r>
      <w:r w:rsidR="00E677D1">
        <w:rPr>
          <w:rFonts w:ascii="Arial" w:hAnsi="Arial" w:cs="Arial"/>
          <w:u w:val="single"/>
        </w:rPr>
        <w:t>5</w:t>
      </w:r>
      <w:r w:rsidRPr="002A6230">
        <w:rPr>
          <w:rFonts w:ascii="Arial" w:hAnsi="Arial" w:cs="Arial"/>
          <w:u w:val="single"/>
        </w:rPr>
        <w:t>-</w:t>
      </w:r>
      <w:r w:rsidR="00E677D1">
        <w:rPr>
          <w:rFonts w:ascii="Arial" w:hAnsi="Arial" w:cs="Arial"/>
          <w:u w:val="single"/>
        </w:rPr>
        <w:t>8</w:t>
      </w:r>
      <w:r w:rsidRPr="002A6230">
        <w:rPr>
          <w:rFonts w:ascii="Arial" w:hAnsi="Arial" w:cs="Arial"/>
          <w:u w:val="single"/>
        </w:rPr>
        <w:t xml:space="preserve"> minutes in length. </w:t>
      </w:r>
      <w:r w:rsidR="00AB4613" w:rsidRPr="000C7B88">
        <w:rPr>
          <w:rFonts w:ascii="Arial" w:hAnsi="Arial" w:cs="Arial"/>
          <w:highlight w:val="yellow"/>
        </w:rPr>
        <w:t>Students who do not complete the speech, will receive 0 points for both the persuasive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DE5593">
        <w:rPr>
          <w:rFonts w:ascii="Arial" w:hAnsi="Arial" w:cs="Arial"/>
          <w:highlight w:val="yellow"/>
        </w:rPr>
        <w:t>, and extra credit</w:t>
      </w:r>
      <w:r w:rsidR="00AB4613" w:rsidRPr="000C7B88">
        <w:rPr>
          <w:rFonts w:ascii="Arial" w:hAnsi="Arial" w:cs="Arial"/>
          <w:highlight w:val="yellow"/>
        </w:rPr>
        <w:t>.</w:t>
      </w:r>
      <w:r w:rsidR="0047350C">
        <w:rPr>
          <w:rFonts w:ascii="Arial" w:hAnsi="Arial" w:cs="Arial"/>
        </w:rPr>
        <w:t xml:space="preserve"> </w:t>
      </w:r>
      <w:r w:rsidR="0047350C" w:rsidRPr="0047350C">
        <w:rPr>
          <w:rFonts w:ascii="Arial" w:hAnsi="Arial" w:cs="Arial"/>
          <w:highlight w:val="yellow"/>
        </w:rPr>
        <w:t>In other words, they will fail the class.</w:t>
      </w:r>
      <w:r w:rsidR="00AB4613" w:rsidRPr="00AB4613">
        <w:rPr>
          <w:rFonts w:ascii="Arial" w:hAnsi="Arial" w:cs="Arial"/>
        </w:rPr>
        <w:t xml:space="preserve"> </w:t>
      </w:r>
      <w:r w:rsidR="00F279DE" w:rsidRPr="00F279DE">
        <w:rPr>
          <w:rFonts w:ascii="Arial" w:hAnsi="Arial" w:cs="Arial"/>
          <w:b/>
          <w:bCs/>
        </w:rPr>
        <w:t>Students must perform this speech live via Zoom.</w:t>
      </w:r>
    </w:p>
    <w:p w14:paraId="73C9706C" w14:textId="3D4C7ABA" w:rsidR="000B736B" w:rsidRPr="007558AC" w:rsidRDefault="005174B9" w:rsidP="000B736B">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D735EB">
        <w:rPr>
          <w:rFonts w:ascii="Arial" w:hAnsi="Arial" w:cs="Arial"/>
          <w:b/>
          <w:bCs/>
        </w:rPr>
        <w:t>4</w:t>
      </w:r>
      <w:r w:rsidR="001B1DC0">
        <w:rPr>
          <w:rFonts w:ascii="Arial" w:hAnsi="Arial" w:cs="Arial"/>
          <w:b/>
          <w:bCs/>
        </w:rPr>
        <w:t>5</w:t>
      </w:r>
      <w:r w:rsidRPr="00223477">
        <w:rPr>
          <w:rFonts w:ascii="Arial" w:hAnsi="Arial" w:cs="Arial"/>
          <w:b/>
          <w:bCs/>
        </w:rPr>
        <w:t>% of your grade</w:t>
      </w:r>
      <w:r>
        <w:rPr>
          <w:rFonts w:ascii="Arial" w:hAnsi="Arial" w:cs="Arial"/>
        </w:rPr>
        <w:t xml:space="preserve">. </w:t>
      </w:r>
      <w:r w:rsidR="000B736B">
        <w:rPr>
          <w:rFonts w:ascii="Arial" w:hAnsi="Arial" w:cs="Arial"/>
        </w:rPr>
        <w:t xml:space="preserve">Also, if you read this far, you will receive an award. </w:t>
      </w:r>
      <w:r w:rsidR="00BD0F08">
        <w:rPr>
          <w:rFonts w:ascii="Arial" w:hAnsi="Arial" w:cs="Arial"/>
        </w:rPr>
        <w:t>Email the professor by August 2</w:t>
      </w:r>
      <w:r w:rsidR="00284225">
        <w:rPr>
          <w:rFonts w:ascii="Arial" w:hAnsi="Arial" w:cs="Arial"/>
        </w:rPr>
        <w:t>5</w:t>
      </w:r>
      <w:r w:rsidR="00BD0F08">
        <w:rPr>
          <w:rFonts w:ascii="Arial" w:hAnsi="Arial" w:cs="Arial"/>
        </w:rPr>
        <w:t xml:space="preserve">, 2023, 11:59 pm for extra credit using the phrase “speech extra credit” with a meme about how you feel about public speaking.  </w:t>
      </w:r>
    </w:p>
    <w:p w14:paraId="740DA736" w14:textId="11EAE3B6"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3A75C25A" w14:textId="50BBD488" w:rsidR="001A0A5A" w:rsidRDefault="00F535CF" w:rsidP="001A0A5A">
      <w:pPr>
        <w:pStyle w:val="ListParagraph"/>
        <w:numPr>
          <w:ilvl w:val="0"/>
          <w:numId w:val="19"/>
        </w:numPr>
        <w:rPr>
          <w:rFonts w:ascii="Arial" w:hAnsi="Arial" w:cs="Arial"/>
        </w:rPr>
      </w:pPr>
      <w:r w:rsidRPr="00C87039">
        <w:rPr>
          <w:rFonts w:ascii="Arial" w:hAnsi="Arial" w:cs="Arial"/>
          <w:b/>
          <w:bCs/>
        </w:rPr>
        <w:t>Outline</w:t>
      </w:r>
      <w:r w:rsidR="005F7C64">
        <w:rPr>
          <w:rFonts w:ascii="Arial" w:hAnsi="Arial" w:cs="Arial"/>
          <w:b/>
          <w:bCs/>
        </w:rPr>
        <w:t>s</w:t>
      </w:r>
      <w:r w:rsidRPr="00C87039">
        <w:rPr>
          <w:rFonts w:ascii="Arial" w:hAnsi="Arial" w:cs="Arial"/>
          <w:b/>
          <w:bCs/>
        </w:rPr>
        <w:t>/</w:t>
      </w:r>
      <w:r w:rsidR="005F7C64">
        <w:rPr>
          <w:rFonts w:ascii="Arial" w:hAnsi="Arial" w:cs="Arial"/>
          <w:b/>
          <w:bCs/>
        </w:rPr>
        <w:t xml:space="preserve">Annotated </w:t>
      </w:r>
      <w:r w:rsidRPr="00C87039">
        <w:rPr>
          <w:rFonts w:ascii="Arial" w:hAnsi="Arial" w:cs="Arial"/>
          <w:b/>
          <w:bCs/>
        </w:rPr>
        <w:t>Bibliograph</w:t>
      </w:r>
      <w:r w:rsidR="005F7C64">
        <w:rPr>
          <w:rFonts w:ascii="Arial" w:hAnsi="Arial" w:cs="Arial"/>
          <w:b/>
          <w:bCs/>
        </w:rPr>
        <w:t>ies</w:t>
      </w:r>
      <w:r>
        <w:rPr>
          <w:rFonts w:ascii="Arial" w:hAnsi="Arial" w:cs="Arial"/>
        </w:rPr>
        <w:t xml:space="preserve"> –</w:t>
      </w:r>
      <w:r w:rsidR="009F66A6">
        <w:rPr>
          <w:rFonts w:ascii="Arial" w:hAnsi="Arial" w:cs="Arial"/>
        </w:rPr>
        <w:t xml:space="preserve"> </w:t>
      </w:r>
      <w:r w:rsidR="00695569">
        <w:rPr>
          <w:rFonts w:ascii="Arial" w:hAnsi="Arial" w:cs="Arial"/>
        </w:rPr>
        <w:t>Y</w:t>
      </w:r>
      <w:r w:rsidR="005F7C64">
        <w:rPr>
          <w:rFonts w:ascii="Arial" w:hAnsi="Arial" w:cs="Arial"/>
        </w:rPr>
        <w:t>ou will submit an alphanumeric full-sentence outline for every speech. Speeches that require research will have an annotated bibliography attached. Templates, examples, and rubrics will be provided on Canvas. Outlines will</w:t>
      </w:r>
      <w:r w:rsidR="00185264">
        <w:rPr>
          <w:rFonts w:ascii="Arial" w:hAnsi="Arial" w:cs="Arial"/>
        </w:rPr>
        <w:t xml:space="preserve">, typically, </w:t>
      </w:r>
      <w:r w:rsidR="005F7C64">
        <w:rPr>
          <w:rFonts w:ascii="Arial" w:hAnsi="Arial" w:cs="Arial"/>
        </w:rPr>
        <w:t xml:space="preserve">be due </w:t>
      </w:r>
      <w:r w:rsidR="00CD30F3">
        <w:rPr>
          <w:rFonts w:ascii="Arial" w:hAnsi="Arial" w:cs="Arial"/>
        </w:rPr>
        <w:t>five</w:t>
      </w:r>
      <w:r w:rsidR="005F7C64">
        <w:rPr>
          <w:rFonts w:ascii="Arial" w:hAnsi="Arial" w:cs="Arial"/>
        </w:rPr>
        <w:t xml:space="preserve"> days before speeches begin. If you do not submit the outline on time, then you cannot perform the speech. Delivery outlines </w:t>
      </w:r>
      <w:r w:rsidR="001F3FD4">
        <w:rPr>
          <w:rFonts w:ascii="Arial" w:hAnsi="Arial" w:cs="Arial"/>
        </w:rPr>
        <w:t>(e.g., note cards</w:t>
      </w:r>
      <w:r w:rsidR="00447A6A">
        <w:rPr>
          <w:rFonts w:ascii="Arial" w:hAnsi="Arial" w:cs="Arial"/>
        </w:rPr>
        <w:t xml:space="preserve"> for reference</w:t>
      </w:r>
      <w:r w:rsidR="001F3FD4">
        <w:rPr>
          <w:rFonts w:ascii="Arial" w:hAnsi="Arial" w:cs="Arial"/>
        </w:rPr>
        <w:t xml:space="preserve">) </w:t>
      </w:r>
      <w:r w:rsidR="005F7C64">
        <w:rPr>
          <w:rFonts w:ascii="Arial" w:hAnsi="Arial" w:cs="Arial"/>
        </w:rPr>
        <w:t xml:space="preserve">will be due the day of speech. </w:t>
      </w:r>
    </w:p>
    <w:p w14:paraId="6E7E576E" w14:textId="1F982542"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sidR="001B1DC0">
        <w:rPr>
          <w:rFonts w:ascii="Arial" w:hAnsi="Arial" w:cs="Arial"/>
          <w:b/>
          <w:bCs/>
        </w:rPr>
        <w:t>s</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w:t>
      </w:r>
      <w:r w:rsidR="005F7C64">
        <w:rPr>
          <w:rFonts w:ascii="Arial" w:hAnsi="Arial" w:cs="Arial"/>
          <w:u w:val="single"/>
        </w:rPr>
        <w:t xml:space="preserve">2 </w:t>
      </w:r>
      <w:r w:rsidR="009F63A8">
        <w:rPr>
          <w:rFonts w:ascii="Arial" w:hAnsi="Arial" w:cs="Arial"/>
          <w:u w:val="single"/>
        </w:rPr>
        <w:t xml:space="preserve">days </w:t>
      </w:r>
      <w:r w:rsidR="009F66A6" w:rsidRPr="00DD234E">
        <w:rPr>
          <w:rFonts w:ascii="Arial" w:hAnsi="Arial" w:cs="Arial"/>
          <w:u w:val="single"/>
        </w:rPr>
        <w:t>following your performance</w:t>
      </w:r>
      <w:r w:rsidR="009F66A6">
        <w:rPr>
          <w:rFonts w:ascii="Arial" w:hAnsi="Arial" w:cs="Arial"/>
        </w:rPr>
        <w:t xml:space="preserve">. </w:t>
      </w:r>
    </w:p>
    <w:p w14:paraId="387634CD" w14:textId="1798CD6E"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063807">
        <w:rPr>
          <w:rFonts w:ascii="Arial" w:hAnsi="Arial" w:cs="Arial"/>
          <w:b/>
          <w:bCs/>
        </w:rPr>
        <w:t>4</w:t>
      </w:r>
      <w:r w:rsidRPr="00D04C56">
        <w:rPr>
          <w:rFonts w:ascii="Arial" w:hAnsi="Arial" w:cs="Arial"/>
          <w:b/>
          <w:bCs/>
        </w:rPr>
        <w:t xml:space="preserve">% of your grade. </w:t>
      </w:r>
    </w:p>
    <w:p w14:paraId="73A801BB" w14:textId="2022683F"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063807">
        <w:rPr>
          <w:rFonts w:ascii="Arial" w:hAnsi="Arial" w:cs="Arial"/>
          <w:b/>
          <w:bCs/>
        </w:rPr>
        <w:t>9</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1C4CAB80" w:rsidR="00AE667B" w:rsidRPr="00C7171E" w:rsidRDefault="00063807" w:rsidP="00AE667B">
      <w:pPr>
        <w:pStyle w:val="Heading2"/>
        <w:spacing w:line="240" w:lineRule="auto"/>
        <w:rPr>
          <w:rFonts w:ascii="Arial" w:hAnsi="Arial" w:cs="Arial"/>
          <w:color w:val="ED7D31" w:themeColor="accent2"/>
        </w:rPr>
      </w:pPr>
      <w:r>
        <w:rPr>
          <w:rFonts w:ascii="Arial" w:hAnsi="Arial" w:cs="Arial"/>
          <w:color w:val="ED7D31" w:themeColor="accent2"/>
        </w:rPr>
        <w:t>Exams</w:t>
      </w:r>
    </w:p>
    <w:p w14:paraId="793B8A55" w14:textId="5A6AFC61" w:rsidR="00B82371" w:rsidRDefault="00B82371" w:rsidP="00B82371">
      <w:pPr>
        <w:spacing w:line="240" w:lineRule="auto"/>
        <w:rPr>
          <w:rFonts w:ascii="Arial" w:hAnsi="Arial" w:cs="Arial"/>
          <w:b/>
          <w:bCs/>
        </w:rPr>
      </w:pPr>
      <w:r>
        <w:rPr>
          <w:rFonts w:ascii="Arial" w:hAnsi="Arial" w:cs="Arial"/>
        </w:rPr>
        <w:t xml:space="preserve">There will two exams scheduled throughout the semester. </w:t>
      </w:r>
      <w:r w:rsidR="0038728F">
        <w:rPr>
          <w:rFonts w:ascii="Arial" w:hAnsi="Arial" w:cs="Arial"/>
        </w:rPr>
        <w:t xml:space="preserve">Exams will be based on the textbook and content covered in class. Question types will include true/false, multiple choice, and multiple answers. </w:t>
      </w:r>
      <w:r>
        <w:rPr>
          <w:rFonts w:ascii="Arial" w:hAnsi="Arial" w:cs="Arial"/>
        </w:rPr>
        <w:t xml:space="preserve">The first exam will be a midterm based on the content covered up to that point in the semester. The second exam will be a cumulative exam that will cover all the content throughout the semester. In total, </w:t>
      </w:r>
      <w:r w:rsidRPr="007558AC">
        <w:rPr>
          <w:rFonts w:ascii="Arial" w:hAnsi="Arial" w:cs="Arial"/>
          <w:b/>
          <w:bCs/>
        </w:rPr>
        <w:t xml:space="preserve">reading quizzes will be worth </w:t>
      </w:r>
      <w:r>
        <w:rPr>
          <w:rFonts w:ascii="Arial" w:hAnsi="Arial" w:cs="Arial"/>
          <w:b/>
          <w:bCs/>
        </w:rPr>
        <w:t>15</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lastRenderedPageBreak/>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0A6D2892"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w:t>
      </w:r>
      <w:proofErr w:type="gramStart"/>
      <w:r>
        <w:rPr>
          <w:rFonts w:ascii="Arial" w:hAnsi="Arial" w:cs="Arial"/>
        </w:rPr>
        <w:t>have to</w:t>
      </w:r>
      <w:proofErr w:type="gramEnd"/>
      <w:r>
        <w:rPr>
          <w:rFonts w:ascii="Arial" w:hAnsi="Arial" w:cs="Arial"/>
        </w:rPr>
        <w:t xml:space="preserve">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xml:space="preserve">. Use the assignment descriptions, outline format description and samples, and the critique sheets. The critique sheets are designed to also function as checklists, so you can be sure your speech includes all the necessary elements and smaller requirements. This means you </w:t>
      </w:r>
      <w:proofErr w:type="gramStart"/>
      <w:r>
        <w:rPr>
          <w:rFonts w:ascii="Arial" w:hAnsi="Arial" w:cs="Arial"/>
        </w:rPr>
        <w:t>have to</w:t>
      </w:r>
      <w:proofErr w:type="gramEnd"/>
      <w:r>
        <w:rPr>
          <w:rFonts w:ascii="Arial" w:hAnsi="Arial" w:cs="Arial"/>
        </w:rPr>
        <w:t>…</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w:t>
      </w:r>
      <w:proofErr w:type="gramStart"/>
      <w:r>
        <w:rPr>
          <w:rFonts w:ascii="Arial" w:hAnsi="Arial" w:cs="Arial"/>
        </w:rPr>
        <w:t>all of</w:t>
      </w:r>
      <w:proofErr w:type="gramEnd"/>
      <w:r>
        <w:rPr>
          <w:rFonts w:ascii="Arial" w:hAnsi="Arial" w:cs="Arial"/>
        </w:rPr>
        <w:t xml:space="preserve"> the assignment requirements and explanations and useful and practical information that I expect you to be familiar with and to utilize, even though you may not be tested over the material. The “test” is how well you </w:t>
      </w:r>
      <w:proofErr w:type="gramStart"/>
      <w:r>
        <w:rPr>
          <w:rFonts w:ascii="Arial" w:hAnsi="Arial" w:cs="Arial"/>
        </w:rPr>
        <w:t>actually incorporate</w:t>
      </w:r>
      <w:proofErr w:type="gramEnd"/>
      <w:r>
        <w:rPr>
          <w:rFonts w:ascii="Arial" w:hAnsi="Arial" w:cs="Arial"/>
        </w:rPr>
        <w:t xml:space="preserve"> the material into your speeches. If you’re having trouble accessing any online material, please let me know and I will email you a copy. I suggest checking Canvas at least twice a week. </w:t>
      </w:r>
    </w:p>
    <w:p w14:paraId="4481DF28" w14:textId="2A964593"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w:t>
      </w:r>
      <w:r>
        <w:rPr>
          <w:rFonts w:ascii="Arial" w:hAnsi="Arial" w:cs="Arial"/>
        </w:rPr>
        <w:lastRenderedPageBreak/>
        <w:t>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814ECF">
        <w:rPr>
          <w:rFonts w:ascii="Arial" w:hAnsi="Arial" w:cs="Arial"/>
        </w:rPr>
        <w:t xml:space="preserve">Finally, if you read this far, you will receive an award. Email the professor by </w:t>
      </w:r>
      <w:r w:rsidR="008A02F0">
        <w:rPr>
          <w:rFonts w:ascii="Arial" w:hAnsi="Arial" w:cs="Arial"/>
        </w:rPr>
        <w:t>August</w:t>
      </w:r>
      <w:r w:rsidR="00814ECF">
        <w:rPr>
          <w:rFonts w:ascii="Arial" w:hAnsi="Arial" w:cs="Arial"/>
        </w:rPr>
        <w:t xml:space="preserve"> </w:t>
      </w:r>
      <w:r w:rsidR="008A02F0">
        <w:rPr>
          <w:rFonts w:ascii="Arial" w:hAnsi="Arial" w:cs="Arial"/>
        </w:rPr>
        <w:t>2</w:t>
      </w:r>
      <w:r w:rsidR="00454358">
        <w:rPr>
          <w:rFonts w:ascii="Arial" w:hAnsi="Arial" w:cs="Arial"/>
        </w:rPr>
        <w:t>5</w:t>
      </w:r>
      <w:r w:rsidR="00814ECF">
        <w:rPr>
          <w:rFonts w:ascii="Arial" w:hAnsi="Arial" w:cs="Arial"/>
        </w:rPr>
        <w:t>, 202</w:t>
      </w:r>
      <w:r w:rsidR="00295697">
        <w:rPr>
          <w:rFonts w:ascii="Arial" w:hAnsi="Arial" w:cs="Arial"/>
        </w:rPr>
        <w:t>3</w:t>
      </w:r>
      <w:r w:rsidR="00814ECF">
        <w:rPr>
          <w:rFonts w:ascii="Arial" w:hAnsi="Arial" w:cs="Arial"/>
        </w:rPr>
        <w:t xml:space="preserve">, 11:59 pm for extra credit using the phrase “keys to success extra credit” </w:t>
      </w:r>
      <w:r w:rsidR="003E36CA">
        <w:rPr>
          <w:rFonts w:ascii="Arial" w:hAnsi="Arial" w:cs="Arial"/>
        </w:rPr>
        <w:t xml:space="preserve">with </w:t>
      </w:r>
      <w:r w:rsidR="00814ECF">
        <w:rPr>
          <w:rFonts w:ascii="Arial" w:hAnsi="Arial" w:cs="Arial"/>
        </w:rPr>
        <w:t xml:space="preserve">a meme about how you feel about public speaking.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lastRenderedPageBreak/>
        <w:t xml:space="preserve">Tentative </w:t>
      </w:r>
      <w:r w:rsidR="004612DD" w:rsidRPr="000E42EE">
        <w:rPr>
          <w:rFonts w:ascii="Arial" w:hAnsi="Arial" w:cs="Arial"/>
        </w:rPr>
        <w:t xml:space="preserve">Course </w:t>
      </w:r>
      <w:r w:rsidRPr="000E42EE">
        <w:rPr>
          <w:rFonts w:ascii="Arial" w:hAnsi="Arial" w:cs="Arial"/>
        </w:rPr>
        <w:t>Schedule</w:t>
      </w:r>
    </w:p>
    <w:p w14:paraId="118D2B57" w14:textId="581DA22C"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w:t>
      </w:r>
      <w:r w:rsidR="006563D8">
        <w:rPr>
          <w:rFonts w:ascii="Arial" w:hAnsi="Arial"/>
        </w:rPr>
        <w:t>that week.</w:t>
      </w:r>
      <w:r w:rsidR="00AE1C8A">
        <w:rPr>
          <w:rFonts w:ascii="Arial" w:hAnsi="Arial"/>
        </w:rPr>
        <w:t xml:space="preserve">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6563D8">
        <w:rPr>
          <w:rFonts w:ascii="Arial" w:hAnsi="Arial"/>
          <w:b/>
          <w:bCs/>
        </w:rPr>
        <w:t xml:space="preserve"> </w:t>
      </w:r>
      <w:r w:rsidR="00D16382" w:rsidRPr="00D16382">
        <w:rPr>
          <w:rFonts w:ascii="Arial" w:hAnsi="Arial"/>
        </w:rPr>
        <w:t xml:space="preserve">This schedule is also subject to change at any point throughout the semester. Any updates will be announced to the class ahead of time.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099D6C28" w:rsidR="005C698A" w:rsidRPr="009C0B7E" w:rsidRDefault="004612DD" w:rsidP="00F24789">
            <w:pPr>
              <w:rPr>
                <w:rFonts w:ascii="Arial" w:hAnsi="Arial" w:cs="Arial"/>
                <w:b/>
                <w:bCs/>
              </w:rPr>
            </w:pPr>
            <w:r w:rsidRPr="009C0B7E">
              <w:rPr>
                <w:rFonts w:ascii="Arial" w:hAnsi="Arial" w:cs="Arial"/>
                <w:b/>
                <w:bCs/>
              </w:rPr>
              <w:t>Readings</w:t>
            </w:r>
          </w:p>
        </w:tc>
      </w:tr>
      <w:tr w:rsidR="006A6203" w:rsidRPr="00A04E32" w14:paraId="3E03C47C" w14:textId="77777777" w:rsidTr="00D601BF">
        <w:trPr>
          <w:trHeight w:val="989"/>
        </w:trPr>
        <w:tc>
          <w:tcPr>
            <w:tcW w:w="2337" w:type="dxa"/>
          </w:tcPr>
          <w:p w14:paraId="670FDB87" w14:textId="77777777" w:rsidR="006A6203" w:rsidRDefault="00C3186F" w:rsidP="00686AF8">
            <w:pPr>
              <w:rPr>
                <w:rFonts w:ascii="Arial" w:hAnsi="Arial" w:cs="Arial"/>
              </w:rPr>
            </w:pPr>
            <w:r>
              <w:rPr>
                <w:rFonts w:ascii="Arial" w:hAnsi="Arial" w:cs="Arial"/>
              </w:rPr>
              <w:t>Week 1</w:t>
            </w:r>
          </w:p>
          <w:p w14:paraId="4CAAA016" w14:textId="5CB69633" w:rsidR="00C3186F" w:rsidRPr="00D601BF" w:rsidRDefault="00C3186F" w:rsidP="00686AF8">
            <w:pPr>
              <w:rPr>
                <w:rFonts w:ascii="Arial" w:hAnsi="Arial" w:cs="Arial"/>
              </w:rPr>
            </w:pPr>
            <w:r>
              <w:rPr>
                <w:rFonts w:ascii="Arial" w:hAnsi="Arial" w:cs="Arial"/>
              </w:rPr>
              <w:t>8/21 – 8/25</w:t>
            </w:r>
          </w:p>
        </w:tc>
        <w:tc>
          <w:tcPr>
            <w:tcW w:w="2337" w:type="dxa"/>
          </w:tcPr>
          <w:p w14:paraId="0933D188" w14:textId="1FC34062" w:rsidR="00F72B5F" w:rsidRDefault="006A6203" w:rsidP="00C86EB6">
            <w:pPr>
              <w:rPr>
                <w:rFonts w:ascii="Arial" w:hAnsi="Arial" w:cs="Arial"/>
              </w:rPr>
            </w:pPr>
            <w:r w:rsidRPr="00A04E32">
              <w:rPr>
                <w:rFonts w:ascii="Arial" w:hAnsi="Arial" w:cs="Arial"/>
              </w:rPr>
              <w:t xml:space="preserve">Course </w:t>
            </w:r>
            <w:proofErr w:type="gramStart"/>
            <w:r w:rsidR="00096741">
              <w:rPr>
                <w:rFonts w:ascii="Arial" w:hAnsi="Arial" w:cs="Arial"/>
              </w:rPr>
              <w:t>overview</w:t>
            </w:r>
            <w:r w:rsidR="00C9441E">
              <w:rPr>
                <w:rFonts w:ascii="Arial" w:hAnsi="Arial" w:cs="Arial"/>
              </w:rPr>
              <w:t>;</w:t>
            </w:r>
            <w:proofErr w:type="gramEnd"/>
          </w:p>
          <w:p w14:paraId="5E27A692" w14:textId="6A9A8044" w:rsidR="00C9441E" w:rsidRDefault="00C9441E" w:rsidP="00C86EB6">
            <w:pPr>
              <w:rPr>
                <w:rFonts w:ascii="Arial" w:hAnsi="Arial" w:cs="Arial"/>
              </w:rPr>
            </w:pPr>
            <w:r>
              <w:rPr>
                <w:rFonts w:ascii="Arial" w:hAnsi="Arial" w:cs="Arial"/>
              </w:rPr>
              <w:t>Communication apprehension</w:t>
            </w:r>
          </w:p>
          <w:p w14:paraId="48CC41ED" w14:textId="03E3CBCA" w:rsidR="00F72B5F" w:rsidRPr="00A04E32" w:rsidRDefault="00F72B5F" w:rsidP="00B91E4A">
            <w:pPr>
              <w:rPr>
                <w:rFonts w:ascii="Arial" w:hAnsi="Arial" w:cs="Arial"/>
              </w:rPr>
            </w:pPr>
          </w:p>
        </w:tc>
        <w:tc>
          <w:tcPr>
            <w:tcW w:w="2338" w:type="dxa"/>
          </w:tcPr>
          <w:p w14:paraId="5F09F8C3" w14:textId="00255DAC" w:rsidR="006A6203" w:rsidRPr="00A04E32" w:rsidRDefault="006A6203" w:rsidP="00F24789">
            <w:pPr>
              <w:rPr>
                <w:rFonts w:ascii="Arial" w:hAnsi="Arial" w:cs="Arial"/>
              </w:rPr>
            </w:pPr>
          </w:p>
        </w:tc>
        <w:tc>
          <w:tcPr>
            <w:tcW w:w="2338" w:type="dxa"/>
          </w:tcPr>
          <w:p w14:paraId="0B07523C" w14:textId="77777777" w:rsidR="006A6203" w:rsidRDefault="006A6203" w:rsidP="00F24789">
            <w:pPr>
              <w:rPr>
                <w:rFonts w:ascii="Arial" w:hAnsi="Arial" w:cs="Arial"/>
              </w:rPr>
            </w:pPr>
            <w:r>
              <w:rPr>
                <w:rFonts w:ascii="Arial" w:hAnsi="Arial" w:cs="Arial"/>
              </w:rPr>
              <w:t>Course syllabus</w:t>
            </w:r>
          </w:p>
          <w:p w14:paraId="1C993E9D" w14:textId="068E5B4B" w:rsidR="006A6203" w:rsidRPr="00A04E32" w:rsidRDefault="00E36C18" w:rsidP="00F24789">
            <w:pPr>
              <w:rPr>
                <w:rFonts w:ascii="Arial" w:hAnsi="Arial" w:cs="Arial"/>
              </w:rPr>
            </w:pPr>
            <w:r>
              <w:rPr>
                <w:rFonts w:ascii="Arial" w:hAnsi="Arial" w:cs="Arial"/>
              </w:rPr>
              <w:t>Chapters 1-4</w:t>
            </w:r>
          </w:p>
        </w:tc>
      </w:tr>
      <w:tr w:rsidR="00C3186F" w:rsidRPr="00A04E32" w14:paraId="17A403B2" w14:textId="77777777" w:rsidTr="00D601BF">
        <w:trPr>
          <w:trHeight w:val="989"/>
        </w:trPr>
        <w:tc>
          <w:tcPr>
            <w:tcW w:w="2337" w:type="dxa"/>
          </w:tcPr>
          <w:p w14:paraId="7FDE825C" w14:textId="77777777" w:rsidR="00C3186F" w:rsidRPr="00FD1E9F" w:rsidRDefault="00C3186F" w:rsidP="00686AF8">
            <w:pPr>
              <w:rPr>
                <w:rFonts w:ascii="Arial" w:hAnsi="Arial" w:cs="Arial"/>
                <w:b/>
                <w:bCs/>
              </w:rPr>
            </w:pPr>
            <w:r w:rsidRPr="00FD1E9F">
              <w:rPr>
                <w:rFonts w:ascii="Arial" w:hAnsi="Arial" w:cs="Arial"/>
                <w:b/>
                <w:bCs/>
              </w:rPr>
              <w:t>Week 2</w:t>
            </w:r>
          </w:p>
          <w:p w14:paraId="765C1C91" w14:textId="0A6FFA40" w:rsidR="00C3186F" w:rsidRPr="00FD1E9F" w:rsidRDefault="00C3186F" w:rsidP="00686AF8">
            <w:pPr>
              <w:rPr>
                <w:rFonts w:ascii="Arial" w:hAnsi="Arial" w:cs="Arial"/>
                <w:b/>
                <w:bCs/>
              </w:rPr>
            </w:pPr>
            <w:r w:rsidRPr="00FD1E9F">
              <w:rPr>
                <w:rFonts w:ascii="Arial" w:hAnsi="Arial" w:cs="Arial"/>
                <w:b/>
                <w:bCs/>
              </w:rPr>
              <w:t>9/1</w:t>
            </w:r>
          </w:p>
        </w:tc>
        <w:tc>
          <w:tcPr>
            <w:tcW w:w="2337" w:type="dxa"/>
          </w:tcPr>
          <w:p w14:paraId="46C0E00F" w14:textId="4233C5FE" w:rsidR="00C3186F" w:rsidRPr="00FD1E9F" w:rsidRDefault="00C3186F" w:rsidP="00C86EB6">
            <w:pPr>
              <w:rPr>
                <w:rFonts w:ascii="Arial" w:hAnsi="Arial" w:cs="Arial"/>
                <w:b/>
                <w:bCs/>
              </w:rPr>
            </w:pPr>
            <w:r w:rsidRPr="00FD1E9F">
              <w:rPr>
                <w:rFonts w:ascii="Arial" w:hAnsi="Arial" w:cs="Arial"/>
                <w:b/>
                <w:bCs/>
              </w:rPr>
              <w:t>Museum Speeches</w:t>
            </w:r>
          </w:p>
        </w:tc>
        <w:tc>
          <w:tcPr>
            <w:tcW w:w="2338" w:type="dxa"/>
          </w:tcPr>
          <w:p w14:paraId="7060832D" w14:textId="06FB27D9" w:rsidR="00C3186F" w:rsidRPr="00A04E32" w:rsidRDefault="00347863" w:rsidP="00F24789">
            <w:pPr>
              <w:rPr>
                <w:rFonts w:ascii="Arial" w:hAnsi="Arial" w:cs="Arial"/>
              </w:rPr>
            </w:pPr>
            <w:r>
              <w:rPr>
                <w:rFonts w:ascii="Arial" w:hAnsi="Arial" w:cs="Arial"/>
              </w:rPr>
              <w:t>Outlines and speeches are due</w:t>
            </w:r>
          </w:p>
        </w:tc>
        <w:tc>
          <w:tcPr>
            <w:tcW w:w="2338" w:type="dxa"/>
          </w:tcPr>
          <w:p w14:paraId="41954C7C" w14:textId="77777777" w:rsidR="00C3186F" w:rsidRDefault="00C3186F" w:rsidP="00F24789">
            <w:pPr>
              <w:rPr>
                <w:rFonts w:ascii="Arial" w:hAnsi="Arial" w:cs="Arial"/>
              </w:rPr>
            </w:pPr>
          </w:p>
        </w:tc>
      </w:tr>
      <w:tr w:rsidR="00C3186F" w:rsidRPr="00A04E32" w14:paraId="0BDE98C5" w14:textId="77777777" w:rsidTr="00D601BF">
        <w:trPr>
          <w:trHeight w:val="989"/>
        </w:trPr>
        <w:tc>
          <w:tcPr>
            <w:tcW w:w="2337" w:type="dxa"/>
          </w:tcPr>
          <w:p w14:paraId="2807F739" w14:textId="77777777" w:rsidR="00C3186F" w:rsidRDefault="00C3186F" w:rsidP="00686AF8">
            <w:pPr>
              <w:rPr>
                <w:rFonts w:ascii="Arial" w:hAnsi="Arial" w:cs="Arial"/>
              </w:rPr>
            </w:pPr>
            <w:r>
              <w:rPr>
                <w:rFonts w:ascii="Arial" w:hAnsi="Arial" w:cs="Arial"/>
              </w:rPr>
              <w:t>Week 3</w:t>
            </w:r>
          </w:p>
          <w:p w14:paraId="071090B5" w14:textId="47D1EF09" w:rsidR="00C3186F" w:rsidRDefault="00C3186F" w:rsidP="00686AF8">
            <w:pPr>
              <w:rPr>
                <w:rFonts w:ascii="Arial" w:hAnsi="Arial" w:cs="Arial"/>
              </w:rPr>
            </w:pPr>
            <w:r>
              <w:rPr>
                <w:rFonts w:ascii="Arial" w:hAnsi="Arial" w:cs="Arial"/>
              </w:rPr>
              <w:t>9/8</w:t>
            </w:r>
          </w:p>
        </w:tc>
        <w:tc>
          <w:tcPr>
            <w:tcW w:w="2337" w:type="dxa"/>
          </w:tcPr>
          <w:p w14:paraId="218C1359" w14:textId="0AE83DE8" w:rsidR="00C3186F" w:rsidRPr="00A04E32" w:rsidRDefault="00C3186F" w:rsidP="00C86EB6">
            <w:pPr>
              <w:rPr>
                <w:rFonts w:ascii="Arial" w:hAnsi="Arial" w:cs="Arial"/>
              </w:rPr>
            </w:pPr>
            <w:r>
              <w:rPr>
                <w:rFonts w:ascii="Arial" w:hAnsi="Arial" w:cs="Arial"/>
              </w:rPr>
              <w:t>Informative speaking and topic development</w:t>
            </w:r>
          </w:p>
        </w:tc>
        <w:tc>
          <w:tcPr>
            <w:tcW w:w="2338" w:type="dxa"/>
          </w:tcPr>
          <w:p w14:paraId="15CEFB87" w14:textId="77777777" w:rsidR="00C3186F" w:rsidRPr="00A04E32" w:rsidRDefault="00C3186F" w:rsidP="00F24789">
            <w:pPr>
              <w:rPr>
                <w:rFonts w:ascii="Arial" w:hAnsi="Arial" w:cs="Arial"/>
              </w:rPr>
            </w:pPr>
          </w:p>
        </w:tc>
        <w:tc>
          <w:tcPr>
            <w:tcW w:w="2338" w:type="dxa"/>
          </w:tcPr>
          <w:p w14:paraId="40941461" w14:textId="6E6C5F14" w:rsidR="00C3186F" w:rsidRDefault="00F72687" w:rsidP="00F24789">
            <w:pPr>
              <w:rPr>
                <w:rFonts w:ascii="Arial" w:hAnsi="Arial" w:cs="Arial"/>
              </w:rPr>
            </w:pPr>
            <w:r>
              <w:rPr>
                <w:rFonts w:ascii="Arial" w:hAnsi="Arial" w:cs="Arial"/>
              </w:rPr>
              <w:t>Chapters 5-6, and 16</w:t>
            </w:r>
          </w:p>
        </w:tc>
      </w:tr>
      <w:tr w:rsidR="00C3186F" w:rsidRPr="00A04E32" w14:paraId="5B13580F" w14:textId="77777777" w:rsidTr="00D601BF">
        <w:trPr>
          <w:trHeight w:val="989"/>
        </w:trPr>
        <w:tc>
          <w:tcPr>
            <w:tcW w:w="2337" w:type="dxa"/>
          </w:tcPr>
          <w:p w14:paraId="3B83A3D2" w14:textId="77777777" w:rsidR="00C3186F" w:rsidRDefault="00C3186F" w:rsidP="00686AF8">
            <w:pPr>
              <w:rPr>
                <w:rFonts w:ascii="Arial" w:hAnsi="Arial" w:cs="Arial"/>
              </w:rPr>
            </w:pPr>
            <w:r>
              <w:rPr>
                <w:rFonts w:ascii="Arial" w:hAnsi="Arial" w:cs="Arial"/>
              </w:rPr>
              <w:t>Week 4</w:t>
            </w:r>
          </w:p>
          <w:p w14:paraId="41422D8F" w14:textId="213BD8EF" w:rsidR="00C3186F" w:rsidRDefault="00C3186F" w:rsidP="00686AF8">
            <w:pPr>
              <w:rPr>
                <w:rFonts w:ascii="Arial" w:hAnsi="Arial" w:cs="Arial"/>
              </w:rPr>
            </w:pPr>
            <w:r>
              <w:rPr>
                <w:rFonts w:ascii="Arial" w:hAnsi="Arial" w:cs="Arial"/>
              </w:rPr>
              <w:t>9/15</w:t>
            </w:r>
          </w:p>
        </w:tc>
        <w:tc>
          <w:tcPr>
            <w:tcW w:w="2337" w:type="dxa"/>
          </w:tcPr>
          <w:p w14:paraId="22DAA3F0" w14:textId="74F3A2FD" w:rsidR="00C3186F" w:rsidRPr="00A04E32" w:rsidRDefault="00C3186F" w:rsidP="00C86EB6">
            <w:pPr>
              <w:rPr>
                <w:rFonts w:ascii="Arial" w:hAnsi="Arial" w:cs="Arial"/>
              </w:rPr>
            </w:pPr>
            <w:r>
              <w:rPr>
                <w:rFonts w:ascii="Arial" w:hAnsi="Arial" w:cs="Arial"/>
              </w:rPr>
              <w:t>Research and audience analysis</w:t>
            </w:r>
          </w:p>
        </w:tc>
        <w:tc>
          <w:tcPr>
            <w:tcW w:w="2338" w:type="dxa"/>
          </w:tcPr>
          <w:p w14:paraId="38CFF1A0" w14:textId="77777777" w:rsidR="00C3186F" w:rsidRPr="00A04E32" w:rsidRDefault="00C3186F" w:rsidP="00F24789">
            <w:pPr>
              <w:rPr>
                <w:rFonts w:ascii="Arial" w:hAnsi="Arial" w:cs="Arial"/>
              </w:rPr>
            </w:pPr>
          </w:p>
        </w:tc>
        <w:tc>
          <w:tcPr>
            <w:tcW w:w="2338" w:type="dxa"/>
          </w:tcPr>
          <w:p w14:paraId="1C754CE3" w14:textId="32EA3F89" w:rsidR="00C3186F" w:rsidRDefault="00CD28D4" w:rsidP="00F24789">
            <w:pPr>
              <w:rPr>
                <w:rFonts w:ascii="Arial" w:hAnsi="Arial" w:cs="Arial"/>
              </w:rPr>
            </w:pPr>
            <w:r>
              <w:rPr>
                <w:rFonts w:ascii="Arial" w:hAnsi="Arial" w:cs="Arial"/>
              </w:rPr>
              <w:t>Chapters 7-8</w:t>
            </w:r>
          </w:p>
        </w:tc>
      </w:tr>
      <w:tr w:rsidR="00C3186F" w:rsidRPr="00A04E32" w14:paraId="2556A968" w14:textId="77777777" w:rsidTr="00D601BF">
        <w:trPr>
          <w:trHeight w:val="989"/>
        </w:trPr>
        <w:tc>
          <w:tcPr>
            <w:tcW w:w="2337" w:type="dxa"/>
          </w:tcPr>
          <w:p w14:paraId="133DF62E" w14:textId="77777777" w:rsidR="00C3186F" w:rsidRDefault="00C3186F" w:rsidP="00686AF8">
            <w:pPr>
              <w:rPr>
                <w:rFonts w:ascii="Arial" w:hAnsi="Arial" w:cs="Arial"/>
              </w:rPr>
            </w:pPr>
            <w:r>
              <w:rPr>
                <w:rFonts w:ascii="Arial" w:hAnsi="Arial" w:cs="Arial"/>
              </w:rPr>
              <w:t>Week 5</w:t>
            </w:r>
          </w:p>
          <w:p w14:paraId="431F2398" w14:textId="18A10004" w:rsidR="00C3186F" w:rsidRDefault="00C3186F" w:rsidP="00686AF8">
            <w:pPr>
              <w:rPr>
                <w:rFonts w:ascii="Arial" w:hAnsi="Arial" w:cs="Arial"/>
              </w:rPr>
            </w:pPr>
            <w:r>
              <w:rPr>
                <w:rFonts w:ascii="Arial" w:hAnsi="Arial" w:cs="Arial"/>
              </w:rPr>
              <w:t>9/22</w:t>
            </w:r>
          </w:p>
        </w:tc>
        <w:tc>
          <w:tcPr>
            <w:tcW w:w="2337" w:type="dxa"/>
          </w:tcPr>
          <w:p w14:paraId="1CA54567" w14:textId="29B26D32" w:rsidR="00C3186F" w:rsidRPr="00A04E32" w:rsidRDefault="00C3186F" w:rsidP="00C86EB6">
            <w:pPr>
              <w:rPr>
                <w:rFonts w:ascii="Arial" w:hAnsi="Arial" w:cs="Arial"/>
              </w:rPr>
            </w:pPr>
            <w:r>
              <w:rPr>
                <w:rFonts w:ascii="Arial" w:hAnsi="Arial" w:cs="Arial"/>
              </w:rPr>
              <w:t>Organization and outlining</w:t>
            </w:r>
          </w:p>
        </w:tc>
        <w:tc>
          <w:tcPr>
            <w:tcW w:w="2338" w:type="dxa"/>
          </w:tcPr>
          <w:p w14:paraId="0B644954" w14:textId="77777777" w:rsidR="00C3186F" w:rsidRPr="00A04E32" w:rsidRDefault="00C3186F" w:rsidP="00F24789">
            <w:pPr>
              <w:rPr>
                <w:rFonts w:ascii="Arial" w:hAnsi="Arial" w:cs="Arial"/>
              </w:rPr>
            </w:pPr>
          </w:p>
        </w:tc>
        <w:tc>
          <w:tcPr>
            <w:tcW w:w="2338" w:type="dxa"/>
          </w:tcPr>
          <w:p w14:paraId="215DC4E1" w14:textId="3371AE27" w:rsidR="00C3186F" w:rsidRDefault="00CD28D4" w:rsidP="00F24789">
            <w:pPr>
              <w:rPr>
                <w:rFonts w:ascii="Arial" w:hAnsi="Arial" w:cs="Arial"/>
              </w:rPr>
            </w:pPr>
            <w:r>
              <w:rPr>
                <w:rFonts w:ascii="Arial" w:hAnsi="Arial" w:cs="Arial"/>
              </w:rPr>
              <w:t>Chapters 9-11</w:t>
            </w:r>
          </w:p>
        </w:tc>
      </w:tr>
      <w:tr w:rsidR="00C3186F" w:rsidRPr="00A04E32" w14:paraId="35FB5404" w14:textId="77777777" w:rsidTr="00D601BF">
        <w:trPr>
          <w:trHeight w:val="989"/>
        </w:trPr>
        <w:tc>
          <w:tcPr>
            <w:tcW w:w="2337" w:type="dxa"/>
          </w:tcPr>
          <w:p w14:paraId="198B84C9" w14:textId="77777777" w:rsidR="00C3186F" w:rsidRDefault="00C3186F" w:rsidP="00686AF8">
            <w:pPr>
              <w:rPr>
                <w:rFonts w:ascii="Arial" w:hAnsi="Arial" w:cs="Arial"/>
              </w:rPr>
            </w:pPr>
            <w:r>
              <w:rPr>
                <w:rFonts w:ascii="Arial" w:hAnsi="Arial" w:cs="Arial"/>
              </w:rPr>
              <w:t>Week 6</w:t>
            </w:r>
          </w:p>
          <w:p w14:paraId="77D9BF0A" w14:textId="2E313A34" w:rsidR="00C3186F" w:rsidRDefault="00C3186F" w:rsidP="00686AF8">
            <w:pPr>
              <w:rPr>
                <w:rFonts w:ascii="Arial" w:hAnsi="Arial" w:cs="Arial"/>
              </w:rPr>
            </w:pPr>
            <w:r>
              <w:rPr>
                <w:rFonts w:ascii="Arial" w:hAnsi="Arial" w:cs="Arial"/>
              </w:rPr>
              <w:t>9/29</w:t>
            </w:r>
          </w:p>
        </w:tc>
        <w:tc>
          <w:tcPr>
            <w:tcW w:w="2337" w:type="dxa"/>
          </w:tcPr>
          <w:p w14:paraId="7782EB26" w14:textId="4A7A628A" w:rsidR="00C3186F" w:rsidRPr="00A04E32" w:rsidRDefault="00C3186F" w:rsidP="00C86EB6">
            <w:pPr>
              <w:rPr>
                <w:rFonts w:ascii="Arial" w:hAnsi="Arial" w:cs="Arial"/>
              </w:rPr>
            </w:pPr>
            <w:r>
              <w:rPr>
                <w:rFonts w:ascii="Arial" w:hAnsi="Arial" w:cs="Arial"/>
              </w:rPr>
              <w:t>Delivery and visual aids</w:t>
            </w:r>
          </w:p>
        </w:tc>
        <w:tc>
          <w:tcPr>
            <w:tcW w:w="2338" w:type="dxa"/>
          </w:tcPr>
          <w:p w14:paraId="74840F35" w14:textId="77777777" w:rsidR="00C3186F" w:rsidRPr="00A04E32" w:rsidRDefault="00C3186F" w:rsidP="00F24789">
            <w:pPr>
              <w:rPr>
                <w:rFonts w:ascii="Arial" w:hAnsi="Arial" w:cs="Arial"/>
              </w:rPr>
            </w:pPr>
          </w:p>
        </w:tc>
        <w:tc>
          <w:tcPr>
            <w:tcW w:w="2338" w:type="dxa"/>
          </w:tcPr>
          <w:p w14:paraId="09484E95" w14:textId="19619D53" w:rsidR="00C3186F" w:rsidRDefault="00CD28D4" w:rsidP="00F24789">
            <w:pPr>
              <w:rPr>
                <w:rFonts w:ascii="Arial" w:hAnsi="Arial" w:cs="Arial"/>
              </w:rPr>
            </w:pPr>
            <w:r>
              <w:rPr>
                <w:rFonts w:ascii="Arial" w:hAnsi="Arial" w:cs="Arial"/>
              </w:rPr>
              <w:t>Chapters 12-14</w:t>
            </w:r>
          </w:p>
        </w:tc>
      </w:tr>
      <w:tr w:rsidR="00C3186F" w:rsidRPr="00A04E32" w14:paraId="1D6138BA" w14:textId="77777777" w:rsidTr="00D601BF">
        <w:trPr>
          <w:trHeight w:val="989"/>
        </w:trPr>
        <w:tc>
          <w:tcPr>
            <w:tcW w:w="2337" w:type="dxa"/>
          </w:tcPr>
          <w:p w14:paraId="4EF2311D" w14:textId="77777777" w:rsidR="00C3186F" w:rsidRPr="00C05B9D" w:rsidRDefault="00C3186F" w:rsidP="00686AF8">
            <w:pPr>
              <w:rPr>
                <w:rFonts w:ascii="Arial" w:hAnsi="Arial" w:cs="Arial"/>
                <w:b/>
                <w:bCs/>
              </w:rPr>
            </w:pPr>
            <w:r w:rsidRPr="00C05B9D">
              <w:rPr>
                <w:rFonts w:ascii="Arial" w:hAnsi="Arial" w:cs="Arial"/>
                <w:b/>
                <w:bCs/>
              </w:rPr>
              <w:t>Week</w:t>
            </w:r>
            <w:r w:rsidRPr="00C05B9D">
              <w:rPr>
                <w:rFonts w:ascii="Arial" w:hAnsi="Arial" w:cs="Arial"/>
                <w:b/>
                <w:bCs/>
              </w:rPr>
              <w:t xml:space="preserve"> 7</w:t>
            </w:r>
          </w:p>
          <w:p w14:paraId="1473844A" w14:textId="2E9B063A" w:rsidR="00C3186F" w:rsidRPr="00C05B9D" w:rsidRDefault="00C3186F" w:rsidP="00686AF8">
            <w:pPr>
              <w:rPr>
                <w:rFonts w:ascii="Arial" w:hAnsi="Arial" w:cs="Arial"/>
                <w:b/>
                <w:bCs/>
              </w:rPr>
            </w:pPr>
            <w:r w:rsidRPr="00C05B9D">
              <w:rPr>
                <w:rFonts w:ascii="Arial" w:hAnsi="Arial" w:cs="Arial"/>
                <w:b/>
                <w:bCs/>
              </w:rPr>
              <w:t>10/6</w:t>
            </w:r>
          </w:p>
        </w:tc>
        <w:tc>
          <w:tcPr>
            <w:tcW w:w="2337" w:type="dxa"/>
          </w:tcPr>
          <w:p w14:paraId="2EA6D211" w14:textId="101E89CA" w:rsidR="00C3186F" w:rsidRPr="00C05B9D" w:rsidRDefault="00AB7932" w:rsidP="00C86EB6">
            <w:pPr>
              <w:rPr>
                <w:rFonts w:ascii="Arial" w:hAnsi="Arial" w:cs="Arial"/>
                <w:b/>
                <w:bCs/>
              </w:rPr>
            </w:pPr>
            <w:r w:rsidRPr="00C05B9D">
              <w:rPr>
                <w:rFonts w:ascii="Arial" w:hAnsi="Arial" w:cs="Arial"/>
                <w:b/>
                <w:bCs/>
              </w:rPr>
              <w:t>Midterm Exam</w:t>
            </w:r>
          </w:p>
        </w:tc>
        <w:tc>
          <w:tcPr>
            <w:tcW w:w="2338" w:type="dxa"/>
          </w:tcPr>
          <w:p w14:paraId="50D59F15" w14:textId="77777777" w:rsidR="00C3186F" w:rsidRPr="00A04E32" w:rsidRDefault="00C3186F" w:rsidP="00F24789">
            <w:pPr>
              <w:rPr>
                <w:rFonts w:ascii="Arial" w:hAnsi="Arial" w:cs="Arial"/>
              </w:rPr>
            </w:pPr>
          </w:p>
        </w:tc>
        <w:tc>
          <w:tcPr>
            <w:tcW w:w="2338" w:type="dxa"/>
          </w:tcPr>
          <w:p w14:paraId="2E44B85B" w14:textId="77777777" w:rsidR="00C3186F" w:rsidRDefault="00C3186F" w:rsidP="00F24789">
            <w:pPr>
              <w:rPr>
                <w:rFonts w:ascii="Arial" w:hAnsi="Arial" w:cs="Arial"/>
              </w:rPr>
            </w:pPr>
          </w:p>
        </w:tc>
      </w:tr>
      <w:tr w:rsidR="00C3186F" w:rsidRPr="00A04E32" w14:paraId="11762DE1" w14:textId="77777777" w:rsidTr="00D601BF">
        <w:trPr>
          <w:trHeight w:val="989"/>
        </w:trPr>
        <w:tc>
          <w:tcPr>
            <w:tcW w:w="2337" w:type="dxa"/>
          </w:tcPr>
          <w:p w14:paraId="44266A3C" w14:textId="77777777" w:rsidR="00C3186F" w:rsidRPr="00FD1E9F" w:rsidRDefault="00C3186F" w:rsidP="00686AF8">
            <w:pPr>
              <w:rPr>
                <w:rFonts w:ascii="Arial" w:hAnsi="Arial" w:cs="Arial"/>
                <w:b/>
                <w:bCs/>
              </w:rPr>
            </w:pPr>
            <w:r w:rsidRPr="00FD1E9F">
              <w:rPr>
                <w:rFonts w:ascii="Arial" w:hAnsi="Arial" w:cs="Arial"/>
                <w:b/>
                <w:bCs/>
              </w:rPr>
              <w:t>Week 8</w:t>
            </w:r>
          </w:p>
          <w:p w14:paraId="3D6D95FF" w14:textId="3E9FC101" w:rsidR="00C3186F" w:rsidRPr="00FD1E9F" w:rsidRDefault="00C3186F" w:rsidP="00686AF8">
            <w:pPr>
              <w:rPr>
                <w:rFonts w:ascii="Arial" w:hAnsi="Arial" w:cs="Arial"/>
                <w:b/>
                <w:bCs/>
              </w:rPr>
            </w:pPr>
            <w:r w:rsidRPr="00FD1E9F">
              <w:rPr>
                <w:rFonts w:ascii="Arial" w:hAnsi="Arial" w:cs="Arial"/>
                <w:b/>
                <w:bCs/>
              </w:rPr>
              <w:t>10/13</w:t>
            </w:r>
          </w:p>
        </w:tc>
        <w:tc>
          <w:tcPr>
            <w:tcW w:w="2337" w:type="dxa"/>
          </w:tcPr>
          <w:p w14:paraId="302023C4" w14:textId="3647D326" w:rsidR="00C3186F" w:rsidRPr="00FD1E9F" w:rsidRDefault="005400A0" w:rsidP="00C86EB6">
            <w:pPr>
              <w:rPr>
                <w:rFonts w:ascii="Arial" w:hAnsi="Arial" w:cs="Arial"/>
                <w:b/>
                <w:bCs/>
              </w:rPr>
            </w:pPr>
            <w:r w:rsidRPr="00FD1E9F">
              <w:rPr>
                <w:rFonts w:ascii="Arial" w:hAnsi="Arial" w:cs="Arial"/>
                <w:b/>
                <w:bCs/>
              </w:rPr>
              <w:t xml:space="preserve">Informative </w:t>
            </w:r>
            <w:r w:rsidR="00BF0276" w:rsidRPr="00FD1E9F">
              <w:rPr>
                <w:rFonts w:ascii="Arial" w:hAnsi="Arial" w:cs="Arial"/>
                <w:b/>
                <w:bCs/>
              </w:rPr>
              <w:t>S</w:t>
            </w:r>
            <w:r w:rsidRPr="00FD1E9F">
              <w:rPr>
                <w:rFonts w:ascii="Arial" w:hAnsi="Arial" w:cs="Arial"/>
                <w:b/>
                <w:bCs/>
              </w:rPr>
              <w:t>peeches via Zoom</w:t>
            </w:r>
          </w:p>
        </w:tc>
        <w:tc>
          <w:tcPr>
            <w:tcW w:w="2338" w:type="dxa"/>
          </w:tcPr>
          <w:p w14:paraId="5C08DEA8" w14:textId="68B39DF6" w:rsidR="00C3186F" w:rsidRPr="00A04E32" w:rsidRDefault="00BF0276" w:rsidP="00F24789">
            <w:pPr>
              <w:rPr>
                <w:rFonts w:ascii="Arial" w:hAnsi="Arial" w:cs="Arial"/>
              </w:rPr>
            </w:pPr>
            <w:r>
              <w:rPr>
                <w:rFonts w:ascii="Arial" w:hAnsi="Arial" w:cs="Arial"/>
              </w:rPr>
              <w:t>Outlines and speeches are due</w:t>
            </w:r>
          </w:p>
        </w:tc>
        <w:tc>
          <w:tcPr>
            <w:tcW w:w="2338" w:type="dxa"/>
          </w:tcPr>
          <w:p w14:paraId="5B52C5AC" w14:textId="77777777" w:rsidR="00C3186F" w:rsidRDefault="00C3186F" w:rsidP="00F24789">
            <w:pPr>
              <w:rPr>
                <w:rFonts w:ascii="Arial" w:hAnsi="Arial" w:cs="Arial"/>
              </w:rPr>
            </w:pPr>
          </w:p>
        </w:tc>
      </w:tr>
      <w:tr w:rsidR="00C3186F" w:rsidRPr="00A04E32" w14:paraId="4940E219" w14:textId="77777777" w:rsidTr="00D601BF">
        <w:trPr>
          <w:trHeight w:val="989"/>
        </w:trPr>
        <w:tc>
          <w:tcPr>
            <w:tcW w:w="2337" w:type="dxa"/>
          </w:tcPr>
          <w:p w14:paraId="712EB270" w14:textId="77777777" w:rsidR="00C3186F" w:rsidRDefault="00C3186F" w:rsidP="00686AF8">
            <w:pPr>
              <w:rPr>
                <w:rFonts w:ascii="Arial" w:hAnsi="Arial" w:cs="Arial"/>
              </w:rPr>
            </w:pPr>
            <w:r>
              <w:rPr>
                <w:rFonts w:ascii="Arial" w:hAnsi="Arial" w:cs="Arial"/>
              </w:rPr>
              <w:t>Week 9</w:t>
            </w:r>
          </w:p>
          <w:p w14:paraId="71581E1E" w14:textId="628AC912" w:rsidR="00C3186F" w:rsidRDefault="00C3186F" w:rsidP="00686AF8">
            <w:pPr>
              <w:rPr>
                <w:rFonts w:ascii="Arial" w:hAnsi="Arial" w:cs="Arial"/>
              </w:rPr>
            </w:pPr>
            <w:r>
              <w:rPr>
                <w:rFonts w:ascii="Arial" w:hAnsi="Arial" w:cs="Arial"/>
              </w:rPr>
              <w:t>10/20</w:t>
            </w:r>
          </w:p>
        </w:tc>
        <w:tc>
          <w:tcPr>
            <w:tcW w:w="2337" w:type="dxa"/>
          </w:tcPr>
          <w:p w14:paraId="5C8848A0" w14:textId="339FAFB8" w:rsidR="00C3186F" w:rsidRPr="00A04E32" w:rsidRDefault="00BF0276" w:rsidP="00C86EB6">
            <w:pPr>
              <w:rPr>
                <w:rFonts w:ascii="Arial" w:hAnsi="Arial" w:cs="Arial"/>
              </w:rPr>
            </w:pPr>
            <w:r>
              <w:rPr>
                <w:rFonts w:ascii="Arial" w:hAnsi="Arial" w:cs="Arial"/>
              </w:rPr>
              <w:t>Functions of Persuasion</w:t>
            </w:r>
          </w:p>
        </w:tc>
        <w:tc>
          <w:tcPr>
            <w:tcW w:w="2338" w:type="dxa"/>
          </w:tcPr>
          <w:p w14:paraId="73571955" w14:textId="77777777" w:rsidR="00C3186F" w:rsidRPr="00A04E32" w:rsidRDefault="00C3186F" w:rsidP="00F24789">
            <w:pPr>
              <w:rPr>
                <w:rFonts w:ascii="Arial" w:hAnsi="Arial" w:cs="Arial"/>
              </w:rPr>
            </w:pPr>
          </w:p>
        </w:tc>
        <w:tc>
          <w:tcPr>
            <w:tcW w:w="2338" w:type="dxa"/>
          </w:tcPr>
          <w:p w14:paraId="6F73D1B4" w14:textId="31A365E4" w:rsidR="00C3186F" w:rsidRDefault="00CD28D4" w:rsidP="00F24789">
            <w:pPr>
              <w:rPr>
                <w:rFonts w:ascii="Arial" w:hAnsi="Arial" w:cs="Arial"/>
              </w:rPr>
            </w:pPr>
            <w:r>
              <w:rPr>
                <w:rFonts w:ascii="Arial" w:hAnsi="Arial" w:cs="Arial"/>
              </w:rPr>
              <w:t>Chapter 17</w:t>
            </w:r>
          </w:p>
        </w:tc>
      </w:tr>
      <w:tr w:rsidR="00C3186F" w:rsidRPr="00A04E32" w14:paraId="3B7FEB1A" w14:textId="77777777" w:rsidTr="00D601BF">
        <w:trPr>
          <w:trHeight w:val="989"/>
        </w:trPr>
        <w:tc>
          <w:tcPr>
            <w:tcW w:w="2337" w:type="dxa"/>
          </w:tcPr>
          <w:p w14:paraId="7C85F571" w14:textId="77777777" w:rsidR="00C3186F" w:rsidRDefault="00C3186F" w:rsidP="00686AF8">
            <w:pPr>
              <w:rPr>
                <w:rFonts w:ascii="Arial" w:hAnsi="Arial" w:cs="Arial"/>
              </w:rPr>
            </w:pPr>
            <w:r>
              <w:rPr>
                <w:rFonts w:ascii="Arial" w:hAnsi="Arial" w:cs="Arial"/>
              </w:rPr>
              <w:t>Week</w:t>
            </w:r>
            <w:r>
              <w:rPr>
                <w:rFonts w:ascii="Arial" w:hAnsi="Arial" w:cs="Arial"/>
              </w:rPr>
              <w:t xml:space="preserve"> 10</w:t>
            </w:r>
          </w:p>
          <w:p w14:paraId="7F521A25" w14:textId="0D6C9871" w:rsidR="00C3186F" w:rsidRDefault="00C3186F" w:rsidP="00686AF8">
            <w:pPr>
              <w:rPr>
                <w:rFonts w:ascii="Arial" w:hAnsi="Arial" w:cs="Arial"/>
              </w:rPr>
            </w:pPr>
            <w:r>
              <w:rPr>
                <w:rFonts w:ascii="Arial" w:hAnsi="Arial" w:cs="Arial"/>
              </w:rPr>
              <w:t>10/27</w:t>
            </w:r>
          </w:p>
        </w:tc>
        <w:tc>
          <w:tcPr>
            <w:tcW w:w="2337" w:type="dxa"/>
          </w:tcPr>
          <w:p w14:paraId="0BC1EE40" w14:textId="6A30BD9E" w:rsidR="00C3186F" w:rsidRPr="00A04E32" w:rsidRDefault="00BF0276" w:rsidP="00C86EB6">
            <w:pPr>
              <w:rPr>
                <w:rFonts w:ascii="Arial" w:hAnsi="Arial" w:cs="Arial"/>
              </w:rPr>
            </w:pPr>
            <w:r>
              <w:rPr>
                <w:rFonts w:ascii="Arial" w:hAnsi="Arial" w:cs="Arial"/>
              </w:rPr>
              <w:t>How to Craft an Argument</w:t>
            </w:r>
          </w:p>
        </w:tc>
        <w:tc>
          <w:tcPr>
            <w:tcW w:w="2338" w:type="dxa"/>
          </w:tcPr>
          <w:p w14:paraId="29DDBF3B" w14:textId="77777777" w:rsidR="00C3186F" w:rsidRPr="00A04E32" w:rsidRDefault="00C3186F" w:rsidP="00F24789">
            <w:pPr>
              <w:rPr>
                <w:rFonts w:ascii="Arial" w:hAnsi="Arial" w:cs="Arial"/>
              </w:rPr>
            </w:pPr>
          </w:p>
        </w:tc>
        <w:tc>
          <w:tcPr>
            <w:tcW w:w="2338" w:type="dxa"/>
          </w:tcPr>
          <w:p w14:paraId="3AFDF3D4" w14:textId="6FF8AA1F" w:rsidR="00C3186F" w:rsidRDefault="00CD28D4" w:rsidP="00F24789">
            <w:pPr>
              <w:rPr>
                <w:rFonts w:ascii="Arial" w:hAnsi="Arial" w:cs="Arial"/>
              </w:rPr>
            </w:pPr>
            <w:r>
              <w:rPr>
                <w:rFonts w:ascii="Arial" w:hAnsi="Arial" w:cs="Arial"/>
              </w:rPr>
              <w:t>Chapter 18</w:t>
            </w:r>
          </w:p>
        </w:tc>
      </w:tr>
      <w:tr w:rsidR="00C3186F" w:rsidRPr="00A04E32" w14:paraId="5F62DD56" w14:textId="77777777" w:rsidTr="00D601BF">
        <w:trPr>
          <w:trHeight w:val="989"/>
        </w:trPr>
        <w:tc>
          <w:tcPr>
            <w:tcW w:w="2337" w:type="dxa"/>
          </w:tcPr>
          <w:p w14:paraId="033DBF23" w14:textId="77777777" w:rsidR="00C3186F" w:rsidRDefault="00C3186F" w:rsidP="00686AF8">
            <w:pPr>
              <w:rPr>
                <w:rFonts w:ascii="Arial" w:hAnsi="Arial" w:cs="Arial"/>
              </w:rPr>
            </w:pPr>
            <w:r>
              <w:rPr>
                <w:rFonts w:ascii="Arial" w:hAnsi="Arial" w:cs="Arial"/>
              </w:rPr>
              <w:lastRenderedPageBreak/>
              <w:t>Week</w:t>
            </w:r>
            <w:r>
              <w:rPr>
                <w:rFonts w:ascii="Arial" w:hAnsi="Arial" w:cs="Arial"/>
              </w:rPr>
              <w:t xml:space="preserve"> 11</w:t>
            </w:r>
          </w:p>
          <w:p w14:paraId="0D1AEC06" w14:textId="4AE61FA4" w:rsidR="00C3186F" w:rsidRDefault="00C3186F" w:rsidP="00686AF8">
            <w:pPr>
              <w:rPr>
                <w:rFonts w:ascii="Arial" w:hAnsi="Arial" w:cs="Arial"/>
              </w:rPr>
            </w:pPr>
            <w:r>
              <w:rPr>
                <w:rFonts w:ascii="Arial" w:hAnsi="Arial" w:cs="Arial"/>
              </w:rPr>
              <w:t>11/3</w:t>
            </w:r>
          </w:p>
        </w:tc>
        <w:tc>
          <w:tcPr>
            <w:tcW w:w="2337" w:type="dxa"/>
          </w:tcPr>
          <w:p w14:paraId="5CDD51C2" w14:textId="7CD932D2" w:rsidR="00C3186F" w:rsidRPr="00A04E32" w:rsidRDefault="00BF0276" w:rsidP="00C86EB6">
            <w:pPr>
              <w:rPr>
                <w:rFonts w:ascii="Arial" w:hAnsi="Arial" w:cs="Arial"/>
              </w:rPr>
            </w:pPr>
            <w:r>
              <w:rPr>
                <w:rFonts w:ascii="Arial" w:hAnsi="Arial" w:cs="Arial"/>
              </w:rPr>
              <w:t>Rehearsal</w:t>
            </w:r>
          </w:p>
        </w:tc>
        <w:tc>
          <w:tcPr>
            <w:tcW w:w="2338" w:type="dxa"/>
          </w:tcPr>
          <w:p w14:paraId="3196666E" w14:textId="77777777" w:rsidR="00C3186F" w:rsidRPr="00A04E32" w:rsidRDefault="00C3186F" w:rsidP="00F24789">
            <w:pPr>
              <w:rPr>
                <w:rFonts w:ascii="Arial" w:hAnsi="Arial" w:cs="Arial"/>
              </w:rPr>
            </w:pPr>
          </w:p>
        </w:tc>
        <w:tc>
          <w:tcPr>
            <w:tcW w:w="2338" w:type="dxa"/>
          </w:tcPr>
          <w:p w14:paraId="71E45376" w14:textId="77777777" w:rsidR="00C3186F" w:rsidRDefault="00C3186F" w:rsidP="00F24789">
            <w:pPr>
              <w:rPr>
                <w:rFonts w:ascii="Arial" w:hAnsi="Arial" w:cs="Arial"/>
              </w:rPr>
            </w:pPr>
          </w:p>
        </w:tc>
      </w:tr>
      <w:tr w:rsidR="00C3186F" w:rsidRPr="00A04E32" w14:paraId="05C41C75" w14:textId="77777777" w:rsidTr="00D601BF">
        <w:trPr>
          <w:trHeight w:val="989"/>
        </w:trPr>
        <w:tc>
          <w:tcPr>
            <w:tcW w:w="2337" w:type="dxa"/>
          </w:tcPr>
          <w:p w14:paraId="6478A966" w14:textId="77777777" w:rsidR="00C3186F" w:rsidRDefault="00C3186F" w:rsidP="00686AF8">
            <w:pPr>
              <w:rPr>
                <w:rFonts w:ascii="Arial" w:hAnsi="Arial" w:cs="Arial"/>
              </w:rPr>
            </w:pPr>
            <w:r>
              <w:rPr>
                <w:rFonts w:ascii="Arial" w:hAnsi="Arial" w:cs="Arial"/>
              </w:rPr>
              <w:t>Week</w:t>
            </w:r>
            <w:r>
              <w:rPr>
                <w:rFonts w:ascii="Arial" w:hAnsi="Arial" w:cs="Arial"/>
              </w:rPr>
              <w:t xml:space="preserve"> 12</w:t>
            </w:r>
          </w:p>
          <w:p w14:paraId="2858F1E1" w14:textId="5FE83B06" w:rsidR="00C3186F" w:rsidRDefault="00C3186F" w:rsidP="00686AF8">
            <w:pPr>
              <w:rPr>
                <w:rFonts w:ascii="Arial" w:hAnsi="Arial" w:cs="Arial"/>
              </w:rPr>
            </w:pPr>
            <w:r>
              <w:rPr>
                <w:rFonts w:ascii="Arial" w:hAnsi="Arial" w:cs="Arial"/>
              </w:rPr>
              <w:t>11/10</w:t>
            </w:r>
          </w:p>
        </w:tc>
        <w:tc>
          <w:tcPr>
            <w:tcW w:w="2337" w:type="dxa"/>
          </w:tcPr>
          <w:p w14:paraId="77441BA7" w14:textId="69B46AF8" w:rsidR="00C3186F" w:rsidRPr="00A04E32" w:rsidRDefault="00BF0276" w:rsidP="00C86EB6">
            <w:pPr>
              <w:rPr>
                <w:rFonts w:ascii="Arial" w:hAnsi="Arial" w:cs="Arial"/>
              </w:rPr>
            </w:pPr>
            <w:r>
              <w:rPr>
                <w:rFonts w:ascii="Arial" w:hAnsi="Arial" w:cs="Arial"/>
              </w:rPr>
              <w:t>Rehearsal</w:t>
            </w:r>
          </w:p>
        </w:tc>
        <w:tc>
          <w:tcPr>
            <w:tcW w:w="2338" w:type="dxa"/>
          </w:tcPr>
          <w:p w14:paraId="0AE5CA7C" w14:textId="77777777" w:rsidR="00C3186F" w:rsidRPr="00A04E32" w:rsidRDefault="00C3186F" w:rsidP="00F24789">
            <w:pPr>
              <w:rPr>
                <w:rFonts w:ascii="Arial" w:hAnsi="Arial" w:cs="Arial"/>
              </w:rPr>
            </w:pPr>
          </w:p>
        </w:tc>
        <w:tc>
          <w:tcPr>
            <w:tcW w:w="2338" w:type="dxa"/>
          </w:tcPr>
          <w:p w14:paraId="2C95B16B" w14:textId="77777777" w:rsidR="00C3186F" w:rsidRDefault="00C3186F" w:rsidP="00F24789">
            <w:pPr>
              <w:rPr>
                <w:rFonts w:ascii="Arial" w:hAnsi="Arial" w:cs="Arial"/>
              </w:rPr>
            </w:pPr>
          </w:p>
        </w:tc>
      </w:tr>
      <w:tr w:rsidR="00C3186F" w:rsidRPr="00A04E32" w14:paraId="5F286B1A" w14:textId="77777777" w:rsidTr="00D601BF">
        <w:trPr>
          <w:trHeight w:val="989"/>
        </w:trPr>
        <w:tc>
          <w:tcPr>
            <w:tcW w:w="2337" w:type="dxa"/>
          </w:tcPr>
          <w:p w14:paraId="16F69449" w14:textId="77777777" w:rsidR="00C3186F" w:rsidRPr="00FD1E9F" w:rsidRDefault="00C3186F" w:rsidP="00686AF8">
            <w:pPr>
              <w:rPr>
                <w:rFonts w:ascii="Arial" w:hAnsi="Arial" w:cs="Arial"/>
                <w:b/>
                <w:bCs/>
              </w:rPr>
            </w:pPr>
            <w:r w:rsidRPr="00FD1E9F">
              <w:rPr>
                <w:rFonts w:ascii="Arial" w:hAnsi="Arial" w:cs="Arial"/>
                <w:b/>
                <w:bCs/>
              </w:rPr>
              <w:t>Week</w:t>
            </w:r>
            <w:r w:rsidRPr="00FD1E9F">
              <w:rPr>
                <w:rFonts w:ascii="Arial" w:hAnsi="Arial" w:cs="Arial"/>
                <w:b/>
                <w:bCs/>
              </w:rPr>
              <w:t xml:space="preserve"> 13</w:t>
            </w:r>
          </w:p>
          <w:p w14:paraId="5E7B47E6" w14:textId="77B130D6" w:rsidR="00C3186F" w:rsidRPr="00FD1E9F" w:rsidRDefault="00C3186F" w:rsidP="00686AF8">
            <w:pPr>
              <w:rPr>
                <w:rFonts w:ascii="Arial" w:hAnsi="Arial" w:cs="Arial"/>
                <w:b/>
                <w:bCs/>
              </w:rPr>
            </w:pPr>
            <w:r w:rsidRPr="00FD1E9F">
              <w:rPr>
                <w:rFonts w:ascii="Arial" w:hAnsi="Arial" w:cs="Arial"/>
                <w:b/>
                <w:bCs/>
              </w:rPr>
              <w:t>11/17</w:t>
            </w:r>
          </w:p>
        </w:tc>
        <w:tc>
          <w:tcPr>
            <w:tcW w:w="2337" w:type="dxa"/>
          </w:tcPr>
          <w:p w14:paraId="3A821FEA" w14:textId="4F165AD4" w:rsidR="00C3186F" w:rsidRPr="00FD1E9F" w:rsidRDefault="00C3186F" w:rsidP="00C86EB6">
            <w:pPr>
              <w:rPr>
                <w:rFonts w:ascii="Arial" w:hAnsi="Arial" w:cs="Arial"/>
                <w:b/>
                <w:bCs/>
              </w:rPr>
            </w:pPr>
            <w:r w:rsidRPr="00FD1E9F">
              <w:rPr>
                <w:rFonts w:ascii="Arial" w:hAnsi="Arial" w:cs="Arial"/>
                <w:b/>
                <w:bCs/>
              </w:rPr>
              <w:t>Persuasive Speeches</w:t>
            </w:r>
            <w:r w:rsidR="002821CD" w:rsidRPr="00FD1E9F">
              <w:rPr>
                <w:rFonts w:ascii="Arial" w:hAnsi="Arial" w:cs="Arial"/>
                <w:b/>
                <w:bCs/>
              </w:rPr>
              <w:t xml:space="preserve"> via Zoom</w:t>
            </w:r>
          </w:p>
        </w:tc>
        <w:tc>
          <w:tcPr>
            <w:tcW w:w="2338" w:type="dxa"/>
          </w:tcPr>
          <w:p w14:paraId="2D0F3A49" w14:textId="4DBFCC7E" w:rsidR="00C3186F" w:rsidRPr="00A04E32" w:rsidRDefault="00BF0276" w:rsidP="00F24789">
            <w:pPr>
              <w:rPr>
                <w:rFonts w:ascii="Arial" w:hAnsi="Arial" w:cs="Arial"/>
              </w:rPr>
            </w:pPr>
            <w:r>
              <w:rPr>
                <w:rFonts w:ascii="Arial" w:hAnsi="Arial" w:cs="Arial"/>
              </w:rPr>
              <w:t>Outlines and speeches are due</w:t>
            </w:r>
          </w:p>
        </w:tc>
        <w:tc>
          <w:tcPr>
            <w:tcW w:w="2338" w:type="dxa"/>
          </w:tcPr>
          <w:p w14:paraId="3C3BDA09" w14:textId="77777777" w:rsidR="00C3186F" w:rsidRDefault="00C3186F" w:rsidP="00F24789">
            <w:pPr>
              <w:rPr>
                <w:rFonts w:ascii="Arial" w:hAnsi="Arial" w:cs="Arial"/>
              </w:rPr>
            </w:pPr>
          </w:p>
        </w:tc>
      </w:tr>
      <w:tr w:rsidR="00C3186F" w:rsidRPr="00A04E32" w14:paraId="0C5E5486" w14:textId="77777777" w:rsidTr="00D601BF">
        <w:trPr>
          <w:trHeight w:val="989"/>
        </w:trPr>
        <w:tc>
          <w:tcPr>
            <w:tcW w:w="2337" w:type="dxa"/>
          </w:tcPr>
          <w:p w14:paraId="7A443DFF" w14:textId="77777777" w:rsidR="00C3186F" w:rsidRPr="00FD1E9F" w:rsidRDefault="00C3186F" w:rsidP="00686AF8">
            <w:pPr>
              <w:rPr>
                <w:rFonts w:ascii="Arial" w:hAnsi="Arial" w:cs="Arial"/>
                <w:b/>
                <w:bCs/>
              </w:rPr>
            </w:pPr>
            <w:r w:rsidRPr="00FD1E9F">
              <w:rPr>
                <w:rFonts w:ascii="Arial" w:hAnsi="Arial" w:cs="Arial"/>
                <w:b/>
                <w:bCs/>
              </w:rPr>
              <w:t>Week</w:t>
            </w:r>
            <w:r w:rsidRPr="00FD1E9F">
              <w:rPr>
                <w:rFonts w:ascii="Arial" w:hAnsi="Arial" w:cs="Arial"/>
                <w:b/>
                <w:bCs/>
              </w:rPr>
              <w:t xml:space="preserve"> 14</w:t>
            </w:r>
          </w:p>
          <w:p w14:paraId="2D767D2A" w14:textId="69035EEB" w:rsidR="00C3186F" w:rsidRPr="00FD1E9F" w:rsidRDefault="00C3186F" w:rsidP="00686AF8">
            <w:pPr>
              <w:rPr>
                <w:rFonts w:ascii="Arial" w:hAnsi="Arial" w:cs="Arial"/>
                <w:b/>
                <w:bCs/>
              </w:rPr>
            </w:pPr>
            <w:r w:rsidRPr="00FD1E9F">
              <w:rPr>
                <w:rFonts w:ascii="Arial" w:hAnsi="Arial" w:cs="Arial"/>
                <w:b/>
                <w:bCs/>
              </w:rPr>
              <w:t>11/24</w:t>
            </w:r>
          </w:p>
        </w:tc>
        <w:tc>
          <w:tcPr>
            <w:tcW w:w="2337" w:type="dxa"/>
          </w:tcPr>
          <w:p w14:paraId="35AC6E7A" w14:textId="7A5FB151" w:rsidR="00C3186F" w:rsidRPr="00FD1E9F" w:rsidRDefault="00C3186F" w:rsidP="00C86EB6">
            <w:pPr>
              <w:rPr>
                <w:rFonts w:ascii="Arial" w:hAnsi="Arial" w:cs="Arial"/>
                <w:b/>
                <w:bCs/>
              </w:rPr>
            </w:pPr>
            <w:r w:rsidRPr="00FD1E9F">
              <w:rPr>
                <w:rFonts w:ascii="Arial" w:hAnsi="Arial" w:cs="Arial"/>
                <w:b/>
                <w:bCs/>
              </w:rPr>
              <w:t>Holiday – No class</w:t>
            </w:r>
          </w:p>
        </w:tc>
        <w:tc>
          <w:tcPr>
            <w:tcW w:w="2338" w:type="dxa"/>
          </w:tcPr>
          <w:p w14:paraId="33171D55" w14:textId="77777777" w:rsidR="00C3186F" w:rsidRPr="00A04E32" w:rsidRDefault="00C3186F" w:rsidP="00F24789">
            <w:pPr>
              <w:rPr>
                <w:rFonts w:ascii="Arial" w:hAnsi="Arial" w:cs="Arial"/>
              </w:rPr>
            </w:pPr>
          </w:p>
        </w:tc>
        <w:tc>
          <w:tcPr>
            <w:tcW w:w="2338" w:type="dxa"/>
          </w:tcPr>
          <w:p w14:paraId="18CD05A5" w14:textId="77777777" w:rsidR="00C3186F" w:rsidRDefault="00C3186F" w:rsidP="00F24789">
            <w:pPr>
              <w:rPr>
                <w:rFonts w:ascii="Arial" w:hAnsi="Arial" w:cs="Arial"/>
              </w:rPr>
            </w:pPr>
          </w:p>
        </w:tc>
      </w:tr>
      <w:tr w:rsidR="00C3186F" w:rsidRPr="00A04E32" w14:paraId="5DDE675D" w14:textId="77777777" w:rsidTr="00D601BF">
        <w:trPr>
          <w:trHeight w:val="989"/>
        </w:trPr>
        <w:tc>
          <w:tcPr>
            <w:tcW w:w="2337" w:type="dxa"/>
          </w:tcPr>
          <w:p w14:paraId="6C78AC23" w14:textId="77777777" w:rsidR="00C3186F" w:rsidRPr="008A7272" w:rsidRDefault="00C3186F" w:rsidP="00686AF8">
            <w:pPr>
              <w:rPr>
                <w:rFonts w:ascii="Arial" w:hAnsi="Arial" w:cs="Arial"/>
                <w:b/>
                <w:bCs/>
              </w:rPr>
            </w:pPr>
            <w:r w:rsidRPr="008A7272">
              <w:rPr>
                <w:rFonts w:ascii="Arial" w:hAnsi="Arial" w:cs="Arial"/>
                <w:b/>
                <w:bCs/>
              </w:rPr>
              <w:t>Week</w:t>
            </w:r>
            <w:r w:rsidRPr="008A7272">
              <w:rPr>
                <w:rFonts w:ascii="Arial" w:hAnsi="Arial" w:cs="Arial"/>
                <w:b/>
                <w:bCs/>
              </w:rPr>
              <w:t xml:space="preserve"> 15</w:t>
            </w:r>
          </w:p>
          <w:p w14:paraId="1C9C525C" w14:textId="22F07E3D" w:rsidR="00C3186F" w:rsidRPr="008A7272" w:rsidRDefault="00C3186F" w:rsidP="00686AF8">
            <w:pPr>
              <w:rPr>
                <w:rFonts w:ascii="Arial" w:hAnsi="Arial" w:cs="Arial"/>
                <w:b/>
                <w:bCs/>
              </w:rPr>
            </w:pPr>
            <w:r w:rsidRPr="008A7272">
              <w:rPr>
                <w:rFonts w:ascii="Arial" w:hAnsi="Arial" w:cs="Arial"/>
                <w:b/>
                <w:bCs/>
              </w:rPr>
              <w:t>12/1</w:t>
            </w:r>
          </w:p>
        </w:tc>
        <w:tc>
          <w:tcPr>
            <w:tcW w:w="2337" w:type="dxa"/>
          </w:tcPr>
          <w:p w14:paraId="34104A45" w14:textId="7C85F9B4" w:rsidR="00C3186F" w:rsidRPr="008A7272" w:rsidRDefault="00C3186F" w:rsidP="00C86EB6">
            <w:pPr>
              <w:rPr>
                <w:rFonts w:ascii="Arial" w:hAnsi="Arial" w:cs="Arial"/>
                <w:b/>
                <w:bCs/>
              </w:rPr>
            </w:pPr>
            <w:r w:rsidRPr="008A7272">
              <w:rPr>
                <w:rFonts w:ascii="Arial" w:hAnsi="Arial" w:cs="Arial"/>
                <w:b/>
                <w:bCs/>
              </w:rPr>
              <w:t>Make-up Speeches</w:t>
            </w:r>
          </w:p>
        </w:tc>
        <w:tc>
          <w:tcPr>
            <w:tcW w:w="2338" w:type="dxa"/>
          </w:tcPr>
          <w:p w14:paraId="6FFE1167" w14:textId="77777777" w:rsidR="00C3186F" w:rsidRPr="00A04E32" w:rsidRDefault="00C3186F" w:rsidP="00F24789">
            <w:pPr>
              <w:rPr>
                <w:rFonts w:ascii="Arial" w:hAnsi="Arial" w:cs="Arial"/>
              </w:rPr>
            </w:pPr>
          </w:p>
        </w:tc>
        <w:tc>
          <w:tcPr>
            <w:tcW w:w="2338" w:type="dxa"/>
          </w:tcPr>
          <w:p w14:paraId="00EEA28B" w14:textId="77777777" w:rsidR="00C3186F" w:rsidRDefault="00C3186F" w:rsidP="00F24789">
            <w:pPr>
              <w:rPr>
                <w:rFonts w:ascii="Arial" w:hAnsi="Arial" w:cs="Arial"/>
              </w:rPr>
            </w:pPr>
          </w:p>
        </w:tc>
      </w:tr>
      <w:tr w:rsidR="00C3186F" w:rsidRPr="00A04E32" w14:paraId="0505E10B" w14:textId="77777777" w:rsidTr="00D601BF">
        <w:trPr>
          <w:trHeight w:val="989"/>
        </w:trPr>
        <w:tc>
          <w:tcPr>
            <w:tcW w:w="2337" w:type="dxa"/>
          </w:tcPr>
          <w:p w14:paraId="408B46C8" w14:textId="77777777" w:rsidR="00C3186F" w:rsidRPr="00C05B9D" w:rsidRDefault="00C3186F" w:rsidP="00686AF8">
            <w:pPr>
              <w:rPr>
                <w:rFonts w:ascii="Arial" w:hAnsi="Arial" w:cs="Arial"/>
                <w:b/>
                <w:bCs/>
              </w:rPr>
            </w:pPr>
            <w:r w:rsidRPr="00C05B9D">
              <w:rPr>
                <w:rFonts w:ascii="Arial" w:hAnsi="Arial" w:cs="Arial"/>
                <w:b/>
                <w:bCs/>
              </w:rPr>
              <w:t>Week 16</w:t>
            </w:r>
          </w:p>
          <w:p w14:paraId="1E8BE4AF" w14:textId="5998C721" w:rsidR="00C3186F" w:rsidRPr="00C05B9D" w:rsidRDefault="00C3186F" w:rsidP="00686AF8">
            <w:pPr>
              <w:rPr>
                <w:rFonts w:ascii="Arial" w:hAnsi="Arial" w:cs="Arial"/>
                <w:b/>
                <w:bCs/>
              </w:rPr>
            </w:pPr>
            <w:r w:rsidRPr="00C05B9D">
              <w:rPr>
                <w:rFonts w:ascii="Arial" w:hAnsi="Arial" w:cs="Arial"/>
                <w:b/>
                <w:bCs/>
              </w:rPr>
              <w:t>12/7</w:t>
            </w:r>
          </w:p>
        </w:tc>
        <w:tc>
          <w:tcPr>
            <w:tcW w:w="2337" w:type="dxa"/>
          </w:tcPr>
          <w:p w14:paraId="77D0C41E" w14:textId="67E6A6A2" w:rsidR="00C3186F" w:rsidRPr="00C05B9D" w:rsidRDefault="00C3186F" w:rsidP="00C86EB6">
            <w:pPr>
              <w:rPr>
                <w:rFonts w:ascii="Arial" w:hAnsi="Arial" w:cs="Arial"/>
                <w:b/>
                <w:bCs/>
              </w:rPr>
            </w:pPr>
            <w:r w:rsidRPr="00C05B9D">
              <w:rPr>
                <w:rFonts w:ascii="Arial" w:hAnsi="Arial" w:cs="Arial"/>
                <w:b/>
                <w:bCs/>
              </w:rPr>
              <w:t>Final Exam</w:t>
            </w:r>
          </w:p>
        </w:tc>
        <w:tc>
          <w:tcPr>
            <w:tcW w:w="2338" w:type="dxa"/>
          </w:tcPr>
          <w:p w14:paraId="1F00BC18" w14:textId="77777777" w:rsidR="00C3186F" w:rsidRPr="00A04E32" w:rsidRDefault="00C3186F" w:rsidP="00F24789">
            <w:pPr>
              <w:rPr>
                <w:rFonts w:ascii="Arial" w:hAnsi="Arial" w:cs="Arial"/>
              </w:rPr>
            </w:pPr>
          </w:p>
        </w:tc>
        <w:tc>
          <w:tcPr>
            <w:tcW w:w="2338" w:type="dxa"/>
          </w:tcPr>
          <w:p w14:paraId="7A3CAEAB" w14:textId="77777777" w:rsidR="00C3186F" w:rsidRDefault="00C3186F" w:rsidP="00F24789">
            <w:pPr>
              <w:rPr>
                <w:rFonts w:ascii="Arial" w:hAnsi="Arial" w:cs="Arial"/>
              </w:rPr>
            </w:pP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1F46" w14:textId="77777777" w:rsidR="00CF0089" w:rsidRDefault="00CF0089" w:rsidP="00E959E6">
      <w:pPr>
        <w:spacing w:line="240" w:lineRule="auto"/>
      </w:pPr>
      <w:r>
        <w:separator/>
      </w:r>
    </w:p>
  </w:endnote>
  <w:endnote w:type="continuationSeparator" w:id="0">
    <w:p w14:paraId="7EDDD11C" w14:textId="77777777" w:rsidR="00CF0089" w:rsidRDefault="00CF0089"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16AB" w14:textId="77777777" w:rsidR="00CF0089" w:rsidRDefault="00CF0089" w:rsidP="00E959E6">
      <w:pPr>
        <w:spacing w:line="240" w:lineRule="auto"/>
      </w:pPr>
      <w:r>
        <w:separator/>
      </w:r>
    </w:p>
  </w:footnote>
  <w:footnote w:type="continuationSeparator" w:id="0">
    <w:p w14:paraId="7F9856F6" w14:textId="77777777" w:rsidR="00CF0089" w:rsidRDefault="00CF0089"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4A61"/>
    <w:multiLevelType w:val="hybridMultilevel"/>
    <w:tmpl w:val="4C9ED02E"/>
    <w:lvl w:ilvl="0" w:tplc="8DB49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71668956">
    <w:abstractNumId w:val="20"/>
  </w:num>
  <w:num w:numId="2" w16cid:durableId="1922057370">
    <w:abstractNumId w:val="18"/>
  </w:num>
  <w:num w:numId="3" w16cid:durableId="1956668875">
    <w:abstractNumId w:val="12"/>
  </w:num>
  <w:num w:numId="4" w16cid:durableId="144661493">
    <w:abstractNumId w:val="14"/>
  </w:num>
  <w:num w:numId="5" w16cid:durableId="903754724">
    <w:abstractNumId w:val="19"/>
  </w:num>
  <w:num w:numId="6" w16cid:durableId="1397778354">
    <w:abstractNumId w:val="1"/>
  </w:num>
  <w:num w:numId="7" w16cid:durableId="1052194404">
    <w:abstractNumId w:val="0"/>
  </w:num>
  <w:num w:numId="8" w16cid:durableId="251865305">
    <w:abstractNumId w:val="6"/>
  </w:num>
  <w:num w:numId="9" w16cid:durableId="832112897">
    <w:abstractNumId w:val="4"/>
  </w:num>
  <w:num w:numId="10" w16cid:durableId="364524106">
    <w:abstractNumId w:val="5"/>
  </w:num>
  <w:num w:numId="11" w16cid:durableId="1355765392">
    <w:abstractNumId w:val="8"/>
  </w:num>
  <w:num w:numId="12" w16cid:durableId="1074857860">
    <w:abstractNumId w:val="15"/>
  </w:num>
  <w:num w:numId="13" w16cid:durableId="1302076878">
    <w:abstractNumId w:val="7"/>
  </w:num>
  <w:num w:numId="14" w16cid:durableId="1733307107">
    <w:abstractNumId w:val="2"/>
  </w:num>
  <w:num w:numId="15" w16cid:durableId="400099309">
    <w:abstractNumId w:val="17"/>
  </w:num>
  <w:num w:numId="16" w16cid:durableId="778988548">
    <w:abstractNumId w:val="10"/>
  </w:num>
  <w:num w:numId="17" w16cid:durableId="402410425">
    <w:abstractNumId w:val="3"/>
  </w:num>
  <w:num w:numId="18" w16cid:durableId="1690527853">
    <w:abstractNumId w:val="16"/>
  </w:num>
  <w:num w:numId="19" w16cid:durableId="1622884856">
    <w:abstractNumId w:val="11"/>
  </w:num>
  <w:num w:numId="20" w16cid:durableId="345522830">
    <w:abstractNumId w:val="9"/>
  </w:num>
  <w:num w:numId="21" w16cid:durableId="1967469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0F08"/>
    <w:rsid w:val="00005FF8"/>
    <w:rsid w:val="00007E2E"/>
    <w:rsid w:val="000106BA"/>
    <w:rsid w:val="0001232B"/>
    <w:rsid w:val="00021E18"/>
    <w:rsid w:val="00027074"/>
    <w:rsid w:val="0002790A"/>
    <w:rsid w:val="00027FFC"/>
    <w:rsid w:val="000343EF"/>
    <w:rsid w:val="00034B54"/>
    <w:rsid w:val="00042939"/>
    <w:rsid w:val="00043176"/>
    <w:rsid w:val="00044763"/>
    <w:rsid w:val="000447BC"/>
    <w:rsid w:val="0004547C"/>
    <w:rsid w:val="000478F5"/>
    <w:rsid w:val="00047CC6"/>
    <w:rsid w:val="00052912"/>
    <w:rsid w:val="00053CC8"/>
    <w:rsid w:val="00053DF2"/>
    <w:rsid w:val="00054420"/>
    <w:rsid w:val="00060F0B"/>
    <w:rsid w:val="00062C79"/>
    <w:rsid w:val="00063807"/>
    <w:rsid w:val="00063D5A"/>
    <w:rsid w:val="00070376"/>
    <w:rsid w:val="000708BB"/>
    <w:rsid w:val="000730A9"/>
    <w:rsid w:val="00075DA6"/>
    <w:rsid w:val="00076AC6"/>
    <w:rsid w:val="00076CF5"/>
    <w:rsid w:val="00080ABF"/>
    <w:rsid w:val="0008119C"/>
    <w:rsid w:val="00084811"/>
    <w:rsid w:val="00086376"/>
    <w:rsid w:val="000924F1"/>
    <w:rsid w:val="00096388"/>
    <w:rsid w:val="00096741"/>
    <w:rsid w:val="000A016E"/>
    <w:rsid w:val="000A2633"/>
    <w:rsid w:val="000A2FC4"/>
    <w:rsid w:val="000A5948"/>
    <w:rsid w:val="000A749A"/>
    <w:rsid w:val="000A7F1D"/>
    <w:rsid w:val="000B16EE"/>
    <w:rsid w:val="000B2BDF"/>
    <w:rsid w:val="000B3CD7"/>
    <w:rsid w:val="000B4505"/>
    <w:rsid w:val="000B4EF5"/>
    <w:rsid w:val="000B4FE4"/>
    <w:rsid w:val="000B511A"/>
    <w:rsid w:val="000B6D11"/>
    <w:rsid w:val="000B736B"/>
    <w:rsid w:val="000C6361"/>
    <w:rsid w:val="000C6626"/>
    <w:rsid w:val="000C6C36"/>
    <w:rsid w:val="000C7B88"/>
    <w:rsid w:val="000D0AB5"/>
    <w:rsid w:val="000D12CF"/>
    <w:rsid w:val="000D2094"/>
    <w:rsid w:val="000D349C"/>
    <w:rsid w:val="000D418E"/>
    <w:rsid w:val="000D5DFE"/>
    <w:rsid w:val="000D6E5B"/>
    <w:rsid w:val="000D7740"/>
    <w:rsid w:val="000E26C2"/>
    <w:rsid w:val="000E4196"/>
    <w:rsid w:val="000E42EE"/>
    <w:rsid w:val="000E4888"/>
    <w:rsid w:val="000E4DDB"/>
    <w:rsid w:val="000E6526"/>
    <w:rsid w:val="000F0EF7"/>
    <w:rsid w:val="000F53D6"/>
    <w:rsid w:val="0010095A"/>
    <w:rsid w:val="00100F4A"/>
    <w:rsid w:val="00101AA1"/>
    <w:rsid w:val="00102B5B"/>
    <w:rsid w:val="00106C43"/>
    <w:rsid w:val="00106E24"/>
    <w:rsid w:val="00112730"/>
    <w:rsid w:val="00112F71"/>
    <w:rsid w:val="00115501"/>
    <w:rsid w:val="001156B0"/>
    <w:rsid w:val="00116E2C"/>
    <w:rsid w:val="00120A0A"/>
    <w:rsid w:val="00122D2F"/>
    <w:rsid w:val="00122DAC"/>
    <w:rsid w:val="00124660"/>
    <w:rsid w:val="001256DE"/>
    <w:rsid w:val="00127BCD"/>
    <w:rsid w:val="00131149"/>
    <w:rsid w:val="00136DF5"/>
    <w:rsid w:val="00140426"/>
    <w:rsid w:val="00143CA8"/>
    <w:rsid w:val="00144545"/>
    <w:rsid w:val="00146104"/>
    <w:rsid w:val="00147D5B"/>
    <w:rsid w:val="0015032F"/>
    <w:rsid w:val="0015060A"/>
    <w:rsid w:val="00151FAF"/>
    <w:rsid w:val="00153073"/>
    <w:rsid w:val="0015337C"/>
    <w:rsid w:val="00155AD1"/>
    <w:rsid w:val="001601C7"/>
    <w:rsid w:val="0016181B"/>
    <w:rsid w:val="001623A3"/>
    <w:rsid w:val="001651EF"/>
    <w:rsid w:val="001655F7"/>
    <w:rsid w:val="0017006B"/>
    <w:rsid w:val="00170516"/>
    <w:rsid w:val="0017077B"/>
    <w:rsid w:val="00171E45"/>
    <w:rsid w:val="00173675"/>
    <w:rsid w:val="00174085"/>
    <w:rsid w:val="00174743"/>
    <w:rsid w:val="001837D1"/>
    <w:rsid w:val="001841DD"/>
    <w:rsid w:val="00184487"/>
    <w:rsid w:val="00185264"/>
    <w:rsid w:val="0018724A"/>
    <w:rsid w:val="0019078D"/>
    <w:rsid w:val="00191FAB"/>
    <w:rsid w:val="00193CAC"/>
    <w:rsid w:val="001956F8"/>
    <w:rsid w:val="00197393"/>
    <w:rsid w:val="001A0A5A"/>
    <w:rsid w:val="001A425E"/>
    <w:rsid w:val="001A4578"/>
    <w:rsid w:val="001A4B08"/>
    <w:rsid w:val="001A7E8E"/>
    <w:rsid w:val="001B0ED4"/>
    <w:rsid w:val="001B18BA"/>
    <w:rsid w:val="001B1DC0"/>
    <w:rsid w:val="001B2835"/>
    <w:rsid w:val="001B5BC0"/>
    <w:rsid w:val="001B77FC"/>
    <w:rsid w:val="001C3479"/>
    <w:rsid w:val="001C6615"/>
    <w:rsid w:val="001D0436"/>
    <w:rsid w:val="001D12B7"/>
    <w:rsid w:val="001D163E"/>
    <w:rsid w:val="001D3372"/>
    <w:rsid w:val="001D49F6"/>
    <w:rsid w:val="001D4A6F"/>
    <w:rsid w:val="001D4DD2"/>
    <w:rsid w:val="001E0EA9"/>
    <w:rsid w:val="001E21AF"/>
    <w:rsid w:val="001E305C"/>
    <w:rsid w:val="001E3F72"/>
    <w:rsid w:val="001E4120"/>
    <w:rsid w:val="001F3FD4"/>
    <w:rsid w:val="001F40B4"/>
    <w:rsid w:val="001F626F"/>
    <w:rsid w:val="001F7473"/>
    <w:rsid w:val="001F78A4"/>
    <w:rsid w:val="00200577"/>
    <w:rsid w:val="00202CEA"/>
    <w:rsid w:val="002037E1"/>
    <w:rsid w:val="00203973"/>
    <w:rsid w:val="002049E8"/>
    <w:rsid w:val="00204DE2"/>
    <w:rsid w:val="00210489"/>
    <w:rsid w:val="00212C53"/>
    <w:rsid w:val="00214B24"/>
    <w:rsid w:val="002164D9"/>
    <w:rsid w:val="00220BD9"/>
    <w:rsid w:val="00221D3C"/>
    <w:rsid w:val="00223477"/>
    <w:rsid w:val="0022388F"/>
    <w:rsid w:val="0022403F"/>
    <w:rsid w:val="00226D5A"/>
    <w:rsid w:val="0022718E"/>
    <w:rsid w:val="002324CD"/>
    <w:rsid w:val="002332D5"/>
    <w:rsid w:val="002334D7"/>
    <w:rsid w:val="0023419D"/>
    <w:rsid w:val="00234473"/>
    <w:rsid w:val="00236DC2"/>
    <w:rsid w:val="00237FD7"/>
    <w:rsid w:val="00241317"/>
    <w:rsid w:val="0024134C"/>
    <w:rsid w:val="0024138E"/>
    <w:rsid w:val="0024296E"/>
    <w:rsid w:val="00243BFC"/>
    <w:rsid w:val="002453E9"/>
    <w:rsid w:val="00246F85"/>
    <w:rsid w:val="00250C18"/>
    <w:rsid w:val="0025306B"/>
    <w:rsid w:val="0025341D"/>
    <w:rsid w:val="00256E9D"/>
    <w:rsid w:val="00260134"/>
    <w:rsid w:val="00264EFE"/>
    <w:rsid w:val="00265153"/>
    <w:rsid w:val="002656C1"/>
    <w:rsid w:val="002659F4"/>
    <w:rsid w:val="00270366"/>
    <w:rsid w:val="00270B96"/>
    <w:rsid w:val="00271320"/>
    <w:rsid w:val="00273B4E"/>
    <w:rsid w:val="00274295"/>
    <w:rsid w:val="002769E4"/>
    <w:rsid w:val="002777F0"/>
    <w:rsid w:val="00280CED"/>
    <w:rsid w:val="00282183"/>
    <w:rsid w:val="002821CD"/>
    <w:rsid w:val="00284225"/>
    <w:rsid w:val="002842BB"/>
    <w:rsid w:val="00291D87"/>
    <w:rsid w:val="00294826"/>
    <w:rsid w:val="00294BA5"/>
    <w:rsid w:val="00295697"/>
    <w:rsid w:val="00296025"/>
    <w:rsid w:val="002963C5"/>
    <w:rsid w:val="002A0921"/>
    <w:rsid w:val="002A0FF9"/>
    <w:rsid w:val="002A1C33"/>
    <w:rsid w:val="002A26ED"/>
    <w:rsid w:val="002A38DB"/>
    <w:rsid w:val="002A41C0"/>
    <w:rsid w:val="002A4CB9"/>
    <w:rsid w:val="002A4E56"/>
    <w:rsid w:val="002A5F0C"/>
    <w:rsid w:val="002A6230"/>
    <w:rsid w:val="002A6E5B"/>
    <w:rsid w:val="002A7404"/>
    <w:rsid w:val="002B0D68"/>
    <w:rsid w:val="002B1C24"/>
    <w:rsid w:val="002B4E49"/>
    <w:rsid w:val="002C2A4C"/>
    <w:rsid w:val="002C34C6"/>
    <w:rsid w:val="002C445A"/>
    <w:rsid w:val="002C6531"/>
    <w:rsid w:val="002D013C"/>
    <w:rsid w:val="002D056B"/>
    <w:rsid w:val="002D0AE1"/>
    <w:rsid w:val="002D72FC"/>
    <w:rsid w:val="002D78B8"/>
    <w:rsid w:val="002E1337"/>
    <w:rsid w:val="002E4122"/>
    <w:rsid w:val="002E43DA"/>
    <w:rsid w:val="002E4908"/>
    <w:rsid w:val="002E49CC"/>
    <w:rsid w:val="002E7046"/>
    <w:rsid w:val="002E7E81"/>
    <w:rsid w:val="002E7E8C"/>
    <w:rsid w:val="002F4667"/>
    <w:rsid w:val="002F5A78"/>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24F"/>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47863"/>
    <w:rsid w:val="00353F7E"/>
    <w:rsid w:val="00354150"/>
    <w:rsid w:val="0035599B"/>
    <w:rsid w:val="00355C06"/>
    <w:rsid w:val="00356268"/>
    <w:rsid w:val="00356F52"/>
    <w:rsid w:val="003618D0"/>
    <w:rsid w:val="00361D03"/>
    <w:rsid w:val="003630DA"/>
    <w:rsid w:val="003646CF"/>
    <w:rsid w:val="00367F2F"/>
    <w:rsid w:val="00376700"/>
    <w:rsid w:val="00380A49"/>
    <w:rsid w:val="003817C9"/>
    <w:rsid w:val="00382547"/>
    <w:rsid w:val="003825E2"/>
    <w:rsid w:val="00383436"/>
    <w:rsid w:val="003852D5"/>
    <w:rsid w:val="00386E74"/>
    <w:rsid w:val="0038728F"/>
    <w:rsid w:val="003904B0"/>
    <w:rsid w:val="003908F2"/>
    <w:rsid w:val="00390DE2"/>
    <w:rsid w:val="003912A7"/>
    <w:rsid w:val="003918EB"/>
    <w:rsid w:val="00391A0A"/>
    <w:rsid w:val="00393379"/>
    <w:rsid w:val="003933C2"/>
    <w:rsid w:val="003A1BC4"/>
    <w:rsid w:val="003A31BD"/>
    <w:rsid w:val="003A35B8"/>
    <w:rsid w:val="003A462A"/>
    <w:rsid w:val="003A53C8"/>
    <w:rsid w:val="003A64C5"/>
    <w:rsid w:val="003A7171"/>
    <w:rsid w:val="003B376D"/>
    <w:rsid w:val="003B47A1"/>
    <w:rsid w:val="003B5FF1"/>
    <w:rsid w:val="003B63B1"/>
    <w:rsid w:val="003C1384"/>
    <w:rsid w:val="003C1641"/>
    <w:rsid w:val="003C1B4D"/>
    <w:rsid w:val="003D0236"/>
    <w:rsid w:val="003D0A22"/>
    <w:rsid w:val="003D2321"/>
    <w:rsid w:val="003D2B41"/>
    <w:rsid w:val="003D635F"/>
    <w:rsid w:val="003D6D3A"/>
    <w:rsid w:val="003E0A4C"/>
    <w:rsid w:val="003E2AD1"/>
    <w:rsid w:val="003E36CA"/>
    <w:rsid w:val="003E5D36"/>
    <w:rsid w:val="003E7874"/>
    <w:rsid w:val="003F2E6A"/>
    <w:rsid w:val="003F3512"/>
    <w:rsid w:val="00401C5A"/>
    <w:rsid w:val="0040422E"/>
    <w:rsid w:val="004044F4"/>
    <w:rsid w:val="00404640"/>
    <w:rsid w:val="00405F73"/>
    <w:rsid w:val="00406274"/>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333"/>
    <w:rsid w:val="0043454F"/>
    <w:rsid w:val="0043530C"/>
    <w:rsid w:val="004364DF"/>
    <w:rsid w:val="00444960"/>
    <w:rsid w:val="00444B7C"/>
    <w:rsid w:val="00447A6A"/>
    <w:rsid w:val="00450823"/>
    <w:rsid w:val="00454358"/>
    <w:rsid w:val="004551AD"/>
    <w:rsid w:val="00455E15"/>
    <w:rsid w:val="00460316"/>
    <w:rsid w:val="00460385"/>
    <w:rsid w:val="004612DD"/>
    <w:rsid w:val="0046138E"/>
    <w:rsid w:val="0046723B"/>
    <w:rsid w:val="00471B7E"/>
    <w:rsid w:val="00472DF4"/>
    <w:rsid w:val="0047314F"/>
    <w:rsid w:val="0047350C"/>
    <w:rsid w:val="004827B2"/>
    <w:rsid w:val="00482B57"/>
    <w:rsid w:val="00483A28"/>
    <w:rsid w:val="00484A4E"/>
    <w:rsid w:val="004854E1"/>
    <w:rsid w:val="004957D6"/>
    <w:rsid w:val="004A0B55"/>
    <w:rsid w:val="004A1250"/>
    <w:rsid w:val="004A1397"/>
    <w:rsid w:val="004A1F20"/>
    <w:rsid w:val="004A2E5E"/>
    <w:rsid w:val="004B60AC"/>
    <w:rsid w:val="004B71F0"/>
    <w:rsid w:val="004C25DC"/>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10F5"/>
    <w:rsid w:val="00505401"/>
    <w:rsid w:val="005060F2"/>
    <w:rsid w:val="00506C1E"/>
    <w:rsid w:val="005109FC"/>
    <w:rsid w:val="00514A42"/>
    <w:rsid w:val="005174B9"/>
    <w:rsid w:val="005219AF"/>
    <w:rsid w:val="00523C0C"/>
    <w:rsid w:val="0052454B"/>
    <w:rsid w:val="005301CC"/>
    <w:rsid w:val="005317F2"/>
    <w:rsid w:val="0053265D"/>
    <w:rsid w:val="005400A0"/>
    <w:rsid w:val="005429F7"/>
    <w:rsid w:val="00542C97"/>
    <w:rsid w:val="00542FC1"/>
    <w:rsid w:val="00543C5F"/>
    <w:rsid w:val="00544A23"/>
    <w:rsid w:val="00545F1C"/>
    <w:rsid w:val="00547E6E"/>
    <w:rsid w:val="00550A9D"/>
    <w:rsid w:val="005510F8"/>
    <w:rsid w:val="00556733"/>
    <w:rsid w:val="00557A48"/>
    <w:rsid w:val="005613B9"/>
    <w:rsid w:val="0056193E"/>
    <w:rsid w:val="005661C2"/>
    <w:rsid w:val="0057127C"/>
    <w:rsid w:val="00571378"/>
    <w:rsid w:val="00577D24"/>
    <w:rsid w:val="00577EBE"/>
    <w:rsid w:val="00581A63"/>
    <w:rsid w:val="00581B38"/>
    <w:rsid w:val="00582DDC"/>
    <w:rsid w:val="00584DCF"/>
    <w:rsid w:val="00585368"/>
    <w:rsid w:val="005906A0"/>
    <w:rsid w:val="00590F71"/>
    <w:rsid w:val="00591DF5"/>
    <w:rsid w:val="0059229A"/>
    <w:rsid w:val="005925CE"/>
    <w:rsid w:val="005930D0"/>
    <w:rsid w:val="00593CFC"/>
    <w:rsid w:val="005956BE"/>
    <w:rsid w:val="00595995"/>
    <w:rsid w:val="00595E29"/>
    <w:rsid w:val="005963FD"/>
    <w:rsid w:val="00596A2D"/>
    <w:rsid w:val="00597595"/>
    <w:rsid w:val="005A22E8"/>
    <w:rsid w:val="005A4D32"/>
    <w:rsid w:val="005A6F1B"/>
    <w:rsid w:val="005A6FD7"/>
    <w:rsid w:val="005A70B3"/>
    <w:rsid w:val="005B0989"/>
    <w:rsid w:val="005B4353"/>
    <w:rsid w:val="005B4C20"/>
    <w:rsid w:val="005B7C98"/>
    <w:rsid w:val="005C04D0"/>
    <w:rsid w:val="005C053C"/>
    <w:rsid w:val="005C2A3E"/>
    <w:rsid w:val="005C698A"/>
    <w:rsid w:val="005D0AB0"/>
    <w:rsid w:val="005D151E"/>
    <w:rsid w:val="005D1B73"/>
    <w:rsid w:val="005D22A3"/>
    <w:rsid w:val="005D22FE"/>
    <w:rsid w:val="005E1042"/>
    <w:rsid w:val="005E26A1"/>
    <w:rsid w:val="005E3CC8"/>
    <w:rsid w:val="005E4015"/>
    <w:rsid w:val="005E5E06"/>
    <w:rsid w:val="005F0203"/>
    <w:rsid w:val="005F0929"/>
    <w:rsid w:val="005F1FC5"/>
    <w:rsid w:val="005F3963"/>
    <w:rsid w:val="005F5296"/>
    <w:rsid w:val="005F605A"/>
    <w:rsid w:val="005F7C64"/>
    <w:rsid w:val="006012DC"/>
    <w:rsid w:val="00601C54"/>
    <w:rsid w:val="00603E70"/>
    <w:rsid w:val="006060F7"/>
    <w:rsid w:val="00606B9B"/>
    <w:rsid w:val="0060733A"/>
    <w:rsid w:val="00607671"/>
    <w:rsid w:val="00611620"/>
    <w:rsid w:val="00613F1D"/>
    <w:rsid w:val="0061517E"/>
    <w:rsid w:val="00616219"/>
    <w:rsid w:val="00616435"/>
    <w:rsid w:val="00616FBD"/>
    <w:rsid w:val="00620A56"/>
    <w:rsid w:val="00622735"/>
    <w:rsid w:val="00623640"/>
    <w:rsid w:val="00624B12"/>
    <w:rsid w:val="00630FDB"/>
    <w:rsid w:val="006319BD"/>
    <w:rsid w:val="00635FAC"/>
    <w:rsid w:val="00640195"/>
    <w:rsid w:val="00643268"/>
    <w:rsid w:val="00652006"/>
    <w:rsid w:val="0065478E"/>
    <w:rsid w:val="00654965"/>
    <w:rsid w:val="006557FD"/>
    <w:rsid w:val="00655E0A"/>
    <w:rsid w:val="006563D8"/>
    <w:rsid w:val="006566CC"/>
    <w:rsid w:val="0065778B"/>
    <w:rsid w:val="006577FC"/>
    <w:rsid w:val="006618ED"/>
    <w:rsid w:val="00664F18"/>
    <w:rsid w:val="006708A3"/>
    <w:rsid w:val="0067147B"/>
    <w:rsid w:val="00672947"/>
    <w:rsid w:val="00674D1D"/>
    <w:rsid w:val="006757A7"/>
    <w:rsid w:val="0067705C"/>
    <w:rsid w:val="006824EF"/>
    <w:rsid w:val="006857AE"/>
    <w:rsid w:val="006866F8"/>
    <w:rsid w:val="00686AF8"/>
    <w:rsid w:val="00690385"/>
    <w:rsid w:val="00691423"/>
    <w:rsid w:val="0069444F"/>
    <w:rsid w:val="00695569"/>
    <w:rsid w:val="006A04D4"/>
    <w:rsid w:val="006A04E9"/>
    <w:rsid w:val="006A088F"/>
    <w:rsid w:val="006A1E69"/>
    <w:rsid w:val="006A6177"/>
    <w:rsid w:val="006A6203"/>
    <w:rsid w:val="006A63C3"/>
    <w:rsid w:val="006B1226"/>
    <w:rsid w:val="006B6391"/>
    <w:rsid w:val="006B6B55"/>
    <w:rsid w:val="006C0191"/>
    <w:rsid w:val="006C0ABE"/>
    <w:rsid w:val="006C1922"/>
    <w:rsid w:val="006C2A26"/>
    <w:rsid w:val="006C30F2"/>
    <w:rsid w:val="006C37F3"/>
    <w:rsid w:val="006C41C1"/>
    <w:rsid w:val="006C48B3"/>
    <w:rsid w:val="006D0F6B"/>
    <w:rsid w:val="006D3280"/>
    <w:rsid w:val="006D4016"/>
    <w:rsid w:val="006D54DE"/>
    <w:rsid w:val="006D5C47"/>
    <w:rsid w:val="006D5D5E"/>
    <w:rsid w:val="006D7850"/>
    <w:rsid w:val="006E2FB5"/>
    <w:rsid w:val="006E3531"/>
    <w:rsid w:val="006E3C3B"/>
    <w:rsid w:val="006F12EE"/>
    <w:rsid w:val="006F28C5"/>
    <w:rsid w:val="006F35AE"/>
    <w:rsid w:val="006F6CD2"/>
    <w:rsid w:val="00700285"/>
    <w:rsid w:val="00705FD7"/>
    <w:rsid w:val="007100DC"/>
    <w:rsid w:val="007103A4"/>
    <w:rsid w:val="00711458"/>
    <w:rsid w:val="007119BC"/>
    <w:rsid w:val="00713C43"/>
    <w:rsid w:val="0071450D"/>
    <w:rsid w:val="007158D4"/>
    <w:rsid w:val="007208D4"/>
    <w:rsid w:val="0072204A"/>
    <w:rsid w:val="00723065"/>
    <w:rsid w:val="0072593A"/>
    <w:rsid w:val="0072732E"/>
    <w:rsid w:val="00727682"/>
    <w:rsid w:val="00727AFA"/>
    <w:rsid w:val="00743FE8"/>
    <w:rsid w:val="007444DE"/>
    <w:rsid w:val="00745E4F"/>
    <w:rsid w:val="007517DF"/>
    <w:rsid w:val="007525A1"/>
    <w:rsid w:val="00752855"/>
    <w:rsid w:val="00754169"/>
    <w:rsid w:val="00754EF9"/>
    <w:rsid w:val="007558AC"/>
    <w:rsid w:val="00756E49"/>
    <w:rsid w:val="00756F7D"/>
    <w:rsid w:val="00757B86"/>
    <w:rsid w:val="007620EC"/>
    <w:rsid w:val="007642FC"/>
    <w:rsid w:val="00764AAA"/>
    <w:rsid w:val="00765E8E"/>
    <w:rsid w:val="007708FD"/>
    <w:rsid w:val="0077282B"/>
    <w:rsid w:val="007769BD"/>
    <w:rsid w:val="0078357D"/>
    <w:rsid w:val="0078559B"/>
    <w:rsid w:val="00787725"/>
    <w:rsid w:val="00790847"/>
    <w:rsid w:val="00791617"/>
    <w:rsid w:val="007921FD"/>
    <w:rsid w:val="00793028"/>
    <w:rsid w:val="00793A78"/>
    <w:rsid w:val="007A07F1"/>
    <w:rsid w:val="007A2AF8"/>
    <w:rsid w:val="007A4630"/>
    <w:rsid w:val="007A4754"/>
    <w:rsid w:val="007A531F"/>
    <w:rsid w:val="007A5FF5"/>
    <w:rsid w:val="007A7C26"/>
    <w:rsid w:val="007B22C3"/>
    <w:rsid w:val="007B4A25"/>
    <w:rsid w:val="007B54DE"/>
    <w:rsid w:val="007B6AB3"/>
    <w:rsid w:val="007B6CD8"/>
    <w:rsid w:val="007B7E2C"/>
    <w:rsid w:val="007C1AC6"/>
    <w:rsid w:val="007C3DFB"/>
    <w:rsid w:val="007C5E5E"/>
    <w:rsid w:val="007C7728"/>
    <w:rsid w:val="007D2589"/>
    <w:rsid w:val="007E0636"/>
    <w:rsid w:val="007E0B4D"/>
    <w:rsid w:val="007E27F7"/>
    <w:rsid w:val="007F092F"/>
    <w:rsid w:val="007F09E1"/>
    <w:rsid w:val="007F15C7"/>
    <w:rsid w:val="007F1F2C"/>
    <w:rsid w:val="007F4AF2"/>
    <w:rsid w:val="007F6970"/>
    <w:rsid w:val="0080493A"/>
    <w:rsid w:val="00804EA2"/>
    <w:rsid w:val="00811949"/>
    <w:rsid w:val="00813D07"/>
    <w:rsid w:val="00814ECF"/>
    <w:rsid w:val="008170DF"/>
    <w:rsid w:val="008204F8"/>
    <w:rsid w:val="00822305"/>
    <w:rsid w:val="008254D1"/>
    <w:rsid w:val="00825848"/>
    <w:rsid w:val="00827E4B"/>
    <w:rsid w:val="00827FF4"/>
    <w:rsid w:val="00832571"/>
    <w:rsid w:val="00832FEE"/>
    <w:rsid w:val="008355A8"/>
    <w:rsid w:val="00835923"/>
    <w:rsid w:val="00835C1B"/>
    <w:rsid w:val="00836067"/>
    <w:rsid w:val="008429F5"/>
    <w:rsid w:val="00842BBA"/>
    <w:rsid w:val="00845847"/>
    <w:rsid w:val="0085092D"/>
    <w:rsid w:val="00851DC2"/>
    <w:rsid w:val="00855479"/>
    <w:rsid w:val="00856B46"/>
    <w:rsid w:val="0086389E"/>
    <w:rsid w:val="0086454F"/>
    <w:rsid w:val="008648B1"/>
    <w:rsid w:val="00867AD6"/>
    <w:rsid w:val="00871767"/>
    <w:rsid w:val="008734B7"/>
    <w:rsid w:val="00873EC1"/>
    <w:rsid w:val="008776C8"/>
    <w:rsid w:val="008818D7"/>
    <w:rsid w:val="008839B0"/>
    <w:rsid w:val="00885F53"/>
    <w:rsid w:val="00887FF2"/>
    <w:rsid w:val="00890052"/>
    <w:rsid w:val="00893424"/>
    <w:rsid w:val="00896046"/>
    <w:rsid w:val="00897F29"/>
    <w:rsid w:val="008A02F0"/>
    <w:rsid w:val="008A048C"/>
    <w:rsid w:val="008A6728"/>
    <w:rsid w:val="008A7272"/>
    <w:rsid w:val="008B23A9"/>
    <w:rsid w:val="008B4ACE"/>
    <w:rsid w:val="008B767E"/>
    <w:rsid w:val="008C0D93"/>
    <w:rsid w:val="008C11DA"/>
    <w:rsid w:val="008C4275"/>
    <w:rsid w:val="008C48E1"/>
    <w:rsid w:val="008C60C4"/>
    <w:rsid w:val="008D1A8F"/>
    <w:rsid w:val="008D27AA"/>
    <w:rsid w:val="008D2FC9"/>
    <w:rsid w:val="008D3279"/>
    <w:rsid w:val="008D3FD3"/>
    <w:rsid w:val="008D6C9F"/>
    <w:rsid w:val="008D7D8A"/>
    <w:rsid w:val="008E241E"/>
    <w:rsid w:val="008E623B"/>
    <w:rsid w:val="008E6EB5"/>
    <w:rsid w:val="008F78DE"/>
    <w:rsid w:val="00900293"/>
    <w:rsid w:val="009015CE"/>
    <w:rsid w:val="00902D40"/>
    <w:rsid w:val="00903F59"/>
    <w:rsid w:val="00904CB8"/>
    <w:rsid w:val="00905672"/>
    <w:rsid w:val="009058E4"/>
    <w:rsid w:val="00906846"/>
    <w:rsid w:val="00907B1B"/>
    <w:rsid w:val="00907F0D"/>
    <w:rsid w:val="009132BD"/>
    <w:rsid w:val="009136AB"/>
    <w:rsid w:val="00915677"/>
    <w:rsid w:val="009172FD"/>
    <w:rsid w:val="00917DB3"/>
    <w:rsid w:val="00921B14"/>
    <w:rsid w:val="00921CD5"/>
    <w:rsid w:val="009238FB"/>
    <w:rsid w:val="00924108"/>
    <w:rsid w:val="009247E1"/>
    <w:rsid w:val="00925696"/>
    <w:rsid w:val="0092649B"/>
    <w:rsid w:val="00926648"/>
    <w:rsid w:val="009303F1"/>
    <w:rsid w:val="0093084C"/>
    <w:rsid w:val="00930DAB"/>
    <w:rsid w:val="0093137F"/>
    <w:rsid w:val="009316DE"/>
    <w:rsid w:val="0093211B"/>
    <w:rsid w:val="00935F91"/>
    <w:rsid w:val="00936861"/>
    <w:rsid w:val="009404FD"/>
    <w:rsid w:val="0094090B"/>
    <w:rsid w:val="009414E8"/>
    <w:rsid w:val="00942035"/>
    <w:rsid w:val="0094306A"/>
    <w:rsid w:val="00943425"/>
    <w:rsid w:val="009454C5"/>
    <w:rsid w:val="00950426"/>
    <w:rsid w:val="00951555"/>
    <w:rsid w:val="00956732"/>
    <w:rsid w:val="00957D36"/>
    <w:rsid w:val="00962273"/>
    <w:rsid w:val="009631CE"/>
    <w:rsid w:val="0096439E"/>
    <w:rsid w:val="00965542"/>
    <w:rsid w:val="00967123"/>
    <w:rsid w:val="009722EB"/>
    <w:rsid w:val="00972CDD"/>
    <w:rsid w:val="00973689"/>
    <w:rsid w:val="00974C96"/>
    <w:rsid w:val="00975114"/>
    <w:rsid w:val="009758F4"/>
    <w:rsid w:val="00975F3C"/>
    <w:rsid w:val="00977C74"/>
    <w:rsid w:val="00977D3C"/>
    <w:rsid w:val="009819FE"/>
    <w:rsid w:val="00981A86"/>
    <w:rsid w:val="00982E1C"/>
    <w:rsid w:val="00987754"/>
    <w:rsid w:val="00994621"/>
    <w:rsid w:val="009A32A7"/>
    <w:rsid w:val="009A5C7C"/>
    <w:rsid w:val="009A5F19"/>
    <w:rsid w:val="009A728C"/>
    <w:rsid w:val="009B1168"/>
    <w:rsid w:val="009B310D"/>
    <w:rsid w:val="009B7459"/>
    <w:rsid w:val="009B7CFF"/>
    <w:rsid w:val="009C0B7E"/>
    <w:rsid w:val="009C1D86"/>
    <w:rsid w:val="009C24A7"/>
    <w:rsid w:val="009C2E35"/>
    <w:rsid w:val="009D00D4"/>
    <w:rsid w:val="009D0396"/>
    <w:rsid w:val="009D0806"/>
    <w:rsid w:val="009D2EB5"/>
    <w:rsid w:val="009D2FE1"/>
    <w:rsid w:val="009D4550"/>
    <w:rsid w:val="009D787D"/>
    <w:rsid w:val="009D7BA6"/>
    <w:rsid w:val="009E1230"/>
    <w:rsid w:val="009E18FF"/>
    <w:rsid w:val="009E3CB3"/>
    <w:rsid w:val="009F0E8B"/>
    <w:rsid w:val="009F1035"/>
    <w:rsid w:val="009F2384"/>
    <w:rsid w:val="009F24CD"/>
    <w:rsid w:val="009F45A7"/>
    <w:rsid w:val="009F63A8"/>
    <w:rsid w:val="009F66A6"/>
    <w:rsid w:val="00A0096E"/>
    <w:rsid w:val="00A03A22"/>
    <w:rsid w:val="00A04E32"/>
    <w:rsid w:val="00A05EB3"/>
    <w:rsid w:val="00A06164"/>
    <w:rsid w:val="00A1013A"/>
    <w:rsid w:val="00A11C02"/>
    <w:rsid w:val="00A177B3"/>
    <w:rsid w:val="00A22F6C"/>
    <w:rsid w:val="00A27103"/>
    <w:rsid w:val="00A36240"/>
    <w:rsid w:val="00A366D7"/>
    <w:rsid w:val="00A3697B"/>
    <w:rsid w:val="00A40124"/>
    <w:rsid w:val="00A42778"/>
    <w:rsid w:val="00A42E4C"/>
    <w:rsid w:val="00A44EE8"/>
    <w:rsid w:val="00A46EBF"/>
    <w:rsid w:val="00A503A1"/>
    <w:rsid w:val="00A56EFC"/>
    <w:rsid w:val="00A60054"/>
    <w:rsid w:val="00A62AD3"/>
    <w:rsid w:val="00A62ED4"/>
    <w:rsid w:val="00A631E3"/>
    <w:rsid w:val="00A66C53"/>
    <w:rsid w:val="00A71BBE"/>
    <w:rsid w:val="00A7384C"/>
    <w:rsid w:val="00A73866"/>
    <w:rsid w:val="00A75B0E"/>
    <w:rsid w:val="00A81F80"/>
    <w:rsid w:val="00A834F3"/>
    <w:rsid w:val="00A84E60"/>
    <w:rsid w:val="00A86046"/>
    <w:rsid w:val="00A8703A"/>
    <w:rsid w:val="00A91FD9"/>
    <w:rsid w:val="00A927E9"/>
    <w:rsid w:val="00A957FD"/>
    <w:rsid w:val="00A96763"/>
    <w:rsid w:val="00A96B7A"/>
    <w:rsid w:val="00A97259"/>
    <w:rsid w:val="00AA12EA"/>
    <w:rsid w:val="00AA2E82"/>
    <w:rsid w:val="00AA7D89"/>
    <w:rsid w:val="00AA7D91"/>
    <w:rsid w:val="00AB0960"/>
    <w:rsid w:val="00AB09EB"/>
    <w:rsid w:val="00AB4613"/>
    <w:rsid w:val="00AB54AC"/>
    <w:rsid w:val="00AB6313"/>
    <w:rsid w:val="00AB6514"/>
    <w:rsid w:val="00AB7932"/>
    <w:rsid w:val="00AC09D6"/>
    <w:rsid w:val="00AC2DC4"/>
    <w:rsid w:val="00AC4132"/>
    <w:rsid w:val="00AC7B80"/>
    <w:rsid w:val="00AD22B5"/>
    <w:rsid w:val="00AD3361"/>
    <w:rsid w:val="00AD53E1"/>
    <w:rsid w:val="00AE07B0"/>
    <w:rsid w:val="00AE1C8A"/>
    <w:rsid w:val="00AE38CD"/>
    <w:rsid w:val="00AE667B"/>
    <w:rsid w:val="00AF0066"/>
    <w:rsid w:val="00AF0B32"/>
    <w:rsid w:val="00AF59D8"/>
    <w:rsid w:val="00AF5CCA"/>
    <w:rsid w:val="00AF601B"/>
    <w:rsid w:val="00AF6904"/>
    <w:rsid w:val="00AF714E"/>
    <w:rsid w:val="00B01B62"/>
    <w:rsid w:val="00B02958"/>
    <w:rsid w:val="00B05412"/>
    <w:rsid w:val="00B1030D"/>
    <w:rsid w:val="00B104C7"/>
    <w:rsid w:val="00B11481"/>
    <w:rsid w:val="00B139C6"/>
    <w:rsid w:val="00B14365"/>
    <w:rsid w:val="00B166C4"/>
    <w:rsid w:val="00B16AF3"/>
    <w:rsid w:val="00B17D28"/>
    <w:rsid w:val="00B23979"/>
    <w:rsid w:val="00B2431F"/>
    <w:rsid w:val="00B24668"/>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63A15"/>
    <w:rsid w:val="00B66C47"/>
    <w:rsid w:val="00B726DF"/>
    <w:rsid w:val="00B744E9"/>
    <w:rsid w:val="00B759F5"/>
    <w:rsid w:val="00B81396"/>
    <w:rsid w:val="00B81A51"/>
    <w:rsid w:val="00B82371"/>
    <w:rsid w:val="00B847D3"/>
    <w:rsid w:val="00B856A6"/>
    <w:rsid w:val="00B857F1"/>
    <w:rsid w:val="00B87522"/>
    <w:rsid w:val="00B90C8E"/>
    <w:rsid w:val="00B9157F"/>
    <w:rsid w:val="00B9199D"/>
    <w:rsid w:val="00B91E4A"/>
    <w:rsid w:val="00B93979"/>
    <w:rsid w:val="00B93EBD"/>
    <w:rsid w:val="00BA1D0B"/>
    <w:rsid w:val="00BA35BA"/>
    <w:rsid w:val="00BA39B4"/>
    <w:rsid w:val="00BA4FCA"/>
    <w:rsid w:val="00BA72DA"/>
    <w:rsid w:val="00BB0E21"/>
    <w:rsid w:val="00BB10C0"/>
    <w:rsid w:val="00BB1377"/>
    <w:rsid w:val="00BB2B6A"/>
    <w:rsid w:val="00BB3E66"/>
    <w:rsid w:val="00BB4375"/>
    <w:rsid w:val="00BB6268"/>
    <w:rsid w:val="00BB7C0D"/>
    <w:rsid w:val="00BC45E1"/>
    <w:rsid w:val="00BC5AE9"/>
    <w:rsid w:val="00BC7D53"/>
    <w:rsid w:val="00BD0F08"/>
    <w:rsid w:val="00BD1268"/>
    <w:rsid w:val="00BD2252"/>
    <w:rsid w:val="00BD3340"/>
    <w:rsid w:val="00BD643D"/>
    <w:rsid w:val="00BE05B2"/>
    <w:rsid w:val="00BE0CB9"/>
    <w:rsid w:val="00BE1081"/>
    <w:rsid w:val="00BE38B0"/>
    <w:rsid w:val="00BF0276"/>
    <w:rsid w:val="00BF1AEF"/>
    <w:rsid w:val="00BF42D1"/>
    <w:rsid w:val="00BF6923"/>
    <w:rsid w:val="00BF7331"/>
    <w:rsid w:val="00BF7C92"/>
    <w:rsid w:val="00C0246E"/>
    <w:rsid w:val="00C040E4"/>
    <w:rsid w:val="00C05942"/>
    <w:rsid w:val="00C05B9D"/>
    <w:rsid w:val="00C07ACB"/>
    <w:rsid w:val="00C12085"/>
    <w:rsid w:val="00C12520"/>
    <w:rsid w:val="00C15543"/>
    <w:rsid w:val="00C15B64"/>
    <w:rsid w:val="00C20FBE"/>
    <w:rsid w:val="00C2203C"/>
    <w:rsid w:val="00C2256E"/>
    <w:rsid w:val="00C24E8F"/>
    <w:rsid w:val="00C25110"/>
    <w:rsid w:val="00C25D1C"/>
    <w:rsid w:val="00C276C7"/>
    <w:rsid w:val="00C3186F"/>
    <w:rsid w:val="00C33788"/>
    <w:rsid w:val="00C3507F"/>
    <w:rsid w:val="00C40145"/>
    <w:rsid w:val="00C404E0"/>
    <w:rsid w:val="00C425C8"/>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0CCE"/>
    <w:rsid w:val="00C63229"/>
    <w:rsid w:val="00C634C2"/>
    <w:rsid w:val="00C63936"/>
    <w:rsid w:val="00C63AF9"/>
    <w:rsid w:val="00C63EA6"/>
    <w:rsid w:val="00C64B72"/>
    <w:rsid w:val="00C6563D"/>
    <w:rsid w:val="00C66514"/>
    <w:rsid w:val="00C706E5"/>
    <w:rsid w:val="00C70864"/>
    <w:rsid w:val="00C71342"/>
    <w:rsid w:val="00C72426"/>
    <w:rsid w:val="00C738E1"/>
    <w:rsid w:val="00C751A5"/>
    <w:rsid w:val="00C76B38"/>
    <w:rsid w:val="00C80109"/>
    <w:rsid w:val="00C85507"/>
    <w:rsid w:val="00C86EB6"/>
    <w:rsid w:val="00C87039"/>
    <w:rsid w:val="00C87963"/>
    <w:rsid w:val="00C91AFC"/>
    <w:rsid w:val="00C9441E"/>
    <w:rsid w:val="00C9443D"/>
    <w:rsid w:val="00C94A70"/>
    <w:rsid w:val="00C953CA"/>
    <w:rsid w:val="00C95729"/>
    <w:rsid w:val="00C96FEE"/>
    <w:rsid w:val="00C9769F"/>
    <w:rsid w:val="00CA1153"/>
    <w:rsid w:val="00CA116A"/>
    <w:rsid w:val="00CA199C"/>
    <w:rsid w:val="00CA2074"/>
    <w:rsid w:val="00CA24A3"/>
    <w:rsid w:val="00CA39AD"/>
    <w:rsid w:val="00CA407F"/>
    <w:rsid w:val="00CB071F"/>
    <w:rsid w:val="00CB37FD"/>
    <w:rsid w:val="00CB3F33"/>
    <w:rsid w:val="00CC0E1C"/>
    <w:rsid w:val="00CC4412"/>
    <w:rsid w:val="00CC4964"/>
    <w:rsid w:val="00CC4EDA"/>
    <w:rsid w:val="00CC6EBC"/>
    <w:rsid w:val="00CC6FED"/>
    <w:rsid w:val="00CD0450"/>
    <w:rsid w:val="00CD28D4"/>
    <w:rsid w:val="00CD2F27"/>
    <w:rsid w:val="00CD30F3"/>
    <w:rsid w:val="00CD37B4"/>
    <w:rsid w:val="00CD3AEA"/>
    <w:rsid w:val="00CD62E8"/>
    <w:rsid w:val="00CD7B65"/>
    <w:rsid w:val="00CE0923"/>
    <w:rsid w:val="00CE1C98"/>
    <w:rsid w:val="00CE39F0"/>
    <w:rsid w:val="00CE3C6A"/>
    <w:rsid w:val="00CE6284"/>
    <w:rsid w:val="00CE65E6"/>
    <w:rsid w:val="00CF0089"/>
    <w:rsid w:val="00CF140C"/>
    <w:rsid w:val="00CF332F"/>
    <w:rsid w:val="00CF351C"/>
    <w:rsid w:val="00D0135F"/>
    <w:rsid w:val="00D0485C"/>
    <w:rsid w:val="00D04C56"/>
    <w:rsid w:val="00D04C8F"/>
    <w:rsid w:val="00D05A6E"/>
    <w:rsid w:val="00D05FFC"/>
    <w:rsid w:val="00D075FE"/>
    <w:rsid w:val="00D07ACE"/>
    <w:rsid w:val="00D11319"/>
    <w:rsid w:val="00D135D4"/>
    <w:rsid w:val="00D136D8"/>
    <w:rsid w:val="00D13700"/>
    <w:rsid w:val="00D16382"/>
    <w:rsid w:val="00D177A5"/>
    <w:rsid w:val="00D2213F"/>
    <w:rsid w:val="00D279AB"/>
    <w:rsid w:val="00D31BC1"/>
    <w:rsid w:val="00D32712"/>
    <w:rsid w:val="00D328B1"/>
    <w:rsid w:val="00D363A3"/>
    <w:rsid w:val="00D36BFE"/>
    <w:rsid w:val="00D40529"/>
    <w:rsid w:val="00D417AF"/>
    <w:rsid w:val="00D43B76"/>
    <w:rsid w:val="00D45631"/>
    <w:rsid w:val="00D46433"/>
    <w:rsid w:val="00D477C6"/>
    <w:rsid w:val="00D545CC"/>
    <w:rsid w:val="00D54D67"/>
    <w:rsid w:val="00D5734F"/>
    <w:rsid w:val="00D601BF"/>
    <w:rsid w:val="00D61134"/>
    <w:rsid w:val="00D61313"/>
    <w:rsid w:val="00D648B6"/>
    <w:rsid w:val="00D65B01"/>
    <w:rsid w:val="00D660C8"/>
    <w:rsid w:val="00D732AB"/>
    <w:rsid w:val="00D735EB"/>
    <w:rsid w:val="00D736C6"/>
    <w:rsid w:val="00D7389E"/>
    <w:rsid w:val="00D76AEA"/>
    <w:rsid w:val="00D7790A"/>
    <w:rsid w:val="00D80EE8"/>
    <w:rsid w:val="00D816D5"/>
    <w:rsid w:val="00D81ABC"/>
    <w:rsid w:val="00D84FD9"/>
    <w:rsid w:val="00D8618B"/>
    <w:rsid w:val="00D86EA0"/>
    <w:rsid w:val="00D91C88"/>
    <w:rsid w:val="00D95DF3"/>
    <w:rsid w:val="00DA03CE"/>
    <w:rsid w:val="00DA1851"/>
    <w:rsid w:val="00DA6B4F"/>
    <w:rsid w:val="00DA71E3"/>
    <w:rsid w:val="00DA77F2"/>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593"/>
    <w:rsid w:val="00DE5F4D"/>
    <w:rsid w:val="00DE752E"/>
    <w:rsid w:val="00DE7D28"/>
    <w:rsid w:val="00DF0B47"/>
    <w:rsid w:val="00DF338C"/>
    <w:rsid w:val="00DF36C4"/>
    <w:rsid w:val="00DF4739"/>
    <w:rsid w:val="00E00500"/>
    <w:rsid w:val="00E009B1"/>
    <w:rsid w:val="00E02D7C"/>
    <w:rsid w:val="00E042C0"/>
    <w:rsid w:val="00E10510"/>
    <w:rsid w:val="00E1355C"/>
    <w:rsid w:val="00E14023"/>
    <w:rsid w:val="00E17BC6"/>
    <w:rsid w:val="00E17C87"/>
    <w:rsid w:val="00E278F6"/>
    <w:rsid w:val="00E27FF2"/>
    <w:rsid w:val="00E30DCF"/>
    <w:rsid w:val="00E325C3"/>
    <w:rsid w:val="00E3328A"/>
    <w:rsid w:val="00E351F3"/>
    <w:rsid w:val="00E36584"/>
    <w:rsid w:val="00E36C18"/>
    <w:rsid w:val="00E407EA"/>
    <w:rsid w:val="00E415EB"/>
    <w:rsid w:val="00E422DA"/>
    <w:rsid w:val="00E425E2"/>
    <w:rsid w:val="00E44D46"/>
    <w:rsid w:val="00E4630B"/>
    <w:rsid w:val="00E47B72"/>
    <w:rsid w:val="00E51EA2"/>
    <w:rsid w:val="00E53137"/>
    <w:rsid w:val="00E55589"/>
    <w:rsid w:val="00E567E7"/>
    <w:rsid w:val="00E56A59"/>
    <w:rsid w:val="00E57A42"/>
    <w:rsid w:val="00E605F6"/>
    <w:rsid w:val="00E60B8D"/>
    <w:rsid w:val="00E6284A"/>
    <w:rsid w:val="00E63EBC"/>
    <w:rsid w:val="00E64FBD"/>
    <w:rsid w:val="00E6649C"/>
    <w:rsid w:val="00E677D1"/>
    <w:rsid w:val="00E705FA"/>
    <w:rsid w:val="00E73AE0"/>
    <w:rsid w:val="00E73C59"/>
    <w:rsid w:val="00E74E73"/>
    <w:rsid w:val="00E77325"/>
    <w:rsid w:val="00E82F01"/>
    <w:rsid w:val="00E82F50"/>
    <w:rsid w:val="00E83FD3"/>
    <w:rsid w:val="00E85E1C"/>
    <w:rsid w:val="00E86C60"/>
    <w:rsid w:val="00E877A0"/>
    <w:rsid w:val="00E87A45"/>
    <w:rsid w:val="00E902E3"/>
    <w:rsid w:val="00E93ABA"/>
    <w:rsid w:val="00E944A6"/>
    <w:rsid w:val="00E94B23"/>
    <w:rsid w:val="00E959E6"/>
    <w:rsid w:val="00E96765"/>
    <w:rsid w:val="00EA0646"/>
    <w:rsid w:val="00EA1851"/>
    <w:rsid w:val="00EA202B"/>
    <w:rsid w:val="00EA6654"/>
    <w:rsid w:val="00EB5445"/>
    <w:rsid w:val="00EB5852"/>
    <w:rsid w:val="00EB5C0E"/>
    <w:rsid w:val="00EB5EF2"/>
    <w:rsid w:val="00EC056D"/>
    <w:rsid w:val="00EC1413"/>
    <w:rsid w:val="00EC1BB1"/>
    <w:rsid w:val="00EC2558"/>
    <w:rsid w:val="00EC2819"/>
    <w:rsid w:val="00EC5323"/>
    <w:rsid w:val="00EC72EF"/>
    <w:rsid w:val="00ED2037"/>
    <w:rsid w:val="00ED31CE"/>
    <w:rsid w:val="00ED7775"/>
    <w:rsid w:val="00EE1EFE"/>
    <w:rsid w:val="00EF157A"/>
    <w:rsid w:val="00EF1F8F"/>
    <w:rsid w:val="00EF2B96"/>
    <w:rsid w:val="00EF3549"/>
    <w:rsid w:val="00EF5272"/>
    <w:rsid w:val="00F0305B"/>
    <w:rsid w:val="00F03516"/>
    <w:rsid w:val="00F03CD8"/>
    <w:rsid w:val="00F04492"/>
    <w:rsid w:val="00F06B55"/>
    <w:rsid w:val="00F12FA3"/>
    <w:rsid w:val="00F1716A"/>
    <w:rsid w:val="00F219CD"/>
    <w:rsid w:val="00F226AC"/>
    <w:rsid w:val="00F231A5"/>
    <w:rsid w:val="00F237D1"/>
    <w:rsid w:val="00F24789"/>
    <w:rsid w:val="00F2550E"/>
    <w:rsid w:val="00F272A7"/>
    <w:rsid w:val="00F279DE"/>
    <w:rsid w:val="00F30174"/>
    <w:rsid w:val="00F32328"/>
    <w:rsid w:val="00F330EF"/>
    <w:rsid w:val="00F36654"/>
    <w:rsid w:val="00F40795"/>
    <w:rsid w:val="00F42A70"/>
    <w:rsid w:val="00F42D8D"/>
    <w:rsid w:val="00F46C00"/>
    <w:rsid w:val="00F51651"/>
    <w:rsid w:val="00F535CF"/>
    <w:rsid w:val="00F540F2"/>
    <w:rsid w:val="00F56A11"/>
    <w:rsid w:val="00F573AC"/>
    <w:rsid w:val="00F61DB8"/>
    <w:rsid w:val="00F64C19"/>
    <w:rsid w:val="00F66CA4"/>
    <w:rsid w:val="00F703F4"/>
    <w:rsid w:val="00F72687"/>
    <w:rsid w:val="00F727BC"/>
    <w:rsid w:val="00F72B5F"/>
    <w:rsid w:val="00F743BC"/>
    <w:rsid w:val="00F7531A"/>
    <w:rsid w:val="00F76BA2"/>
    <w:rsid w:val="00F800BB"/>
    <w:rsid w:val="00F82011"/>
    <w:rsid w:val="00F8720D"/>
    <w:rsid w:val="00F90337"/>
    <w:rsid w:val="00F969A5"/>
    <w:rsid w:val="00F97DEE"/>
    <w:rsid w:val="00FA0BFE"/>
    <w:rsid w:val="00FA1B86"/>
    <w:rsid w:val="00FA23F4"/>
    <w:rsid w:val="00FA7FE4"/>
    <w:rsid w:val="00FB05B7"/>
    <w:rsid w:val="00FB1ABB"/>
    <w:rsid w:val="00FB21C2"/>
    <w:rsid w:val="00FB65EB"/>
    <w:rsid w:val="00FC256A"/>
    <w:rsid w:val="00FC2966"/>
    <w:rsid w:val="00FC467C"/>
    <w:rsid w:val="00FC5890"/>
    <w:rsid w:val="00FC7DA6"/>
    <w:rsid w:val="00FD1E9F"/>
    <w:rsid w:val="00FD27E9"/>
    <w:rsid w:val="00FD29BA"/>
    <w:rsid w:val="00FD2C4A"/>
    <w:rsid w:val="00FD7668"/>
    <w:rsid w:val="00FE0885"/>
    <w:rsid w:val="00FE0C90"/>
    <w:rsid w:val="00FF091D"/>
    <w:rsid w:val="00FF1CAB"/>
    <w:rsid w:val="00FF4D2B"/>
    <w:rsid w:val="00FF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3357</TotalTime>
  <Pages>11</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821</cp:revision>
  <cp:lastPrinted>2020-12-25T19:38:00Z</cp:lastPrinted>
  <dcterms:created xsi:type="dcterms:W3CDTF">2020-07-22T16:43:00Z</dcterms:created>
  <dcterms:modified xsi:type="dcterms:W3CDTF">2023-08-20T23:09:00Z</dcterms:modified>
</cp:coreProperties>
</file>