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3119B4">
        <w:rPr>
          <w:rFonts w:asciiTheme="majorHAnsi" w:hAnsiTheme="majorHAnsi"/>
          <w:i/>
          <w:sz w:val="24"/>
          <w:szCs w:val="24"/>
        </w:rPr>
        <w:t xml:space="preserve">Spring </w:t>
      </w:r>
      <w:r w:rsidR="00310ED3">
        <w:rPr>
          <w:rFonts w:asciiTheme="majorHAnsi" w:hAnsiTheme="majorHAnsi"/>
          <w:i/>
          <w:sz w:val="24"/>
          <w:szCs w:val="24"/>
        </w:rPr>
        <w:t>2022</w:t>
      </w:r>
    </w:p>
    <w:p w:rsidR="00850D34" w:rsidRPr="00D66573" w:rsidRDefault="00850D34" w:rsidP="00850D34">
      <w:pPr>
        <w:pStyle w:val="Heading3"/>
        <w:spacing w:before="0" w:after="0"/>
        <w:jc w:val="center"/>
        <w:rPr>
          <w:rFonts w:asciiTheme="majorHAnsi" w:hAnsiTheme="majorHAnsi"/>
          <w:sz w:val="36"/>
          <w:szCs w:val="24"/>
        </w:rPr>
      </w:pPr>
      <w:r>
        <w:rPr>
          <w:rFonts w:asciiTheme="majorHAnsi" w:hAnsiTheme="majorHAnsi"/>
          <w:sz w:val="36"/>
        </w:rPr>
        <w:t>AS 1</w:t>
      </w:r>
    </w:p>
    <w:p w:rsidR="00850D34" w:rsidRPr="00E126F5" w:rsidRDefault="00850D34" w:rsidP="00850D34">
      <w:pPr>
        <w:pStyle w:val="Subtitle"/>
        <w:outlineLvl w:val="0"/>
        <w:rPr>
          <w:rFonts w:asciiTheme="majorHAnsi" w:hAnsiTheme="majorHAnsi"/>
          <w:sz w:val="36"/>
          <w:szCs w:val="36"/>
          <w:u w:val="none"/>
        </w:rPr>
      </w:pPr>
      <w:r>
        <w:rPr>
          <w:rFonts w:asciiTheme="majorHAnsi" w:hAnsiTheme="majorHAnsi"/>
          <w:sz w:val="36"/>
          <w:szCs w:val="36"/>
          <w:u w:val="none"/>
        </w:rPr>
        <w:t>Introduction to Animal Science</w:t>
      </w:r>
    </w:p>
    <w:p w:rsidR="00850D34" w:rsidRPr="00D66573" w:rsidRDefault="00850D34" w:rsidP="00850D34">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AD7F4F" w:rsidRPr="00D66573" w:rsidRDefault="006C419D" w:rsidP="00AD7F4F">
      <w:pPr>
        <w:rPr>
          <w:rFonts w:asciiTheme="majorHAnsi" w:hAnsiTheme="majorHAnsi"/>
          <w:sz w:val="22"/>
          <w:szCs w:val="22"/>
        </w:rPr>
      </w:pPr>
      <w:r w:rsidRPr="006C419D">
        <w:rPr>
          <w:rFonts w:asciiTheme="majorHAnsi" w:hAnsiTheme="majorHAnsi"/>
          <w:b/>
          <w:sz w:val="22"/>
          <w:szCs w:val="22"/>
        </w:rPr>
        <w:t xml:space="preserve">Course Name:  </w:t>
      </w:r>
      <w:r w:rsidR="00850D34">
        <w:rPr>
          <w:rFonts w:asciiTheme="majorHAnsi" w:hAnsiTheme="majorHAnsi"/>
          <w:b/>
          <w:sz w:val="22"/>
          <w:szCs w:val="22"/>
        </w:rPr>
        <w:t>AS 1</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691A5E">
        <w:rPr>
          <w:rFonts w:asciiTheme="majorHAnsi" w:hAnsiTheme="majorHAnsi"/>
          <w:b/>
          <w:sz w:val="22"/>
          <w:szCs w:val="22"/>
        </w:rPr>
        <w:t>Section Number</w:t>
      </w:r>
      <w:r w:rsidRPr="006C419D">
        <w:rPr>
          <w:rFonts w:asciiTheme="majorHAnsi" w:hAnsiTheme="majorHAnsi"/>
          <w:b/>
          <w:sz w:val="22"/>
          <w:szCs w:val="22"/>
        </w:rPr>
        <w:t xml:space="preserve">: </w:t>
      </w:r>
      <w:r w:rsidR="00691A5E" w:rsidRPr="00691A5E">
        <w:rPr>
          <w:rFonts w:asciiTheme="majorHAnsi" w:hAnsiTheme="majorHAnsi"/>
          <w:b/>
          <w:sz w:val="22"/>
          <w:szCs w:val="22"/>
        </w:rPr>
        <w:t>59077</w:t>
      </w:r>
      <w:r w:rsidRPr="006C419D">
        <w:rPr>
          <w:rFonts w:asciiTheme="majorHAnsi" w:hAnsiTheme="majorHAnsi"/>
          <w:b/>
          <w:sz w:val="22"/>
          <w:szCs w:val="22"/>
        </w:rPr>
        <w:t xml:space="preserve"> </w:t>
      </w:r>
      <w:r w:rsidR="00AD7F4F">
        <w:rPr>
          <w:rFonts w:asciiTheme="majorHAnsi" w:hAnsiTheme="majorHAnsi"/>
          <w:b/>
          <w:sz w:val="22"/>
          <w:szCs w:val="22"/>
        </w:rPr>
        <w:tab/>
      </w:r>
      <w:r w:rsidR="00AD7F4F">
        <w:rPr>
          <w:rFonts w:asciiTheme="majorHAnsi" w:hAnsiTheme="majorHAnsi"/>
          <w:b/>
          <w:sz w:val="22"/>
          <w:szCs w:val="22"/>
        </w:rPr>
        <w:tab/>
      </w:r>
      <w:r w:rsidR="00AD7F4F" w:rsidRPr="00D66573">
        <w:rPr>
          <w:rFonts w:asciiTheme="majorHAnsi" w:hAnsiTheme="majorHAnsi"/>
          <w:b/>
          <w:sz w:val="22"/>
          <w:szCs w:val="22"/>
        </w:rPr>
        <w:t>Units:</w:t>
      </w:r>
      <w:r w:rsidR="00AD7F4F" w:rsidRPr="00D66573">
        <w:rPr>
          <w:rFonts w:asciiTheme="majorHAnsi" w:hAnsiTheme="majorHAnsi"/>
          <w:sz w:val="22"/>
          <w:szCs w:val="22"/>
        </w:rPr>
        <w:t xml:space="preserve"> 03</w:t>
      </w:r>
    </w:p>
    <w:p w:rsidR="006C419D" w:rsidRDefault="006C419D" w:rsidP="006C419D">
      <w:pPr>
        <w:rPr>
          <w:rFonts w:asciiTheme="majorHAnsi" w:hAnsiTheme="majorHAnsi"/>
          <w:b/>
          <w:sz w:val="22"/>
          <w:szCs w:val="22"/>
        </w:rPr>
      </w:pPr>
    </w:p>
    <w:p w:rsidR="002A782E" w:rsidRPr="002A782E" w:rsidRDefault="002A782E" w:rsidP="006C419D">
      <w:pPr>
        <w:rPr>
          <w:rFonts w:asciiTheme="majorHAnsi" w:hAnsiTheme="majorHAnsi"/>
          <w:b/>
          <w:sz w:val="22"/>
          <w:szCs w:val="22"/>
        </w:rPr>
      </w:pPr>
      <w:r w:rsidRPr="002A782E">
        <w:rPr>
          <w:rFonts w:asciiTheme="majorHAnsi" w:hAnsiTheme="majorHAnsi"/>
          <w:b/>
          <w:sz w:val="22"/>
          <w:szCs w:val="22"/>
        </w:rPr>
        <w:t>Total Contact hours: 54.00</w:t>
      </w:r>
    </w:p>
    <w:p w:rsidR="002A782E" w:rsidRDefault="002A782E" w:rsidP="006C419D">
      <w:pPr>
        <w:rPr>
          <w:rFonts w:asciiTheme="majorHAnsi" w:hAnsiTheme="majorHAnsi"/>
          <w:b/>
          <w:sz w:val="22"/>
          <w:szCs w:val="22"/>
          <w:highlight w:val="yellow"/>
        </w:rPr>
      </w:pPr>
    </w:p>
    <w:p w:rsidR="009D6097" w:rsidRPr="00D66573" w:rsidRDefault="009D6097" w:rsidP="006C419D">
      <w:pPr>
        <w:rPr>
          <w:rFonts w:asciiTheme="majorHAnsi" w:hAnsiTheme="majorHAnsi"/>
          <w:sz w:val="22"/>
          <w:szCs w:val="22"/>
        </w:rPr>
      </w:pPr>
      <w:r w:rsidRPr="00691A5E">
        <w:rPr>
          <w:rFonts w:asciiTheme="majorHAnsi" w:hAnsiTheme="majorHAnsi"/>
          <w:b/>
          <w:sz w:val="22"/>
          <w:szCs w:val="22"/>
        </w:rPr>
        <w:t>Instructor:</w:t>
      </w:r>
      <w:r w:rsidRPr="00D66573">
        <w:rPr>
          <w:rFonts w:asciiTheme="majorHAnsi" w:hAnsiTheme="majorHAnsi"/>
          <w:sz w:val="22"/>
          <w:szCs w:val="22"/>
        </w:rPr>
        <w:t xml:space="preserve">  </w:t>
      </w:r>
      <w:r w:rsidR="00691A5E" w:rsidRPr="00691A5E">
        <w:rPr>
          <w:rFonts w:asciiTheme="majorHAnsi" w:hAnsiTheme="majorHAnsi"/>
          <w:sz w:val="22"/>
          <w:szCs w:val="22"/>
        </w:rPr>
        <w:t>Carlos A. Lopez</w:t>
      </w:r>
    </w:p>
    <w:p w:rsidR="009D6097" w:rsidRPr="005A25E1" w:rsidRDefault="009D6097" w:rsidP="009D6097">
      <w:pPr>
        <w:rPr>
          <w:rFonts w:asciiTheme="majorHAnsi" w:hAnsiTheme="majorHAnsi"/>
          <w:b/>
          <w:sz w:val="22"/>
          <w:szCs w:val="22"/>
          <w:highlight w:val="yellow"/>
        </w:rPr>
      </w:pPr>
      <w:r w:rsidRPr="00691A5E">
        <w:rPr>
          <w:rFonts w:asciiTheme="majorHAnsi" w:hAnsiTheme="majorHAnsi"/>
          <w:b/>
          <w:sz w:val="22"/>
          <w:szCs w:val="22"/>
        </w:rPr>
        <w:t xml:space="preserve">E-mail: </w:t>
      </w:r>
      <w:r w:rsidR="00691A5E" w:rsidRPr="00691A5E">
        <w:rPr>
          <w:rFonts w:asciiTheme="majorHAnsi" w:hAnsiTheme="majorHAnsi"/>
          <w:sz w:val="22"/>
          <w:szCs w:val="22"/>
        </w:rPr>
        <w:t>lopez-ca@kcusd.com</w:t>
      </w:r>
    </w:p>
    <w:p w:rsidR="006C419D" w:rsidRPr="006C419D" w:rsidRDefault="006C419D" w:rsidP="006C419D">
      <w:pPr>
        <w:rPr>
          <w:rFonts w:asciiTheme="majorHAnsi" w:hAnsiTheme="majorHAnsi"/>
          <w:b/>
          <w:bCs/>
          <w:iCs/>
          <w:sz w:val="22"/>
          <w:szCs w:val="22"/>
          <w:highlight w:val="yellow"/>
        </w:rPr>
      </w:pPr>
      <w:r w:rsidRPr="00691A5E">
        <w:rPr>
          <w:rFonts w:asciiTheme="majorHAnsi" w:hAnsiTheme="majorHAnsi"/>
          <w:b/>
          <w:bCs/>
          <w:iCs/>
          <w:sz w:val="22"/>
          <w:szCs w:val="22"/>
        </w:rPr>
        <w:t xml:space="preserve">Office Hours:  </w:t>
      </w:r>
      <w:r w:rsidR="00897DB9" w:rsidRPr="00705A0A">
        <w:rPr>
          <w:rFonts w:ascii="Calibri Light" w:hAnsi="Calibri Light"/>
          <w:bCs/>
          <w:iCs/>
          <w:sz w:val="22"/>
          <w:szCs w:val="22"/>
        </w:rPr>
        <w:t>By Appointment Only</w:t>
      </w:r>
    </w:p>
    <w:p w:rsidR="006C419D" w:rsidRPr="00691A5E" w:rsidRDefault="009D6097" w:rsidP="009D6097">
      <w:pPr>
        <w:rPr>
          <w:rFonts w:asciiTheme="majorHAnsi" w:hAnsiTheme="majorHAnsi"/>
          <w:b/>
          <w:sz w:val="22"/>
          <w:szCs w:val="22"/>
        </w:rPr>
      </w:pPr>
      <w:r w:rsidRPr="00691A5E">
        <w:rPr>
          <w:rFonts w:asciiTheme="majorHAnsi" w:hAnsiTheme="majorHAnsi"/>
          <w:b/>
          <w:sz w:val="22"/>
          <w:szCs w:val="22"/>
        </w:rPr>
        <w:t xml:space="preserve">Class Meeting:  </w:t>
      </w:r>
      <w:r w:rsidR="00691A5E" w:rsidRPr="00691A5E">
        <w:rPr>
          <w:rFonts w:asciiTheme="majorHAnsi" w:hAnsiTheme="majorHAnsi"/>
          <w:b/>
          <w:sz w:val="22"/>
          <w:szCs w:val="22"/>
        </w:rPr>
        <w:t>T,Th,F 11:00am – 11:50am</w:t>
      </w:r>
    </w:p>
    <w:p w:rsidR="009D6097" w:rsidRPr="008E2DB3" w:rsidRDefault="009D6097" w:rsidP="009D6097">
      <w:pPr>
        <w:rPr>
          <w:rFonts w:asciiTheme="majorHAnsi" w:hAnsiTheme="majorHAnsi"/>
          <w:sz w:val="20"/>
          <w:szCs w:val="22"/>
        </w:rPr>
      </w:pPr>
    </w:p>
    <w:p w:rsidR="009D6097" w:rsidRPr="008E2DB3" w:rsidRDefault="009D6097" w:rsidP="009D6097">
      <w:pPr>
        <w:rPr>
          <w:rFonts w:asciiTheme="majorHAnsi" w:hAnsiTheme="majorHAnsi"/>
          <w:sz w:val="18"/>
          <w:szCs w:val="22"/>
        </w:rPr>
      </w:pPr>
    </w:p>
    <w:p w:rsidR="00FC0CCE" w:rsidRPr="00850D34" w:rsidRDefault="00733937" w:rsidP="00733937">
      <w:pPr>
        <w:rPr>
          <w:rFonts w:asciiTheme="majorHAnsi" w:hAnsiTheme="majorHAnsi"/>
          <w:sz w:val="20"/>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850D34" w:rsidRPr="00850D34">
        <w:rPr>
          <w:rFonts w:asciiTheme="majorHAnsi" w:hAnsiTheme="majorHAnsi"/>
          <w:sz w:val="22"/>
          <w:szCs w:val="22"/>
        </w:rP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rsidR="00850D34" w:rsidRDefault="00850D34" w:rsidP="00123745">
      <w:pPr>
        <w:rPr>
          <w:rFonts w:asciiTheme="majorHAnsi" w:hAnsiTheme="majorHAnsi"/>
          <w:b/>
          <w:sz w:val="22"/>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002A782E">
        <w:rPr>
          <w:rFonts w:asciiTheme="majorHAnsi" w:hAnsiTheme="majorHAnsi"/>
          <w:b/>
          <w:sz w:val="22"/>
          <w:szCs w:val="22"/>
        </w:rPr>
        <w:t xml:space="preserve"> and Student Learning Outcomes</w:t>
      </w:r>
      <w:r w:rsidRPr="00D66573">
        <w:rPr>
          <w:rFonts w:asciiTheme="majorHAnsi" w:hAnsiTheme="majorHAnsi"/>
          <w:b/>
          <w:sz w:val="22"/>
          <w:szCs w:val="22"/>
        </w:rPr>
        <w:t>:</w:t>
      </w:r>
      <w:r w:rsidRPr="00D66573">
        <w:rPr>
          <w:rFonts w:asciiTheme="majorHAnsi" w:hAnsiTheme="majorHAnsi"/>
          <w:sz w:val="22"/>
          <w:szCs w:val="22"/>
        </w:rPr>
        <w:t xml:space="preserve"> </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Defend an opinion relative to the agricultural practice of raising animals for human use.</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Outline animal husbandry practices that are consistent with industry approved quality assurance programs and that promote animal well-being, production efficiency, sustainability, and consumer acceptance.</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Trace animal-based retail products from their original point of production, through the processing and marketing chains, to the consumer.</w:t>
      </w:r>
    </w:p>
    <w:p w:rsidR="00123745" w:rsidRPr="008E2DB3" w:rsidRDefault="00123745" w:rsidP="00123745">
      <w:pPr>
        <w:tabs>
          <w:tab w:val="left" w:pos="0"/>
          <w:tab w:val="left" w:pos="360"/>
        </w:tabs>
        <w:rPr>
          <w:rFonts w:asciiTheme="majorHAnsi" w:hAnsiTheme="majorHAnsi"/>
          <w:sz w:val="20"/>
          <w:szCs w:val="22"/>
        </w:rPr>
      </w:pPr>
    </w:p>
    <w:p w:rsidR="008D283E" w:rsidRDefault="002A782E" w:rsidP="00733937">
      <w:pPr>
        <w:rPr>
          <w:rFonts w:asciiTheme="majorHAnsi" w:hAnsiTheme="majorHAnsi"/>
          <w:b/>
          <w:sz w:val="22"/>
          <w:szCs w:val="22"/>
        </w:rPr>
      </w:pPr>
      <w:r>
        <w:rPr>
          <w:rFonts w:asciiTheme="majorHAnsi" w:hAnsiTheme="majorHAnsi"/>
          <w:b/>
          <w:sz w:val="22"/>
          <w:szCs w:val="22"/>
        </w:rPr>
        <w:t>Objectives</w:t>
      </w:r>
      <w:r w:rsidR="00FB6261" w:rsidRPr="00D66573">
        <w:rPr>
          <w:rFonts w:asciiTheme="majorHAnsi" w:hAnsiTheme="majorHAnsi"/>
          <w:b/>
          <w:sz w:val="22"/>
          <w:szCs w:val="22"/>
        </w:rPr>
        <w:t>:</w:t>
      </w:r>
    </w:p>
    <w:p w:rsidR="002A782E" w:rsidRDefault="002A782E" w:rsidP="002A782E">
      <w:pPr>
        <w:rPr>
          <w:sz w:val="18"/>
          <w:szCs w:val="18"/>
        </w:rPr>
      </w:pPr>
      <w:r>
        <w:rPr>
          <w:i/>
          <w:iCs/>
          <w:sz w:val="18"/>
          <w:szCs w:val="18"/>
        </w:rPr>
        <w:t>In the process of completing this course, students will:</w:t>
      </w:r>
    </w:p>
    <w:p w:rsidR="00D1471E" w:rsidRPr="002A782E" w:rsidRDefault="007E2CB0" w:rsidP="002A782E">
      <w:pPr>
        <w:pStyle w:val="ListParagraph"/>
        <w:numPr>
          <w:ilvl w:val="0"/>
          <w:numId w:val="27"/>
        </w:numPr>
        <w:rPr>
          <w:rFonts w:asciiTheme="majorHAnsi" w:hAnsiTheme="majorHAnsi"/>
        </w:rPr>
      </w:pPr>
      <w:r w:rsidRPr="002A782E">
        <w:rPr>
          <w:rFonts w:asciiTheme="majorHAnsi" w:hAnsiTheme="majorHAnsi"/>
        </w:rPr>
        <w:t>The student will:</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List animal contributions to human needs.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the major breeds of farm animals and list their respective economically important contributions.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external and internal anatomical features of livestock using appropriate terminology and relate their functions.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Explain the timelines and biological principles associated with animal reproduction cycles and growth.</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Name marketing strategies and market classifications of livestock.</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Understand animal behavior as it relates to health and performance.</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Discuss major issues, trends, and challenges facing the livestock industry.</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cultural contributions to and ethnic influences on the animal industry.</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career opportunities and requirements for successful employment.</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Describe the major segments of the livestock industry.</w:t>
      </w:r>
    </w:p>
    <w:p w:rsidR="007E2CB0" w:rsidRPr="00D66573" w:rsidRDefault="007E2CB0" w:rsidP="00472BE9">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2A782E" w:rsidRPr="002A782E" w:rsidRDefault="002A782E" w:rsidP="002A782E">
      <w:pPr>
        <w:numPr>
          <w:ilvl w:val="0"/>
          <w:numId w:val="30"/>
        </w:numPr>
        <w:shd w:val="clear" w:color="auto" w:fill="FFFFFF"/>
        <w:spacing w:before="100" w:beforeAutospacing="1" w:after="100" w:afterAutospacing="1"/>
        <w:rPr>
          <w:color w:val="000000"/>
          <w:szCs w:val="18"/>
        </w:rPr>
      </w:pPr>
      <w:r w:rsidRPr="002A782E">
        <w:rPr>
          <w:color w:val="000000"/>
          <w:szCs w:val="18"/>
        </w:rPr>
        <w:t>Textbooks: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Taylor, Robert E., Field, Tom G..</w:t>
      </w:r>
      <w:r w:rsidRPr="002A782E">
        <w:rPr>
          <w:rStyle w:val="apple-converted-space"/>
          <w:color w:val="000000"/>
          <w:szCs w:val="18"/>
        </w:rPr>
        <w:t> </w:t>
      </w:r>
      <w:r w:rsidRPr="002A782E">
        <w:rPr>
          <w:i/>
          <w:iCs/>
          <w:color w:val="000000"/>
          <w:szCs w:val="18"/>
        </w:rPr>
        <w:t>Scientific Farm Animal Production</w:t>
      </w:r>
      <w:r w:rsidRPr="002A782E">
        <w:rPr>
          <w:color w:val="000000"/>
          <w:szCs w:val="18"/>
        </w:rPr>
        <w:t>, 11th ed. Prentice Hall, 2016</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Damron, W. Stephem.</w:t>
      </w:r>
      <w:r w:rsidRPr="002A782E">
        <w:rPr>
          <w:rStyle w:val="apple-converted-space"/>
          <w:color w:val="000000"/>
          <w:szCs w:val="18"/>
        </w:rPr>
        <w:t> </w:t>
      </w:r>
      <w:r w:rsidRPr="002A782E">
        <w:rPr>
          <w:i/>
          <w:iCs/>
          <w:color w:val="000000"/>
          <w:szCs w:val="18"/>
        </w:rPr>
        <w:t>Introduction to Animal Science</w:t>
      </w:r>
      <w:r w:rsidRPr="002A782E">
        <w:rPr>
          <w:color w:val="000000"/>
          <w:szCs w:val="18"/>
        </w:rPr>
        <w:t>, 5th ed. Prentice Hall, 2012</w:t>
      </w:r>
    </w:p>
    <w:p w:rsidR="002A782E" w:rsidRPr="002A782E" w:rsidRDefault="002A782E" w:rsidP="002A782E">
      <w:pPr>
        <w:numPr>
          <w:ilvl w:val="0"/>
          <w:numId w:val="30"/>
        </w:numPr>
        <w:shd w:val="clear" w:color="auto" w:fill="FFFFFF"/>
        <w:spacing w:before="100" w:beforeAutospacing="1" w:after="100" w:afterAutospacing="1"/>
        <w:rPr>
          <w:color w:val="000000"/>
          <w:szCs w:val="18"/>
        </w:rPr>
      </w:pPr>
      <w:r w:rsidRPr="002A782E">
        <w:rPr>
          <w:color w:val="000000"/>
          <w:szCs w:val="18"/>
        </w:rPr>
        <w:t>Materials Other than textbooks: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instructor-prepared materials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Various Internet Resources</w:t>
      </w:r>
    </w:p>
    <w:p w:rsidR="002A782E" w:rsidRDefault="002A782E"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2A782E" w:rsidRDefault="002A782E" w:rsidP="002A782E">
      <w:pPr>
        <w:rPr>
          <w:rFonts w:asciiTheme="majorHAnsi" w:hAnsiTheme="majorHAnsi"/>
          <w:sz w:val="22"/>
          <w:szCs w:val="22"/>
        </w:rPr>
      </w:pPr>
    </w:p>
    <w:p w:rsidR="002A782E" w:rsidRPr="002A782E" w:rsidRDefault="002A782E" w:rsidP="002A782E">
      <w:pPr>
        <w:rPr>
          <w:rFonts w:asciiTheme="majorHAnsi" w:hAnsiTheme="majorHAnsi"/>
          <w:b/>
          <w:sz w:val="22"/>
          <w:szCs w:val="22"/>
        </w:rPr>
      </w:pPr>
      <w:r w:rsidRPr="002A782E">
        <w:rPr>
          <w:rFonts w:asciiTheme="majorHAnsi" w:hAnsiTheme="majorHAnsi"/>
          <w:b/>
          <w:sz w:val="22"/>
          <w:szCs w:val="22"/>
        </w:rPr>
        <w:t>Lecture Content:</w:t>
      </w:r>
    </w:p>
    <w:p w:rsidR="002A782E" w:rsidRPr="002A782E" w:rsidRDefault="002A782E" w:rsidP="002A782E">
      <w:pPr>
        <w:rPr>
          <w:rFonts w:asciiTheme="majorHAnsi" w:hAnsiTheme="majorHAnsi"/>
          <w:sz w:val="22"/>
          <w:szCs w:val="22"/>
        </w:rPr>
      </w:pPr>
      <w:r w:rsidRPr="002A782E">
        <w:rPr>
          <w:rFonts w:asciiTheme="majorHAnsi" w:hAnsiTheme="majorHAnsi"/>
          <w:sz w:val="22"/>
          <w:szCs w:val="22"/>
        </w:rPr>
        <w:t xml:space="preserve"> </w:t>
      </w:r>
      <w:r w:rsidRPr="002A782E">
        <w:rPr>
          <w:rFonts w:asciiTheme="majorHAnsi" w:hAnsiTheme="majorHAnsi"/>
          <w:sz w:val="22"/>
          <w:szCs w:val="22"/>
        </w:rPr>
        <w:tab/>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Introduction to Animal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Importance of livestock to the World and United States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Economic importance to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contributions to human needs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Industry issues and challenges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Ethnic contributions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Careers and Career Preparation in the Animal Sciences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Career preparation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Employment opportunities in animal production and management</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Employment opportunities in international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Future opportunities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Overview of the Livestock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beef cattle and dairy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swine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sheep and wool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poultry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horse industry</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Evaluation and Performance of Livestock</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Identifying external anatomy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Evaluating type and conformation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Perspective of carcass composition to the live animal</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Understanding carcass and performance data</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The Animal Food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Food products and processing</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Consumption and marketing strategies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lastRenderedPageBreak/>
        <w:t>Trends and future outlook</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Health and nutritional considerations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Reproduction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Reproductive organs and their functions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breeding</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Mating systems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Fertility</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Genetics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Fertilization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Gene modification and interactions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Genetic improvement and variation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DNA and RNA</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Nutrition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Nutrients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Feeds and feed composition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Digestive systems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Growth and development</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Animal Health</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Prevention and the environment</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Major diseases of farm animals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Detecting unhealthy animals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Treatment and care</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Issues Affecting the Animal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behavior</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welfare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Advances in biotechnology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Government and environmental concerns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Food safety and consumer awareness</w:t>
      </w:r>
    </w:p>
    <w:p w:rsidR="00B61C98" w:rsidRPr="00D66573" w:rsidRDefault="00B61C98" w:rsidP="00B61C98">
      <w:pPr>
        <w:ind w:left="360"/>
        <w:rPr>
          <w:rFonts w:asciiTheme="majorHAnsi" w:hAnsiTheme="majorHAnsi"/>
          <w:sz w:val="22"/>
          <w:szCs w:val="22"/>
        </w:rPr>
      </w:pPr>
    </w:p>
    <w:p w:rsidR="00521C91" w:rsidRDefault="00521C91" w:rsidP="002A782E">
      <w:pPr>
        <w:rPr>
          <w:rFonts w:asciiTheme="majorHAnsi" w:hAnsiTheme="majorHAnsi"/>
          <w:b/>
        </w:rPr>
      </w:pPr>
      <w:r>
        <w:rPr>
          <w:rFonts w:asciiTheme="majorHAnsi" w:hAnsiTheme="majorHAnsi"/>
          <w:b/>
        </w:rPr>
        <w:br w:type="page"/>
      </w:r>
    </w:p>
    <w:p w:rsidR="00282BAA" w:rsidRPr="00D66573" w:rsidRDefault="00282BAA" w:rsidP="00282BAA">
      <w:pPr>
        <w:rPr>
          <w:rFonts w:asciiTheme="majorHAnsi" w:hAnsiTheme="majorHAnsi"/>
          <w:b/>
        </w:rPr>
      </w:pPr>
      <w:r w:rsidRPr="002E3646">
        <w:rPr>
          <w:rFonts w:asciiTheme="majorHAnsi" w:hAnsiTheme="majorHAnsi"/>
          <w:b/>
          <w:highlight w:val="yellow"/>
        </w:rPr>
        <w:lastRenderedPageBreak/>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448"/>
        <w:gridCol w:w="6570"/>
      </w:tblGrid>
      <w:tr w:rsidR="002A782E" w:rsidRPr="00D66573" w:rsidTr="002A782E">
        <w:tc>
          <w:tcPr>
            <w:tcW w:w="2448" w:type="dxa"/>
            <w:vAlign w:val="center"/>
          </w:tcPr>
          <w:p w:rsidR="002A782E" w:rsidRPr="00D66573" w:rsidRDefault="002A782E" w:rsidP="007C560A">
            <w:pPr>
              <w:pStyle w:val="ListParagraph"/>
              <w:ind w:left="0"/>
              <w:jc w:val="center"/>
              <w:rPr>
                <w:rFonts w:asciiTheme="majorHAnsi" w:hAnsiTheme="majorHAnsi"/>
              </w:rPr>
            </w:pPr>
          </w:p>
        </w:tc>
        <w:tc>
          <w:tcPr>
            <w:tcW w:w="6570" w:type="dxa"/>
            <w:vAlign w:val="center"/>
          </w:tcPr>
          <w:p w:rsidR="002A782E" w:rsidRPr="00D66573" w:rsidRDefault="002A782E" w:rsidP="007C560A">
            <w:pPr>
              <w:pStyle w:val="ListParagraph"/>
              <w:ind w:left="0"/>
              <w:jc w:val="center"/>
              <w:rPr>
                <w:rFonts w:asciiTheme="majorHAnsi" w:hAnsiTheme="majorHAnsi"/>
                <w:b/>
              </w:rPr>
            </w:pPr>
            <w:r>
              <w:rPr>
                <w:rFonts w:asciiTheme="majorHAnsi" w:hAnsiTheme="majorHAnsi"/>
                <w:b/>
              </w:rPr>
              <w:t>Topic/Unit</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Introduction to Animal Science Agriculture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Issues in the Animal Science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Careers in Animal Science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The Livestock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Evaluation of Livestock and Performance of Livestock</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Food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Meat Science and Food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Health</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 xml:space="preserve">Animal Health-diseases </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Treatment and Care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Reproduction</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 xml:space="preserve">Animal Breeding </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Genetics</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Genetics and Improvements</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Nutrition and Nutrientr</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Feeds and Feeding</w:t>
            </w:r>
          </w:p>
        </w:tc>
      </w:tr>
      <w:tr w:rsidR="00B6004E" w:rsidRPr="00D66573" w:rsidTr="002A782E">
        <w:tc>
          <w:tcPr>
            <w:tcW w:w="2448" w:type="dxa"/>
            <w:vAlign w:val="center"/>
          </w:tcPr>
          <w:p w:rsidR="00B6004E" w:rsidRPr="00D66573" w:rsidRDefault="00B6004E" w:rsidP="00E80CAF">
            <w:pPr>
              <w:pStyle w:val="ListParagraph"/>
              <w:numPr>
                <w:ilvl w:val="0"/>
                <w:numId w:val="14"/>
              </w:numPr>
              <w:ind w:left="0" w:firstLine="0"/>
              <w:rPr>
                <w:rFonts w:asciiTheme="majorHAnsi" w:hAnsiTheme="majorHAnsi"/>
              </w:rPr>
            </w:pPr>
            <w:r>
              <w:rPr>
                <w:rFonts w:asciiTheme="majorHAnsi" w:hAnsiTheme="majorHAnsi"/>
              </w:rPr>
              <w:t>Week 17-</w:t>
            </w:r>
          </w:p>
        </w:tc>
        <w:tc>
          <w:tcPr>
            <w:tcW w:w="6570" w:type="dxa"/>
            <w:vAlign w:val="center"/>
          </w:tcPr>
          <w:p w:rsidR="00B6004E" w:rsidRDefault="00B6004E" w:rsidP="00E80CAF">
            <w:pPr>
              <w:pStyle w:val="ListParagraph"/>
              <w:ind w:left="0"/>
              <w:jc w:val="center"/>
              <w:rPr>
                <w:rFonts w:asciiTheme="majorHAnsi" w:hAnsiTheme="majorHAnsi"/>
              </w:rPr>
            </w:pPr>
            <w:r>
              <w:rPr>
                <w:rFonts w:asciiTheme="majorHAnsi" w:hAnsiTheme="majorHAnsi"/>
              </w:rPr>
              <w:t>Growth Development and Digestion</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Pr>
                <w:rFonts w:asciiTheme="majorHAnsi" w:hAnsiTheme="majorHAnsi"/>
              </w:rPr>
              <w:t>Week 18</w:t>
            </w:r>
            <w:r w:rsidRPr="00D66573">
              <w:rPr>
                <w:rFonts w:asciiTheme="majorHAnsi" w:hAnsiTheme="majorHAnsi"/>
              </w:rPr>
              <w:t xml:space="preserve">- </w:t>
            </w:r>
          </w:p>
        </w:tc>
        <w:tc>
          <w:tcPr>
            <w:tcW w:w="6570" w:type="dxa"/>
            <w:vAlign w:val="center"/>
          </w:tcPr>
          <w:p w:rsidR="00E80CAF" w:rsidRPr="00D66573" w:rsidRDefault="00B6004E" w:rsidP="00E80CAF">
            <w:pPr>
              <w:pStyle w:val="ListParagraph"/>
              <w:ind w:left="0"/>
              <w:jc w:val="center"/>
              <w:rPr>
                <w:rFonts w:asciiTheme="majorHAnsi" w:hAnsiTheme="majorHAnsi"/>
              </w:rPr>
            </w:pPr>
            <w:r>
              <w:rPr>
                <w:rFonts w:asciiTheme="majorHAnsi" w:hAnsiTheme="majorHAnsi"/>
              </w:rPr>
              <w:t xml:space="preserve">Final </w:t>
            </w: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2E3646" w:rsidRDefault="002E3646">
      <w:pPr>
        <w:rPr>
          <w:rFonts w:asciiTheme="majorHAnsi" w:hAnsiTheme="majorHAnsi"/>
          <w:b/>
          <w:sz w:val="22"/>
          <w:szCs w:val="22"/>
        </w:rPr>
      </w:pPr>
      <w:r>
        <w:rPr>
          <w:rFonts w:asciiTheme="majorHAnsi" w:hAnsiTheme="majorHAnsi"/>
          <w:b/>
          <w:sz w:val="22"/>
          <w:szCs w:val="22"/>
        </w:rPr>
        <w:br w:type="page"/>
      </w:r>
    </w:p>
    <w:p w:rsidR="001A60EF" w:rsidRDefault="001A60EF" w:rsidP="001A60EF">
      <w:pPr>
        <w:rPr>
          <w:b/>
          <w:sz w:val="22"/>
          <w:szCs w:val="22"/>
        </w:rPr>
      </w:pPr>
      <w:r>
        <w:rPr>
          <w:b/>
          <w:sz w:val="22"/>
          <w:szCs w:val="22"/>
        </w:rPr>
        <w:lastRenderedPageBreak/>
        <w:t>Subject to Change:</w:t>
      </w:r>
    </w:p>
    <w:p w:rsidR="001A60EF" w:rsidRDefault="001A60EF" w:rsidP="001A60EF">
      <w:pPr>
        <w:rPr>
          <w:sz w:val="22"/>
          <w:szCs w:val="22"/>
        </w:rPr>
      </w:pPr>
      <w:r>
        <w:rPr>
          <w:sz w:val="22"/>
          <w:szCs w:val="22"/>
        </w:rPr>
        <w:t>This syllabus and schedule are subject to change. If you are absent from class, it is your responsibility to check on any changes made while you were absent.</w:t>
      </w:r>
    </w:p>
    <w:p w:rsidR="001A60EF" w:rsidRDefault="001A60EF" w:rsidP="001A60EF">
      <w:pPr>
        <w:rPr>
          <w:sz w:val="22"/>
          <w:szCs w:val="22"/>
        </w:rPr>
      </w:pPr>
    </w:p>
    <w:p w:rsidR="001A60EF" w:rsidRDefault="001A60EF" w:rsidP="001A60EF">
      <w:pPr>
        <w:rPr>
          <w:b/>
          <w:sz w:val="22"/>
          <w:szCs w:val="22"/>
        </w:rPr>
      </w:pPr>
      <w:r>
        <w:rPr>
          <w:b/>
          <w:sz w:val="22"/>
          <w:szCs w:val="22"/>
        </w:rPr>
        <w:t>Evaluation:</w:t>
      </w:r>
    </w:p>
    <w:p w:rsidR="001A60EF" w:rsidRDefault="001A60EF" w:rsidP="001A60EF">
      <w:pPr>
        <w:rPr>
          <w:b/>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1A60EF" w:rsidRDefault="001A60EF" w:rsidP="001A60EF">
      <w:pPr>
        <w:rPr>
          <w:sz w:val="22"/>
          <w:szCs w:val="22"/>
        </w:rPr>
      </w:pPr>
    </w:p>
    <w:p w:rsidR="001A60EF" w:rsidRDefault="001A60EF" w:rsidP="001A60EF">
      <w:pPr>
        <w:ind w:firstLine="720"/>
        <w:rPr>
          <w:sz w:val="22"/>
          <w:szCs w:val="22"/>
        </w:rPr>
      </w:pPr>
      <w:r>
        <w:rPr>
          <w:sz w:val="22"/>
          <w:szCs w:val="22"/>
        </w:rPr>
        <w:t>Unit Assignments</w:t>
      </w:r>
      <w:r>
        <w:rPr>
          <w:sz w:val="22"/>
          <w:szCs w:val="22"/>
        </w:rPr>
        <w:tab/>
      </w:r>
      <w:r>
        <w:rPr>
          <w:sz w:val="22"/>
          <w:szCs w:val="22"/>
        </w:rPr>
        <w:tab/>
        <w:t>10%</w:t>
      </w:r>
      <w:r>
        <w:rPr>
          <w:sz w:val="22"/>
          <w:szCs w:val="22"/>
        </w:rPr>
        <w:tab/>
      </w:r>
    </w:p>
    <w:p w:rsidR="001A60EF" w:rsidRDefault="001A60EF" w:rsidP="001A60EF">
      <w:pPr>
        <w:rPr>
          <w:sz w:val="22"/>
          <w:szCs w:val="22"/>
        </w:rPr>
      </w:pPr>
      <w:r>
        <w:rPr>
          <w:sz w:val="22"/>
          <w:szCs w:val="22"/>
        </w:rPr>
        <w:tab/>
        <w:t>Tests &amp; Quizzes</w:t>
      </w:r>
      <w:r>
        <w:rPr>
          <w:sz w:val="22"/>
          <w:szCs w:val="22"/>
        </w:rPr>
        <w:tab/>
      </w:r>
      <w:r>
        <w:rPr>
          <w:sz w:val="22"/>
          <w:szCs w:val="22"/>
        </w:rPr>
        <w:tab/>
        <w:t>20%</w:t>
      </w:r>
      <w:r>
        <w:rPr>
          <w:sz w:val="22"/>
          <w:szCs w:val="22"/>
        </w:rPr>
        <w:tab/>
      </w:r>
      <w:r>
        <w:rPr>
          <w:sz w:val="22"/>
          <w:szCs w:val="22"/>
        </w:rPr>
        <w:tab/>
      </w:r>
      <w:r>
        <w:rPr>
          <w:sz w:val="22"/>
          <w:szCs w:val="22"/>
        </w:rPr>
        <w:tab/>
      </w:r>
    </w:p>
    <w:p w:rsidR="001A60EF" w:rsidRDefault="001A60EF" w:rsidP="001A60EF">
      <w:pPr>
        <w:rPr>
          <w:sz w:val="22"/>
          <w:szCs w:val="22"/>
        </w:rPr>
      </w:pPr>
      <w:r>
        <w:rPr>
          <w:sz w:val="22"/>
          <w:szCs w:val="22"/>
        </w:rPr>
        <w:tab/>
        <w:t>Projects</w:t>
      </w:r>
      <w:r>
        <w:rPr>
          <w:sz w:val="22"/>
          <w:szCs w:val="22"/>
        </w:rPr>
        <w:tab/>
      </w:r>
      <w:r>
        <w:rPr>
          <w:sz w:val="22"/>
          <w:szCs w:val="22"/>
        </w:rPr>
        <w:tab/>
      </w:r>
      <w:r>
        <w:rPr>
          <w:sz w:val="22"/>
          <w:szCs w:val="22"/>
        </w:rPr>
        <w:tab/>
      </w:r>
      <w:r>
        <w:rPr>
          <w:sz w:val="22"/>
          <w:szCs w:val="22"/>
        </w:rPr>
        <w:tab/>
        <w:t>40%</w:t>
      </w:r>
      <w:r>
        <w:rPr>
          <w:sz w:val="22"/>
          <w:szCs w:val="22"/>
        </w:rPr>
        <w:tab/>
      </w:r>
      <w:r>
        <w:rPr>
          <w:sz w:val="22"/>
          <w:szCs w:val="22"/>
        </w:rPr>
        <w:tab/>
      </w:r>
    </w:p>
    <w:p w:rsidR="001A60EF" w:rsidRDefault="001A60EF" w:rsidP="001A60EF">
      <w:pPr>
        <w:ind w:firstLine="720"/>
        <w:rPr>
          <w:sz w:val="22"/>
          <w:szCs w:val="22"/>
        </w:rPr>
      </w:pPr>
      <w:r>
        <w:rPr>
          <w:sz w:val="22"/>
          <w:szCs w:val="22"/>
        </w:rPr>
        <w:t xml:space="preserve">Final Exam </w:t>
      </w:r>
      <w:r>
        <w:rPr>
          <w:sz w:val="22"/>
          <w:szCs w:val="22"/>
        </w:rPr>
        <w:tab/>
      </w:r>
      <w:r>
        <w:rPr>
          <w:sz w:val="22"/>
          <w:szCs w:val="22"/>
        </w:rPr>
        <w:tab/>
      </w:r>
      <w:r>
        <w:rPr>
          <w:sz w:val="22"/>
          <w:szCs w:val="22"/>
        </w:rPr>
        <w:tab/>
        <w:t>20%</w:t>
      </w:r>
      <w:r>
        <w:rPr>
          <w:sz w:val="22"/>
          <w:szCs w:val="22"/>
        </w:rPr>
        <w:tab/>
      </w:r>
      <w:r>
        <w:rPr>
          <w:sz w:val="22"/>
          <w:szCs w:val="22"/>
        </w:rPr>
        <w:tab/>
      </w:r>
      <w:r>
        <w:rPr>
          <w:sz w:val="22"/>
          <w:szCs w:val="22"/>
        </w:rPr>
        <w:tab/>
      </w:r>
    </w:p>
    <w:p w:rsidR="001A60EF" w:rsidRDefault="001A60EF" w:rsidP="001A60EF">
      <w:pPr>
        <w:rPr>
          <w:sz w:val="22"/>
          <w:szCs w:val="22"/>
        </w:rPr>
      </w:pPr>
      <w:r>
        <w:rPr>
          <w:sz w:val="22"/>
          <w:szCs w:val="22"/>
        </w:rPr>
        <w:tab/>
      </w:r>
    </w:p>
    <w:p w:rsidR="001A60EF" w:rsidRDefault="001A60EF" w:rsidP="001A60EF">
      <w:pPr>
        <w:ind w:right="-720"/>
        <w:rPr>
          <w:b/>
          <w:bCs/>
          <w:sz w:val="22"/>
          <w:szCs w:val="22"/>
        </w:rPr>
      </w:pPr>
      <w:r>
        <w:rPr>
          <w:sz w:val="22"/>
          <w:szCs w:val="22"/>
        </w:rPr>
        <w:t>Your grade in this course will be based on the following scale:</w:t>
      </w:r>
    </w:p>
    <w:p w:rsidR="001A60EF" w:rsidRDefault="001A60EF" w:rsidP="001A60EF">
      <w:pPr>
        <w:ind w:right="-720"/>
        <w:rPr>
          <w:sz w:val="22"/>
          <w:szCs w:val="22"/>
        </w:rPr>
      </w:pPr>
      <w:r>
        <w:rPr>
          <w:sz w:val="22"/>
          <w:szCs w:val="22"/>
        </w:rPr>
        <w:tab/>
      </w:r>
      <w:r>
        <w:rPr>
          <w:sz w:val="22"/>
          <w:szCs w:val="22"/>
        </w:rPr>
        <w:tab/>
      </w:r>
      <w:r>
        <w:rPr>
          <w:sz w:val="22"/>
          <w:szCs w:val="22"/>
        </w:rPr>
        <w:tab/>
        <w:t xml:space="preserve">A – 90 – 100% </w:t>
      </w:r>
    </w:p>
    <w:p w:rsidR="001A60EF" w:rsidRDefault="001A60EF" w:rsidP="001A60EF">
      <w:pPr>
        <w:ind w:right="-720"/>
        <w:rPr>
          <w:sz w:val="22"/>
          <w:szCs w:val="22"/>
        </w:rPr>
      </w:pPr>
      <w:r>
        <w:rPr>
          <w:sz w:val="22"/>
          <w:szCs w:val="22"/>
        </w:rPr>
        <w:tab/>
      </w:r>
      <w:r>
        <w:rPr>
          <w:sz w:val="22"/>
          <w:szCs w:val="22"/>
        </w:rPr>
        <w:tab/>
      </w:r>
      <w:r>
        <w:rPr>
          <w:sz w:val="22"/>
          <w:szCs w:val="22"/>
        </w:rPr>
        <w:tab/>
        <w:t>B – 80 – 89%</w:t>
      </w:r>
    </w:p>
    <w:p w:rsidR="001A60EF" w:rsidRDefault="001A60EF" w:rsidP="001A60EF">
      <w:pPr>
        <w:ind w:right="-720"/>
        <w:rPr>
          <w:sz w:val="22"/>
          <w:szCs w:val="22"/>
        </w:rPr>
      </w:pPr>
      <w:r>
        <w:rPr>
          <w:sz w:val="22"/>
          <w:szCs w:val="22"/>
        </w:rPr>
        <w:tab/>
      </w:r>
      <w:r>
        <w:rPr>
          <w:sz w:val="22"/>
          <w:szCs w:val="22"/>
        </w:rPr>
        <w:tab/>
      </w:r>
      <w:r>
        <w:rPr>
          <w:sz w:val="22"/>
          <w:szCs w:val="22"/>
        </w:rPr>
        <w:tab/>
        <w:t>C – 70 – 79%</w:t>
      </w:r>
    </w:p>
    <w:p w:rsidR="001A60EF" w:rsidRDefault="001A60EF" w:rsidP="001A60EF">
      <w:pPr>
        <w:ind w:right="-720"/>
        <w:rPr>
          <w:sz w:val="22"/>
          <w:szCs w:val="22"/>
        </w:rPr>
      </w:pPr>
      <w:r>
        <w:rPr>
          <w:sz w:val="22"/>
          <w:szCs w:val="22"/>
        </w:rPr>
        <w:tab/>
      </w:r>
      <w:r>
        <w:rPr>
          <w:sz w:val="22"/>
          <w:szCs w:val="22"/>
        </w:rPr>
        <w:tab/>
      </w:r>
      <w:r>
        <w:rPr>
          <w:sz w:val="22"/>
          <w:szCs w:val="22"/>
        </w:rPr>
        <w:tab/>
        <w:t>D – 60 – 69%</w:t>
      </w:r>
    </w:p>
    <w:p w:rsidR="001A60EF" w:rsidRDefault="001A60EF" w:rsidP="001A60EF">
      <w:pPr>
        <w:rPr>
          <w:sz w:val="22"/>
          <w:szCs w:val="22"/>
        </w:rPr>
      </w:pPr>
      <w:r>
        <w:rPr>
          <w:sz w:val="22"/>
          <w:szCs w:val="22"/>
        </w:rPr>
        <w:tab/>
      </w:r>
      <w:r>
        <w:rPr>
          <w:sz w:val="22"/>
          <w:szCs w:val="22"/>
        </w:rPr>
        <w:tab/>
      </w:r>
      <w:r>
        <w:rPr>
          <w:sz w:val="22"/>
          <w:szCs w:val="22"/>
        </w:rPr>
        <w:tab/>
        <w:t>F – 59% and below</w:t>
      </w:r>
    </w:p>
    <w:p w:rsidR="001A60EF" w:rsidRDefault="001A60EF" w:rsidP="001A60EF">
      <w:pPr>
        <w:outlineLvl w:val="0"/>
        <w:rPr>
          <w:sz w:val="22"/>
          <w:szCs w:val="22"/>
        </w:rPr>
      </w:pPr>
      <w:r>
        <w:rPr>
          <w:b/>
          <w:sz w:val="22"/>
          <w:szCs w:val="22"/>
        </w:rPr>
        <w:t>Attendance</w:t>
      </w:r>
    </w:p>
    <w:p w:rsidR="001A60EF" w:rsidRDefault="001A60EF" w:rsidP="001A60EF">
      <w:pPr>
        <w:rPr>
          <w:sz w:val="20"/>
          <w:szCs w:val="20"/>
        </w:rPr>
      </w:pPr>
    </w:p>
    <w:p w:rsidR="001A60EF" w:rsidRDefault="001A60EF" w:rsidP="001A60EF">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1A60EF" w:rsidRDefault="001A60EF" w:rsidP="001A60EF">
      <w:pPr>
        <w:rPr>
          <w:sz w:val="20"/>
          <w:szCs w:val="20"/>
        </w:rPr>
      </w:pPr>
    </w:p>
    <w:p w:rsidR="001A60EF" w:rsidRDefault="001A60EF" w:rsidP="001A60EF">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1A60EF" w:rsidRDefault="001A60EF" w:rsidP="001A60EF">
      <w:pPr>
        <w:rPr>
          <w:sz w:val="20"/>
          <w:szCs w:val="20"/>
        </w:rPr>
      </w:pPr>
    </w:p>
    <w:p w:rsidR="001A60EF" w:rsidRDefault="001A60EF" w:rsidP="001A60EF">
      <w:pPr>
        <w:outlineLvl w:val="0"/>
        <w:rPr>
          <w:sz w:val="22"/>
          <w:szCs w:val="22"/>
        </w:rPr>
      </w:pPr>
      <w:r>
        <w:rPr>
          <w:sz w:val="22"/>
          <w:szCs w:val="22"/>
          <w:u w:val="single"/>
        </w:rPr>
        <w:t>Quizzes</w:t>
      </w:r>
      <w:r>
        <w:rPr>
          <w:sz w:val="22"/>
          <w:szCs w:val="22"/>
        </w:rPr>
        <w:t>:  There will be no make-ups for quizzes.</w:t>
      </w:r>
    </w:p>
    <w:p w:rsidR="001A60EF" w:rsidRDefault="001A60EF" w:rsidP="001A60EF">
      <w:pPr>
        <w:rPr>
          <w:sz w:val="20"/>
          <w:szCs w:val="20"/>
        </w:rPr>
      </w:pPr>
    </w:p>
    <w:p w:rsidR="001A60EF" w:rsidRDefault="001A60EF" w:rsidP="001A60EF">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1A60EF" w:rsidRDefault="001A60EF" w:rsidP="001A60EF">
      <w:pPr>
        <w:rPr>
          <w:sz w:val="20"/>
          <w:szCs w:val="20"/>
        </w:rPr>
      </w:pPr>
    </w:p>
    <w:p w:rsidR="001A60EF" w:rsidRDefault="001A60EF" w:rsidP="001A60EF">
      <w:pPr>
        <w:outlineLvl w:val="0"/>
        <w:rPr>
          <w:b/>
          <w:sz w:val="22"/>
          <w:szCs w:val="22"/>
        </w:rPr>
      </w:pPr>
      <w:r>
        <w:rPr>
          <w:b/>
          <w:sz w:val="22"/>
          <w:szCs w:val="22"/>
        </w:rPr>
        <w:t>Grading Policy/Scales/Evaluation Criteria</w:t>
      </w:r>
    </w:p>
    <w:p w:rsidR="001A60EF" w:rsidRDefault="001A60EF" w:rsidP="001A60EF">
      <w:pPr>
        <w:rPr>
          <w:b/>
          <w:sz w:val="20"/>
          <w:szCs w:val="20"/>
        </w:rPr>
      </w:pPr>
    </w:p>
    <w:p w:rsidR="001A60EF" w:rsidRDefault="001A60EF" w:rsidP="001A60EF">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1A60EF" w:rsidRDefault="001A60EF" w:rsidP="001A60EF">
      <w:pPr>
        <w:ind w:right="-720"/>
        <w:rPr>
          <w:b/>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1A60EF" w:rsidRDefault="001A60EF" w:rsidP="001A60EF">
      <w:pPr>
        <w:ind w:right="-720"/>
        <w:rPr>
          <w:b/>
          <w:u w:val="single"/>
        </w:rPr>
      </w:pPr>
      <w:r>
        <w:rPr>
          <w:b/>
          <w:u w:val="single"/>
        </w:rPr>
        <w:lastRenderedPageBreak/>
        <w:t>College Policies:</w:t>
      </w:r>
    </w:p>
    <w:p w:rsidR="001A60EF" w:rsidRDefault="001A60EF" w:rsidP="001A60EF"/>
    <w:p w:rsidR="001A60EF" w:rsidRDefault="001A60EF" w:rsidP="001A60EF">
      <w:pPr>
        <w:outlineLvl w:val="0"/>
        <w:rPr>
          <w:b/>
          <w:sz w:val="22"/>
          <w:szCs w:val="22"/>
        </w:rPr>
      </w:pPr>
      <w:r>
        <w:rPr>
          <w:b/>
          <w:sz w:val="22"/>
          <w:szCs w:val="22"/>
        </w:rPr>
        <w:t>Cheating &amp; Plagiarism</w:t>
      </w:r>
    </w:p>
    <w:p w:rsidR="001A60EF" w:rsidRDefault="001A60EF" w:rsidP="001A60EF">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9B7B3A" w:rsidRDefault="009B7B3A" w:rsidP="001A60EF">
      <w:pPr>
        <w:rPr>
          <w:b/>
          <w:sz w:val="22"/>
          <w:szCs w:val="22"/>
        </w:rPr>
      </w:pPr>
    </w:p>
    <w:p w:rsidR="001A60EF" w:rsidRDefault="001A60EF" w:rsidP="001A60EF">
      <w:pPr>
        <w:rPr>
          <w:b/>
          <w:sz w:val="22"/>
          <w:szCs w:val="22"/>
        </w:rPr>
      </w:pPr>
      <w:r>
        <w:rPr>
          <w:b/>
          <w:sz w:val="22"/>
          <w:szCs w:val="22"/>
        </w:rPr>
        <w:t>Cheating is:</w:t>
      </w:r>
    </w:p>
    <w:p w:rsidR="001A60EF" w:rsidRDefault="001A60EF" w:rsidP="001A60EF">
      <w:pPr>
        <w:pStyle w:val="ListParagraph"/>
        <w:numPr>
          <w:ilvl w:val="0"/>
          <w:numId w:val="32"/>
        </w:numPr>
        <w:autoSpaceDN w:val="0"/>
      </w:pPr>
      <w:r>
        <w:t>Copying someone else’s class work or letting someone copy you, when your teacher tells you that the work is to be done on your own (includes asking/telling orally).</w:t>
      </w:r>
    </w:p>
    <w:p w:rsidR="001A60EF" w:rsidRDefault="001A60EF" w:rsidP="001A60EF">
      <w:pPr>
        <w:pStyle w:val="ListParagraph"/>
        <w:numPr>
          <w:ilvl w:val="0"/>
          <w:numId w:val="32"/>
        </w:numPr>
        <w:autoSpaceDN w:val="0"/>
        <w:rPr>
          <w:sz w:val="24"/>
          <w:szCs w:val="24"/>
        </w:rPr>
      </w:pPr>
      <w:r>
        <w:t>Copying answers on a test or letting someone copy from your test (includes asking/telling orally).</w:t>
      </w:r>
    </w:p>
    <w:p w:rsidR="001A60EF" w:rsidRDefault="001A60EF" w:rsidP="001A60EF">
      <w:pPr>
        <w:pStyle w:val="ListParagraph"/>
        <w:numPr>
          <w:ilvl w:val="0"/>
          <w:numId w:val="32"/>
        </w:numPr>
        <w:autoSpaceDN w:val="0"/>
      </w:pPr>
      <w:r>
        <w:t>Using a cheat sheet or unauthorized notes.</w:t>
      </w:r>
    </w:p>
    <w:p w:rsidR="001A60EF" w:rsidRDefault="001A60EF" w:rsidP="001A60EF">
      <w:pPr>
        <w:pStyle w:val="ListParagraph"/>
        <w:numPr>
          <w:ilvl w:val="0"/>
          <w:numId w:val="32"/>
        </w:numPr>
        <w:autoSpaceDN w:val="0"/>
      </w:pPr>
      <w:r>
        <w:t>Turning in someone else’s work as your own.</w:t>
      </w:r>
    </w:p>
    <w:p w:rsidR="001A60EF" w:rsidRDefault="001A60EF" w:rsidP="001A60EF">
      <w:pPr>
        <w:pStyle w:val="ListParagraph"/>
        <w:numPr>
          <w:ilvl w:val="0"/>
          <w:numId w:val="32"/>
        </w:numPr>
        <w:autoSpaceDN w:val="0"/>
      </w:pPr>
      <w:r>
        <w:t>Text messaging and multi-media messaging.</w:t>
      </w:r>
    </w:p>
    <w:p w:rsidR="001A60EF" w:rsidRDefault="001A60EF" w:rsidP="001A60EF">
      <w:pPr>
        <w:rPr>
          <w:b/>
          <w:sz w:val="22"/>
          <w:szCs w:val="22"/>
        </w:rPr>
      </w:pPr>
      <w:r>
        <w:rPr>
          <w:b/>
          <w:sz w:val="22"/>
          <w:szCs w:val="22"/>
        </w:rPr>
        <w:t>Consequences, Per School Year:</w:t>
      </w:r>
    </w:p>
    <w:p w:rsidR="001A60EF" w:rsidRDefault="001A60EF" w:rsidP="001A60EF">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1A60EF" w:rsidRDefault="001A60EF" w:rsidP="001A60EF">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1A60EF" w:rsidRDefault="001A60EF" w:rsidP="001A60EF">
      <w:pPr>
        <w:rPr>
          <w:sz w:val="22"/>
          <w:szCs w:val="22"/>
        </w:rPr>
      </w:pPr>
      <w:r>
        <w:rPr>
          <w:b/>
          <w:i/>
          <w:sz w:val="22"/>
          <w:szCs w:val="22"/>
        </w:rPr>
        <w:t>3rd Offense -</w:t>
      </w:r>
      <w:r>
        <w:rPr>
          <w:sz w:val="22"/>
          <w:szCs w:val="22"/>
        </w:rPr>
        <w:t xml:space="preserve"> Recommendation for transfer.</w:t>
      </w:r>
    </w:p>
    <w:p w:rsidR="001A60EF" w:rsidRDefault="001A60EF" w:rsidP="001A60EF">
      <w:pPr>
        <w:rPr>
          <w:sz w:val="22"/>
          <w:szCs w:val="22"/>
        </w:rPr>
      </w:pPr>
    </w:p>
    <w:p w:rsidR="001A60EF" w:rsidRDefault="001A60EF" w:rsidP="001A60EF">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1A60EF" w:rsidRDefault="001A60EF" w:rsidP="001A60EF">
      <w:pPr>
        <w:rPr>
          <w:sz w:val="22"/>
          <w:szCs w:val="22"/>
        </w:rPr>
      </w:pPr>
    </w:p>
    <w:p w:rsidR="001A60EF" w:rsidRDefault="001A60EF" w:rsidP="001A60EF">
      <w:pPr>
        <w:rPr>
          <w:sz w:val="22"/>
          <w:szCs w:val="22"/>
        </w:rPr>
      </w:pPr>
      <w:r>
        <w:rPr>
          <w:sz w:val="22"/>
          <w:szCs w:val="22"/>
        </w:rPr>
        <w:t>Each student is expected to assist in the overall environment of the classroom making it conducive to learning.</w:t>
      </w:r>
    </w:p>
    <w:p w:rsidR="001A60EF" w:rsidRDefault="001A60EF" w:rsidP="001A60EF">
      <w:pPr>
        <w:outlineLvl w:val="0"/>
        <w:rPr>
          <w:b/>
          <w:sz w:val="22"/>
          <w:szCs w:val="22"/>
        </w:rPr>
      </w:pPr>
    </w:p>
    <w:p w:rsidR="001A60EF" w:rsidRDefault="001A60EF" w:rsidP="001A60EF">
      <w:pPr>
        <w:outlineLvl w:val="0"/>
        <w:rPr>
          <w:b/>
          <w:sz w:val="22"/>
          <w:szCs w:val="22"/>
        </w:rPr>
      </w:pPr>
      <w:r>
        <w:rPr>
          <w:b/>
          <w:sz w:val="22"/>
          <w:szCs w:val="22"/>
        </w:rPr>
        <w:t>Accommodations for Students with Disabilities</w:t>
      </w:r>
    </w:p>
    <w:p w:rsidR="001A60EF" w:rsidRDefault="001A60EF" w:rsidP="001A60EF">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1A60EF" w:rsidRDefault="001A60EF" w:rsidP="001A60EF">
      <w:pPr>
        <w:rPr>
          <w:sz w:val="22"/>
          <w:szCs w:val="22"/>
        </w:rPr>
      </w:pPr>
    </w:p>
    <w:p w:rsidR="001A60EF" w:rsidRDefault="001A60EF" w:rsidP="001A60EF">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1A60EF" w:rsidRDefault="001A60EF" w:rsidP="001A60EF">
      <w:pPr>
        <w:rPr>
          <w:b/>
          <w:sz w:val="22"/>
          <w:szCs w:val="22"/>
        </w:rPr>
      </w:pPr>
    </w:p>
    <w:p w:rsidR="001A60EF" w:rsidRDefault="001A60EF" w:rsidP="001A60EF">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1A60EF" w:rsidRDefault="001A60EF" w:rsidP="001A60EF">
      <w:pPr>
        <w:rPr>
          <w:sz w:val="22"/>
          <w:szCs w:val="22"/>
        </w:rPr>
      </w:pPr>
    </w:p>
    <w:p w:rsidR="001A60EF" w:rsidRDefault="001A60EF" w:rsidP="001A60EF">
      <w:pPr>
        <w:numPr>
          <w:ilvl w:val="0"/>
          <w:numId w:val="33"/>
        </w:numPr>
        <w:autoSpaceDN w:val="0"/>
        <w:rPr>
          <w:sz w:val="22"/>
          <w:szCs w:val="22"/>
        </w:rPr>
      </w:pPr>
      <w:r>
        <w:rPr>
          <w:sz w:val="22"/>
          <w:szCs w:val="22"/>
        </w:rPr>
        <w:t>Punctual:  It is customary to arrive at least 5 minutes before work begins.  Individuals will be terminated if they are not punctual.</w:t>
      </w:r>
    </w:p>
    <w:p w:rsidR="001A60EF" w:rsidRDefault="001A60EF" w:rsidP="001A60EF">
      <w:pPr>
        <w:numPr>
          <w:ilvl w:val="0"/>
          <w:numId w:val="33"/>
        </w:numPr>
        <w:autoSpaceDN w:val="0"/>
        <w:rPr>
          <w:sz w:val="22"/>
          <w:szCs w:val="22"/>
        </w:rPr>
      </w:pPr>
      <w:r>
        <w:rPr>
          <w:sz w:val="22"/>
          <w:szCs w:val="22"/>
        </w:rPr>
        <w:t>Responsible:  It is expected than an employee works every scheduled work day.  Individuals will be terminated if they are not responsible.</w:t>
      </w:r>
    </w:p>
    <w:p w:rsidR="001A60EF" w:rsidRDefault="001A60EF" w:rsidP="001A60EF">
      <w:pPr>
        <w:numPr>
          <w:ilvl w:val="0"/>
          <w:numId w:val="33"/>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1A60EF" w:rsidRDefault="001A60EF" w:rsidP="001A60EF">
      <w:pPr>
        <w:rPr>
          <w:sz w:val="22"/>
          <w:szCs w:val="22"/>
        </w:rPr>
      </w:pPr>
    </w:p>
    <w:p w:rsidR="001A60EF" w:rsidRDefault="001A60EF" w:rsidP="001A60EF">
      <w:pPr>
        <w:rPr>
          <w:sz w:val="22"/>
          <w:szCs w:val="22"/>
        </w:rPr>
      </w:pPr>
      <w:r>
        <w:rPr>
          <w:b/>
          <w:sz w:val="22"/>
          <w:szCs w:val="22"/>
        </w:rPr>
        <w:t>Language -</w:t>
      </w:r>
      <w:r>
        <w:rPr>
          <w:sz w:val="22"/>
          <w:szCs w:val="22"/>
        </w:rPr>
        <w:t xml:space="preserve"> English is expected to be spoken in class for the following reasons:</w:t>
      </w:r>
    </w:p>
    <w:p w:rsidR="001A60EF" w:rsidRDefault="001A60EF" w:rsidP="001A60EF">
      <w:pPr>
        <w:numPr>
          <w:ilvl w:val="0"/>
          <w:numId w:val="34"/>
        </w:numPr>
        <w:autoSpaceDN w:val="0"/>
        <w:rPr>
          <w:sz w:val="22"/>
          <w:szCs w:val="22"/>
        </w:rPr>
      </w:pPr>
      <w:r>
        <w:rPr>
          <w:sz w:val="22"/>
          <w:szCs w:val="22"/>
        </w:rPr>
        <w:t>All course content and materials are presented in English and class discussions all take place in English.</w:t>
      </w:r>
    </w:p>
    <w:p w:rsidR="001A60EF" w:rsidRDefault="001A60EF" w:rsidP="001A60EF">
      <w:pPr>
        <w:numPr>
          <w:ilvl w:val="0"/>
          <w:numId w:val="34"/>
        </w:numPr>
        <w:autoSpaceDN w:val="0"/>
        <w:rPr>
          <w:sz w:val="22"/>
          <w:szCs w:val="22"/>
        </w:rPr>
      </w:pPr>
      <w:r>
        <w:rPr>
          <w:sz w:val="22"/>
          <w:szCs w:val="22"/>
        </w:rPr>
        <w:lastRenderedPageBreak/>
        <w:t>All lab activities are conducted in groups and must have effective communication between all group members.</w:t>
      </w:r>
    </w:p>
    <w:p w:rsidR="001A60EF" w:rsidRDefault="001A60EF" w:rsidP="001A60EF">
      <w:pPr>
        <w:numPr>
          <w:ilvl w:val="0"/>
          <w:numId w:val="34"/>
        </w:numPr>
        <w:autoSpaceDN w:val="0"/>
        <w:rPr>
          <w:sz w:val="22"/>
          <w:szCs w:val="22"/>
        </w:rPr>
      </w:pPr>
      <w:r>
        <w:rPr>
          <w:sz w:val="22"/>
          <w:szCs w:val="22"/>
        </w:rPr>
        <w:t>Activities can be hazardous and it is vital that instructors receive feedback in English to ensure safe practices.</w:t>
      </w:r>
    </w:p>
    <w:p w:rsidR="001A60EF" w:rsidRDefault="001A60EF" w:rsidP="001A60EF">
      <w:pPr>
        <w:numPr>
          <w:ilvl w:val="0"/>
          <w:numId w:val="34"/>
        </w:numPr>
        <w:autoSpaceDN w:val="0"/>
        <w:rPr>
          <w:sz w:val="22"/>
          <w:szCs w:val="22"/>
        </w:rPr>
      </w:pPr>
      <w:r>
        <w:rPr>
          <w:sz w:val="22"/>
          <w:szCs w:val="22"/>
        </w:rPr>
        <w:t>This policy is designed so that instructors and all students may communicate in a common language.</w:t>
      </w:r>
    </w:p>
    <w:p w:rsidR="001A60EF" w:rsidRDefault="001A60EF" w:rsidP="001A60EF">
      <w:pPr>
        <w:numPr>
          <w:ilvl w:val="0"/>
          <w:numId w:val="34"/>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rsidR="009B7B3A" w:rsidRDefault="009B7B3A" w:rsidP="001A60EF">
      <w:pPr>
        <w:rPr>
          <w:sz w:val="22"/>
          <w:szCs w:val="22"/>
        </w:rPr>
      </w:pPr>
    </w:p>
    <w:p w:rsidR="001A60EF" w:rsidRDefault="001A60EF" w:rsidP="001A60EF">
      <w:pPr>
        <w:outlineLvl w:val="0"/>
        <w:rPr>
          <w:b/>
          <w:sz w:val="22"/>
          <w:szCs w:val="22"/>
        </w:rPr>
      </w:pPr>
      <w:r>
        <w:rPr>
          <w:b/>
          <w:sz w:val="22"/>
          <w:szCs w:val="22"/>
        </w:rPr>
        <w:t>Behavioral Standards</w:t>
      </w:r>
    </w:p>
    <w:p w:rsidR="001A60EF" w:rsidRDefault="001A60EF" w:rsidP="001A60EF">
      <w:pPr>
        <w:numPr>
          <w:ilvl w:val="0"/>
          <w:numId w:val="35"/>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1A60EF" w:rsidRDefault="001A60EF" w:rsidP="001A60EF">
      <w:pPr>
        <w:numPr>
          <w:ilvl w:val="0"/>
          <w:numId w:val="35"/>
        </w:numPr>
        <w:autoSpaceDN w:val="0"/>
        <w:rPr>
          <w:b/>
          <w:sz w:val="22"/>
          <w:szCs w:val="22"/>
        </w:rPr>
      </w:pPr>
      <w:r>
        <w:rPr>
          <w:sz w:val="22"/>
          <w:szCs w:val="22"/>
        </w:rPr>
        <w:t>It is considered polite to turn off cell phones when in the classroom or shop.  Please do so.</w:t>
      </w:r>
    </w:p>
    <w:p w:rsidR="001A60EF" w:rsidRDefault="001A60EF" w:rsidP="001A60EF">
      <w:pPr>
        <w:numPr>
          <w:ilvl w:val="0"/>
          <w:numId w:val="35"/>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1A60EF" w:rsidRDefault="001A60EF" w:rsidP="001A60EF">
      <w:pPr>
        <w:numPr>
          <w:ilvl w:val="0"/>
          <w:numId w:val="35"/>
        </w:numPr>
        <w:autoSpaceDN w:val="0"/>
        <w:rPr>
          <w:b/>
          <w:sz w:val="22"/>
          <w:szCs w:val="22"/>
        </w:rPr>
      </w:pPr>
      <w:r>
        <w:rPr>
          <w:sz w:val="22"/>
          <w:szCs w:val="22"/>
        </w:rPr>
        <w:t>This class is set for the semester.  All doctor’s appointments, interviews, meetings with counselor, and other types of appointments should be scheduled during your time outside of class.</w:t>
      </w:r>
    </w:p>
    <w:tbl>
      <w:tblPr>
        <w:tblW w:w="9480" w:type="dxa"/>
        <w:tblInd w:w="90" w:type="dxa"/>
        <w:tblLook w:val="04A0" w:firstRow="1" w:lastRow="0" w:firstColumn="1" w:lastColumn="0" w:noHBand="0" w:noVBand="1"/>
      </w:tblPr>
      <w:tblGrid>
        <w:gridCol w:w="1874"/>
        <w:gridCol w:w="816"/>
        <w:gridCol w:w="6790"/>
      </w:tblGrid>
      <w:tr w:rsidR="009B7B3A" w:rsidTr="009B7B3A">
        <w:trPr>
          <w:trHeight w:val="439"/>
        </w:trPr>
        <w:tc>
          <w:tcPr>
            <w:tcW w:w="9480" w:type="dxa"/>
            <w:gridSpan w:val="3"/>
            <w:tcBorders>
              <w:top w:val="nil"/>
              <w:left w:val="nil"/>
              <w:bottom w:val="single" w:sz="8" w:space="0" w:color="DDDDDD"/>
              <w:right w:val="nil"/>
            </w:tcBorders>
            <w:noWrap/>
            <w:vAlign w:val="center"/>
            <w:hideMark/>
          </w:tcPr>
          <w:p w:rsidR="009B7B3A" w:rsidRDefault="009B7B3A">
            <w:pPr>
              <w:pStyle w:val="Heading1"/>
              <w:ind w:left="-105"/>
            </w:pPr>
            <w:r>
              <w:t>Important Dates for Spring 2022</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lastRenderedPageBreak/>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9B7B3A" w:rsidTr="009B7B3A">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rsidR="001A60EF" w:rsidRDefault="001A60EF" w:rsidP="001A60EF">
      <w:pPr>
        <w:ind w:left="720"/>
        <w:rPr>
          <w:sz w:val="22"/>
          <w:szCs w:val="22"/>
          <w:u w:val="single"/>
        </w:rPr>
      </w:pPr>
    </w:p>
    <w:p w:rsidR="001A60EF" w:rsidRDefault="001A60EF" w:rsidP="001A60EF">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92515" w:rsidRDefault="00C92515" w:rsidP="00DD115A">
      <w:pPr>
        <w:jc w:val="both"/>
        <w:rPr>
          <w:sz w:val="22"/>
          <w:szCs w:val="22"/>
          <w:u w:val="single"/>
        </w:rPr>
      </w:pPr>
    </w:p>
    <w:p w:rsidR="00C92515" w:rsidRDefault="00C92515" w:rsidP="00C92515">
      <w:r>
        <w:br w:type="page"/>
      </w:r>
    </w:p>
    <w:p w:rsidR="00C92515" w:rsidRDefault="00C92515" w:rsidP="00C92515">
      <w:pPr>
        <w:rPr>
          <w:rFonts w:asciiTheme="majorHAnsi" w:hAnsiTheme="majorHAnsi"/>
          <w:b/>
        </w:rPr>
      </w:pPr>
    </w:p>
    <w:p w:rsidR="00C92515" w:rsidRDefault="00C92515" w:rsidP="00C92515">
      <w:pPr>
        <w:rPr>
          <w:rFonts w:asciiTheme="majorHAnsi" w:hAnsiTheme="majorHAnsi"/>
          <w:b/>
        </w:rPr>
      </w:pPr>
      <w:r w:rsidRPr="002A782E">
        <w:rPr>
          <w:rFonts w:asciiTheme="majorHAnsi" w:hAnsiTheme="majorHAnsi"/>
          <w:b/>
        </w:rPr>
        <w:t>SAMPLE HOMEWORK/OUT OF CLASS ASSIGNMENTS</w:t>
      </w:r>
    </w:p>
    <w:p w:rsidR="00C92515" w:rsidRDefault="00C92515" w:rsidP="00C92515">
      <w:pPr>
        <w:rPr>
          <w:rFonts w:asciiTheme="majorHAnsi" w:hAnsiTheme="majorHAnsi"/>
        </w:rPr>
      </w:pPr>
    </w:p>
    <w:p w:rsidR="00C92515" w:rsidRPr="002A782E" w:rsidRDefault="00C92515" w:rsidP="00C92515">
      <w:pPr>
        <w:rPr>
          <w:rFonts w:asciiTheme="majorHAnsi" w:hAnsiTheme="majorHAnsi"/>
          <w:b/>
        </w:rPr>
      </w:pPr>
      <w:r w:rsidRPr="002A782E">
        <w:rPr>
          <w:rFonts w:asciiTheme="majorHAnsi" w:hAnsiTheme="majorHAnsi"/>
          <w:b/>
        </w:rPr>
        <w:t>Reading Assignments</w:t>
      </w:r>
    </w:p>
    <w:p w:rsidR="00C92515" w:rsidRPr="002A782E" w:rsidRDefault="00C92515" w:rsidP="00C92515">
      <w:pPr>
        <w:rPr>
          <w:rFonts w:asciiTheme="majorHAnsi" w:hAnsiTheme="majorHAnsi"/>
          <w:i/>
        </w:rPr>
      </w:pPr>
      <w:r w:rsidRPr="002A782E">
        <w:rPr>
          <w:rFonts w:asciiTheme="majorHAnsi" w:hAnsiTheme="majorHAnsi"/>
          <w:i/>
        </w:rPr>
        <w:t>Sample assignments:</w:t>
      </w:r>
    </w:p>
    <w:p w:rsidR="00C92515" w:rsidRPr="002A782E" w:rsidRDefault="00C92515" w:rsidP="00C92515">
      <w:pPr>
        <w:rPr>
          <w:rFonts w:asciiTheme="majorHAnsi" w:hAnsiTheme="majorHAnsi"/>
        </w:rPr>
      </w:pPr>
      <w:r w:rsidRPr="002A782E">
        <w:rPr>
          <w:rFonts w:asciiTheme="majorHAnsi" w:hAnsiTheme="majorHAnsi"/>
        </w:rPr>
        <w:t xml:space="preserve">Access the American Meat Institute (AMI) Website to obtain current information regarding U.S. per capita consumption of meat products. </w:t>
      </w:r>
    </w:p>
    <w:p w:rsidR="00C92515" w:rsidRDefault="00C92515" w:rsidP="00C92515">
      <w:pPr>
        <w:rPr>
          <w:rFonts w:asciiTheme="majorHAnsi" w:hAnsiTheme="majorHAnsi"/>
        </w:rPr>
      </w:pPr>
    </w:p>
    <w:p w:rsidR="00C92515" w:rsidRPr="002A782E" w:rsidRDefault="00C92515" w:rsidP="00C92515">
      <w:pPr>
        <w:rPr>
          <w:rFonts w:asciiTheme="majorHAnsi" w:hAnsiTheme="majorHAnsi"/>
          <w:b/>
        </w:rPr>
      </w:pPr>
      <w:r w:rsidRPr="002A782E">
        <w:rPr>
          <w:rFonts w:asciiTheme="majorHAnsi" w:hAnsiTheme="majorHAnsi"/>
          <w:b/>
        </w:rPr>
        <w:t>Writing Assignments</w:t>
      </w:r>
    </w:p>
    <w:p w:rsidR="00C92515" w:rsidRPr="002A782E" w:rsidRDefault="00C92515" w:rsidP="00C92515">
      <w:pPr>
        <w:rPr>
          <w:rFonts w:asciiTheme="majorHAnsi" w:hAnsiTheme="majorHAnsi"/>
          <w:i/>
        </w:rPr>
      </w:pPr>
      <w:r w:rsidRPr="002A782E">
        <w:rPr>
          <w:rFonts w:asciiTheme="majorHAnsi" w:hAnsiTheme="majorHAnsi"/>
          <w:i/>
        </w:rPr>
        <w:t>Sample assignments:</w:t>
      </w:r>
    </w:p>
    <w:p w:rsidR="00C92515" w:rsidRDefault="00C92515" w:rsidP="00C92515">
      <w:pPr>
        <w:jc w:val="both"/>
        <w:rPr>
          <w:rFonts w:asciiTheme="majorHAnsi" w:hAnsiTheme="majorHAnsi"/>
          <w:b/>
        </w:rPr>
      </w:pPr>
      <w:r w:rsidRPr="002A782E">
        <w:rPr>
          <w:rFonts w:asciiTheme="majorHAnsi" w:hAnsiTheme="majorHAnsi"/>
        </w:rPr>
        <w:t>Essay Question: You are walking through the Reedley College Campus when two people approach you identifying themselves as members of an animal rights group. They place some literature in your hands regarding their organization’s positions on the production and harvesting of animals for food. They proceed to tell you that killing animals for food is a shameful practice that should be outlawed. They argue that all livestock are mistreated on large factory farms where they live miserable lives and that these farms pollute the environment. They argue further that the meat products resulting from modern food animal production are unhealthy to consume and are full of fat and toxins. Respond fully to these arguments.</w:t>
      </w:r>
      <w:r w:rsidRPr="002A782E">
        <w:rPr>
          <w:rFonts w:asciiTheme="majorHAnsi" w:hAnsiTheme="majorHAnsi"/>
          <w:b/>
        </w:rPr>
        <w:t xml:space="preserve"> </w:t>
      </w:r>
    </w:p>
    <w:p w:rsidR="00C92515" w:rsidRDefault="00C92515" w:rsidP="00C92515">
      <w:pPr>
        <w:jc w:val="both"/>
        <w:rPr>
          <w:rFonts w:asciiTheme="majorHAnsi" w:hAnsiTheme="majorHAnsi"/>
          <w:b/>
        </w:rPr>
      </w:pPr>
    </w:p>
    <w:p w:rsidR="00C92515" w:rsidRDefault="00C92515" w:rsidP="00C92515">
      <w:pPr>
        <w:rPr>
          <w:rFonts w:asciiTheme="majorHAnsi" w:hAnsiTheme="majorHAnsi"/>
          <w:b/>
        </w:rPr>
      </w:pPr>
    </w:p>
    <w:p w:rsidR="00DD115A" w:rsidRPr="00C92515" w:rsidRDefault="00C92515" w:rsidP="00C92515">
      <w:pPr>
        <w:rPr>
          <w:rFonts w:asciiTheme="majorHAnsi" w:hAnsiTheme="majorHAnsi"/>
          <w:b/>
        </w:rPr>
      </w:pPr>
      <w:r w:rsidRPr="00C92515">
        <w:rPr>
          <w:rFonts w:asciiTheme="majorHAnsi" w:hAnsiTheme="majorHAnsi"/>
          <w:b/>
        </w:rPr>
        <w:t>Sample Career Assignment:</w:t>
      </w:r>
    </w:p>
    <w:p w:rsidR="00C92515" w:rsidRDefault="00C92515" w:rsidP="00DD115A">
      <w:pPr>
        <w:jc w:val="both"/>
        <w:rPr>
          <w:sz w:val="22"/>
          <w:szCs w:val="22"/>
          <w:u w:val="single"/>
        </w:rPr>
      </w:pPr>
    </w:p>
    <w:p w:rsidR="00C92515" w:rsidRDefault="00C92515" w:rsidP="00C92515">
      <w:pPr>
        <w:jc w:val="center"/>
        <w:rPr>
          <w:b/>
          <w:i/>
          <w:sz w:val="22"/>
          <w:szCs w:val="22"/>
        </w:rPr>
      </w:pPr>
      <w:r>
        <w:rPr>
          <w:b/>
          <w:i/>
          <w:sz w:val="22"/>
          <w:szCs w:val="22"/>
        </w:rPr>
        <w:t>AS 1 – General Livestock Production</w:t>
      </w:r>
    </w:p>
    <w:p w:rsidR="00C92515" w:rsidRDefault="00C92515" w:rsidP="00C92515">
      <w:pPr>
        <w:jc w:val="center"/>
        <w:rPr>
          <w:b/>
          <w:u w:val="single"/>
        </w:rPr>
      </w:pPr>
      <w:r>
        <w:rPr>
          <w:b/>
          <w:u w:val="single"/>
        </w:rPr>
        <w:t>Career Exploration Assignment</w:t>
      </w:r>
    </w:p>
    <w:p w:rsidR="00C92515" w:rsidRDefault="00C92515" w:rsidP="00C9251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Student Name:  </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Current Major:</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Semester/Year Started at Reedley College:</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Primary Career Goal:  </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Back-Up Career Option:  </w:t>
            </w:r>
          </w:p>
        </w:tc>
      </w:tr>
      <w:tr w:rsidR="00C92515" w:rsidTr="00C92515">
        <w:trPr>
          <w:trHeight w:val="3365"/>
        </w:trPr>
        <w:tc>
          <w:tcPr>
            <w:tcW w:w="9828" w:type="dxa"/>
            <w:tcBorders>
              <w:top w:val="single" w:sz="4" w:space="0" w:color="auto"/>
              <w:left w:val="single" w:sz="4" w:space="0" w:color="auto"/>
              <w:bottom w:val="single" w:sz="4" w:space="0" w:color="auto"/>
              <w:right w:val="single" w:sz="4" w:space="0" w:color="auto"/>
            </w:tcBorders>
          </w:tcPr>
          <w:p w:rsidR="00C92515" w:rsidRDefault="00C92515">
            <w:r>
              <w:t>Education Required for Your Primary Career Choice:</w:t>
            </w:r>
          </w:p>
          <w:p w:rsidR="00C92515" w:rsidRDefault="00C925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75"/>
              <w:gridCol w:w="1615"/>
              <w:gridCol w:w="3425"/>
            </w:tblGrid>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rPr>
                      <w:b/>
                      <w:i/>
                    </w:rPr>
                  </w:pPr>
                </w:p>
                <w:p w:rsidR="00C92515" w:rsidRDefault="00C92515">
                  <w:pPr>
                    <w:jc w:val="center"/>
                    <w:rPr>
                      <w:b/>
                      <w:i/>
                    </w:rPr>
                  </w:pPr>
                  <w:r>
                    <w:rPr>
                      <w:b/>
                      <w:i/>
                    </w:rPr>
                    <w:sym w:font="Wingdings" w:char="F0FC"/>
                  </w:r>
                </w:p>
              </w:tc>
              <w:tc>
                <w:tcPr>
                  <w:tcW w:w="3775" w:type="dxa"/>
                  <w:tcBorders>
                    <w:top w:val="single" w:sz="4" w:space="0" w:color="auto"/>
                    <w:left w:val="single" w:sz="4" w:space="0" w:color="auto"/>
                    <w:bottom w:val="single" w:sz="4" w:space="0" w:color="auto"/>
                    <w:right w:val="single" w:sz="4" w:space="0" w:color="auto"/>
                  </w:tcBorders>
                </w:tcPr>
                <w:p w:rsidR="00C92515" w:rsidRDefault="00C92515">
                  <w:pPr>
                    <w:rPr>
                      <w:b/>
                      <w:i/>
                    </w:rPr>
                  </w:pPr>
                </w:p>
                <w:p w:rsidR="00C92515" w:rsidRDefault="00C92515">
                  <w:pPr>
                    <w:rPr>
                      <w:b/>
                      <w:i/>
                    </w:rPr>
                  </w:pPr>
                  <w:r>
                    <w:rPr>
                      <w:b/>
                      <w:i/>
                    </w:rPr>
                    <w:t>Level(s) of Education Required</w:t>
                  </w:r>
                </w:p>
              </w:tc>
              <w:tc>
                <w:tcPr>
                  <w:tcW w:w="1615" w:type="dxa"/>
                  <w:tcBorders>
                    <w:top w:val="single" w:sz="4" w:space="0" w:color="auto"/>
                    <w:left w:val="single" w:sz="4" w:space="0" w:color="auto"/>
                    <w:bottom w:val="single" w:sz="4" w:space="0" w:color="auto"/>
                    <w:right w:val="single" w:sz="4" w:space="0" w:color="auto"/>
                  </w:tcBorders>
                  <w:hideMark/>
                </w:tcPr>
                <w:p w:rsidR="00C92515" w:rsidRDefault="00C92515">
                  <w:pPr>
                    <w:jc w:val="center"/>
                    <w:rPr>
                      <w:b/>
                      <w:i/>
                    </w:rPr>
                  </w:pPr>
                  <w:r>
                    <w:rPr>
                      <w:b/>
                      <w:i/>
                    </w:rPr>
                    <w:t>No. of Years to Complete</w:t>
                  </w:r>
                </w:p>
              </w:tc>
              <w:tc>
                <w:tcPr>
                  <w:tcW w:w="3425" w:type="dxa"/>
                  <w:tcBorders>
                    <w:top w:val="single" w:sz="4" w:space="0" w:color="auto"/>
                    <w:left w:val="single" w:sz="4" w:space="0" w:color="auto"/>
                    <w:bottom w:val="single" w:sz="4" w:space="0" w:color="auto"/>
                    <w:right w:val="single" w:sz="4" w:space="0" w:color="auto"/>
                  </w:tcBorders>
                  <w:hideMark/>
                </w:tcPr>
                <w:p w:rsidR="00C92515" w:rsidRDefault="00C92515">
                  <w:pPr>
                    <w:jc w:val="center"/>
                    <w:rPr>
                      <w:b/>
                      <w:i/>
                    </w:rPr>
                  </w:pPr>
                  <w:r>
                    <w:rPr>
                      <w:b/>
                      <w:i/>
                    </w:rPr>
                    <w:t>School/Institution</w:t>
                  </w:r>
                </w:p>
                <w:p w:rsidR="00C92515" w:rsidRDefault="00C92515">
                  <w:pPr>
                    <w:jc w:val="center"/>
                    <w:rPr>
                      <w:b/>
                      <w:i/>
                    </w:rPr>
                  </w:pPr>
                  <w:r>
                    <w:rPr>
                      <w:b/>
                      <w:i/>
                    </w:rPr>
                    <w:t>You Plan to Attend (Preference)</w:t>
                  </w: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High School Diploma/GED</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Certificate Program</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AS Degree (Associates)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BS Degree (Bachelors)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MS Degree (Masters)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PhD Degree (Doctorate)</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 xml:space="preserve">Other:  </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bl>
          <w:p w:rsidR="00C92515" w:rsidRDefault="00C92515"/>
        </w:tc>
      </w:tr>
      <w:tr w:rsidR="00C92515" w:rsidTr="00AA7B1C">
        <w:trPr>
          <w:trHeight w:val="80"/>
        </w:trPr>
        <w:tc>
          <w:tcPr>
            <w:tcW w:w="9828" w:type="dxa"/>
            <w:tcBorders>
              <w:top w:val="single" w:sz="4" w:space="0" w:color="auto"/>
              <w:left w:val="single" w:sz="4" w:space="0" w:color="auto"/>
              <w:bottom w:val="single" w:sz="4" w:space="0" w:color="auto"/>
              <w:right w:val="single" w:sz="4" w:space="0" w:color="auto"/>
            </w:tcBorders>
          </w:tcPr>
          <w:p w:rsidR="00C92515" w:rsidRDefault="00C92515">
            <w:r>
              <w:t>Indicate the type of work experience you will need to gain in order to achieve your career goal (In other words, what type(s) of part-time and/or seasonal jobs and/or internships could assist you in obtaining the skills that you will need?).</w:t>
            </w:r>
          </w:p>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lastRenderedPageBreak/>
              <w:t>Salary Information for Your Primary Career Goal (indicate if $/hour or $/year):</w:t>
            </w:r>
          </w:p>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Potential Employers (list at least 3):</w:t>
            </w:r>
          </w:p>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Career Outlook (How good is the job outlook for your primary career goal?):</w:t>
            </w:r>
          </w:p>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Working Conditions (What are the expected working conditions for your primary career goal?  Address such issues as indoor or outdoor environment, work alone or with people, weekly hours, mentally and/or physically demanding, etc…).</w:t>
            </w:r>
          </w:p>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What leadership activities/clubs/programs could you participate in at Reedley College that would help you to develop the soft skills and/or technical skills that you will need to be successful in your career?</w:t>
            </w:r>
          </w:p>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 xml:space="preserve">Other considerations/important information that you will need to know (if applicable):  </w:t>
            </w:r>
          </w:p>
          <w:p w:rsidR="00C92515" w:rsidRDefault="00C92515"/>
          <w:p w:rsidR="00C92515" w:rsidRDefault="00C92515"/>
          <w:p w:rsidR="00C92515" w:rsidRDefault="00C92515"/>
          <w:p w:rsidR="00C92515" w:rsidRDefault="00C92515"/>
        </w:tc>
      </w:tr>
      <w:tr w:rsidR="00C92515" w:rsidTr="00C50639">
        <w:trPr>
          <w:trHeight w:val="1268"/>
        </w:trPr>
        <w:tc>
          <w:tcPr>
            <w:tcW w:w="9828" w:type="dxa"/>
            <w:tcBorders>
              <w:top w:val="single" w:sz="4" w:space="0" w:color="auto"/>
              <w:left w:val="single" w:sz="4" w:space="0" w:color="auto"/>
              <w:bottom w:val="single" w:sz="4" w:space="0" w:color="auto"/>
              <w:right w:val="single" w:sz="4" w:space="0" w:color="auto"/>
            </w:tcBorders>
          </w:tcPr>
          <w:p w:rsidR="00C92515" w:rsidRDefault="00C92515">
            <w:r>
              <w:t>List the websites (home address) and any other resources that you used in your research:</w:t>
            </w:r>
          </w:p>
          <w:p w:rsidR="00C92515" w:rsidRDefault="00C92515"/>
          <w:p w:rsidR="00C92515" w:rsidRDefault="00C92515"/>
          <w:p w:rsidR="00C92515" w:rsidRDefault="00C92515"/>
          <w:p w:rsidR="00C92515" w:rsidRDefault="00C92515"/>
          <w:p w:rsidR="00C92515" w:rsidRDefault="00C92515"/>
        </w:tc>
      </w:tr>
    </w:tbl>
    <w:p w:rsidR="00C92515" w:rsidRDefault="00C92515" w:rsidP="00C50639">
      <w:pPr>
        <w:rPr>
          <w:sz w:val="22"/>
          <w:szCs w:val="22"/>
          <w:u w:val="single"/>
        </w:rPr>
      </w:pPr>
      <w:bookmarkStart w:id="0" w:name="_GoBack"/>
      <w:bookmarkEnd w:id="0"/>
    </w:p>
    <w:sectPr w:rsidR="00C92515" w:rsidSect="00897DB9">
      <w:footerReference w:type="even" r:id="rId8"/>
      <w:footerReference w:type="default" r:id="rId9"/>
      <w:pgSz w:w="12240" w:h="15840"/>
      <w:pgMar w:top="720" w:right="990" w:bottom="54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D2" w:rsidRDefault="00B52BD2">
      <w:r>
        <w:separator/>
      </w:r>
    </w:p>
  </w:endnote>
  <w:endnote w:type="continuationSeparator" w:id="0">
    <w:p w:rsidR="00B52BD2" w:rsidRDefault="00B5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3119B4">
    <w:pPr>
      <w:pStyle w:val="Footer"/>
      <w:pBdr>
        <w:top w:val="thinThickSmallGap" w:sz="24" w:space="1" w:color="622423" w:themeColor="accent2" w:themeShade="7F"/>
      </w:pBdr>
      <w:rPr>
        <w:rFonts w:asciiTheme="majorHAnsi" w:hAnsiTheme="majorHAnsi"/>
      </w:rPr>
    </w:pPr>
    <w:r>
      <w:t xml:space="preserve">Spring </w:t>
    </w:r>
    <w:r w:rsidR="00310ED3">
      <w:t>2022</w:t>
    </w:r>
    <w:r w:rsidR="00D103FD">
      <w:t xml:space="preserve"> </w:t>
    </w:r>
    <w:r w:rsidR="00C92515">
      <w:t>AS 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6A5EE5" w:rsidRPr="006A5EE5">
      <w:rPr>
        <w:rFonts w:asciiTheme="majorHAnsi" w:hAnsiTheme="majorHAnsi"/>
        <w:noProof/>
      </w:rPr>
      <w:t>4</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D2" w:rsidRDefault="00B52BD2">
      <w:r>
        <w:separator/>
      </w:r>
    </w:p>
  </w:footnote>
  <w:footnote w:type="continuationSeparator" w:id="0">
    <w:p w:rsidR="00B52BD2" w:rsidRDefault="00B52B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3pt;height:99pt" o:bullet="t">
        <v:imagedata r:id="rId1" o:title="caf_paw"/>
      </v:shape>
    </w:pict>
  </w:numPicBullet>
  <w:numPicBullet w:numPicBulletId="1">
    <w:pict>
      <v:shape id="_x0000_i1039" type="#_x0000_t75" style="width:468pt;height:453.75pt" o:bullet="t">
        <v:imagedata r:id="rId2" o:title="paw"/>
      </v:shape>
    </w:pict>
  </w:numPicBullet>
  <w:numPicBullet w:numPicBulletId="2">
    <w:pict>
      <v:shape id="_x0000_i1040" type="#_x0000_t75" style="width:237pt;height:240.7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025"/>
    <w:multiLevelType w:val="hybridMultilevel"/>
    <w:tmpl w:val="1BDAED12"/>
    <w:lvl w:ilvl="0" w:tplc="04090015">
      <w:start w:val="1"/>
      <w:numFmt w:val="upperLetter"/>
      <w:lvlText w:val="%1."/>
      <w:lvlJc w:val="left"/>
      <w:pPr>
        <w:ind w:left="720" w:hanging="360"/>
      </w:pPr>
      <w:rPr>
        <w:rFonts w:hint="default"/>
      </w:rPr>
    </w:lvl>
    <w:lvl w:ilvl="1" w:tplc="71704B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27FD8"/>
    <w:multiLevelType w:val="multilevel"/>
    <w:tmpl w:val="C3040D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30C41C6F"/>
    <w:multiLevelType w:val="hybridMultilevel"/>
    <w:tmpl w:val="007CDA5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BC97289"/>
    <w:multiLevelType w:val="hybridMultilevel"/>
    <w:tmpl w:val="A7ACFC28"/>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2"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943EF"/>
    <w:multiLevelType w:val="multilevel"/>
    <w:tmpl w:val="CE20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F56978"/>
    <w:multiLevelType w:val="hybridMultilevel"/>
    <w:tmpl w:val="C038C7D0"/>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A2111"/>
    <w:multiLevelType w:val="multilevel"/>
    <w:tmpl w:val="62803A2E"/>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5"/>
  </w:num>
  <w:num w:numId="4">
    <w:abstractNumId w:val="4"/>
  </w:num>
  <w:num w:numId="5">
    <w:abstractNumId w:val="15"/>
  </w:num>
  <w:num w:numId="6">
    <w:abstractNumId w:val="3"/>
  </w:num>
  <w:num w:numId="7">
    <w:abstractNumId w:val="24"/>
  </w:num>
  <w:num w:numId="8">
    <w:abstractNumId w:val="12"/>
  </w:num>
  <w:num w:numId="9">
    <w:abstractNumId w:val="16"/>
  </w:num>
  <w:num w:numId="10">
    <w:abstractNumId w:val="30"/>
  </w:num>
  <w:num w:numId="11">
    <w:abstractNumId w:val="17"/>
  </w:num>
  <w:num w:numId="12">
    <w:abstractNumId w:val="28"/>
  </w:num>
  <w:num w:numId="13">
    <w:abstractNumId w:val="8"/>
  </w:num>
  <w:num w:numId="14">
    <w:abstractNumId w:val="1"/>
  </w:num>
  <w:num w:numId="15">
    <w:abstractNumId w:val="21"/>
  </w:num>
  <w:num w:numId="16">
    <w:abstractNumId w:val="23"/>
  </w:num>
  <w:num w:numId="17">
    <w:abstractNumId w:val="9"/>
  </w:num>
  <w:num w:numId="18">
    <w:abstractNumId w:val="18"/>
  </w:num>
  <w:num w:numId="19">
    <w:abstractNumId w:val="5"/>
  </w:num>
  <w:num w:numId="20">
    <w:abstractNumId w:val="31"/>
  </w:num>
  <w:num w:numId="21">
    <w:abstractNumId w:val="13"/>
  </w:num>
  <w:num w:numId="22">
    <w:abstractNumId w:val="11"/>
  </w:num>
  <w:num w:numId="23">
    <w:abstractNumId w:val="14"/>
  </w:num>
  <w:num w:numId="24">
    <w:abstractNumId w:val="20"/>
  </w:num>
  <w:num w:numId="25">
    <w:abstractNumId w:val="26"/>
  </w:num>
  <w:num w:numId="26">
    <w:abstractNumId w:val="29"/>
  </w:num>
  <w:num w:numId="27">
    <w:abstractNumId w:val="27"/>
  </w:num>
  <w:num w:numId="28">
    <w:abstractNumId w:val="10"/>
  </w:num>
  <w:num w:numId="29">
    <w:abstractNumId w:val="2"/>
  </w:num>
  <w:num w:numId="30">
    <w:abstractNumId w:val="7"/>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3"/>
  </w:num>
  <w:num w:numId="35">
    <w:abstractNumId w:val="9"/>
  </w:num>
  <w:num w:numId="36">
    <w:abstractNumId w:val="2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35AFC"/>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75F1"/>
    <w:rsid w:val="001A5901"/>
    <w:rsid w:val="001A60EF"/>
    <w:rsid w:val="001A64DA"/>
    <w:rsid w:val="001A7106"/>
    <w:rsid w:val="001B674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A782E"/>
    <w:rsid w:val="002B3698"/>
    <w:rsid w:val="002B5082"/>
    <w:rsid w:val="002C36A0"/>
    <w:rsid w:val="002C4764"/>
    <w:rsid w:val="002C68CF"/>
    <w:rsid w:val="002D2B48"/>
    <w:rsid w:val="002D6621"/>
    <w:rsid w:val="002D77D1"/>
    <w:rsid w:val="002D7D42"/>
    <w:rsid w:val="002E3646"/>
    <w:rsid w:val="002E575A"/>
    <w:rsid w:val="002F4B57"/>
    <w:rsid w:val="003000C3"/>
    <w:rsid w:val="0030047A"/>
    <w:rsid w:val="003019DD"/>
    <w:rsid w:val="00303012"/>
    <w:rsid w:val="00310ED3"/>
    <w:rsid w:val="003119B4"/>
    <w:rsid w:val="00327989"/>
    <w:rsid w:val="003338A4"/>
    <w:rsid w:val="00335123"/>
    <w:rsid w:val="0034207E"/>
    <w:rsid w:val="00355DF6"/>
    <w:rsid w:val="00374A9D"/>
    <w:rsid w:val="0038475C"/>
    <w:rsid w:val="003915E9"/>
    <w:rsid w:val="00391A35"/>
    <w:rsid w:val="00394FBB"/>
    <w:rsid w:val="003A5B20"/>
    <w:rsid w:val="003B0215"/>
    <w:rsid w:val="003B2AF3"/>
    <w:rsid w:val="003D078B"/>
    <w:rsid w:val="003D397D"/>
    <w:rsid w:val="003D44D1"/>
    <w:rsid w:val="003D51FA"/>
    <w:rsid w:val="003E76B5"/>
    <w:rsid w:val="003F3A82"/>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66BF"/>
    <w:rsid w:val="00674994"/>
    <w:rsid w:val="00675F79"/>
    <w:rsid w:val="00691A5E"/>
    <w:rsid w:val="006930B9"/>
    <w:rsid w:val="0069383E"/>
    <w:rsid w:val="006A2398"/>
    <w:rsid w:val="006A5EE5"/>
    <w:rsid w:val="006B11E7"/>
    <w:rsid w:val="006C419D"/>
    <w:rsid w:val="006C6A0F"/>
    <w:rsid w:val="006F03CF"/>
    <w:rsid w:val="007009E2"/>
    <w:rsid w:val="00711364"/>
    <w:rsid w:val="00713FB7"/>
    <w:rsid w:val="00723F8E"/>
    <w:rsid w:val="00733937"/>
    <w:rsid w:val="00735844"/>
    <w:rsid w:val="00743BFD"/>
    <w:rsid w:val="00743D8D"/>
    <w:rsid w:val="0076174E"/>
    <w:rsid w:val="007664FF"/>
    <w:rsid w:val="00770259"/>
    <w:rsid w:val="00787A79"/>
    <w:rsid w:val="00791198"/>
    <w:rsid w:val="007A677F"/>
    <w:rsid w:val="007C2E54"/>
    <w:rsid w:val="007C5C08"/>
    <w:rsid w:val="007D1A8A"/>
    <w:rsid w:val="007D55FA"/>
    <w:rsid w:val="007E041F"/>
    <w:rsid w:val="007E2CB0"/>
    <w:rsid w:val="007E6F20"/>
    <w:rsid w:val="00817A5E"/>
    <w:rsid w:val="00817EAF"/>
    <w:rsid w:val="00821B44"/>
    <w:rsid w:val="008226B0"/>
    <w:rsid w:val="00833700"/>
    <w:rsid w:val="0083531B"/>
    <w:rsid w:val="00850D34"/>
    <w:rsid w:val="00862A7B"/>
    <w:rsid w:val="008750A0"/>
    <w:rsid w:val="008850DF"/>
    <w:rsid w:val="00897DB9"/>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3A"/>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A7B1C"/>
    <w:rsid w:val="00AB4C76"/>
    <w:rsid w:val="00AC3D1A"/>
    <w:rsid w:val="00AD1ACE"/>
    <w:rsid w:val="00AD23EA"/>
    <w:rsid w:val="00AD7F4F"/>
    <w:rsid w:val="00AE5942"/>
    <w:rsid w:val="00AE7E39"/>
    <w:rsid w:val="00B0460C"/>
    <w:rsid w:val="00B14C4E"/>
    <w:rsid w:val="00B2695A"/>
    <w:rsid w:val="00B31EFC"/>
    <w:rsid w:val="00B37D57"/>
    <w:rsid w:val="00B42446"/>
    <w:rsid w:val="00B47C72"/>
    <w:rsid w:val="00B5184A"/>
    <w:rsid w:val="00B52BD2"/>
    <w:rsid w:val="00B6004E"/>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0639"/>
    <w:rsid w:val="00C5123B"/>
    <w:rsid w:val="00C54997"/>
    <w:rsid w:val="00C55DB9"/>
    <w:rsid w:val="00C610A3"/>
    <w:rsid w:val="00C64FDC"/>
    <w:rsid w:val="00C679A9"/>
    <w:rsid w:val="00C67D9E"/>
    <w:rsid w:val="00C70CC8"/>
    <w:rsid w:val="00C747C5"/>
    <w:rsid w:val="00C84A27"/>
    <w:rsid w:val="00C862F8"/>
    <w:rsid w:val="00C92515"/>
    <w:rsid w:val="00C92CB6"/>
    <w:rsid w:val="00C939E1"/>
    <w:rsid w:val="00C941A0"/>
    <w:rsid w:val="00C95D55"/>
    <w:rsid w:val="00CA4761"/>
    <w:rsid w:val="00CB3E55"/>
    <w:rsid w:val="00CB6B12"/>
    <w:rsid w:val="00CC3DDD"/>
    <w:rsid w:val="00CE525D"/>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B73E5"/>
    <w:rsid w:val="00DC4AEB"/>
    <w:rsid w:val="00DD115A"/>
    <w:rsid w:val="00DD1419"/>
    <w:rsid w:val="00DD3887"/>
    <w:rsid w:val="00DD699F"/>
    <w:rsid w:val="00DD7AC7"/>
    <w:rsid w:val="00DF4CB0"/>
    <w:rsid w:val="00E11A22"/>
    <w:rsid w:val="00E35B35"/>
    <w:rsid w:val="00E548FB"/>
    <w:rsid w:val="00E80CAF"/>
    <w:rsid w:val="00E83E19"/>
    <w:rsid w:val="00E8601D"/>
    <w:rsid w:val="00E92A67"/>
    <w:rsid w:val="00E9398F"/>
    <w:rsid w:val="00E97CF0"/>
    <w:rsid w:val="00EA54AE"/>
    <w:rsid w:val="00EA6E56"/>
    <w:rsid w:val="00ED130C"/>
    <w:rsid w:val="00ED16E6"/>
    <w:rsid w:val="00ED3084"/>
    <w:rsid w:val="00EE2067"/>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333A"/>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02B06"/>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uiPriority w:val="99"/>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paragraph" w:styleId="Subtitle">
    <w:name w:val="Subtitle"/>
    <w:basedOn w:val="Normal"/>
    <w:link w:val="SubtitleChar"/>
    <w:qFormat/>
    <w:rsid w:val="00850D3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basedOn w:val="DefaultParagraphFont"/>
    <w:link w:val="Subtitle"/>
    <w:rsid w:val="00850D34"/>
    <w:rPr>
      <w:rFonts w:ascii="PMingLiU" w:eastAsia="PMingLiU"/>
      <w:b/>
      <w:bCs/>
      <w:szCs w:val="24"/>
      <w:u w:val="single"/>
    </w:rPr>
  </w:style>
  <w:style w:type="character" w:customStyle="1" w:styleId="apple-converted-space">
    <w:name w:val="apple-converted-space"/>
    <w:basedOn w:val="DefaultParagraphFont"/>
    <w:rsid w:val="002A782E"/>
  </w:style>
  <w:style w:type="character" w:styleId="Strong">
    <w:name w:val="Strong"/>
    <w:basedOn w:val="DefaultParagraphFont"/>
    <w:uiPriority w:val="22"/>
    <w:qFormat/>
    <w:rsid w:val="002A782E"/>
    <w:rPr>
      <w:b/>
      <w:bCs/>
    </w:rPr>
  </w:style>
  <w:style w:type="character" w:customStyle="1" w:styleId="Heading1Char">
    <w:name w:val="Heading 1 Char"/>
    <w:basedOn w:val="DefaultParagraphFont"/>
    <w:link w:val="Heading1"/>
    <w:rsid w:val="009B7B3A"/>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852">
      <w:bodyDiv w:val="1"/>
      <w:marLeft w:val="0"/>
      <w:marRight w:val="0"/>
      <w:marTop w:val="0"/>
      <w:marBottom w:val="0"/>
      <w:divBdr>
        <w:top w:val="none" w:sz="0" w:space="0" w:color="auto"/>
        <w:left w:val="none" w:sz="0" w:space="0" w:color="auto"/>
        <w:bottom w:val="none" w:sz="0" w:space="0" w:color="auto"/>
        <w:right w:val="none" w:sz="0" w:space="0" w:color="auto"/>
      </w:divBdr>
    </w:div>
    <w:div w:id="197819874">
      <w:bodyDiv w:val="1"/>
      <w:marLeft w:val="0"/>
      <w:marRight w:val="0"/>
      <w:marTop w:val="0"/>
      <w:marBottom w:val="0"/>
      <w:divBdr>
        <w:top w:val="none" w:sz="0" w:space="0" w:color="auto"/>
        <w:left w:val="none" w:sz="0" w:space="0" w:color="auto"/>
        <w:bottom w:val="none" w:sz="0" w:space="0" w:color="auto"/>
        <w:right w:val="none" w:sz="0" w:space="0" w:color="auto"/>
      </w:divBdr>
    </w:div>
    <w:div w:id="243807526">
      <w:bodyDiv w:val="1"/>
      <w:marLeft w:val="0"/>
      <w:marRight w:val="0"/>
      <w:marTop w:val="0"/>
      <w:marBottom w:val="0"/>
      <w:divBdr>
        <w:top w:val="none" w:sz="0" w:space="0" w:color="auto"/>
        <w:left w:val="none" w:sz="0" w:space="0" w:color="auto"/>
        <w:bottom w:val="none" w:sz="0" w:space="0" w:color="auto"/>
        <w:right w:val="none" w:sz="0" w:space="0" w:color="auto"/>
      </w:divBdr>
    </w:div>
    <w:div w:id="324360652">
      <w:bodyDiv w:val="1"/>
      <w:marLeft w:val="0"/>
      <w:marRight w:val="0"/>
      <w:marTop w:val="0"/>
      <w:marBottom w:val="0"/>
      <w:divBdr>
        <w:top w:val="none" w:sz="0" w:space="0" w:color="auto"/>
        <w:left w:val="none" w:sz="0" w:space="0" w:color="auto"/>
        <w:bottom w:val="none" w:sz="0" w:space="0" w:color="auto"/>
        <w:right w:val="none" w:sz="0" w:space="0" w:color="auto"/>
      </w:divBdr>
    </w:div>
    <w:div w:id="477191864">
      <w:bodyDiv w:val="1"/>
      <w:marLeft w:val="0"/>
      <w:marRight w:val="0"/>
      <w:marTop w:val="0"/>
      <w:marBottom w:val="0"/>
      <w:divBdr>
        <w:top w:val="none" w:sz="0" w:space="0" w:color="auto"/>
        <w:left w:val="none" w:sz="0" w:space="0" w:color="auto"/>
        <w:bottom w:val="none" w:sz="0" w:space="0" w:color="auto"/>
        <w:right w:val="none" w:sz="0" w:space="0" w:color="auto"/>
      </w:divBdr>
    </w:div>
    <w:div w:id="583148516">
      <w:bodyDiv w:val="1"/>
      <w:marLeft w:val="0"/>
      <w:marRight w:val="0"/>
      <w:marTop w:val="0"/>
      <w:marBottom w:val="0"/>
      <w:divBdr>
        <w:top w:val="none" w:sz="0" w:space="0" w:color="auto"/>
        <w:left w:val="none" w:sz="0" w:space="0" w:color="auto"/>
        <w:bottom w:val="none" w:sz="0" w:space="0" w:color="auto"/>
        <w:right w:val="none" w:sz="0" w:space="0" w:color="auto"/>
      </w:divBdr>
    </w:div>
    <w:div w:id="994146140">
      <w:bodyDiv w:val="1"/>
      <w:marLeft w:val="0"/>
      <w:marRight w:val="0"/>
      <w:marTop w:val="0"/>
      <w:marBottom w:val="0"/>
      <w:divBdr>
        <w:top w:val="none" w:sz="0" w:space="0" w:color="auto"/>
        <w:left w:val="none" w:sz="0" w:space="0" w:color="auto"/>
        <w:bottom w:val="none" w:sz="0" w:space="0" w:color="auto"/>
        <w:right w:val="none" w:sz="0" w:space="0" w:color="auto"/>
      </w:divBdr>
    </w:div>
    <w:div w:id="999844001">
      <w:bodyDiv w:val="1"/>
      <w:marLeft w:val="0"/>
      <w:marRight w:val="0"/>
      <w:marTop w:val="0"/>
      <w:marBottom w:val="0"/>
      <w:divBdr>
        <w:top w:val="none" w:sz="0" w:space="0" w:color="auto"/>
        <w:left w:val="none" w:sz="0" w:space="0" w:color="auto"/>
        <w:bottom w:val="none" w:sz="0" w:space="0" w:color="auto"/>
        <w:right w:val="none" w:sz="0" w:space="0" w:color="auto"/>
      </w:divBdr>
    </w:div>
    <w:div w:id="1208028850">
      <w:bodyDiv w:val="1"/>
      <w:marLeft w:val="0"/>
      <w:marRight w:val="0"/>
      <w:marTop w:val="0"/>
      <w:marBottom w:val="0"/>
      <w:divBdr>
        <w:top w:val="none" w:sz="0" w:space="0" w:color="auto"/>
        <w:left w:val="none" w:sz="0" w:space="0" w:color="auto"/>
        <w:bottom w:val="none" w:sz="0" w:space="0" w:color="auto"/>
        <w:right w:val="none" w:sz="0" w:space="0" w:color="auto"/>
      </w:divBdr>
    </w:div>
    <w:div w:id="1212351251">
      <w:bodyDiv w:val="1"/>
      <w:marLeft w:val="0"/>
      <w:marRight w:val="0"/>
      <w:marTop w:val="0"/>
      <w:marBottom w:val="0"/>
      <w:divBdr>
        <w:top w:val="none" w:sz="0" w:space="0" w:color="auto"/>
        <w:left w:val="none" w:sz="0" w:space="0" w:color="auto"/>
        <w:bottom w:val="none" w:sz="0" w:space="0" w:color="auto"/>
        <w:right w:val="none" w:sz="0" w:space="0" w:color="auto"/>
      </w:divBdr>
    </w:div>
    <w:div w:id="1466465598">
      <w:bodyDiv w:val="1"/>
      <w:marLeft w:val="0"/>
      <w:marRight w:val="0"/>
      <w:marTop w:val="0"/>
      <w:marBottom w:val="0"/>
      <w:divBdr>
        <w:top w:val="none" w:sz="0" w:space="0" w:color="auto"/>
        <w:left w:val="none" w:sz="0" w:space="0" w:color="auto"/>
        <w:bottom w:val="none" w:sz="0" w:space="0" w:color="auto"/>
        <w:right w:val="none" w:sz="0" w:space="0" w:color="auto"/>
      </w:divBdr>
    </w:div>
    <w:div w:id="1632786154">
      <w:bodyDiv w:val="1"/>
      <w:marLeft w:val="0"/>
      <w:marRight w:val="0"/>
      <w:marTop w:val="0"/>
      <w:marBottom w:val="0"/>
      <w:divBdr>
        <w:top w:val="none" w:sz="0" w:space="0" w:color="auto"/>
        <w:left w:val="none" w:sz="0" w:space="0" w:color="auto"/>
        <w:bottom w:val="none" w:sz="0" w:space="0" w:color="auto"/>
        <w:right w:val="none" w:sz="0" w:space="0" w:color="auto"/>
      </w:divBdr>
    </w:div>
    <w:div w:id="1985963907">
      <w:bodyDiv w:val="1"/>
      <w:marLeft w:val="0"/>
      <w:marRight w:val="0"/>
      <w:marTop w:val="0"/>
      <w:marBottom w:val="0"/>
      <w:divBdr>
        <w:top w:val="none" w:sz="0" w:space="0" w:color="auto"/>
        <w:left w:val="none" w:sz="0" w:space="0" w:color="auto"/>
        <w:bottom w:val="none" w:sz="0" w:space="0" w:color="auto"/>
        <w:right w:val="none" w:sz="0" w:space="0" w:color="auto"/>
      </w:divBdr>
    </w:div>
    <w:div w:id="2020544453">
      <w:bodyDiv w:val="1"/>
      <w:marLeft w:val="0"/>
      <w:marRight w:val="0"/>
      <w:marTop w:val="0"/>
      <w:marBottom w:val="0"/>
      <w:divBdr>
        <w:top w:val="none" w:sz="0" w:space="0" w:color="auto"/>
        <w:left w:val="none" w:sz="0" w:space="0" w:color="auto"/>
        <w:bottom w:val="none" w:sz="0" w:space="0" w:color="auto"/>
        <w:right w:val="none" w:sz="0" w:space="0" w:color="auto"/>
      </w:divBdr>
    </w:div>
    <w:div w:id="20413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17482</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Veronica McAlister</cp:lastModifiedBy>
  <cp:revision>2</cp:revision>
  <cp:lastPrinted>2012-05-31T19:27:00Z</cp:lastPrinted>
  <dcterms:created xsi:type="dcterms:W3CDTF">2022-01-19T00:29:00Z</dcterms:created>
  <dcterms:modified xsi:type="dcterms:W3CDTF">2022-01-19T00:29:00Z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