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rPr>
          <w:rFonts w:ascii="Times New Roman" w:cs="Times New Roman" w:hAnsi="Times New Roman" w:eastAsia="Times New Roman"/>
          <w:sz w:val="40"/>
          <w:szCs w:val="40"/>
        </w:rPr>
      </w:pPr>
      <w:r>
        <w:rPr>
          <w:rFonts w:ascii="Times New Roman" w:hAnsi="Times New Roman"/>
          <w:sz w:val="40"/>
          <w:szCs w:val="40"/>
          <w:rtl w:val="0"/>
          <w:lang w:val="en-US"/>
        </w:rPr>
        <w:t>PSYCH 25:  Human Sexuality</w:t>
      </w:r>
      <w:r>
        <w:rPr>
          <w:rFonts w:ascii="Times New Roman" w:hAnsi="Times New Roman"/>
          <w:sz w:val="40"/>
          <w:szCs w:val="40"/>
          <w:rtl w:val="0"/>
          <w:lang w:val="en-US"/>
        </w:rPr>
        <w:t xml:space="preserve"> (51920)</w:t>
      </w:r>
    </w:p>
    <w:p>
      <w:pPr>
        <w:pStyle w:val="Heading 1"/>
        <w:rPr>
          <w:rFonts w:ascii="Times New Roman" w:cs="Times New Roman" w:hAnsi="Times New Roman" w:eastAsia="Times New Roman"/>
          <w:b w:val="0"/>
          <w:bCs w:val="0"/>
          <w:outline w:val="0"/>
          <w:color w:val="000080"/>
          <w:sz w:val="40"/>
          <w:szCs w:val="40"/>
          <w:u w:color="000080"/>
          <w14:textFill>
            <w14:solidFill>
              <w14:srgbClr w14:val="000080"/>
            </w14:solidFill>
          </w14:textFill>
        </w:rPr>
      </w:pPr>
      <w:r>
        <w:rPr>
          <w:rFonts w:ascii="Times New Roman" w:hAnsi="Times New Roman"/>
          <w:b w:val="0"/>
          <w:bCs w:val="0"/>
          <w:sz w:val="40"/>
          <w:szCs w:val="40"/>
          <w:rtl w:val="0"/>
          <w:lang w:val="en-US"/>
        </w:rPr>
        <w:t xml:space="preserve">Fall </w:t>
      </w:r>
      <w:r>
        <w:rPr>
          <w:rFonts w:ascii="Times New Roman" w:hAnsi="Times New Roman"/>
          <w:b w:val="0"/>
          <w:bCs w:val="0"/>
          <w:sz w:val="40"/>
          <w:szCs w:val="40"/>
          <w:rtl w:val="0"/>
          <w:lang w:val="en-US"/>
        </w:rPr>
        <w:t>2022</w:t>
      </w:r>
    </w:p>
    <w:p>
      <w:pPr>
        <w:pStyle w:val="Default"/>
        <w:bidi w:val="0"/>
        <w:spacing w:before="0" w:after="240" w:line="240" w:lineRule="auto"/>
        <w:ind w:left="0" w:right="0" w:firstLine="0"/>
        <w:jc w:val="center"/>
        <w:rPr>
          <w:sz w:val="32"/>
          <w:szCs w:val="32"/>
          <w:u w:color="000000"/>
          <w:rtl w:val="0"/>
          <w14:textOutline w14:w="12700" w14:cap="flat">
            <w14:noFill/>
            <w14:miter w14:lim="400000"/>
          </w14:textOutline>
        </w:rPr>
      </w:pPr>
      <w:r>
        <w:rPr>
          <w:rFonts w:ascii="Times Roman" w:hAnsi="Times Roman"/>
          <w:b w:val="1"/>
          <w:bCs w:val="1"/>
          <w:sz w:val="29"/>
          <w:szCs w:val="29"/>
          <w:u w:color="000000"/>
          <w:shd w:val="clear" w:color="auto" w:fill="ffffff"/>
          <w:rtl w:val="0"/>
          <w:lang w:val="de-DE"/>
          <w14:textOutline w14:w="12700" w14:cap="flat">
            <w14:noFill/>
            <w14:miter w14:lim="400000"/>
          </w14:textOutline>
        </w:rPr>
        <w:t xml:space="preserve">Meets Date/Time: Online </w:t>
      </w:r>
      <w:r>
        <w:rPr>
          <w:sz w:val="32"/>
          <w:szCs w:val="32"/>
          <w:u w:color="000000"/>
          <w:rtl w:val="0"/>
          <w14:textOutline w14:w="12700" w14:cap="flat">
            <w14:noFill/>
            <w14:miter w14:lim="400000"/>
          </w14:textOutline>
        </w:rPr>
        <w:t xml:space="preserve"> </w:t>
      </w:r>
    </w:p>
    <w:p>
      <w:pPr>
        <w:pStyle w:val="Normal.0"/>
        <w:rPr>
          <w:i w:val="1"/>
          <w:iCs w:val="1"/>
          <w:sz w:val="28"/>
          <w:szCs w:val="28"/>
          <w:u w:val="single"/>
        </w:rPr>
      </w:pPr>
    </w:p>
    <w:p>
      <w:pPr>
        <w:pStyle w:val="Default"/>
        <w:bidi w:val="0"/>
        <w:spacing w:before="0" w:after="240" w:line="240" w:lineRule="auto"/>
        <w:ind w:left="0" w:right="0" w:firstLine="0"/>
        <w:jc w:val="left"/>
        <w:rPr>
          <w:u w:color="000000"/>
          <w:rtl w:val="0"/>
          <w14:textOutline w14:w="12700" w14:cap="flat">
            <w14:noFill/>
            <w14:miter w14:lim="400000"/>
          </w14:textOutline>
        </w:rPr>
      </w:pPr>
      <w:r>
        <w:rPr>
          <w:rFonts w:ascii="Times Roman" w:hAnsi="Times Roman"/>
          <w:b w:val="1"/>
          <w:bCs w:val="1"/>
          <w:sz w:val="25"/>
          <w:szCs w:val="25"/>
          <w:u w:color="000000"/>
          <w:shd w:val="clear" w:color="auto" w:fill="ffffff"/>
          <w:rtl w:val="0"/>
          <w:lang w:val="es-ES_tradnl"/>
          <w14:textOutline w14:w="12700" w14:cap="flat">
            <w14:noFill/>
            <w14:miter w14:lim="400000"/>
          </w14:textOutline>
        </w:rPr>
        <w:t>Instructor: Norma H. Barajas, MS, PhD</w:t>
      </w:r>
      <w:r>
        <w:rPr>
          <w:rFonts w:ascii="Times Roman" w:cs="Times Roman" w:hAnsi="Times Roman" w:eastAsia="Times Roman"/>
          <w:b w:val="1"/>
          <w:bCs w:val="1"/>
          <w:sz w:val="25"/>
          <w:szCs w:val="25"/>
          <w:u w:color="000000"/>
          <w:shd w:val="clear" w:color="auto" w:fill="ffffff"/>
          <w:rtl w:val="0"/>
          <w:lang w:val="en-US"/>
          <w14:textOutline w14:w="12700" w14:cap="flat">
            <w14:noFill/>
            <w14:miter w14:lim="400000"/>
          </w14:textOutline>
        </w:rPr>
        <w:br w:type="textWrapping"/>
      </w:r>
      <w:r>
        <w:rPr>
          <w:rFonts w:ascii="Times New Roman" w:hAnsi="Times New Roman"/>
          <w:b w:val="1"/>
          <w:bCs w:val="1"/>
          <w:sz w:val="22"/>
          <w:szCs w:val="22"/>
          <w:u w:color="000000"/>
          <w:shd w:val="clear" w:color="auto" w:fill="ffffff"/>
          <w:rtl w:val="0"/>
          <w:lang w:val="en-US"/>
          <w14:textOutline w14:w="12700" w14:cap="flat">
            <w14:noFill/>
            <w14:miter w14:lim="400000"/>
          </w14:textOutline>
        </w:rPr>
        <w:t>Email address:</w:t>
      </w:r>
      <w:r>
        <w:rPr>
          <w:rFonts w:ascii="Times New Roman" w:hAnsi="Times New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outline w:val="0"/>
          <w:color w:val="0000ff"/>
          <w:sz w:val="22"/>
          <w:szCs w:val="22"/>
          <w:u w:color="0000ff"/>
          <w:shd w:val="clear" w:color="auto" w:fill="ffffff"/>
          <w:rtl w:val="0"/>
          <w:lang w:val="en-US"/>
          <w14:textOutline w14:w="12700" w14:cap="flat">
            <w14:noFill/>
            <w14:miter w14:lim="400000"/>
          </w14:textOutline>
          <w14:textFill>
            <w14:solidFill>
              <w14:srgbClr w14:val="0000FF"/>
            </w14:solidFill>
          </w14:textFill>
        </w:rPr>
        <w:t xml:space="preserve">norma.barajas@reedleycollege.edu </w:t>
      </w:r>
      <w:r>
        <w:rPr>
          <w:rFonts w:ascii="Times New Roman" w:cs="Times New Roman" w:hAnsi="Times New Roman" w:eastAsia="Times New Roman"/>
          <w:outline w:val="0"/>
          <w:color w:val="0000ff"/>
          <w:sz w:val="22"/>
          <w:szCs w:val="22"/>
          <w:u w:color="0000ff"/>
          <w:shd w:val="clear" w:color="auto" w:fill="ffffff"/>
          <w:rtl w:val="0"/>
          <w:lang w:val="en-US"/>
          <w14:textOutline w14:w="12700" w14:cap="flat">
            <w14:noFill/>
            <w14:miter w14:lim="400000"/>
          </w14:textOutline>
          <w14:textFill>
            <w14:solidFill>
              <w14:srgbClr w14:val="0000FF"/>
            </w14:solidFill>
          </w14:textFill>
        </w:rPr>
        <w:br w:type="textWrapping"/>
      </w:r>
      <w:r>
        <w:rPr>
          <w:rFonts w:ascii="Times New Roman" w:hAnsi="Times New Roman"/>
          <w:b w:val="1"/>
          <w:bCs w:val="1"/>
          <w:sz w:val="22"/>
          <w:szCs w:val="22"/>
          <w:u w:color="000000"/>
          <w:shd w:val="clear" w:color="auto" w:fill="ffffff"/>
          <w:rtl w:val="0"/>
          <w:lang w:val="en-US"/>
          <w14:textOutline w14:w="12700" w14:cap="flat">
            <w14:noFill/>
            <w14:miter w14:lim="400000"/>
          </w14:textOutline>
        </w:rPr>
        <w:t>You can also reach me through canvas</w:t>
      </w:r>
      <w:r>
        <w:rPr>
          <w:rFonts w:ascii="Times New Roman" w:cs="Times New Roman" w:hAnsi="Times New Roman" w:eastAsia="Times New Roman"/>
          <w:b w:val="1"/>
          <w:bCs w:val="1"/>
          <w:sz w:val="22"/>
          <w:szCs w:val="22"/>
          <w:u w:color="000000"/>
          <w:shd w:val="clear" w:color="auto" w:fill="ffffff"/>
          <w:rtl w:val="0"/>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Office Hours:</w:t>
      </w:r>
      <w:r>
        <w:rPr>
          <w:rFonts w:ascii="Times New Roman" w:hAnsi="Times New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By appointment.</w:t>
      </w:r>
    </w:p>
    <w:p>
      <w:pPr>
        <w:pStyle w:val="Normal.0"/>
        <w:rPr>
          <w:b w:val="1"/>
          <w:bCs w:val="1"/>
          <w:u w:val="single"/>
        </w:rPr>
      </w:pPr>
      <w:r>
        <w:rPr>
          <w:b w:val="1"/>
          <w:bCs w:val="1"/>
          <w:u w:val="single"/>
          <w:rtl w:val="0"/>
          <w:lang w:val="en-US"/>
        </w:rPr>
        <w:t>Important Dates</w:t>
      </w:r>
      <w:r>
        <w:rPr>
          <w:b w:val="1"/>
          <w:bCs w:val="1"/>
          <w:u w:val="single"/>
          <w:rtl w:val="0"/>
          <w:lang w:val="en-US"/>
        </w:rPr>
        <w:t xml:space="preserve">: </w:t>
      </w:r>
      <w:r>
        <w:rPr>
          <w:rStyle w:val="Hyperlink.0"/>
        </w:rPr>
        <w:fldChar w:fldCharType="begin" w:fldLock="0"/>
      </w:r>
      <w:r>
        <w:rPr>
          <w:rStyle w:val="Hyperlink.0"/>
        </w:rPr>
        <w:instrText xml:space="preserve"> HYPERLINK "https://www.reedleycollege.edu/academics/academic-calendar.html"</w:instrText>
      </w:r>
      <w:r>
        <w:rPr>
          <w:rStyle w:val="Hyperlink.0"/>
        </w:rPr>
        <w:fldChar w:fldCharType="separate" w:fldLock="0"/>
      </w:r>
      <w:r>
        <w:rPr>
          <w:rStyle w:val="Hyperlink.0"/>
          <w:rtl w:val="0"/>
        </w:rPr>
        <w:t>Campus Calendar</w:t>
      </w:r>
      <w:r>
        <w:rPr/>
        <w:fldChar w:fldCharType="end" w:fldLock="0"/>
      </w:r>
    </w:p>
    <w:p>
      <w:pPr>
        <w:pStyle w:val="Normal.0"/>
      </w:pPr>
      <w:r>
        <w:rPr>
          <w:rtl w:val="0"/>
          <w:lang w:val="en-US"/>
        </w:rPr>
        <w:t xml:space="preserve">Aug. </w:t>
      </w:r>
      <w:r>
        <w:rPr>
          <w:rtl w:val="0"/>
          <w:lang w:val="en-US"/>
        </w:rPr>
        <w:t>8</w:t>
      </w:r>
      <w:r>
        <w:rPr>
          <w:rtl w:val="0"/>
          <w:lang w:val="en-US"/>
        </w:rPr>
        <w:t xml:space="preserve"> (M)            First day of instruction</w:t>
      </w:r>
    </w:p>
    <w:p>
      <w:pPr>
        <w:pStyle w:val="Normal.0"/>
      </w:pPr>
      <w:r>
        <w:rPr>
          <w:rtl w:val="0"/>
        </w:rPr>
        <w:t xml:space="preserve">Aug. </w:t>
      </w:r>
      <w:r>
        <w:rPr>
          <w:rtl w:val="0"/>
        </w:rPr>
        <w:t>19</w:t>
      </w:r>
      <w:r>
        <w:rPr>
          <w:rtl w:val="0"/>
        </w:rPr>
        <w:t xml:space="preserve"> (F)   </w:t>
      </w:r>
      <w:r>
        <w:rPr>
          <w:rtl w:val="0"/>
        </w:rPr>
        <w:t xml:space="preserve"> </w:t>
        <w:tab/>
        <w:t xml:space="preserve">      </w:t>
      </w:r>
      <w:r>
        <w:rPr>
          <w:rtl w:val="0"/>
        </w:rPr>
        <w:t xml:space="preserve"> Last day to drop class for full refund </w:t>
      </w:r>
    </w:p>
    <w:p>
      <w:pPr>
        <w:pStyle w:val="Normal.0"/>
      </w:pPr>
      <w:r>
        <w:rPr>
          <w:rtl w:val="0"/>
        </w:rPr>
        <w:t>Aug. 26</w:t>
      </w:r>
      <w:r>
        <w:rPr>
          <w:rtl w:val="0"/>
        </w:rPr>
        <w:t xml:space="preserve"> (</w:t>
      </w:r>
      <w:r>
        <w:rPr>
          <w:rtl w:val="0"/>
        </w:rPr>
        <w:t>F</w:t>
      </w:r>
      <w:r>
        <w:rPr>
          <w:rtl w:val="0"/>
        </w:rPr>
        <w:t xml:space="preserve">)         </w:t>
      </w:r>
      <w:r>
        <w:rPr>
          <w:rtl w:val="0"/>
        </w:rPr>
        <w:t xml:space="preserve"> </w:t>
      </w:r>
      <w:r>
        <w:rPr>
          <w:rtl w:val="0"/>
        </w:rPr>
        <w:t xml:space="preserve">  Last day to drop to avoid a "W"</w:t>
      </w:r>
    </w:p>
    <w:p>
      <w:pPr>
        <w:pStyle w:val="Normal.0"/>
      </w:pPr>
      <w:r>
        <w:rPr>
          <w:rtl w:val="0"/>
        </w:rPr>
        <w:t xml:space="preserve">Sept. </w:t>
      </w:r>
      <w:r>
        <w:rPr>
          <w:rtl w:val="0"/>
        </w:rPr>
        <w:t>5</w:t>
      </w:r>
      <w:r>
        <w:rPr>
          <w:rtl w:val="0"/>
        </w:rPr>
        <w:t xml:space="preserve"> (M)             Labor Day holiday (no classes held, campus closed)</w:t>
      </w:r>
    </w:p>
    <w:p>
      <w:pPr>
        <w:pStyle w:val="Normal.0"/>
      </w:pPr>
      <w:r>
        <w:rPr>
          <w:rtl w:val="0"/>
        </w:rPr>
        <w:t xml:space="preserve">Oct. </w:t>
      </w:r>
      <w:r>
        <w:rPr>
          <w:rtl w:val="0"/>
        </w:rPr>
        <w:t>7</w:t>
      </w:r>
      <w:r>
        <w:rPr>
          <w:rtl w:val="0"/>
        </w:rPr>
        <w:t xml:space="preserve"> (F)    </w:t>
      </w:r>
      <w:r>
        <w:rPr>
          <w:rtl w:val="0"/>
        </w:rPr>
        <w:t xml:space="preserve"> </w:t>
      </w:r>
      <w:r>
        <w:rPr>
          <w:rtl w:val="0"/>
        </w:rPr>
        <w:t xml:space="preserve">           Last  day to drop, letter grades assigned after this date</w:t>
      </w:r>
    </w:p>
    <w:p>
      <w:pPr>
        <w:pStyle w:val="Normal.0"/>
      </w:pPr>
      <w:r>
        <w:rPr>
          <w:rtl w:val="0"/>
        </w:rPr>
        <w:t xml:space="preserve">Nov. </w:t>
      </w:r>
      <w:r>
        <w:rPr>
          <w:rtl w:val="0"/>
        </w:rPr>
        <w:t>11</w:t>
      </w:r>
      <w:r>
        <w:rPr>
          <w:rtl w:val="0"/>
        </w:rPr>
        <w:t xml:space="preserve"> (F)             Veteran's Day observed  (no classes held, campus open)</w:t>
      </w:r>
    </w:p>
    <w:p>
      <w:pPr>
        <w:pStyle w:val="Normal.0"/>
      </w:pPr>
      <w:r>
        <w:rPr>
          <w:rtl w:val="0"/>
        </w:rPr>
        <w:t xml:space="preserve">Nov. </w:t>
      </w:r>
      <w:r>
        <w:rPr>
          <w:rtl w:val="0"/>
        </w:rPr>
        <w:t>24</w:t>
      </w:r>
      <w:r>
        <w:rPr>
          <w:rtl w:val="0"/>
        </w:rPr>
        <w:t>-</w:t>
      </w:r>
      <w:r>
        <w:rPr>
          <w:rtl w:val="0"/>
        </w:rPr>
        <w:t>25</w:t>
      </w:r>
      <w:r>
        <w:rPr>
          <w:rtl w:val="0"/>
        </w:rPr>
        <w:t xml:space="preserve"> (Th-F)  Thanksgiving holiday (no classes held, campus closed)</w:t>
      </w:r>
    </w:p>
    <w:p>
      <w:pPr>
        <w:pStyle w:val="Normal.0"/>
        <w:rPr>
          <w:b w:val="1"/>
          <w:bCs w:val="1"/>
        </w:rPr>
      </w:pPr>
      <w:r>
        <w:rPr>
          <w:rtl w:val="0"/>
        </w:rPr>
        <w:t xml:space="preserve">Dec. </w:t>
      </w:r>
      <w:r>
        <w:rPr>
          <w:rtl w:val="0"/>
        </w:rPr>
        <w:t>5-9</w:t>
      </w:r>
      <w:r>
        <w:rPr>
          <w:rtl w:val="0"/>
        </w:rPr>
        <w:t xml:space="preserve"> (</w:t>
      </w:r>
      <w:r>
        <w:rPr>
          <w:rtl w:val="0"/>
        </w:rPr>
        <w:t>M-F</w:t>
      </w:r>
      <w:r>
        <w:rPr>
          <w:rtl w:val="0"/>
        </w:rPr>
        <w:t>)        Final</w:t>
      </w:r>
      <w:r>
        <w:rPr>
          <w:rtl w:val="0"/>
        </w:rPr>
        <w:t>s</w:t>
      </w:r>
      <w:r>
        <w:rPr>
          <w:b w:val="1"/>
          <w:bCs w:val="1"/>
          <w:rtl w:val="0"/>
          <w:lang w:val="en-US"/>
        </w:rPr>
        <w:t>*****</w:t>
      </w:r>
    </w:p>
    <w:p>
      <w:pPr>
        <w:pStyle w:val="Normal.0"/>
      </w:pPr>
      <w:r>
        <w:rPr>
          <w:b w:val="1"/>
          <w:bCs w:val="1"/>
          <w:rtl w:val="0"/>
          <w:lang w:val="en-US"/>
        </w:rPr>
        <w:t xml:space="preserve">For other important dates visit: </w:t>
      </w:r>
      <w:r>
        <w:rPr>
          <w:rStyle w:val="Hyperlink.0"/>
        </w:rPr>
        <w:fldChar w:fldCharType="begin" w:fldLock="0"/>
      </w:r>
      <w:r>
        <w:rPr>
          <w:rStyle w:val="Hyperlink.0"/>
        </w:rPr>
        <w:instrText xml:space="preserve"> HYPERLINK "https://www.reedleycollege.edu/academics/academic-calendar.html"</w:instrText>
      </w:r>
      <w:r>
        <w:rPr>
          <w:rStyle w:val="Hyperlink.0"/>
        </w:rPr>
        <w:fldChar w:fldCharType="separate" w:fldLock="0"/>
      </w:r>
      <w:r>
        <w:rPr>
          <w:rStyle w:val="Hyperlink.0"/>
          <w:rtl w:val="0"/>
        </w:rPr>
        <w:t>Campus Calendar</w:t>
      </w:r>
      <w:r>
        <w:rPr/>
        <w:fldChar w:fldCharType="end" w:fldLock="0"/>
      </w:r>
    </w:p>
    <w:p>
      <w:pPr>
        <w:pStyle w:val="Normal.0"/>
        <w:rPr>
          <w:b w:val="1"/>
          <w:bCs w:val="1"/>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sz w:val="32"/>
          <w:szCs w:val="32"/>
        </w:rPr>
      </w:pPr>
      <w:r>
        <w:rPr>
          <w:b w:val="1"/>
          <w:bCs w:val="1"/>
          <w:sz w:val="32"/>
          <w:szCs w:val="32"/>
          <w:u w:val="single"/>
          <w:rtl w:val="0"/>
          <w:lang w:val="en-US"/>
        </w:rPr>
        <w:t>Required Text:</w:t>
      </w:r>
      <w:r>
        <w:rPr>
          <w:sz w:val="32"/>
          <w:szCs w:val="32"/>
        </w:rPr>
        <w:tab/>
      </w:r>
      <w:r>
        <w:rPr>
          <w:sz w:val="32"/>
          <w:szCs w:val="32"/>
          <w:u w:val="single"/>
          <w:rtl w:val="0"/>
          <w:lang w:val="en-US"/>
        </w:rPr>
        <w:t>Carroll</w:t>
      </w:r>
      <w:r>
        <w:rPr>
          <w:sz w:val="32"/>
          <w:szCs w:val="32"/>
          <w:u w:val="single"/>
          <w:rtl w:val="0"/>
          <w:lang w:val="en-US"/>
        </w:rPr>
        <w:t xml:space="preserve">, </w:t>
      </w:r>
      <w:r>
        <w:rPr>
          <w:sz w:val="32"/>
          <w:szCs w:val="32"/>
          <w:u w:val="single"/>
          <w:rtl w:val="0"/>
          <w:lang w:val="en-US"/>
        </w:rPr>
        <w:t>J</w:t>
      </w:r>
      <w:r>
        <w:rPr>
          <w:sz w:val="32"/>
          <w:szCs w:val="32"/>
          <w:u w:val="single"/>
          <w:rtl w:val="0"/>
          <w:lang w:val="en-US"/>
        </w:rPr>
        <w:t xml:space="preserve">. </w:t>
      </w:r>
      <w:r>
        <w:rPr>
          <w:sz w:val="32"/>
          <w:szCs w:val="32"/>
          <w:rtl w:val="0"/>
          <w:lang w:val="en-US"/>
        </w:rPr>
        <w:t>(201</w:t>
      </w:r>
      <w:r>
        <w:rPr>
          <w:sz w:val="32"/>
          <w:szCs w:val="32"/>
          <w:rtl w:val="0"/>
          <w:lang w:val="en-US"/>
        </w:rPr>
        <w:t>9</w:t>
      </w:r>
      <w:r>
        <w:rPr>
          <w:sz w:val="32"/>
          <w:szCs w:val="32"/>
          <w:rtl w:val="0"/>
          <w:lang w:val="en-US"/>
        </w:rPr>
        <w:t xml:space="preserve">).  </w:t>
      </w:r>
      <w:r>
        <w:rPr>
          <w:sz w:val="32"/>
          <w:szCs w:val="32"/>
          <w:u w:val="single"/>
          <w:rtl w:val="0"/>
          <w:lang w:val="en-US"/>
        </w:rPr>
        <w:t>Sexuality</w:t>
      </w:r>
      <w:r>
        <w:rPr>
          <w:sz w:val="32"/>
          <w:szCs w:val="32"/>
          <w:u w:val="single"/>
          <w:rtl w:val="0"/>
          <w:lang w:val="en-US"/>
        </w:rPr>
        <w:t xml:space="preserve"> Now</w:t>
      </w:r>
      <w:r>
        <w:rPr>
          <w:sz w:val="32"/>
          <w:szCs w:val="32"/>
          <w:u w:val="single"/>
          <w:rtl w:val="0"/>
          <w:lang w:val="en-US"/>
        </w:rPr>
        <w:t xml:space="preserve">: </w:t>
      </w:r>
      <w:r>
        <w:rPr>
          <w:sz w:val="32"/>
          <w:szCs w:val="32"/>
          <w:u w:val="single"/>
          <w:rtl w:val="0"/>
          <w:lang w:val="en-US"/>
        </w:rPr>
        <w:t>Embracing Diversity</w:t>
      </w:r>
      <w:r>
        <w:rPr>
          <w:sz w:val="32"/>
          <w:szCs w:val="32"/>
          <w:u w:val="single"/>
          <w:rtl w:val="0"/>
          <w:lang w:val="en-US"/>
        </w:rPr>
        <w:t xml:space="preserve">. </w:t>
      </w:r>
      <w:r>
        <w:rPr>
          <w:sz w:val="32"/>
          <w:szCs w:val="32"/>
          <w:u w:val="single"/>
          <w:rtl w:val="0"/>
          <w:lang w:val="en-US"/>
        </w:rPr>
        <w:t>Boston, MA. Cengage</w:t>
      </w:r>
      <w:r>
        <w:rPr>
          <w:sz w:val="32"/>
          <w:szCs w:val="32"/>
          <w:u w:val="single"/>
          <w:rtl w:val="0"/>
          <w:lang w:val="en-US"/>
        </w:rPr>
        <w:t>.</w:t>
      </w:r>
      <w:r>
        <w:rPr>
          <w:sz w:val="32"/>
          <w:szCs w:val="32"/>
          <w:rtl w:val="0"/>
          <w:lang w:val="en-US"/>
        </w:rPr>
        <w:t xml:space="preserve">  </w:t>
      </w:r>
      <w:r>
        <w:rPr>
          <w:sz w:val="32"/>
          <w:szCs w:val="32"/>
          <w:rtl w:val="0"/>
          <w:lang w:val="en-US"/>
        </w:rPr>
        <w:t xml:space="preserve">6th Ed.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sz w:val="26"/>
          <w:szCs w:val="26"/>
        </w:rPr>
      </w:pPr>
      <w:r>
        <w:rPr>
          <w:sz w:val="32"/>
          <w:szCs w:val="32"/>
        </w:rPr>
        <w:tab/>
      </w:r>
      <w:r>
        <w:rPr>
          <w:sz w:val="26"/>
          <w:szCs w:val="26"/>
          <w:rtl w:val="0"/>
          <w:lang w:val="en-US"/>
        </w:rPr>
        <w:t>Student Edition: ISBN: 978-1-337-40499-0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0e0e0"/>
        <w:ind w:left="1800" w:hanging="1800"/>
        <w:rPr>
          <w:sz w:val="30"/>
          <w:szCs w:val="30"/>
        </w:rPr>
      </w:pPr>
      <w:r>
        <w:rPr>
          <w:sz w:val="26"/>
          <w:szCs w:val="26"/>
        </w:rPr>
        <w:tab/>
      </w:r>
      <w:r>
        <w:rPr>
          <w:sz w:val="26"/>
          <w:szCs w:val="26"/>
          <w:rtl w:val="0"/>
          <w:lang w:val="en-US"/>
        </w:rPr>
        <w:t>Loose-leaf Edition: ISBN: 978-1-337-56356-7</w:t>
      </w:r>
    </w:p>
    <w:p>
      <w:pPr>
        <w:pStyle w:val="Heading 7"/>
        <w:outlineLvl w:val="9"/>
        <w:rPr>
          <w:rFonts w:ascii="Helvetica Neue" w:cs="Helvetica Neue" w:hAnsi="Helvetica Neue" w:eastAsia="Helvetica Neue"/>
          <w:sz w:val="22"/>
          <w:szCs w:val="22"/>
          <w:u w:val="single"/>
          <w:lang w:val="en-US"/>
          <w14:textOutline w14:w="12700" w14:cap="flat">
            <w14:noFill/>
            <w14:miter w14:lim="400000"/>
          </w14:textOutline>
        </w:rPr>
      </w:pPr>
      <w:r>
        <w:rPr>
          <w:rFonts w:ascii="Times New Roman" w:hAnsi="Times New Roman"/>
          <w:b w:val="1"/>
          <w:bCs w:val="1"/>
          <w:sz w:val="26"/>
          <w:szCs w:val="26"/>
          <w:rtl w:val="0"/>
          <w:lang w:val="en-US"/>
          <w14:textOutline w14:w="12700" w14:cap="flat">
            <w14:noFill/>
            <w14:miter w14:lim="400000"/>
          </w14:textOutline>
        </w:rPr>
        <w:t>*Follett Bookstore has made both the Hardcopy and Electronic Copy availabl</w:t>
      </w:r>
      <w:r>
        <w:rPr>
          <w:rFonts w:ascii="Times New Roman" w:hAnsi="Times New Roman"/>
          <w:b w:val="1"/>
          <w:bCs w:val="1"/>
          <w:sz w:val="26"/>
          <w:szCs w:val="26"/>
          <w:rtl w:val="0"/>
          <w:lang w:val="en-US"/>
          <w14:textOutline w14:w="12700" w14:cap="flat">
            <w14:noFill/>
            <w14:miter w14:lim="400000"/>
          </w14:textOutline>
        </w:rPr>
        <w:t>e</w:t>
      </w:r>
    </w:p>
    <w:p>
      <w:pPr>
        <w:pStyle w:val="Normal.0"/>
        <w:rPr>
          <w:u w:val="single"/>
        </w:rPr>
      </w:pPr>
    </w:p>
    <w:p>
      <w:pPr>
        <w:pStyle w:val="Normal.0"/>
        <w:rPr>
          <w:sz w:val="22"/>
          <w:szCs w:val="22"/>
        </w:rPr>
      </w:pPr>
      <w:r>
        <w:rPr>
          <w:b w:val="1"/>
          <w:bCs w:val="1"/>
          <w:i w:val="1"/>
          <w:iCs w:val="1"/>
          <w:sz w:val="22"/>
          <w:szCs w:val="22"/>
          <w:u w:val="single"/>
          <w:rtl w:val="0"/>
          <w:lang w:val="en-US"/>
        </w:rPr>
        <w:t>Overview of Course:</w:t>
      </w:r>
      <w:r>
        <w:rPr>
          <w:sz w:val="22"/>
          <w:szCs w:val="22"/>
          <w:rtl w:val="0"/>
          <w:lang w:val="en-US"/>
        </w:rPr>
        <w:t xml:space="preserve">  </w:t>
      </w:r>
    </w:p>
    <w:p>
      <w:pPr>
        <w:pStyle w:val="Normal.0"/>
        <w:rPr>
          <w:sz w:val="22"/>
          <w:szCs w:val="22"/>
        </w:rPr>
      </w:pPr>
      <w:r>
        <w:rPr>
          <w:sz w:val="22"/>
          <w:szCs w:val="22"/>
          <w:rtl w:val="0"/>
          <w:lang w:val="en-US"/>
        </w:rPr>
        <w:t>This course will provide you with a general introduction to sexual behaviors and values in contemporary society from historical, psychobiological and sociological perspectives; material will be presented explicitly and scientifically. Several areas of sexuality including sex within relationships, alternative lifestyles, contraception, sexual dysfunction, social roles and attitudes will be discussed. Destructive and atypical sexual behaviors such as</w:t>
      </w:r>
      <w:r>
        <w:rPr>
          <w:sz w:val="22"/>
          <w:szCs w:val="22"/>
          <w:rtl w:val="0"/>
          <w:lang w:val="en-US"/>
        </w:rPr>
        <w:t xml:space="preserve"> sexual violence and selling of sex </w:t>
      </w:r>
      <w:r>
        <w:rPr>
          <w:sz w:val="22"/>
          <w:szCs w:val="22"/>
          <w:rtl w:val="0"/>
          <w:lang w:val="en-US"/>
        </w:rPr>
        <w:t>will also be discussed. This course will help students understand and describe how humans develop sexually throughout the life span</w:t>
      </w:r>
      <w:r>
        <w:rPr>
          <w:sz w:val="22"/>
          <w:szCs w:val="22"/>
          <w:rtl w:val="0"/>
          <w:lang w:val="en-US"/>
        </w:rPr>
        <w:t xml:space="preserve"> within a cultural context</w:t>
      </w:r>
      <w:r>
        <w:rPr>
          <w:sz w:val="22"/>
          <w:szCs w:val="22"/>
          <w:rtl w:val="0"/>
          <w:lang w:val="en-US"/>
        </w:rPr>
        <w:t>.</w:t>
      </w:r>
      <w:r>
        <w:rPr>
          <w:outline w:val="0"/>
          <w:color w:val="000080"/>
          <w:sz w:val="22"/>
          <w:szCs w:val="22"/>
          <w:u w:color="000080"/>
          <w:rtl w:val="0"/>
          <w:lang w:val="en-US"/>
          <w14:textFill>
            <w14:solidFill>
              <w14:srgbClr w14:val="000080"/>
            </w14:solidFill>
          </w14:textFill>
        </w:rPr>
        <w:t> </w:t>
      </w:r>
    </w:p>
    <w:p>
      <w:pPr>
        <w:pStyle w:val="Normal.0"/>
        <w:rPr>
          <w:b w:val="1"/>
          <w:bCs w:val="1"/>
          <w:i w:val="1"/>
          <w:iCs w:val="1"/>
          <w:sz w:val="22"/>
          <w:szCs w:val="22"/>
          <w:u w:val="single"/>
        </w:rPr>
      </w:pPr>
    </w:p>
    <w:p>
      <w:pPr>
        <w:pStyle w:val="Normal.0"/>
        <w:rPr>
          <w:sz w:val="22"/>
          <w:szCs w:val="22"/>
        </w:rPr>
      </w:pPr>
      <w:r>
        <w:rPr>
          <w:b w:val="1"/>
          <w:bCs w:val="1"/>
          <w:sz w:val="22"/>
          <w:szCs w:val="22"/>
          <w:u w:val="single"/>
          <w:rtl w:val="0"/>
          <w:lang w:val="en-US"/>
        </w:rPr>
        <w:t>Specific Course Goals</w:t>
      </w:r>
      <w:r>
        <w:rPr>
          <w:b w:val="1"/>
          <w:bCs w:val="1"/>
          <w:sz w:val="22"/>
          <w:szCs w:val="22"/>
          <w:u w:val="single"/>
          <w:rtl w:val="0"/>
          <w:lang w:val="en-US"/>
        </w:rPr>
        <w:t xml:space="preserve"> and Objectives</w:t>
      </w:r>
      <w:r>
        <w:rPr>
          <w:b w:val="1"/>
          <w:bCs w:val="1"/>
          <w:sz w:val="22"/>
          <w:szCs w:val="22"/>
          <w:u w:val="single"/>
          <w:rtl w:val="0"/>
          <w:lang w:val="en-US"/>
        </w:rPr>
        <w:t>:</w:t>
      </w:r>
      <w:r>
        <w:rPr>
          <w:sz w:val="22"/>
          <w:szCs w:val="22"/>
          <w:rtl w:val="0"/>
          <w:lang w:val="en-US"/>
        </w:rPr>
        <w:t xml:space="preserve">  </w:t>
      </w:r>
    </w:p>
    <w:p>
      <w:pPr>
        <w:pStyle w:val="Normal.0"/>
        <w:rPr>
          <w:sz w:val="22"/>
          <w:szCs w:val="22"/>
        </w:rPr>
      </w:pPr>
      <w:r>
        <w:rPr>
          <w:sz w:val="22"/>
          <w:szCs w:val="22"/>
          <w:rtl w:val="0"/>
          <w:lang w:val="en-US"/>
        </w:rPr>
        <w:t>Students who successfully complete PSYCH 25</w:t>
      </w:r>
      <w:r>
        <w:rPr>
          <w:sz w:val="22"/>
          <w:szCs w:val="22"/>
          <w:rtl w:val="0"/>
          <w:lang w:val="en-US"/>
        </w:rPr>
        <w:t>—</w:t>
      </w:r>
      <w:r>
        <w:rPr>
          <w:sz w:val="22"/>
          <w:szCs w:val="22"/>
          <w:rtl w:val="0"/>
          <w:lang w:val="en-US"/>
        </w:rPr>
        <w:t xml:space="preserve">Humans Sexuality should be able to:  </w:t>
      </w:r>
    </w:p>
    <w:p>
      <w:pPr>
        <w:pStyle w:val="Normal.0"/>
        <w:numPr>
          <w:ilvl w:val="0"/>
          <w:numId w:val="2"/>
        </w:numPr>
        <w:bidi w:val="0"/>
        <w:ind w:right="0"/>
        <w:jc w:val="left"/>
        <w:rPr>
          <w:sz w:val="22"/>
          <w:szCs w:val="22"/>
          <w:rtl w:val="0"/>
          <w:lang w:val="en-US"/>
        </w:rPr>
      </w:pPr>
      <w:r>
        <w:rPr>
          <w:sz w:val="22"/>
          <w:szCs w:val="22"/>
          <w:rtl w:val="0"/>
          <w:lang w:val="en-US"/>
        </w:rPr>
        <w:t xml:space="preserve">Accurately discuss a broad range of topics on sexuality utilizing historical, </w:t>
      </w:r>
      <w:r>
        <w:rPr>
          <w:sz w:val="22"/>
          <w:szCs w:val="22"/>
          <w:rtl w:val="0"/>
          <w:lang w:val="en-US"/>
        </w:rPr>
        <w:t xml:space="preserve">cultural, </w:t>
      </w:r>
      <w:r>
        <w:rPr>
          <w:sz w:val="22"/>
          <w:szCs w:val="22"/>
          <w:rtl w:val="0"/>
          <w:lang w:val="en-US"/>
        </w:rPr>
        <w:t>sociological, psychological, biological and evolutionary perspectives.</w:t>
      </w:r>
    </w:p>
    <w:p>
      <w:pPr>
        <w:pStyle w:val="Normal.0"/>
        <w:numPr>
          <w:ilvl w:val="1"/>
          <w:numId w:val="2"/>
        </w:numPr>
        <w:bidi w:val="0"/>
        <w:ind w:right="0"/>
        <w:jc w:val="left"/>
        <w:rPr>
          <w:sz w:val="22"/>
          <w:szCs w:val="22"/>
          <w:rtl w:val="0"/>
          <w:lang w:val="en-US"/>
        </w:rPr>
      </w:pPr>
      <w:r>
        <w:rPr>
          <w:sz w:val="22"/>
          <w:szCs w:val="22"/>
          <w:rtl w:val="0"/>
          <w:lang w:val="en-US"/>
        </w:rPr>
        <w:t>History of sex on television</w:t>
      </w:r>
    </w:p>
    <w:p>
      <w:pPr>
        <w:pStyle w:val="Normal.0"/>
        <w:numPr>
          <w:ilvl w:val="1"/>
          <w:numId w:val="2"/>
        </w:numPr>
        <w:bidi w:val="0"/>
        <w:ind w:right="0"/>
        <w:jc w:val="left"/>
        <w:rPr>
          <w:sz w:val="22"/>
          <w:szCs w:val="22"/>
          <w:rtl w:val="0"/>
          <w:lang w:val="en-US"/>
        </w:rPr>
      </w:pPr>
      <w:r>
        <w:rPr>
          <w:sz w:val="22"/>
          <w:szCs w:val="22"/>
          <w:rtl w:val="0"/>
          <w:lang w:val="en-US"/>
        </w:rPr>
        <w:t>Important developments in the history of sexuality research</w:t>
      </w:r>
    </w:p>
    <w:p>
      <w:pPr>
        <w:pStyle w:val="Normal.0"/>
        <w:numPr>
          <w:ilvl w:val="1"/>
          <w:numId w:val="2"/>
        </w:numPr>
        <w:bidi w:val="0"/>
        <w:ind w:right="0"/>
        <w:jc w:val="left"/>
        <w:rPr>
          <w:sz w:val="22"/>
          <w:szCs w:val="22"/>
          <w:rtl w:val="0"/>
          <w:lang w:val="en-US"/>
        </w:rPr>
      </w:pPr>
      <w:r>
        <w:rPr>
          <w:sz w:val="22"/>
          <w:szCs w:val="22"/>
          <w:rtl w:val="0"/>
          <w:lang w:val="en-US"/>
        </w:rPr>
        <w:t>Same sex relationships around the globe</w:t>
      </w:r>
    </w:p>
    <w:p>
      <w:pPr>
        <w:pStyle w:val="Normal.0"/>
        <w:numPr>
          <w:ilvl w:val="1"/>
          <w:numId w:val="2"/>
        </w:numPr>
        <w:bidi w:val="0"/>
        <w:ind w:right="0"/>
        <w:jc w:val="left"/>
        <w:rPr>
          <w:sz w:val="22"/>
          <w:szCs w:val="22"/>
          <w:rtl w:val="0"/>
          <w:lang w:val="en-US"/>
        </w:rPr>
      </w:pPr>
      <w:r>
        <w:rPr>
          <w:sz w:val="22"/>
          <w:szCs w:val="22"/>
          <w:rtl w:val="0"/>
          <w:lang w:val="en-US"/>
        </w:rPr>
        <w:t>Assisted reproduction/contraceptions</w:t>
      </w:r>
    </w:p>
    <w:p>
      <w:pPr>
        <w:pStyle w:val="Normal.0"/>
        <w:numPr>
          <w:ilvl w:val="0"/>
          <w:numId w:val="2"/>
        </w:numPr>
        <w:bidi w:val="0"/>
        <w:ind w:right="0"/>
        <w:jc w:val="left"/>
        <w:rPr>
          <w:sz w:val="22"/>
          <w:szCs w:val="22"/>
          <w:rtl w:val="0"/>
          <w:lang w:val="en-US"/>
        </w:rPr>
      </w:pPr>
      <w:r>
        <w:rPr>
          <w:sz w:val="22"/>
          <w:szCs w:val="22"/>
          <w:rtl w:val="0"/>
          <w:lang w:val="en-US"/>
        </w:rPr>
        <w:t>Understand how sexuality research has been conducted historically and the associated problems encountered when using certain data collection techniques.</w:t>
      </w:r>
    </w:p>
    <w:p>
      <w:pPr>
        <w:pStyle w:val="Normal.0"/>
        <w:numPr>
          <w:ilvl w:val="0"/>
          <w:numId w:val="2"/>
        </w:numPr>
        <w:bidi w:val="0"/>
        <w:ind w:right="0"/>
        <w:jc w:val="left"/>
        <w:rPr>
          <w:sz w:val="22"/>
          <w:szCs w:val="22"/>
          <w:rtl w:val="0"/>
          <w:lang w:val="en-US"/>
        </w:rPr>
      </w:pPr>
      <w:r>
        <w:rPr>
          <w:sz w:val="22"/>
          <w:szCs w:val="22"/>
          <w:rtl w:val="0"/>
          <w:lang w:val="en-US"/>
        </w:rPr>
        <w:t xml:space="preserve">List, describe and differentiate between major theories of human sexuality. </w:t>
      </w:r>
    </w:p>
    <w:p>
      <w:pPr>
        <w:pStyle w:val="Normal.0"/>
        <w:numPr>
          <w:ilvl w:val="0"/>
          <w:numId w:val="2"/>
        </w:numPr>
        <w:bidi w:val="0"/>
        <w:ind w:right="0"/>
        <w:jc w:val="left"/>
        <w:rPr>
          <w:sz w:val="22"/>
          <w:szCs w:val="22"/>
          <w:rtl w:val="0"/>
          <w:lang w:val="en-US"/>
        </w:rPr>
      </w:pPr>
      <w:r>
        <w:rPr>
          <w:sz w:val="22"/>
          <w:szCs w:val="22"/>
          <w:rtl w:val="0"/>
          <w:lang w:val="en-US"/>
        </w:rPr>
        <w:t>State and discuss pro and con positions on controversial sexual issues like, but not limited to, use of contraceptives, self-stimulation (masturbation), sexual orientation and polygamy.</w:t>
      </w:r>
    </w:p>
    <w:p>
      <w:pPr>
        <w:pStyle w:val="Normal.0"/>
        <w:numPr>
          <w:ilvl w:val="0"/>
          <w:numId w:val="2"/>
        </w:numPr>
        <w:bidi w:val="0"/>
        <w:ind w:right="0"/>
        <w:jc w:val="left"/>
        <w:rPr>
          <w:sz w:val="22"/>
          <w:szCs w:val="22"/>
          <w:rtl w:val="0"/>
          <w:lang w:val="en-US"/>
        </w:rPr>
      </w:pPr>
      <w:r>
        <w:rPr>
          <w:sz w:val="22"/>
          <w:szCs w:val="22"/>
          <w:rtl w:val="0"/>
          <w:lang w:val="en-US"/>
        </w:rPr>
        <w:t>Identify the various influences on one</w:t>
      </w:r>
      <w:r>
        <w:rPr>
          <w:sz w:val="22"/>
          <w:szCs w:val="22"/>
          <w:rtl w:val="0"/>
          <w:lang w:val="en-US"/>
        </w:rPr>
        <w:t>’</w:t>
      </w:r>
      <w:r>
        <w:rPr>
          <w:sz w:val="22"/>
          <w:szCs w:val="22"/>
          <w:rtl w:val="0"/>
          <w:lang w:val="en-US"/>
        </w:rPr>
        <w:t>s own sexual knowledge, attitudes, relationships, and behavior, including the ways in which society attempts to regulate all sexual behavior.</w:t>
      </w:r>
    </w:p>
    <w:p>
      <w:pPr>
        <w:pStyle w:val="Normal.0"/>
        <w:numPr>
          <w:ilvl w:val="0"/>
          <w:numId w:val="2"/>
        </w:numPr>
        <w:bidi w:val="0"/>
        <w:ind w:right="0"/>
        <w:jc w:val="left"/>
        <w:rPr>
          <w:sz w:val="22"/>
          <w:szCs w:val="22"/>
          <w:rtl w:val="0"/>
          <w:lang w:val="en-US"/>
        </w:rPr>
      </w:pPr>
      <w:r>
        <w:rPr>
          <w:sz w:val="22"/>
          <w:szCs w:val="22"/>
          <w:rtl w:val="0"/>
          <w:lang w:val="en-US"/>
        </w:rPr>
        <w:t>Discuss the topic of sex and its many related issues with minimal psychological and physiological discomfort.</w:t>
      </w:r>
    </w:p>
    <w:p>
      <w:pPr>
        <w:pStyle w:val="Normal.0"/>
        <w:ind w:left="720" w:firstLine="0"/>
        <w:rPr>
          <w:sz w:val="22"/>
          <w:szCs w:val="22"/>
        </w:rPr>
      </w:pPr>
      <w:r>
        <w:rPr>
          <w:sz w:val="22"/>
          <w:szCs w:val="22"/>
        </w:rPr>
        <w:tab/>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Roman" w:hAnsi="Times Roman"/>
          <w:b w:val="1"/>
          <w:bCs w:val="1"/>
          <w:sz w:val="22"/>
          <w:szCs w:val="22"/>
          <w:u w:val="single" w:color="000000"/>
          <w:shd w:val="clear" w:color="auto" w:fill="ffffff"/>
          <w:rtl w:val="0"/>
          <w:lang w:val="en-US"/>
          <w14:textOutline w14:w="12700" w14:cap="flat">
            <w14:noFill/>
            <w14:miter w14:lim="400000"/>
          </w14:textOutline>
        </w:rPr>
        <w:t>Overview of Assignments and Points</w:t>
      </w:r>
      <w:r>
        <w:rPr>
          <w:rFonts w:ascii="Times Roman" w:hAnsi="Times Roman"/>
          <w:sz w:val="22"/>
          <w:szCs w:val="22"/>
          <w:u w:val="single" w:color="000000"/>
          <w:shd w:val="clear" w:color="auto" w:fill="ffffff"/>
          <w:rtl w:val="0"/>
          <w:lang w:val="en-US"/>
          <w14:textOutline w14:w="12700" w14:cap="flat">
            <w14:noFill/>
            <w14:miter w14:lim="400000"/>
          </w14:textOutline>
        </w:rPr>
        <w:t xml:space="preserve"> </w:t>
      </w:r>
      <w:r>
        <w:rPr>
          <w:rFonts w:ascii="Times Roman" w:hAnsi="Times Roman"/>
          <w:b w:val="1"/>
          <w:bCs w:val="1"/>
          <w:i w:val="1"/>
          <w:iCs w:val="1"/>
          <w:sz w:val="22"/>
          <w:szCs w:val="22"/>
          <w:u w:val="single" w:color="000000"/>
          <w:shd w:val="clear" w:color="auto" w:fill="ffffff"/>
          <w:rtl w:val="0"/>
          <w:lang w:val="en-US"/>
          <w14:textOutline w14:w="12700" w14:cap="flat">
            <w14:noFill/>
            <w14:miter w14:lim="400000"/>
          </w14:textOutline>
        </w:rPr>
        <w:t>:</w:t>
      </w:r>
      <w:r>
        <w:rPr>
          <w:rFonts w:ascii="Times Roman" w:cs="Times Roman" w:hAnsi="Times Roman" w:eastAsia="Times Roman"/>
          <w:b w:val="1"/>
          <w:bCs w:val="1"/>
          <w:i w:val="1"/>
          <w:iCs w:val="1"/>
          <w:sz w:val="22"/>
          <w:szCs w:val="22"/>
          <w:u w:val="single" w:color="000000"/>
          <w:shd w:val="clear" w:color="auto" w:fill="ffffff"/>
          <w:rtl w:val="0"/>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 xml:space="preserve">Overall grade will evaluate student performance in the following areas: </w:t>
      </w:r>
    </w:p>
    <w:p>
      <w:pPr>
        <w:pStyle w:val="Heading 7"/>
        <w:numPr>
          <w:ilvl w:val="0"/>
          <w:numId w:val="4"/>
        </w:numPr>
        <w:bidi w:val="0"/>
        <w:ind w:right="0"/>
        <w:jc w:val="left"/>
        <w:outlineLvl w:val="9"/>
        <w:rPr>
          <w:b w:val="1"/>
          <w:bCs w:val="1"/>
          <w:sz w:val="22"/>
          <w:szCs w:val="22"/>
          <w:rtl w:val="0"/>
          <w:lang w:val="en-US"/>
          <w14:textOutline w14:w="12700" w14:cap="flat">
            <w14:noFill/>
            <w14:miter w14:lim="400000"/>
          </w14:textOutline>
        </w:rPr>
      </w:pPr>
      <w:r>
        <w:rPr>
          <w:b w:val="1"/>
          <w:bCs w:val="1"/>
          <w:sz w:val="22"/>
          <w:szCs w:val="22"/>
          <w:rtl w:val="0"/>
          <w:lang w:val="en-US"/>
          <w14:textOutline w14:w="12700" w14:cap="flat">
            <w14:noFill/>
            <w14:miter w14:lim="400000"/>
          </w14:textOutline>
        </w:rPr>
        <w:t>Participation / Discussion Assignment (</w:t>
      </w:r>
      <w:r>
        <w:rPr>
          <w:b w:val="1"/>
          <w:bCs w:val="1"/>
          <w:sz w:val="22"/>
          <w:szCs w:val="22"/>
          <w:rtl w:val="0"/>
          <w:lang w:val="en-US"/>
          <w14:textOutline w14:w="12700" w14:cap="flat">
            <w14:noFill/>
            <w14:miter w14:lim="400000"/>
          </w14:textOutline>
        </w:rPr>
        <w:t>70</w:t>
      </w:r>
      <w:r>
        <w:rPr>
          <w:b w:val="1"/>
          <w:bCs w:val="1"/>
          <w:sz w:val="22"/>
          <w:szCs w:val="22"/>
          <w:rtl w:val="0"/>
          <w:lang w:val="en-US"/>
          <w14:textOutline w14:w="12700" w14:cap="flat">
            <w14:noFill/>
            <w14:miter w14:lim="400000"/>
          </w14:textOutline>
        </w:rPr>
        <w:t>)</w:t>
      </w:r>
    </w:p>
    <w:p>
      <w:pPr>
        <w:pStyle w:val="Heading 7"/>
        <w:ind w:left="720" w:firstLine="0"/>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 xml:space="preserve">You will be responsible for posting a response to each chapter we read. I will give you guidance on what that posting should include. Please be respectful in your posts. Also, </w:t>
      </w:r>
      <w:r>
        <w:rPr>
          <w:rFonts w:ascii="Times New Roman" w:hAnsi="Times New Roman"/>
          <w:sz w:val="22"/>
          <w:szCs w:val="22"/>
          <w:rtl w:val="0"/>
          <w:lang w:val="en-US"/>
          <w14:textOutline w14:w="12700" w14:cap="flat">
            <w14:noFill/>
            <w14:miter w14:lim="400000"/>
          </w14:textOutline>
        </w:rPr>
        <w:t>keep in mind that in order to accommodate</w:t>
      </w:r>
      <w:r>
        <w:rPr>
          <w:rFonts w:ascii="Times New Roman" w:hAnsi="Times New Roman"/>
          <w:sz w:val="22"/>
          <w:szCs w:val="22"/>
          <w:rtl w:val="0"/>
          <w:lang w:val="en-US"/>
          <w14:textOutline w14:w="12700" w14:cap="flat">
            <w14:noFill/>
            <w14:miter w14:lim="400000"/>
          </w14:textOutline>
        </w:rPr>
        <w:t xml:space="preserve"> </w:t>
      </w:r>
      <w:r>
        <w:rPr>
          <w:rFonts w:ascii="Times New Roman" w:hAnsi="Times New Roman"/>
          <w:sz w:val="22"/>
          <w:szCs w:val="22"/>
          <w:rtl w:val="0"/>
          <w:lang w:val="en-US"/>
          <w14:textOutline w14:w="12700" w14:cap="flat">
            <w14:noFill/>
            <w14:miter w14:lim="400000"/>
          </w14:textOutline>
        </w:rPr>
        <w:t xml:space="preserve">for learning opportunities as well as meet the fast pace of this course, you may need to respond to two chapters each </w:t>
      </w:r>
      <w:r>
        <w:rPr>
          <w:rFonts w:ascii="Times New Roman" w:hAnsi="Times New Roman"/>
          <w:sz w:val="22"/>
          <w:szCs w:val="22"/>
          <w:rtl w:val="0"/>
          <w:lang w:val="nl-NL"/>
          <w14:textOutline w14:w="12700" w14:cap="flat">
            <w14:noFill/>
            <w14:miter w14:lim="400000"/>
          </w14:textOutline>
        </w:rPr>
        <w:t xml:space="preserve">week. </w:t>
      </w:r>
      <w:r>
        <w:rPr>
          <w:rFonts w:ascii="Times New Roman" w:cs="Times New Roman" w:hAnsi="Times New Roman" w:eastAsia="Times New Roman"/>
          <w:sz w:val="22"/>
          <w:szCs w:val="22"/>
          <w:lang w:val="nl-NL"/>
          <w14:textOutline w14:w="12700" w14:cap="flat">
            <w14:noFill/>
            <w14:miter w14:lim="400000"/>
          </w14:textOutline>
        </w:rPr>
        <w:br w:type="textWrapping"/>
        <w:tab/>
      </w:r>
      <w:r>
        <w:rPr>
          <w:rFonts w:ascii="Times New Roman" w:hAnsi="Times New Roman"/>
          <w:sz w:val="22"/>
          <w:szCs w:val="22"/>
          <w:rtl w:val="0"/>
          <w:lang w:val="nl-NL"/>
          <w14:textOutline w14:w="12700" w14:cap="flat">
            <w14:noFill/>
            <w14:miter w14:lim="400000"/>
          </w14:textOutline>
        </w:rPr>
        <w:t>We will occasionally start a Discussion Thread (under the Discussions tab on Canvas). These are different from the weekly DPAs. I recommend posting questions, reactions, or thoughts here. There is no prompt for these, as these will be more informal with the intent of encouraging discussion.  A thread may be started by me, you, or your peers; you are encouraged to respectfully respond to me or your peers</w:t>
      </w:r>
      <w:r>
        <w:rPr>
          <w:rFonts w:ascii="Times New Roman" w:hAnsi="Times New Roman" w:hint="default"/>
          <w:sz w:val="22"/>
          <w:szCs w:val="22"/>
          <w:rtl w:val="0"/>
          <w:lang w:val="nl-NL"/>
          <w14:textOutline w14:w="12700" w14:cap="flat">
            <w14:noFill/>
            <w14:miter w14:lim="400000"/>
          </w14:textOutline>
        </w:rPr>
        <w:t xml:space="preserve">’ </w:t>
      </w:r>
      <w:r>
        <w:rPr>
          <w:rFonts w:ascii="Times New Roman" w:hAnsi="Times New Roman"/>
          <w:sz w:val="22"/>
          <w:szCs w:val="22"/>
          <w:rtl w:val="0"/>
          <w:lang w:val="nl-NL"/>
          <w14:textOutline w14:w="12700" w14:cap="flat">
            <w14:noFill/>
            <w14:miter w14:lim="400000"/>
          </w14:textOutline>
        </w:rPr>
        <w:t>discussion threads as well. Although these discussion threads do not get an official grade, engagement in these discussion threads is part of your participation and I do take these into consideration when assessing your final grade.</w:t>
      </w:r>
    </w:p>
    <w:p>
      <w:pPr>
        <w:pStyle w:val="Heading 7"/>
        <w:ind w:left="720" w:firstLine="0"/>
        <w:outlineLvl w:val="9"/>
        <w:rPr>
          <w:sz w:val="22"/>
          <w:szCs w:val="22"/>
          <w:lang w:val="nl-NL"/>
          <w14:textOutline w14:w="12700" w14:cap="flat">
            <w14:noFill/>
            <w14:miter w14:lim="400000"/>
          </w14:textOutline>
        </w:rPr>
      </w:pPr>
    </w:p>
    <w:p>
      <w:pPr>
        <w:pStyle w:val="Heading 7"/>
        <w:ind w:left="720" w:firstLine="0"/>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b w:val="1"/>
          <w:bCs w:val="1"/>
          <w:sz w:val="22"/>
          <w:szCs w:val="22"/>
          <w:rtl w:val="0"/>
          <w:lang w:val="en-US"/>
          <w14:textOutline w14:w="12700" w14:cap="flat">
            <w14:noFill/>
            <w14:miter w14:lim="400000"/>
          </w14:textOutline>
        </w:rPr>
        <w:t>Assignments (</w:t>
      </w:r>
      <w:r>
        <w:rPr>
          <w:rFonts w:ascii="Times New Roman" w:hAnsi="Times New Roman"/>
          <w:b w:val="1"/>
          <w:bCs w:val="1"/>
          <w:sz w:val="22"/>
          <w:szCs w:val="22"/>
          <w:rtl w:val="0"/>
          <w:lang w:val="en-US"/>
          <w14:textOutline w14:w="12700" w14:cap="flat">
            <w14:noFill/>
            <w14:miter w14:lim="400000"/>
          </w14:textOutline>
        </w:rPr>
        <w:t>14</w:t>
      </w:r>
      <w:r>
        <w:rPr>
          <w:rFonts w:ascii="Times New Roman" w:hAnsi="Times New Roman"/>
          <w:b w:val="1"/>
          <w:bCs w:val="1"/>
          <w:sz w:val="22"/>
          <w:szCs w:val="22"/>
          <w:rtl w:val="0"/>
          <w:lang w:val="en-US"/>
          <w14:textOutline w14:w="12700" w14:cap="flat">
            <w14:noFill/>
            <w14:miter w14:lim="400000"/>
          </w14:textOutline>
        </w:rPr>
        <w:t xml:space="preserve"> D</w:t>
      </w:r>
      <w:r>
        <w:rPr>
          <w:rFonts w:ascii="Times New Roman" w:hAnsi="Times New Roman"/>
          <w:b w:val="1"/>
          <w:bCs w:val="1"/>
          <w:sz w:val="22"/>
          <w:szCs w:val="22"/>
          <w:rtl w:val="0"/>
          <w:lang w:val="en-US"/>
          <w14:textOutline w14:w="12700" w14:cap="flat">
            <w14:noFill/>
            <w14:miter w14:lim="400000"/>
          </w14:textOutline>
        </w:rPr>
        <w:t>P</w:t>
      </w:r>
      <w:r>
        <w:rPr>
          <w:rFonts w:ascii="Times New Roman" w:hAnsi="Times New Roman"/>
          <w:b w:val="1"/>
          <w:bCs w:val="1"/>
          <w:sz w:val="22"/>
          <w:szCs w:val="22"/>
          <w:rtl w:val="0"/>
          <w:lang w:val="en-US"/>
          <w14:textOutline w14:w="12700" w14:cap="flat">
            <w14:noFill/>
            <w14:miter w14:lim="400000"/>
          </w14:textOutline>
        </w:rPr>
        <w:t xml:space="preserve">As x 5 points = </w:t>
      </w:r>
      <w:r>
        <w:rPr>
          <w:rFonts w:ascii="Times New Roman" w:hAnsi="Times New Roman"/>
          <w:b w:val="1"/>
          <w:bCs w:val="1"/>
          <w:sz w:val="22"/>
          <w:szCs w:val="22"/>
          <w:rtl w:val="0"/>
          <w:lang w:val="en-US"/>
          <w14:textOutline w14:w="12700" w14:cap="flat">
            <w14:noFill/>
            <w14:miter w14:lim="400000"/>
          </w14:textOutline>
        </w:rPr>
        <w:t>70</w:t>
      </w:r>
      <w:r>
        <w:rPr>
          <w:rFonts w:ascii="Times New Roman" w:hAnsi="Times New Roman"/>
          <w:b w:val="1"/>
          <w:bCs w:val="1"/>
          <w:sz w:val="22"/>
          <w:szCs w:val="22"/>
          <w:rtl w:val="0"/>
          <w:lang w:val="en-US"/>
          <w14:textOutline w14:w="12700" w14:cap="flat">
            <w14:noFill/>
            <w14:miter w14:lim="400000"/>
          </w14:textOutline>
        </w:rPr>
        <w:t xml:space="preserve"> points) </w:t>
      </w:r>
      <w:r>
        <w:rPr>
          <w:rFonts w:ascii="Times New Roman" w:cs="Times New Roman" w:hAnsi="Times New Roman" w:eastAsia="Times New Roman"/>
          <w:b w:val="1"/>
          <w:bCs w:val="1"/>
          <w:sz w:val="22"/>
          <w:szCs w:val="22"/>
          <w:lang w:val="en-US"/>
          <w14:textOutline w14:w="12700" w14:cap="flat">
            <w14:noFill/>
            <w14:miter w14:lim="400000"/>
          </w14:textOutline>
        </w:rPr>
        <w:br w:type="textWrapping"/>
      </w:r>
    </w:p>
    <w:p>
      <w:pPr>
        <w:pStyle w:val="Heading 7"/>
        <w:numPr>
          <w:ilvl w:val="0"/>
          <w:numId w:val="4"/>
        </w:numPr>
        <w:bidi w:val="0"/>
        <w:ind w:right="0"/>
        <w:jc w:val="left"/>
        <w:outlineLvl w:val="9"/>
        <w:rPr>
          <w:b w:val="1"/>
          <w:bCs w:val="1"/>
          <w:sz w:val="22"/>
          <w:szCs w:val="22"/>
          <w:rtl w:val="0"/>
          <w:lang w:val="en-US"/>
          <w14:textOutline w14:w="12700" w14:cap="flat">
            <w14:noFill/>
            <w14:miter w14:lim="400000"/>
          </w14:textOutline>
        </w:rPr>
      </w:pPr>
      <w:r>
        <w:rPr>
          <w:b w:val="1"/>
          <w:bCs w:val="1"/>
          <w:sz w:val="22"/>
          <w:szCs w:val="22"/>
          <w:rtl w:val="0"/>
          <w:lang w:val="en-US"/>
          <w14:textOutline w14:w="12700" w14:cap="flat">
            <w14:noFill/>
            <w14:miter w14:lim="400000"/>
          </w14:textOutline>
        </w:rPr>
        <w:t xml:space="preserve">Exams (300) </w:t>
      </w:r>
    </w:p>
    <w:p>
      <w:pPr>
        <w:pStyle w:val="Heading 7"/>
        <w:numPr>
          <w:ilvl w:val="4"/>
          <w:numId w:val="6"/>
        </w:numPr>
        <w:bidi w:val="0"/>
        <w:ind w:right="0"/>
        <w:jc w:val="left"/>
        <w:outlineLvl w:val="9"/>
        <w:rPr>
          <w:b w:val="1"/>
          <w:bCs w:val="1"/>
          <w:outline w:val="0"/>
          <w:color w:val="4c4c4c"/>
          <w:sz w:val="22"/>
          <w:szCs w:val="22"/>
          <w:rtl w:val="0"/>
          <w:lang w:val="en-US"/>
          <w14:textOutline w14:w="12700" w14:cap="flat">
            <w14:noFill/>
            <w14:miter w14:lim="400000"/>
          </w14:textOutline>
          <w14:textFill>
            <w14:solidFill>
              <w14:srgbClr w14:val="4C4C4C"/>
            </w14:solidFill>
          </w14:textFill>
        </w:rPr>
      </w:pP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Exam 1 (Chapters 1 through 7</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100</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points) </w:t>
      </w:r>
    </w:p>
    <w:p>
      <w:pPr>
        <w:pStyle w:val="Heading 7"/>
        <w:numPr>
          <w:ilvl w:val="4"/>
          <w:numId w:val="6"/>
        </w:numPr>
        <w:bidi w:val="0"/>
        <w:ind w:right="0"/>
        <w:jc w:val="left"/>
        <w:outlineLvl w:val="9"/>
        <w:rPr>
          <w:b w:val="1"/>
          <w:bCs w:val="1"/>
          <w:outline w:val="0"/>
          <w:color w:val="4c4c4c"/>
          <w:sz w:val="22"/>
          <w:szCs w:val="22"/>
          <w:rtl w:val="0"/>
          <w:lang w:val="en-US"/>
          <w14:textOutline w14:w="12700" w14:cap="flat">
            <w14:noFill/>
            <w14:miter w14:lim="400000"/>
          </w14:textOutline>
          <w14:textFill>
            <w14:solidFill>
              <w14:srgbClr w14:val="4C4C4C"/>
            </w14:solidFill>
          </w14:textFill>
        </w:rPr>
      </w:pP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Exam 2 (Chapters 8 through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13</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100</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points) </w:t>
      </w:r>
    </w:p>
    <w:p>
      <w:pPr>
        <w:pStyle w:val="Heading 7"/>
        <w:numPr>
          <w:ilvl w:val="4"/>
          <w:numId w:val="6"/>
        </w:numPr>
        <w:bidi w:val="0"/>
        <w:ind w:right="0"/>
        <w:jc w:val="left"/>
        <w:outlineLvl w:val="9"/>
        <w:rPr>
          <w:b w:val="1"/>
          <w:bCs w:val="1"/>
          <w:outline w:val="0"/>
          <w:color w:val="4c4c4c"/>
          <w:sz w:val="22"/>
          <w:szCs w:val="22"/>
          <w:rtl w:val="0"/>
          <w:lang w:val="en-US"/>
          <w14:textOutline w14:w="12700" w14:cap="flat">
            <w14:noFill/>
            <w14:miter w14:lim="400000"/>
          </w14:textOutline>
          <w14:textFill>
            <w14:solidFill>
              <w14:srgbClr w14:val="4C4C4C"/>
            </w14:solidFill>
          </w14:textFill>
        </w:rPr>
      </w:pP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Exam 2 (Chapters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14</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through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18</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 </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100</w:t>
      </w:r>
      <w:r>
        <w:rPr>
          <w:b w:val="1"/>
          <w:bCs w:val="1"/>
          <w:outline w:val="0"/>
          <w:color w:val="4c4c4c"/>
          <w:sz w:val="22"/>
          <w:szCs w:val="22"/>
          <w:u w:color="4c4c4c"/>
          <w:rtl w:val="0"/>
          <w:lang w:val="en-US"/>
          <w14:textOutline w14:w="12700" w14:cap="flat">
            <w14:noFill/>
            <w14:miter w14:lim="400000"/>
          </w14:textOutline>
          <w14:textFill>
            <w14:solidFill>
              <w14:srgbClr w14:val="4C4C4C"/>
            </w14:solidFill>
          </w14:textFill>
        </w:rPr>
        <w:t xml:space="preserve"> points) </w:t>
      </w:r>
      <w:r>
        <w:rPr>
          <w:b w:val="1"/>
          <w:bCs w:val="1"/>
          <w:outline w:val="0"/>
          <w:color w:val="4c4c4c"/>
          <w:sz w:val="22"/>
          <w:szCs w:val="22"/>
          <w:u w:color="4c4c4c"/>
          <w:lang w:val="en-US"/>
          <w14:textOutline w14:w="12700" w14:cap="flat">
            <w14:noFill/>
            <w14:miter w14:lim="400000"/>
          </w14:textOutline>
          <w14:textFill>
            <w14:solidFill>
              <w14:srgbClr w14:val="4C4C4C"/>
            </w14:solidFill>
          </w14:textFill>
        </w:rPr>
        <w:br w:type="textWrapping"/>
      </w:r>
    </w:p>
    <w:p>
      <w:pPr>
        <w:pStyle w:val="Default"/>
        <w:numPr>
          <w:ilvl w:val="0"/>
          <w:numId w:val="7"/>
        </w:numPr>
        <w:spacing w:before="0" w:after="266" w:line="240" w:lineRule="auto"/>
        <w:jc w:val="left"/>
        <w:rPr>
          <w:rFonts w:ascii="Times New Roman" w:hAnsi="Times New Roman"/>
          <w:sz w:val="22"/>
          <w:szCs w:val="22"/>
          <w:u w:color="000000"/>
          <w:lang w:val="en-US"/>
          <w14:textOutline w14:w="12700" w14:cap="flat">
            <w14:noFill/>
            <w14:miter w14:lim="400000"/>
          </w14:textOutline>
        </w:rPr>
      </w:pPr>
      <w:r>
        <w:rPr>
          <w:rFonts w:ascii="Times New Roman" w:hAnsi="Times New Roman"/>
          <w:b w:val="1"/>
          <w:bCs w:val="1"/>
          <w:sz w:val="22"/>
          <w:szCs w:val="22"/>
          <w:u w:color="000000"/>
          <w:shd w:val="clear" w:color="auto" w:fill="ffffff"/>
          <w:rtl w:val="0"/>
          <w:lang w:val="en-US"/>
          <w14:textOutline w14:w="12700" w14:cap="flat">
            <w14:noFill/>
            <w14:miter w14:lim="400000"/>
          </w14:textOutline>
        </w:rPr>
        <w:t>Topic Summary and Analysis (30)</w:t>
      </w:r>
      <w:r>
        <w:rPr>
          <w:rFonts w:ascii="Times New Roman" w:cs="Times New Roman" w:hAnsi="Times New Roman" w:eastAsia="Times New Roman"/>
          <w:b w:val="1"/>
          <w:bCs w:val="1"/>
          <w:sz w:val="22"/>
          <w:szCs w:val="22"/>
          <w:u w:color="000000"/>
          <w:shd w:val="clear" w:color="auto" w:fill="ffffff"/>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 xml:space="preserve">There will be 2 psychology topic papers assigned. You will select a topic from the textbook and write a summary. There will be specific questions and information to include in your paper that will be provided at a later date. This will be an opportunity for you to dive a little further into a topic of psychology that you might have a special interest in. </w:t>
      </w:r>
    </w:p>
    <w:p>
      <w:pPr>
        <w:pStyle w:val="Heading 7"/>
        <w:numPr>
          <w:ilvl w:val="5"/>
          <w:numId w:val="6"/>
        </w:numPr>
        <w:bidi w:val="0"/>
        <w:ind w:right="0"/>
        <w:jc w:val="left"/>
        <w:outlineLvl w:val="9"/>
        <w:rPr>
          <w:b w:val="1"/>
          <w:bCs w:val="1"/>
          <w:sz w:val="22"/>
          <w:szCs w:val="22"/>
          <w:rtl w:val="0"/>
          <w:lang w:val="en-US"/>
          <w14:textOutline w14:w="12700" w14:cap="flat">
            <w14:noFill/>
            <w14:miter w14:lim="400000"/>
          </w14:textOutline>
        </w:rPr>
      </w:pPr>
      <w:r>
        <w:rPr>
          <w:b w:val="1"/>
          <w:bCs w:val="1"/>
          <w:sz w:val="22"/>
          <w:szCs w:val="22"/>
          <w:rtl w:val="0"/>
          <w:lang w:val="en-US"/>
          <w14:textOutline w14:w="12700" w14:cap="flat">
            <w14:noFill/>
            <w14:miter w14:lim="400000"/>
          </w14:textOutline>
        </w:rPr>
        <w:t xml:space="preserve">Topic Paper One = 15 points </w:t>
      </w:r>
    </w:p>
    <w:p>
      <w:pPr>
        <w:pStyle w:val="Heading 7"/>
        <w:numPr>
          <w:ilvl w:val="5"/>
          <w:numId w:val="6"/>
        </w:numPr>
        <w:bidi w:val="0"/>
        <w:ind w:right="0"/>
        <w:jc w:val="left"/>
        <w:outlineLvl w:val="9"/>
        <w:rPr>
          <w:b w:val="1"/>
          <w:bCs w:val="1"/>
          <w:sz w:val="22"/>
          <w:szCs w:val="22"/>
          <w:rtl w:val="0"/>
          <w:lang w:val="en-US"/>
          <w14:textOutline w14:w="12700" w14:cap="flat">
            <w14:noFill/>
            <w14:miter w14:lim="400000"/>
          </w14:textOutline>
        </w:rPr>
      </w:pPr>
      <w:r>
        <w:rPr>
          <w:b w:val="1"/>
          <w:bCs w:val="1"/>
          <w:sz w:val="22"/>
          <w:szCs w:val="22"/>
          <w:rtl w:val="0"/>
          <w:lang w:val="en-US"/>
          <w14:textOutline w14:w="12700" w14:cap="flat">
            <w14:noFill/>
            <w14:miter w14:lim="400000"/>
          </w14:textOutline>
        </w:rPr>
        <w:t xml:space="preserve">Topic Paper Two = 15 points </w:t>
      </w:r>
      <w:r>
        <w:rPr>
          <w:b w:val="1"/>
          <w:bCs w:val="1"/>
          <w:sz w:val="22"/>
          <w:szCs w:val="22"/>
          <w:lang w:val="en-US"/>
          <w14:textOutline w14:w="12700" w14:cap="flat">
            <w14:noFill/>
            <w14:miter w14:lim="400000"/>
          </w14:textOutline>
        </w:rPr>
        <w:br w:type="textWrapping"/>
      </w:r>
    </w:p>
    <w:p>
      <w:pPr>
        <w:pStyle w:val="Heading 7"/>
        <w:outlineLvl w:val="9"/>
        <w:rPr>
          <w:b w:val="1"/>
          <w:bCs w:val="1"/>
          <w:sz w:val="22"/>
          <w:szCs w:val="22"/>
          <w:lang w:val="en-US"/>
          <w14:textOutline w14:w="12700" w14:cap="flat">
            <w14:noFill/>
            <w14:miter w14:lim="400000"/>
          </w14:textOutline>
        </w:rPr>
      </w:pP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b w:val="1"/>
          <w:bCs w:val="1"/>
          <w:sz w:val="22"/>
          <w:szCs w:val="22"/>
          <w:rtl w:val="0"/>
          <w:lang w:val="en-US"/>
          <w14:textOutline w14:w="12700" w14:cap="flat">
            <w14:noFill/>
            <w14:miter w14:lim="400000"/>
          </w14:textOutline>
        </w:rPr>
        <w:t>Grades</w:t>
      </w:r>
      <w:r>
        <w:rPr>
          <w:rFonts w:ascii="Times New Roman" w:hAnsi="Times New Roman"/>
          <w:sz w:val="22"/>
          <w:szCs w:val="22"/>
          <w:rtl w:val="0"/>
          <w:lang w:val="en-US"/>
          <w14:textOutline w14:w="12700" w14:cap="flat">
            <w14:noFill/>
            <w14:miter w14:lim="400000"/>
          </w14:textOutline>
        </w:rPr>
        <w:t xml:space="preserve"> : Final grades will be decided according to the following scale. There will be a total of </w:t>
      </w:r>
      <w:r>
        <w:rPr>
          <w:rFonts w:ascii="Times New Roman" w:hAnsi="Times New Roman"/>
          <w:b w:val="1"/>
          <w:bCs w:val="1"/>
          <w:sz w:val="22"/>
          <w:szCs w:val="22"/>
          <w:rtl w:val="0"/>
          <w:lang w:val="en-US"/>
          <w14:textOutline w14:w="12700" w14:cap="flat">
            <w14:noFill/>
            <w14:miter w14:lim="400000"/>
          </w14:textOutline>
        </w:rPr>
        <w:t>400</w:t>
      </w:r>
      <w:r>
        <w:rPr>
          <w:rFonts w:ascii="Times New Roman" w:hAnsi="Times New Roman"/>
          <w:sz w:val="22"/>
          <w:szCs w:val="22"/>
          <w:rtl w:val="0"/>
          <w:lang w:val="en-US"/>
          <w14:textOutline w14:w="12700" w14:cap="flat">
            <w14:noFill/>
            <w14:miter w14:lim="400000"/>
          </w14:textOutline>
        </w:rPr>
        <w:t xml:space="preserve"> points possible from the three 100-point exams, the 70-point discussion assignments (these are also your participation points), and the two 15-point psychology topic papers. </w:t>
      </w:r>
    </w:p>
    <w:p>
      <w:pPr>
        <w:pStyle w:val="Heading 7"/>
        <w:outlineLvl w:val="9"/>
        <w:rPr>
          <w:sz w:val="22"/>
          <w:szCs w:val="22"/>
          <w:lang w:val="en-US"/>
          <w14:textOutline w14:w="12700" w14:cap="flat">
            <w14:noFill/>
            <w14:miter w14:lim="400000"/>
          </w14:textOutline>
        </w:rPr>
      </w:pP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 xml:space="preserve">400-372 A </w:t>
        <w:tab/>
        <w:t>(93%)</w:t>
        <w:tab/>
        <w:tab/>
        <w:t xml:space="preserve">307-292 C </w:t>
        <w:tab/>
        <w:t>(73%)</w:t>
      </w:r>
    </w:p>
    <w:p>
      <w:pPr>
        <w:pStyle w:val="Heading 7"/>
        <w:outlineLvl w:val="9"/>
        <w:rPr>
          <w:rFonts w:ascii="Times New Roman" w:cs="Times New Roman" w:hAnsi="Times New Roman" w:eastAsia="Times New Roman"/>
          <w:sz w:val="22"/>
          <w:szCs w:val="22"/>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 xml:space="preserve">371-360 A- </w:t>
        <w:tab/>
        <w:t>(90%)</w:t>
        <w:tab/>
        <w:tab/>
      </w:r>
      <w:r>
        <w:rPr>
          <w:rFonts w:ascii="Times New Roman" w:hAnsi="Times New Roman"/>
          <w:sz w:val="22"/>
          <w:szCs w:val="22"/>
          <w:rtl w:val="0"/>
          <w:lang w:val="it-IT"/>
          <w14:textOutline w14:w="12700" w14:cap="flat">
            <w14:noFill/>
            <w14:miter w14:lim="400000"/>
          </w14:textOutline>
        </w:rPr>
        <w:t xml:space="preserve">291-280 C- </w:t>
        <w:tab/>
        <w:t>(70%)</w:t>
        <w:tab/>
      </w:r>
      <w:r>
        <w:rPr>
          <w:rFonts w:ascii="Times New Roman" w:cs="Times New Roman" w:hAnsi="Times New Roman" w:eastAsia="Times New Roman"/>
          <w:sz w:val="22"/>
          <w:szCs w:val="22"/>
          <w:lang w:val="en-US"/>
          <w14:textOutline w14:w="12700" w14:cap="flat">
            <w14:noFill/>
            <w14:miter w14:lim="400000"/>
          </w14:textOutline>
        </w:rPr>
        <w:tab/>
        <w:tab/>
      </w: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359-348 B+</w:t>
        <w:tab/>
        <w:t>(87%)</w:t>
        <w:tab/>
        <w:tab/>
        <w:t>279-268 D+</w:t>
        <w:tab/>
        <w:t>(67%)</w:t>
      </w: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347-332 B</w:t>
        <w:tab/>
        <w:t>(83%)</w:t>
        <w:tab/>
        <w:tab/>
        <w:t>267-252 D</w:t>
        <w:tab/>
        <w:t>(63%)</w:t>
      </w: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331-320 B-</w:t>
        <w:tab/>
        <w:t xml:space="preserve">(80%) </w:t>
        <w:tab/>
        <w:tab/>
        <w:t>251-240 D-</w:t>
        <w:tab/>
        <w:t>(60%)</w:t>
      </w:r>
    </w:p>
    <w:p>
      <w:pPr>
        <w:pStyle w:val="Heading 7"/>
        <w:outlineLvl w:val="9"/>
        <w:rPr>
          <w:rFonts w:ascii="Times New Roman" w:cs="Times New Roman" w:hAnsi="Times New Roman" w:eastAsia="Times New Roman"/>
          <w:sz w:val="22"/>
          <w:szCs w:val="22"/>
          <w:lang w:val="en-US"/>
          <w14:textOutline w14:w="12700" w14:cap="flat">
            <w14:noFill/>
            <w14:miter w14:lim="400000"/>
          </w14:textOutline>
        </w:rPr>
      </w:pPr>
      <w:r>
        <w:rPr>
          <w:rFonts w:ascii="Times New Roman" w:hAnsi="Times New Roman"/>
          <w:sz w:val="22"/>
          <w:szCs w:val="22"/>
          <w:rtl w:val="0"/>
          <w:lang w:val="en-US"/>
          <w14:textOutline w14:w="12700" w14:cap="flat">
            <w14:noFill/>
            <w14:miter w14:lim="400000"/>
          </w14:textOutline>
        </w:rPr>
        <w:t xml:space="preserve">319-308 C+ </w:t>
        <w:tab/>
        <w:t>(77%)</w:t>
        <w:tab/>
        <w:tab/>
        <w:t xml:space="preserve">239 &amp; Under </w:t>
        <w:tab/>
        <w:t xml:space="preserve">F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Attendance &amp; Participation: </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Course engagement is one measure of participation. Canvas allows me to view your engagement in the material, which in turn will allow me to assess your learning and participation. Remember that this is a 3 credit course, and as such you are expected to spend just as much time engaged in the material as if we were in a traditional, in-person course. This part of your class is very important as given our current structure you will be engaged in the material as much as you choose to.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You should complete all assignments on time.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14:textOutline w14:w="12700" w14:cap="flat">
            <w14:noFill/>
            <w14:miter w14:lim="400000"/>
          </w14:textOutline>
        </w:rPr>
      </w:pPr>
      <w:r>
        <w:rPr>
          <w:rFonts w:ascii="Times New Roman" w:hAnsi="Times New Roman"/>
          <w:sz w:val="22"/>
          <w:szCs w:val="22"/>
          <w:u w:color="000000"/>
          <w:shd w:val="clear" w:color="auto" w:fill="ffffff"/>
          <w:rtl w:val="0"/>
          <w:lang w:val="en-US"/>
          <w14:textOutline w14:w="12700" w14:cap="flat">
            <w14:noFill/>
            <w14:miter w14:lim="400000"/>
          </w14:textOutline>
        </w:rPr>
        <w:t xml:space="preserve">College policy allows the instructor to drop a student who accumulates 4 or more </w:t>
      </w:r>
      <w:r>
        <w:rPr>
          <w:rFonts w:ascii="Arial Unicode MS" w:hAnsi="Arial Unicode MS" w:hint="default"/>
          <w:sz w:val="22"/>
          <w:szCs w:val="22"/>
          <w:u w:color="000000"/>
          <w:shd w:val="clear" w:color="auto" w:fill="ffffff"/>
          <w:rtl w:val="1"/>
          <w:lang w:val="ar-SA" w:bidi="ar-SA"/>
          <w14:textOutline w14:w="12700" w14:cap="flat">
            <w14:noFill/>
            <w14:miter w14:lim="400000"/>
          </w14:textOutline>
        </w:rPr>
        <w:t>“</w:t>
      </w:r>
      <w:r>
        <w:rPr>
          <w:rFonts w:ascii="Times New Roman" w:hAnsi="Times New Roman"/>
          <w:sz w:val="22"/>
          <w:szCs w:val="22"/>
          <w:u w:color="000000"/>
          <w:shd w:val="clear" w:color="auto" w:fill="ffffff"/>
          <w:rtl w:val="0"/>
          <w:lang w:val="fr-FR"/>
          <w14:textOutline w14:w="12700" w14:cap="flat">
            <w14:noFill/>
            <w14:miter w14:lim="400000"/>
          </w14:textOutline>
        </w:rPr>
        <w:t>absences</w:t>
      </w:r>
      <w:r>
        <w:rPr>
          <w:rFonts w:ascii="Times New Roman" w:hAnsi="Times New Roman" w:hint="default"/>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or in this case missed assignments, in the first few weeks of class. All absences </w:t>
      </w:r>
      <w:r>
        <w:rPr>
          <w:rFonts w:ascii="Times Roman" w:hAnsi="Times Roman"/>
          <w:b w:val="1"/>
          <w:bCs w:val="1"/>
          <w:sz w:val="22"/>
          <w:szCs w:val="22"/>
          <w:u w:color="000000"/>
          <w:shd w:val="clear" w:color="auto" w:fill="ffffff"/>
          <w:rtl w:val="0"/>
          <w:lang w:val="en-US"/>
          <w14:textOutline w14:w="12700" w14:cap="flat">
            <w14:noFill/>
            <w14:miter w14:lim="400000"/>
          </w14:textOutline>
        </w:rPr>
        <w:t>before</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t</w:t>
      </w:r>
      <w:r>
        <w:rPr>
          <w:rFonts w:ascii="Times New Roman" w:hAnsi="Times New Roman"/>
          <w:sz w:val="22"/>
          <w:szCs w:val="22"/>
          <w:u w:color="000000"/>
          <w:shd w:val="clear" w:color="auto" w:fill="ffffff"/>
          <w:rtl w:val="0"/>
          <w:lang w:val="en-US"/>
          <w14:textOutline w14:w="12700" w14:cap="flat">
            <w14:noFill/>
            <w14:miter w14:lim="400000"/>
          </w14:textOutline>
        </w:rPr>
        <w:t xml:space="preserve">he </w:t>
      </w:r>
      <w:r>
        <w:rPr>
          <w:rFonts w:ascii="Times New Roman" w:hAnsi="Times New Roman"/>
          <w:sz w:val="22"/>
          <w:szCs w:val="22"/>
          <w:u w:color="000000"/>
          <w:shd w:val="clear" w:color="auto" w:fill="ffffff"/>
          <w:rtl w:val="0"/>
          <w:lang w:val="en-US"/>
          <w14:textOutline w14:w="12700" w14:cap="flat">
            <w14:noFill/>
            <w14:miter w14:lim="400000"/>
          </w14:textOutline>
        </w:rPr>
        <w:t xml:space="preserve">drop date will result in a </w:t>
      </w:r>
      <w:r>
        <w:rPr>
          <w:rFonts w:ascii="Times Roman" w:hAnsi="Times Roman"/>
          <w:b w:val="1"/>
          <w:bCs w:val="1"/>
          <w:i w:val="1"/>
          <w:iCs w:val="1"/>
          <w:sz w:val="22"/>
          <w:szCs w:val="22"/>
          <w:u w:val="single" w:color="000000"/>
          <w:shd w:val="clear" w:color="auto" w:fill="ffffff"/>
          <w:rtl w:val="0"/>
          <w:lang w:val="es-ES_tradnl"/>
          <w14:textOutline w14:w="12700" w14:cap="flat">
            <w14:noFill/>
            <w14:miter w14:lim="400000"/>
          </w14:textOutline>
        </w:rPr>
        <w:t>LOSS</w:t>
      </w:r>
      <w:r>
        <w:rPr>
          <w:rFonts w:ascii="Times Roman" w:hAnsi="Times Roman"/>
          <w:b w:val="1"/>
          <w:bCs w:val="1"/>
          <w:sz w:val="22"/>
          <w:szCs w:val="22"/>
          <w:u w:val="single" w:color="000000"/>
          <w:shd w:val="clear" w:color="auto" w:fill="ffffff"/>
          <w:rtl w:val="0"/>
          <w:lang w:val="en-US"/>
          <w14:textOutline w14:w="12700" w14:cap="flat">
            <w14:noFill/>
            <w14:miter w14:lim="400000"/>
          </w14:textOutline>
        </w:rPr>
        <w:t xml:space="preserve"> </w:t>
      </w:r>
      <w:r>
        <w:rPr>
          <w:rFonts w:ascii="Times New Roman" w:hAnsi="Times New Roman"/>
          <w:b w:val="1"/>
          <w:bCs w:val="1"/>
          <w:sz w:val="22"/>
          <w:szCs w:val="22"/>
          <w:u w:val="single" w:color="000000"/>
          <w:shd w:val="clear" w:color="auto" w:fill="ffffff"/>
          <w:rtl w:val="0"/>
          <w:lang w:val="en-US"/>
          <w14:textOutline w14:w="12700" w14:cap="flat">
            <w14:noFill/>
            <w14:miter w14:lim="400000"/>
          </w14:textOutline>
        </w:rPr>
        <w:t>from participation points</w:t>
      </w:r>
      <w:r>
        <w:rPr>
          <w:rFonts w:ascii="Times Roman" w:hAnsi="Times Roman"/>
          <w:b w:val="1"/>
          <w:bCs w:val="1"/>
          <w:sz w:val="22"/>
          <w:szCs w:val="22"/>
          <w:u w:val="single"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 Absences occurring </w:t>
      </w:r>
      <w:r>
        <w:rPr>
          <w:rFonts w:ascii="Times Roman" w:hAnsi="Times Roman"/>
          <w:b w:val="1"/>
          <w:bCs w:val="1"/>
          <w:i w:val="1"/>
          <w:iCs w:val="1"/>
          <w:sz w:val="22"/>
          <w:szCs w:val="22"/>
          <w:u w:color="000000"/>
          <w:shd w:val="clear" w:color="auto" w:fill="ffffff"/>
          <w:rtl w:val="0"/>
          <w:lang w:val="de-DE"/>
          <w14:textOutline w14:w="12700" w14:cap="flat">
            <w14:noFill/>
            <w14:miter w14:lim="400000"/>
          </w14:textOutline>
        </w:rPr>
        <w:t>AFTER</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the drop date will result in a </w:t>
      </w:r>
      <w:r>
        <w:rPr>
          <w:rFonts w:ascii="Times Roman" w:hAnsi="Times Roman"/>
          <w:b w:val="1"/>
          <w:bCs w:val="1"/>
          <w:i w:val="1"/>
          <w:iCs w:val="1"/>
          <w:sz w:val="22"/>
          <w:szCs w:val="22"/>
          <w:u w:val="single" w:color="000000"/>
          <w:shd w:val="clear" w:color="auto" w:fill="ffffff"/>
          <w:rtl w:val="0"/>
          <w:lang w:val="en-US"/>
          <w14:textOutline w14:w="12700" w14:cap="flat">
            <w14:noFill/>
            <w14:miter w14:lim="400000"/>
          </w14:textOutline>
        </w:rPr>
        <w:t xml:space="preserve">GREATER </w:t>
      </w:r>
      <w:r>
        <w:rPr>
          <w:rFonts w:ascii="Times Roman" w:hAnsi="Times Roman"/>
          <w:b w:val="1"/>
          <w:bCs w:val="1"/>
          <w:sz w:val="22"/>
          <w:szCs w:val="22"/>
          <w:u w:val="single" w:color="000000"/>
          <w:shd w:val="clear" w:color="auto" w:fill="ffffff"/>
          <w:rtl w:val="0"/>
          <w:lang w:val="en-US"/>
          <w14:textOutline w14:w="12700" w14:cap="flat">
            <w14:noFill/>
            <w14:miter w14:lim="400000"/>
          </w14:textOutline>
        </w:rPr>
        <w:t>loss of points</w:t>
      </w:r>
      <w:r>
        <w:rPr>
          <w:rFonts w:ascii="Times Roman" w:hAnsi="Times Roman"/>
          <w:sz w:val="22"/>
          <w:szCs w:val="22"/>
          <w:u w:val="single" w:color="000000"/>
          <w:shd w:val="clear" w:color="auto" w:fill="ffffff"/>
          <w:rtl w:val="0"/>
          <w:lang w:val="en-US"/>
          <w14:textOutline w14:w="12700" w14:cap="flat">
            <w14:noFill/>
            <w14:miter w14:lim="400000"/>
          </w14:textOutline>
        </w:rPr>
        <w:t xml:space="preserve"> </w:t>
      </w:r>
      <w:r>
        <w:rPr>
          <w:rFonts w:ascii="Times Roman" w:hAnsi="Times Roman"/>
          <w:b w:val="1"/>
          <w:bCs w:val="1"/>
          <w:sz w:val="22"/>
          <w:szCs w:val="22"/>
          <w:u w:val="single" w:color="000000"/>
          <w:shd w:val="clear" w:color="auto" w:fill="ffffff"/>
          <w:rtl w:val="0"/>
          <w:lang w:val="de-DE"/>
          <w14:textOutline w14:w="12700" w14:cap="flat">
            <w14:noFill/>
            <w14:miter w14:lim="400000"/>
          </w14:textOutline>
        </w:rPr>
        <w:t>PER</w:t>
      </w:r>
      <w:r>
        <w:rPr>
          <w:rFonts w:ascii="Times Roman" w:hAnsi="Times Roman"/>
          <w:sz w:val="22"/>
          <w:szCs w:val="22"/>
          <w:u w:val="single"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val="single" w:color="000000"/>
          <w:shd w:val="clear" w:color="auto" w:fill="ffffff"/>
          <w:rtl w:val="0"/>
          <w:lang w:val="fr-FR"/>
          <w14:textOutline w14:w="12700" w14:cap="flat">
            <w14:noFill/>
            <w14:miter w14:lim="400000"/>
          </w14:textOutline>
        </w:rPr>
        <w:t>absence</w:t>
      </w:r>
      <w:r>
        <w:rPr>
          <w:rFonts w:ascii="Times Roman" w:hAnsi="Times Roman"/>
          <w:sz w:val="22"/>
          <w:szCs w:val="22"/>
          <w:u w:val="single"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 So in short, be prepared to participate!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14:textOutline w14:w="12700" w14:cap="flat">
            <w14:noFill/>
            <w14:miter w14:lim="400000"/>
          </w14:textOutline>
        </w:rPr>
      </w:pPr>
      <w:r>
        <w:rPr>
          <w:rFonts w:ascii="Times Roman" w:hAnsi="Times Roman"/>
          <w:b w:val="1"/>
          <w:bCs w:val="1"/>
          <w:u w:val="single" w:color="000000"/>
          <w:shd w:val="clear" w:color="auto" w:fill="ffffff"/>
          <w:rtl w:val="0"/>
          <w:lang w:val="fr-FR"/>
          <w14:textOutline w14:w="12700" w14:cap="flat">
            <w14:noFill/>
            <w14:miter w14:lim="400000"/>
          </w14:textOutline>
        </w:rPr>
        <w:t>Class Etiquette</w:t>
      </w:r>
      <w:r>
        <w:rPr>
          <w:rFonts w:ascii="Times Roman" w:cs="Times Roman" w:hAnsi="Times Roman" w:eastAsia="Times Roman"/>
          <w:b w:val="1"/>
          <w:bCs w:val="1"/>
          <w:u w:val="single" w:color="000000"/>
          <w:shd w:val="clear" w:color="auto" w:fill="ffffff"/>
          <w:rtl w:val="0"/>
          <w:lang w:val="en-US"/>
          <w14:textOutline w14:w="12700" w14:cap="flat">
            <w14:noFill/>
            <w14:miter w14:lim="400000"/>
          </w14:textOutline>
        </w:rPr>
        <w:br w:type="textWrapping"/>
      </w:r>
      <w:r>
        <w:rPr>
          <w:rFonts w:ascii="Times Roman" w:hAnsi="Times Roman"/>
          <w:b w:val="1"/>
          <w:bCs w:val="1"/>
          <w:sz w:val="22"/>
          <w:szCs w:val="22"/>
          <w:u w:color="000000"/>
          <w:shd w:val="clear" w:color="auto" w:fill="ffffff"/>
          <w:rtl w:val="0"/>
          <w:lang w:val="en-US"/>
          <w14:textOutline w14:w="12700" w14:cap="flat">
            <w14:noFill/>
            <w14:miter w14:lim="400000"/>
          </w14:textOutline>
        </w:rPr>
        <w:t xml:space="preserve">IMPORTANT WARNING! </w:t>
      </w:r>
      <w:r>
        <w:rPr>
          <w:rFonts w:ascii="Times New Roman" w:hAnsi="Times New Roman"/>
          <w:sz w:val="22"/>
          <w:szCs w:val="22"/>
          <w:u w:color="000000"/>
          <w:shd w:val="clear" w:color="auto" w:fill="ffffff"/>
          <w:rtl w:val="0"/>
          <w:lang w:val="en-US"/>
          <w14:textOutline w14:w="12700" w14:cap="flat">
            <w14:noFill/>
            <w14:miter w14:lim="400000"/>
          </w14:textOutline>
        </w:rPr>
        <w:t xml:space="preserve">Online learning, Asynchronous Learning in particular, is not for everyone. You need to be a </w:t>
      </w:r>
      <w:r>
        <w:rPr>
          <w:rFonts w:ascii="Times New Roman" w:hAnsi="Times New Roman"/>
          <w:b w:val="1"/>
          <w:bCs w:val="1"/>
          <w:sz w:val="22"/>
          <w:szCs w:val="22"/>
          <w:u w:color="000000"/>
          <w:shd w:val="clear" w:color="auto" w:fill="ffffff"/>
          <w:rtl w:val="0"/>
          <w:lang w:val="en-US"/>
          <w14:textOutline w14:w="12700" w14:cap="flat">
            <w14:noFill/>
            <w14:miter w14:lim="400000"/>
          </w14:textOutline>
        </w:rPr>
        <w:t>very self-directed and personally responsible</w:t>
      </w:r>
      <w:r>
        <w:rPr>
          <w:rFonts w:ascii="Times New Roman" w:hAnsi="Times New Roman"/>
          <w:sz w:val="22"/>
          <w:szCs w:val="22"/>
          <w:u w:color="000000"/>
          <w:shd w:val="clear" w:color="auto" w:fill="ffffff"/>
          <w:rtl w:val="0"/>
          <w:lang w:val="en-US"/>
          <w14:textOutline w14:w="12700" w14:cap="flat">
            <w14:noFill/>
            <w14:miter w14:lim="400000"/>
          </w14:textOutline>
        </w:rPr>
        <w:t xml:space="preserve"> student to be successful in online asynchronous courses. In this course you do not see your instructor twice a week, reminding you of what</w:t>
      </w:r>
      <w:r>
        <w:rPr>
          <w:rFonts w:ascii="Arial Unicode MS" w:hAnsi="Arial Unicode MS" w:hint="default"/>
          <w:sz w:val="22"/>
          <w:szCs w:val="22"/>
          <w:u w:color="000000"/>
          <w:shd w:val="clear" w:color="auto" w:fill="ffffff"/>
          <w:rtl w:val="0"/>
          <w:lang w:val="en-US"/>
          <w14:textOutline w14:w="12700" w14:cap="flat">
            <w14:noFill/>
            <w14:miter w14:lim="400000"/>
          </w14:textOutline>
        </w:rPr>
        <w:t>’</w:t>
      </w:r>
      <w:r>
        <w:rPr>
          <w:rFonts w:ascii="Times New Roman" w:hAnsi="Times New Roman"/>
          <w:sz w:val="22"/>
          <w:szCs w:val="22"/>
          <w:u w:color="000000"/>
          <w:shd w:val="clear" w:color="auto" w:fill="ffffff"/>
          <w:rtl w:val="0"/>
          <w:lang w:val="en-US"/>
          <w14:textOutline w14:w="12700" w14:cap="flat">
            <w14:noFill/>
            <w14:miter w14:lim="400000"/>
          </w14:textOutline>
        </w:rPr>
        <w:t xml:space="preserve">s due in next class, or discussing other projects. Therefore, you need to seriously consider your motivation and skills before you embark on this course.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New Roman" w:hAnsi="Times New Roman"/>
          <w:sz w:val="22"/>
          <w:szCs w:val="22"/>
          <w:u w:color="000000"/>
          <w:shd w:val="clear" w:color="auto" w:fill="ffffff"/>
          <w:rtl w:val="0"/>
          <w:lang w:val="en-US"/>
          <w14:textOutline w14:w="12700" w14:cap="flat">
            <w14:noFill/>
            <w14:miter w14:lim="400000"/>
          </w14:textOutline>
        </w:rPr>
        <w:t xml:space="preserve">Computer problems, electrical shortages, and other malfunctions do occur, and it is your responsibility to complete work by the deadline </w:t>
      </w:r>
      <w:r>
        <w:rPr>
          <w:rFonts w:ascii="Times New Roman" w:hAnsi="Times New Roman"/>
          <w:b w:val="1"/>
          <w:bCs w:val="1"/>
          <w:sz w:val="22"/>
          <w:szCs w:val="22"/>
          <w:u w:color="000000"/>
          <w:shd w:val="clear" w:color="auto" w:fill="ffffff"/>
          <w:rtl w:val="0"/>
          <w:lang w:val="en-US"/>
          <w14:textOutline w14:w="12700" w14:cap="flat">
            <w14:noFill/>
            <w14:miter w14:lim="400000"/>
          </w14:textOutline>
        </w:rPr>
        <w:t>regardless</w:t>
      </w:r>
      <w:r>
        <w:rPr>
          <w:rFonts w:ascii="Times New Roman" w:hAnsi="Times New Roman"/>
          <w:sz w:val="22"/>
          <w:szCs w:val="22"/>
          <w:u w:color="000000"/>
          <w:shd w:val="clear" w:color="auto" w:fill="ffffff"/>
          <w:rtl w:val="0"/>
          <w:lang w:val="en-US"/>
          <w14:textOutline w14:w="12700" w14:cap="flat">
            <w14:noFill/>
            <w14:miter w14:lim="400000"/>
          </w14:textOutline>
        </w:rPr>
        <w:t xml:space="preserve"> of any of these problems</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Please do not write to me to ask for extensions because your computer crashed, or you were unable to </w:t>
      </w:r>
      <w:r>
        <w:rPr>
          <w:rFonts w:ascii="Arial Unicode MS" w:hAnsi="Arial Unicode MS" w:hint="default"/>
          <w:sz w:val="22"/>
          <w:szCs w:val="22"/>
          <w:u w:color="000000"/>
          <w:shd w:val="clear" w:color="auto" w:fill="ffffff"/>
          <w:rtl w:val="0"/>
          <w:lang w:val="en-US"/>
          <w14:textOutline w14:w="12700" w14:cap="flat">
            <w14:noFill/>
            <w14:miter w14:lim="400000"/>
          </w14:textOutline>
        </w:rPr>
        <w:t>‘</w:t>
      </w:r>
      <w:r>
        <w:rPr>
          <w:rFonts w:ascii="Times New Roman" w:hAnsi="Times New Roman"/>
          <w:sz w:val="22"/>
          <w:szCs w:val="22"/>
          <w:u w:color="000000"/>
          <w:shd w:val="clear" w:color="auto" w:fill="ffffff"/>
          <w:rtl w:val="0"/>
          <w:lang w:val="en-US"/>
          <w14:textOutline w14:w="12700" w14:cap="flat">
            <w14:noFill/>
            <w14:miter w14:lim="400000"/>
          </w14:textOutline>
        </w:rPr>
        <w:t>get online</w:t>
      </w:r>
      <w:r>
        <w:rPr>
          <w:rFonts w:ascii="Arial Unicode MS" w:hAnsi="Arial Unicode MS" w:hint="default"/>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to complete the work. You are given several days to complete an assignment, therefore, if your technology fails on the last day the assignment is due, you will not be excused from the deadline. </w:t>
      </w:r>
    </w:p>
    <w:p>
      <w:pPr>
        <w:pStyle w:val="Default"/>
        <w:bidi w:val="0"/>
        <w:spacing w:before="0" w:after="240" w:line="240" w:lineRule="auto"/>
        <w:ind w:left="0" w:right="0" w:firstLine="0"/>
        <w:jc w:val="left"/>
        <w:rPr>
          <w:rFonts w:ascii="Times New Roman" w:cs="Times New Roman" w:hAnsi="Times New Roman" w:eastAsia="Times New Roman"/>
          <w:sz w:val="22"/>
          <w:szCs w:val="22"/>
          <w:u w:color="000000"/>
          <w:shd w:val="clear" w:color="auto" w:fill="ffffff"/>
          <w:rtl w:val="0"/>
          <w:lang w:val="en-US"/>
          <w14:textOutline w14:w="12700" w14:cap="flat">
            <w14:noFill/>
            <w14:miter w14:lim="400000"/>
          </w14:textOutline>
        </w:rPr>
      </w:pPr>
      <w:r>
        <w:rPr>
          <w:rFonts w:ascii="Times New Roman" w:hAnsi="Times New Roman"/>
          <w:sz w:val="22"/>
          <w:szCs w:val="22"/>
          <w:u w:color="000000"/>
          <w:shd w:val="clear" w:color="auto" w:fill="ffffff"/>
          <w:rtl w:val="0"/>
          <w:lang w:val="en-US"/>
          <w14:textOutline w14:w="12700" w14:cap="flat">
            <w14:noFill/>
            <w14:miter w14:lim="400000"/>
          </w14:textOutline>
        </w:rPr>
        <w:t xml:space="preserve">To clarify: Under no circumstance will late work be accepted at any time in the term! </w:t>
      </w:r>
      <w:r>
        <w:rPr>
          <w:rFonts w:ascii="Times New Roman" w:hAnsi="Times New Roman"/>
          <w:b w:val="1"/>
          <w:bCs w:val="1"/>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There is no room for late assignments.</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New Roman" w:hAnsi="Times New Roman"/>
          <w:b w:val="1"/>
          <w:bCs w:val="1"/>
          <w:sz w:val="22"/>
          <w:szCs w:val="22"/>
          <w:u w:color="000000"/>
          <w:shd w:val="clear" w:color="auto" w:fill="ffffff"/>
          <w:rtl w:val="0"/>
          <w:lang w:val="en-US"/>
          <w14:textOutline w14:w="12700" w14:cap="flat">
            <w14:noFill/>
            <w14:miter w14:lim="400000"/>
          </w14:textOutline>
        </w:rPr>
        <w:t>I recommend you always complete your work before the deadline to prevent any problem of this sort</w:t>
      </w:r>
      <w:r>
        <w:rPr>
          <w:rFonts w:ascii="Times New Roman" w:hAnsi="Times New Roman"/>
          <w:sz w:val="22"/>
          <w:szCs w:val="22"/>
          <w:u w:color="000000"/>
          <w:shd w:val="clear" w:color="auto" w:fill="ffffff"/>
          <w:rtl w:val="0"/>
          <w:lang w:val="en-US"/>
          <w14:textOutline w14:w="12700" w14:cap="flat">
            <w14:noFill/>
            <w14:miter w14:lim="400000"/>
          </w14:textOutline>
        </w:rPr>
        <w:t xml:space="preserve">.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14:textOutline w14:w="12700" w14:cap="flat">
            <w14:noFill/>
            <w14:miter w14:lim="400000"/>
          </w14:textOutline>
        </w:rPr>
      </w:pPr>
      <w:r>
        <w:rPr>
          <w:rFonts w:ascii="Times Roman" w:hAnsi="Times Roman"/>
          <w:b w:val="1"/>
          <w:bCs w:val="1"/>
          <w:u w:val="single" w:color="000000"/>
          <w:shd w:val="clear" w:color="auto" w:fill="ffffff"/>
          <w:rtl w:val="0"/>
          <w:lang w:val="it-IT"/>
          <w14:textOutline w14:w="12700" w14:cap="flat">
            <w14:noFill/>
            <w14:miter w14:lim="400000"/>
          </w14:textOutline>
        </w:rPr>
        <w:t>Professionalism</w:t>
      </w:r>
      <w:r>
        <w:rPr>
          <w:rFonts w:ascii="Times New Roman" w:hAnsi="Times New Roman"/>
          <w:u w:val="single" w:color="000000"/>
          <w:shd w:val="clear" w:color="auto" w:fill="ffffff"/>
          <w:rtl w:val="0"/>
          <w:lang w:val="en-US"/>
          <w14:textOutline w14:w="12700" w14:cap="flat">
            <w14:noFill/>
            <w14:miter w14:lim="400000"/>
          </w14:textOutline>
        </w:rPr>
        <w:t>:</w:t>
      </w:r>
      <w:r>
        <w:rPr>
          <w:rFonts w:ascii="Times New Roman" w:cs="Times New Roman" w:hAnsi="Times New Roman" w:eastAsia="Times New Roman"/>
          <w:u w:val="single" w:color="000000"/>
          <w:shd w:val="clear" w:color="auto" w:fill="ffffff"/>
          <w:rtl w:val="0"/>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 xml:space="preserve">Students are expected to behave in a professional manner. Basic program expectations include professional behavior in the classroom. Engagement, preparedness, effort, and honesty, in combination with respect for faculty and other students are all considered under the heading of professional behavior. The goal is to create a community of learners in a positive, insult-free zone. A student who is unable to conduct himself / herself in a courteous and respectful manner will be asked to remove himself or herself from the class and or classroom. Your first warning might be verbal for any insult or disrespectful comments or behavioral disturbances. The second time you will need to see the V.P. of Student Services and/or sign a behavioral contract before returning to class. Your participation points will be deducted if you are disruptive during an exercise or discussion.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Roman" w:hAnsi="Times Roman"/>
          <w:b w:val="1"/>
          <w:bCs w:val="1"/>
          <w:u w:val="single" w:color="000000"/>
          <w:shd w:val="clear" w:color="auto" w:fill="ffffff"/>
          <w:rtl w:val="0"/>
          <w:lang w:val="en-US"/>
          <w14:textOutline w14:w="12700" w14:cap="flat">
            <w14:noFill/>
            <w14:miter w14:lim="400000"/>
          </w14:textOutline>
        </w:rPr>
        <w:t>Exams:</w:t>
      </w:r>
      <w:r>
        <w:rPr>
          <w:rFonts w:ascii="Times Roman" w:cs="Times Roman" w:hAnsi="Times Roman" w:eastAsia="Times Roman"/>
          <w:b w:val="1"/>
          <w:bCs w:val="1"/>
          <w:i w:val="1"/>
          <w:iCs w:val="1"/>
          <w:u w:val="single" w:color="000000"/>
          <w:shd w:val="clear" w:color="auto" w:fill="ffffff"/>
          <w:rtl w:val="0"/>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 xml:space="preserve">There will be a total of </w:t>
      </w:r>
      <w:r>
        <w:rPr>
          <w:rFonts w:ascii="Times Roman" w:hAnsi="Times Roman"/>
          <w:b w:val="1"/>
          <w:bCs w:val="1"/>
          <w:sz w:val="22"/>
          <w:szCs w:val="22"/>
          <w:u w:color="000000"/>
          <w:shd w:val="clear" w:color="auto" w:fill="ffffff"/>
          <w:rtl w:val="0"/>
          <w:lang w:val="en-US"/>
          <w14:textOutline w14:w="12700" w14:cap="flat">
            <w14:noFill/>
            <w14:miter w14:lim="400000"/>
          </w14:textOutline>
        </w:rPr>
        <w:t>Three (3) examinations</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consisting of many or all of the following: Multiple choice, matching, true-false and short answer questions. Students are expected to complete the exam within the time allotted.</w:t>
      </w:r>
      <w:r>
        <w:rPr>
          <w:rFonts w:ascii="Times New Roman" w:cs="Times New Roman" w:hAnsi="Times New Roman" w:eastAsia="Times New Roman"/>
          <w:sz w:val="22"/>
          <w:szCs w:val="22"/>
          <w:u w:color="000000"/>
          <w:shd w:val="clear" w:color="auto" w:fill="ffffff"/>
          <w:rtl w:val="0"/>
          <w:lang w:val="en-US"/>
          <w14:textOutline w14:w="12700" w14:cap="flat">
            <w14:noFill/>
            <w14:miter w14:lim="400000"/>
          </w14:textOutline>
        </w:rPr>
        <w:br w:type="textWrapping"/>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r>
        <w:rPr>
          <w:rFonts w:ascii="Times Roman" w:hAnsi="Times Roman"/>
          <w:b w:val="1"/>
          <w:bCs w:val="1"/>
          <w:sz w:val="22"/>
          <w:szCs w:val="22"/>
          <w:u w:color="000000"/>
          <w:shd w:val="clear" w:color="auto" w:fill="ffffff"/>
          <w:rtl w:val="0"/>
          <w:lang w:val="en-US"/>
          <w14:textOutline w14:w="12700" w14:cap="flat">
            <w14:noFill/>
            <w14:miter w14:lim="400000"/>
          </w14:textOutline>
        </w:rPr>
        <w:t>. ALL</w:t>
      </w:r>
      <w:r>
        <w:rPr>
          <w:rFonts w:ascii="Times Roman" w:hAnsi="Times Roman"/>
          <w:sz w:val="22"/>
          <w:szCs w:val="22"/>
          <w:u w:color="000000"/>
          <w:shd w:val="clear" w:color="auto" w:fill="ffffff"/>
          <w:rtl w:val="0"/>
          <w:lang w:val="en-US"/>
          <w14:textOutline w14:w="12700" w14:cap="flat">
            <w14:noFill/>
            <w14:miter w14:lim="400000"/>
          </w14:textOutline>
        </w:rPr>
        <w:t xml:space="preserve"> </w:t>
      </w:r>
      <w:r>
        <w:rPr>
          <w:rFonts w:ascii="Times Roman" w:hAnsi="Times Roman"/>
          <w:b w:val="1"/>
          <w:bCs w:val="1"/>
          <w:sz w:val="22"/>
          <w:szCs w:val="22"/>
          <w:u w:color="000000"/>
          <w:shd w:val="clear" w:color="auto" w:fill="ffffff"/>
          <w:rtl w:val="0"/>
          <w:lang w:val="en-US"/>
          <w14:textOutline w14:w="12700" w14:cap="flat">
            <w14:noFill/>
            <w14:miter w14:lim="400000"/>
          </w14:textOutline>
        </w:rPr>
        <w:t xml:space="preserve">students must take the </w:t>
      </w:r>
      <w:r>
        <w:rPr>
          <w:rFonts w:ascii="Times Roman" w:hAnsi="Times Roman"/>
          <w:b w:val="1"/>
          <w:bCs w:val="1"/>
          <w:sz w:val="22"/>
          <w:szCs w:val="22"/>
          <w:u w:color="000000"/>
          <w:shd w:val="clear" w:color="auto" w:fill="ffffff"/>
          <w:rtl w:val="0"/>
          <w:lang w:val="en-US"/>
          <w14:textOutline w14:w="12700" w14:cap="flat">
            <w14:noFill/>
            <w14:miter w14:lim="400000"/>
          </w14:textOutline>
        </w:rPr>
        <w:t>third</w:t>
      </w:r>
      <w:r>
        <w:rPr>
          <w:rFonts w:ascii="Times Roman" w:hAnsi="Times Roman"/>
          <w:b w:val="1"/>
          <w:bCs w:val="1"/>
          <w:sz w:val="22"/>
          <w:szCs w:val="22"/>
          <w:u w:color="000000"/>
          <w:shd w:val="clear" w:color="auto" w:fill="ffffff"/>
          <w:rtl w:val="0"/>
          <w:lang w:val="en-US"/>
          <w14:textOutline w14:w="12700" w14:cap="flat">
            <w14:noFill/>
            <w14:miter w14:lim="400000"/>
          </w14:textOutline>
        </w:rPr>
        <w:t xml:space="preserve"> exam in order to pass the course and no make-up exams will be allowed for the final exam. </w:t>
      </w:r>
    </w:p>
    <w:p>
      <w:pPr>
        <w:keepNext w:val="0"/>
        <w:keepLines w:val="0"/>
        <w:pageBreakBefore w:val="0"/>
        <w:widowControl w:val="1"/>
        <w:numPr>
          <w:ilvl w:val="0"/>
          <w:numId w:val="8"/>
        </w:numPr>
        <w:shd w:val="clear" w:color="auto" w:fill="auto"/>
        <w:suppressAutoHyphens w:val="0"/>
        <w:bidi w:val="0"/>
        <w:spacing w:before="0" w:after="0" w:line="240" w:lineRule="auto"/>
        <w:ind w:right="0"/>
        <w:jc w:val="left"/>
        <w:outlineLvl w:val="9"/>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Given the above stipulation, it should be clear that:</w:t>
      </w:r>
    </w:p>
    <w:p>
      <w:pPr>
        <w:keepNext w:val="0"/>
        <w:keepLines w:val="0"/>
        <w:pageBreakBefore w:val="0"/>
        <w:widowControl w:val="1"/>
        <w:numPr>
          <w:ilvl w:val="2"/>
          <w:numId w:val="8"/>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If a student misses an exam</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for whatever reason</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and DOES NOT provide advanced notification to the instructor, the student WILL NOT be allowed to take/make-up the exam missed!!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Discussion Preparation Assignments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New Roman" w:hAnsi="Times New Roman"/>
          <w:sz w:val="22"/>
          <w:szCs w:val="22"/>
          <w:u w:color="000000"/>
          <w:shd w:val="clear" w:color="auto" w:fill="ffffff"/>
          <w:rtl w:val="0"/>
          <w:lang w:val="en-US"/>
          <w14:textOutline w14:w="12700" w14:cap="flat">
            <w14:noFill/>
            <w14:miter w14:lim="400000"/>
          </w14:textOutline>
        </w:rPr>
        <w:t xml:space="preserve">Over the course of the semester, students will be expected to participate in discussion assignments. Using the textbook as well as other sources (i.e. websites, internet, etc.), each student will write an independent response/analysis of the assigned topic(s). </w:t>
      </w:r>
      <w:r>
        <w:rPr>
          <w:rFonts w:ascii="Times Roman" w:hAnsi="Times Roman"/>
          <w:b w:val="1"/>
          <w:bCs w:val="1"/>
          <w:sz w:val="22"/>
          <w:szCs w:val="22"/>
          <w:u w:color="000000"/>
          <w:shd w:val="clear" w:color="auto" w:fill="ffffff"/>
          <w:rtl w:val="0"/>
          <w:lang w:val="en-US"/>
          <w14:textOutline w14:w="12700" w14:cap="flat">
            <w14:noFill/>
            <w14:miter w14:lim="400000"/>
          </w14:textOutline>
        </w:rPr>
        <w:t xml:space="preserve">Specific information for each assignment, with corresponding detail, will follow and will posted on Canvas. </w:t>
      </w:r>
    </w:p>
    <w:p>
      <w:pPr>
        <w:pStyle w:val="Default"/>
        <w:bidi w:val="0"/>
        <w:spacing w:before="0" w:after="240" w:line="240" w:lineRule="auto"/>
        <w:ind w:left="0" w:right="0" w:firstLine="0"/>
        <w:jc w:val="left"/>
        <w:rPr>
          <w:rFonts w:ascii="Times Roman" w:cs="Times Roman" w:hAnsi="Times Roman" w:eastAsia="Times Roman"/>
          <w:sz w:val="22"/>
          <w:szCs w:val="22"/>
          <w:u w:color="000000"/>
          <w:shd w:val="clear" w:color="auto" w:fill="ffffff"/>
          <w:rtl w:val="0"/>
          <w:lang w:val="en-US"/>
          <w14:textOutline w14:w="12700" w14:cap="flat">
            <w14:noFill/>
            <w14:miter w14:lim="400000"/>
          </w14:textOutline>
        </w:rPr>
      </w:pPr>
      <w:r>
        <w:rPr>
          <w:rFonts w:ascii="Times Roman" w:hAnsi="Times Roman"/>
          <w:b w:val="1"/>
          <w:bCs w:val="1"/>
          <w:u w:val="single" w:color="000000"/>
          <w:shd w:val="clear" w:color="auto" w:fill="ffffff"/>
          <w:rtl w:val="0"/>
          <w:lang w:val="en-US"/>
          <w14:textOutline w14:w="12700" w14:cap="flat">
            <w14:noFill/>
            <w14:miter w14:lim="400000"/>
          </w14:textOutline>
        </w:rPr>
        <w:t>Psychology Topic Summary and Analysis:</w:t>
      </w:r>
      <w:r>
        <w:rPr>
          <w:rFonts w:ascii="Times Roman" w:cs="Times Roman" w:hAnsi="Times Roman" w:eastAsia="Times Roman"/>
          <w:b w:val="1"/>
          <w:bCs w:val="1"/>
          <w:u w:val="single" w:color="000000"/>
          <w:shd w:val="clear" w:color="auto" w:fill="ffffff"/>
          <w:rtl w:val="0"/>
          <w:lang w:val="en-US"/>
          <w14:textOutline w14:w="12700" w14:cap="flat">
            <w14:noFill/>
            <w14:miter w14:lim="400000"/>
          </w14:textOutline>
        </w:rPr>
        <w:br w:type="textWrapping"/>
      </w:r>
      <w:r>
        <w:rPr>
          <w:rFonts w:ascii="Times New Roman" w:hAnsi="Times New Roman"/>
          <w:sz w:val="22"/>
          <w:szCs w:val="22"/>
          <w:u w:color="000000"/>
          <w:shd w:val="clear" w:color="auto" w:fill="ffffff"/>
          <w:rtl w:val="0"/>
          <w:lang w:val="en-US"/>
          <w14:textOutline w14:w="12700" w14:cap="flat">
            <w14:noFill/>
            <w14:miter w14:lim="400000"/>
          </w14:textOutline>
        </w:rPr>
        <w:t xml:space="preserve">To better allow students the opportunity to explore a topic of interest, Students will write 2 short papers. </w:t>
      </w:r>
      <w:r>
        <w:rPr>
          <w:rFonts w:ascii="Times Roman" w:hAnsi="Times Roman"/>
          <w:b w:val="1"/>
          <w:bCs w:val="1"/>
          <w:sz w:val="22"/>
          <w:szCs w:val="22"/>
          <w:u w:color="000000"/>
          <w:shd w:val="clear" w:color="auto" w:fill="ffffff"/>
          <w:rtl w:val="0"/>
          <w:lang w:val="en-US"/>
          <w14:textOutline w14:w="12700" w14:cap="flat">
            <w14:noFill/>
            <w14:miter w14:lim="400000"/>
          </w14:textOutline>
        </w:rPr>
        <w:t xml:space="preserve">Students will critique and summarize the research, the theory, the perspective in writing.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Students with Disabilities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If you have special needs as addressed by the Americans with Disabilities Act (ADA) of 1990, you should notify me immediately. If you do have a disability, you must have registered in our DSP&amp;S office on this campus. They will assist you with providing you with the accommodations as delineated by that office. You cannot simply ask for multiple accommodations without having the paperwork completed and approved through DSP&amp;S office. Furthermore, you must do that at each campus. If you have registered for services at Clovis, that will not cover you at Reedley. It is campus specific.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Demonstrating satisfactory progress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Completing the assigned readings and homework assignments will help students demonstrate their knowledge of the course material on examinations. If students have earned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less than 40% of the total points possible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by the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4th or 5th 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of instruction, their successful completion of the course with a C or better is numerically impossible. Students will be informed of their class standing and advised to seek counseling either with me or counseling services to discuss their current status and all possible options to ensure their successful program matriculation.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Cheating and Plagiarism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Reedley College has a written board policy (BP 5410) on Standards and Conduct, which references incidences of cheating and plagiarism (see definitions below). If caught engaging in such academic dishonesty, disciplinary actions, including but not limited to the removal, suspension or expulsion of a student will be taken as outline in BP 5410 and its corresponding administrative regulation.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Anyone deemed to have submitted a plagiarized paper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p>
    <w:p>
      <w:pPr>
        <w:keepNext w:val="0"/>
        <w:keepLines w:val="0"/>
        <w:pageBreakBefore w:val="0"/>
        <w:widowControl w:val="1"/>
        <w:numPr>
          <w:ilvl w:val="0"/>
          <w:numId w:val="9"/>
        </w:numPr>
        <w:shd w:val="clear" w:color="auto" w:fill="auto"/>
        <w:suppressAutoHyphens w:val="0"/>
        <w:bidi w:val="0"/>
        <w:spacing w:before="0" w:after="0" w:line="240" w:lineRule="auto"/>
        <w:ind w:right="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Cheating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is defined as the willful and intentional practice of fraudulent and deceptive acts for the purpose of improving a grade or obtaining course credit. This definition is not limited to examination situations only; it also includes any and all behavior by you, which is intended to gain an unearned academic advantage.</w:t>
      </w:r>
    </w:p>
    <w:p>
      <w:pPr>
        <w:keepNext w:val="0"/>
        <w:keepLines w:val="0"/>
        <w:pageBreakBefore w:val="0"/>
        <w:widowControl w:val="1"/>
        <w:numPr>
          <w:ilvl w:val="0"/>
          <w:numId w:val="9"/>
        </w:numPr>
        <w:shd w:val="clear" w:color="auto" w:fill="auto"/>
        <w:suppressAutoHyphens w:val="0"/>
        <w:bidi w:val="0"/>
        <w:spacing w:before="0" w:after="0" w:line="240"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Plagiarism is identified as a specific form of fraudulent and deceptive act which, consists of the willful and intentional misuse of published works of another by representing the material so used, as one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own work.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clear" w:color="auto" w:fill="ffffff"/>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Class Cancellation </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If for any reason class is canceled, a notice will be posted on our Canvas page and on the Reedley College website. Also, always check Canvas. Any important messages or assignments for the next class session will be posted there.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Tentative Course Calendar: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Topic</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Readings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 1.</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Exploring Human Sexuality: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Chapter 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Thur Aug 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Past and Present</w:t>
        <w:tab/>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Understanding Human Sexuality: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Chapter 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Aug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18</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Theory and Research</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Communication and Sexuality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Aug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Love &amp; Intimacy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ab/>
        <w:tab/>
        <w:tab/>
        <w:t>Chapter 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4</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Gender Development, Gender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4</w:t>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Roles, &amp; Gender Identity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5</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Female Sexuality Anatomy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5</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&amp; Physiology</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Male Sexual Anatomy &amp;</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15</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Physiology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Week</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tab/>
        <w:tab/>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Thursday</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September 15</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6pm  </w:t>
        <w:tab/>
        <w:tab/>
        <w:t xml:space="preserve">Exam 1 Chapters 1 -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7</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September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19, 2022</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:00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pm</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7</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Childhood &amp; Adolescent</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8</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22</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Sexuality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September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23</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6pm</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Psych Topic Paper #1 DUE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Adult Sexual Relationships</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Chapter 9</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Sept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29</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9</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Expression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10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Sexual Orientation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11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13</w:t>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Pregnancy &amp; Birth</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12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20</w:t>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Contraception &amp; Abortion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13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tab/>
        <w:tab/>
        <w:tab/>
        <w:tab/>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Thursday</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October 20</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6pm  </w:t>
        <w:tab/>
        <w:tab/>
        <w:t xml:space="preserve">Exam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Chapters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8 - 13</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October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23, 2022</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:00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pm</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12</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Challenges to Sexual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Chapter 14</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Oct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27</w:t>
        <w:tab/>
        <w:t>Functioning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Sexually Transmitted Infections</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Nov 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14</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Varieties of Sexual Expression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16</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Nov</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15</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Power and Coercion</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Nov</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16  </w:t>
        <w:tab/>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Thanksgiving Break</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Week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17</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Images &amp; Selling Sex</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nl-NL"/>
          <w14:textOutline w14:w="12700" w14:cap="flat">
            <w14:noFill/>
            <w14:miter w14:lim="400000"/>
          </w14:textOutline>
          <w14:textFill>
            <w14:solidFill>
              <w14:srgbClr w14:val="000000"/>
            </w14:solidFill>
          </w14:textFill>
        </w:rPr>
        <w:t>Chapter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18</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Thur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Dec</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December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11:59pm</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Psych Topic Paper #2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ASSIGNED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Friday</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December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2</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6pm  </w:t>
        <w:tab/>
        <w:tab/>
        <w:t xml:space="preserve">Exam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Chapters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14</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- 1</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8</w:t>
      </w:r>
      <w: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br w:type="textWrapping"/>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DUE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December</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6</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2022.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11:59pm</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b/>
        <w:tab/>
        <w:tab/>
        <w:tab/>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Roman" w:cs="Times Roman" w:hAnsi="Times Roman" w:eastAsia="Times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pStyle w:val="Default"/>
        <w:bidi w:val="0"/>
        <w:spacing w:before="0" w:after="240" w:line="240" w:lineRule="auto"/>
        <w:ind w:left="0" w:right="0" w:firstLine="0"/>
        <w:jc w:val="left"/>
        <w:rPr>
          <w:rtl w:val="0"/>
        </w:rPr>
      </w:pPr>
      <w:r>
        <w:rPr>
          <w:rFonts w:ascii="Times Roman" w:hAnsi="Times Roman"/>
          <w:b w:val="1"/>
          <w:bCs w:val="1"/>
          <w:sz w:val="22"/>
          <w:szCs w:val="22"/>
          <w:u w:color="000000"/>
          <w:shd w:val="clear" w:color="auto" w:fill="ffffff"/>
          <w:rtl w:val="0"/>
          <w:lang w:val="en-US"/>
          <w14:textOutline w14:w="12700" w14:cap="flat">
            <w14:noFill/>
            <w14:miter w14:lim="400000"/>
          </w14:textOutline>
        </w:rPr>
        <w:t>THIS SYLLABUS SCHEDULE IS SUBJECT TO CHANGE AND/OR REVISION DURING THE ACADEMIC SEMESTER AT THE DISCRETION OF THE INSTRUCTOR.</w:t>
      </w:r>
    </w:p>
    <w:sectPr>
      <w:headerReference w:type="default" r:id="rId4"/>
      <w:footerReference w:type="default" r:id="rId5"/>
      <w:pgSz w:w="12240" w:h="15840" w:orient="portrait"/>
      <w:pgMar w:top="1080" w:right="936" w:bottom="936" w:left="936" w:header="504" w:footer="50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sz w:val="22"/>
        <w:szCs w:val="22"/>
      </w:rPr>
    </w:pPr>
    <w:r>
      <w:rPr>
        <w:sz w:val="22"/>
        <w:szCs w:val="22"/>
        <w:rtl w:val="0"/>
      </w:rPr>
      <w:fldChar w:fldCharType="begin" w:fldLock="0"/>
    </w:r>
    <w:r>
      <w:rPr>
        <w:sz w:val="22"/>
        <w:szCs w:val="22"/>
        <w:rtl w:val="0"/>
      </w:rPr>
      <w:instrText xml:space="preserve"> PAGE </w:instrText>
    </w:r>
    <w:r>
      <w:rPr>
        <w:sz w:val="22"/>
        <w:szCs w:val="22"/>
        <w:rtl w:val="0"/>
      </w:rPr>
      <w:fldChar w:fldCharType="separate" w:fldLock="0"/>
    </w:r>
    <w:r>
      <w:rPr>
        <w:sz w:val="22"/>
        <w:szCs w:val="22"/>
        <w:rtl w:val="0"/>
      </w:rPr>
      <w:fldChar w:fldCharType="end" w:fldLock="0"/>
    </w:r>
  </w:p>
  <w:p>
    <w:pPr>
      <w:pStyle w:val="Footer"/>
    </w:pPr>
    <w:r>
      <w:rPr>
        <w:i w:val="1"/>
        <w:iCs w:val="1"/>
        <w:sz w:val="18"/>
        <w:szCs w:val="18"/>
        <w:rtl w:val="0"/>
        <w:lang w:val="en-US"/>
      </w:rPr>
      <w:t>Barajas - Ps</w:t>
    </w:r>
    <w:r>
      <w:rPr>
        <w:i w:val="1"/>
        <w:iCs w:val="1"/>
        <w:sz w:val="18"/>
        <w:szCs w:val="18"/>
        <w:rtl w:val="0"/>
        <w:lang w:val="en-US"/>
      </w:rPr>
      <w:t xml:space="preserve">ych 25 </w:t>
    </w:r>
    <w:r>
      <w:rPr>
        <w:i w:val="1"/>
        <w:iCs w:val="1"/>
        <w:sz w:val="18"/>
        <w:szCs w:val="18"/>
        <w:rtl w:val="0"/>
        <w:lang w:val="en-US"/>
      </w:rPr>
      <w:t xml:space="preserve">–  </w:t>
    </w:r>
    <w:r>
      <w:rPr>
        <w:i w:val="1"/>
        <w:iCs w:val="1"/>
        <w:sz w:val="18"/>
        <w:szCs w:val="18"/>
        <w:rtl w:val="0"/>
        <w:lang w:val="en-US"/>
      </w:rPr>
      <w:t xml:space="preserve">Human Sexuality  Fall  </w:t>
    </w:r>
    <w:r>
      <w:rPr>
        <w:i w:val="1"/>
        <w:iCs w:val="1"/>
        <w:sz w:val="18"/>
        <w:szCs w:val="18"/>
        <w:rtl w:val="0"/>
        <w:lang w:val="en-US"/>
      </w:rPr>
      <w:t>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19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6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5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27" w:hanging="127"/>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07" w:hanging="127"/>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87" w:hanging="127"/>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67" w:hanging="127"/>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 w:ilvl="0">
        <w:start w:val="3"/>
        <w:numFmt w:val="upp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2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33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426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520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61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70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80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1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3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5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7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93" w:hanging="41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ing 7">
    <w:name w:val="Heading 7"/>
    <w:next w:val="Heading 7"/>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Bullet">
    <w:name w:val="Bullet"/>
    <w:pPr>
      <w:numPr>
        <w:numId w:val="3"/>
      </w:numPr>
    </w:pPr>
  </w:style>
  <w:style w:type="numbering" w:styleId="Bullet.0">
    <w:name w:val="Bullet.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