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E696" w14:textId="317C97F4" w:rsidR="00610D64" w:rsidRPr="006176A1" w:rsidRDefault="00610D64" w:rsidP="00D94901">
      <w:pPr>
        <w:pStyle w:val="Heading1"/>
        <w:rPr>
          <w:sz w:val="20"/>
        </w:rPr>
      </w:pPr>
      <w:r w:rsidRPr="006176A1">
        <w:t>Welcome to HIST 1</w:t>
      </w:r>
      <w:r w:rsidR="00795B32">
        <w:t>1</w:t>
      </w:r>
      <w:r w:rsidRPr="006176A1">
        <w:t xml:space="preserve"> History of the United States </w:t>
      </w:r>
      <w:r w:rsidR="00795B32">
        <w:t>to 1877</w:t>
      </w:r>
      <w:r w:rsidRPr="006176A1">
        <w:t xml:space="preserve"> at Reedley College.  Course Code </w:t>
      </w:r>
      <w:r w:rsidR="00795B32">
        <w:t>5</w:t>
      </w:r>
      <w:r w:rsidR="000E39E8">
        <w:t>9028</w:t>
      </w:r>
      <w:r w:rsidRPr="006176A1">
        <w:t xml:space="preserve"> </w:t>
      </w:r>
      <w:r w:rsidR="000E39E8">
        <w:t>Fall</w:t>
      </w:r>
      <w:r w:rsidR="00795B32">
        <w:t xml:space="preserve"> 20</w:t>
      </w:r>
      <w:r w:rsidR="000E39E8">
        <w:t>22</w:t>
      </w:r>
      <w:r w:rsidRPr="006176A1">
        <w:t xml:space="preserve"> </w:t>
      </w:r>
      <w:r w:rsidR="00E14BA0">
        <w:t>Web-Based Instruction Room WEB</w:t>
      </w:r>
    </w:p>
    <w:p w14:paraId="5546DE79" w14:textId="77777777" w:rsidR="00610D64" w:rsidRPr="006176A1" w:rsidRDefault="00610D64">
      <w:pPr>
        <w:rPr>
          <w:sz w:val="20"/>
        </w:rPr>
      </w:pPr>
    </w:p>
    <w:p w14:paraId="1AD19F37" w14:textId="77777777"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14:paraId="76D5B547" w14:textId="77777777" w:rsidR="00610D64" w:rsidRPr="006176A1" w:rsidRDefault="00610D64">
      <w:pPr>
        <w:rPr>
          <w:sz w:val="20"/>
        </w:rPr>
      </w:pPr>
    </w:p>
    <w:p w14:paraId="7F985CC0" w14:textId="77777777" w:rsidR="00610D64" w:rsidRPr="006176A1" w:rsidRDefault="00610D64">
      <w:pPr>
        <w:rPr>
          <w:b/>
          <w:sz w:val="20"/>
        </w:rPr>
      </w:pPr>
      <w:r w:rsidRPr="006176A1">
        <w:rPr>
          <w:b/>
          <w:sz w:val="20"/>
        </w:rPr>
        <w:t xml:space="preserve">Required Readings:  </w:t>
      </w:r>
    </w:p>
    <w:p w14:paraId="132B2A9D" w14:textId="286D7C18" w:rsidR="00610D64" w:rsidRPr="006176A1" w:rsidRDefault="00610D64">
      <w:pPr>
        <w:rPr>
          <w:sz w:val="20"/>
        </w:rPr>
      </w:pPr>
      <w:r w:rsidRPr="006176A1">
        <w:rPr>
          <w:sz w:val="20"/>
        </w:rPr>
        <w:t xml:space="preserve">1.  </w:t>
      </w:r>
      <w:r w:rsidR="007E33C5" w:rsidRPr="007E33C5">
        <w:rPr>
          <w:sz w:val="20"/>
        </w:rPr>
        <w:t xml:space="preserve">The Unfinished Nation by Alan Brinkley, Andrew Huebner, John </w:t>
      </w:r>
      <w:proofErr w:type="spellStart"/>
      <w:r w:rsidR="007E33C5" w:rsidRPr="007E33C5">
        <w:rPr>
          <w:sz w:val="20"/>
        </w:rPr>
        <w:t>Giggie</w:t>
      </w:r>
      <w:proofErr w:type="spellEnd"/>
      <w:r w:rsidR="007E33C5" w:rsidRPr="007E33C5">
        <w:rPr>
          <w:sz w:val="20"/>
        </w:rPr>
        <w:t>. Ninth Edition</w:t>
      </w:r>
    </w:p>
    <w:p w14:paraId="7A0E7C0F" w14:textId="77777777" w:rsidR="00610D64" w:rsidRPr="006176A1" w:rsidRDefault="00610D64">
      <w:pPr>
        <w:rPr>
          <w:sz w:val="20"/>
        </w:rPr>
      </w:pPr>
      <w:r w:rsidRPr="006176A1">
        <w:rPr>
          <w:sz w:val="20"/>
        </w:rPr>
        <w:t>2.  A set of History 1</w:t>
      </w:r>
      <w:r w:rsidR="00795B32">
        <w:rPr>
          <w:sz w:val="20"/>
        </w:rPr>
        <w:t>1</w:t>
      </w:r>
      <w:r w:rsidRPr="006176A1">
        <w:rPr>
          <w:sz w:val="20"/>
        </w:rPr>
        <w:t xml:space="preserve"> Homework Assignments and Study Guides (provided by the instructor both hard </w:t>
      </w:r>
    </w:p>
    <w:p w14:paraId="18BA400A" w14:textId="77777777" w:rsidR="00610D64" w:rsidRPr="006176A1" w:rsidRDefault="00610D64" w:rsidP="00610D64">
      <w:pPr>
        <w:rPr>
          <w:sz w:val="20"/>
        </w:rPr>
      </w:pPr>
      <w:r w:rsidRPr="006176A1">
        <w:rPr>
          <w:sz w:val="20"/>
        </w:rPr>
        <w:t xml:space="preserve">     copy and online.).  </w:t>
      </w:r>
    </w:p>
    <w:p w14:paraId="3C378B63" w14:textId="77777777" w:rsidR="00610D64" w:rsidRPr="006176A1" w:rsidRDefault="00610D64">
      <w:pPr>
        <w:rPr>
          <w:sz w:val="20"/>
        </w:rPr>
      </w:pPr>
      <w:r w:rsidRPr="006176A1">
        <w:rPr>
          <w:sz w:val="20"/>
        </w:rPr>
        <w:t xml:space="preserve">3.  Supplemental readings.  </w:t>
      </w:r>
    </w:p>
    <w:p w14:paraId="39EB20F1" w14:textId="77777777" w:rsidR="00610D64" w:rsidRPr="006176A1" w:rsidRDefault="00610D64">
      <w:pPr>
        <w:rPr>
          <w:sz w:val="20"/>
        </w:rPr>
      </w:pPr>
    </w:p>
    <w:p w14:paraId="0C5B9E70" w14:textId="77777777" w:rsidR="00610D64" w:rsidRPr="006176A1" w:rsidRDefault="00610D64">
      <w:pPr>
        <w:rPr>
          <w:sz w:val="20"/>
        </w:rPr>
      </w:pPr>
      <w:r w:rsidRPr="006176A1">
        <w:rPr>
          <w:b/>
          <w:sz w:val="20"/>
        </w:rPr>
        <w:t>Course Description:</w:t>
      </w:r>
      <w:r w:rsidRPr="006176A1">
        <w:rPr>
          <w:sz w:val="20"/>
        </w:rPr>
        <w:t xml:space="preserve">  This course examines the development of the United States </w:t>
      </w:r>
      <w:r w:rsidR="00795B32">
        <w:rPr>
          <w:sz w:val="20"/>
        </w:rPr>
        <w:t>from pre colonial times to 1877</w:t>
      </w:r>
      <w:r w:rsidRPr="006176A1">
        <w:rPr>
          <w:sz w:val="20"/>
        </w:rPr>
        <w:t xml:space="preserve">, providing an overview of the events and factors that have transformed America into the nation it is today.  </w:t>
      </w:r>
    </w:p>
    <w:p w14:paraId="31D9DCD8" w14:textId="77777777" w:rsidR="00610D64" w:rsidRPr="006176A1" w:rsidRDefault="00610D64">
      <w:pPr>
        <w:rPr>
          <w:sz w:val="20"/>
        </w:rPr>
      </w:pPr>
    </w:p>
    <w:p w14:paraId="0DFA201D" w14:textId="77777777" w:rsidR="00610D64" w:rsidRPr="006176A1" w:rsidRDefault="00610D64">
      <w:pPr>
        <w:rPr>
          <w:sz w:val="20"/>
        </w:rPr>
      </w:pPr>
      <w:r w:rsidRPr="006176A1">
        <w:rPr>
          <w:b/>
          <w:sz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in as </w:t>
      </w:r>
      <w:r w:rsidR="00BD601B">
        <w:rPr>
          <w:sz w:val="20"/>
        </w:rPr>
        <w:t>Turn It In assignments</w:t>
      </w:r>
      <w:r w:rsidRPr="006176A1">
        <w:rPr>
          <w:sz w:val="20"/>
        </w:rPr>
        <w:t xml:space="preserve">.  </w:t>
      </w:r>
      <w:r w:rsidR="00594A7E">
        <w:rPr>
          <w:sz w:val="20"/>
        </w:rPr>
        <w:t>Other assignments will be done in class or to be turned in as a hard copy per assignment.</w:t>
      </w:r>
    </w:p>
    <w:p w14:paraId="4FAEC39D" w14:textId="77777777" w:rsidR="00610D64" w:rsidRDefault="00610D64">
      <w:pPr>
        <w:rPr>
          <w:sz w:val="20"/>
        </w:rPr>
      </w:pPr>
    </w:p>
    <w:p w14:paraId="70D91DC9" w14:textId="77777777" w:rsidR="00610D64" w:rsidRPr="006176A1" w:rsidRDefault="00610D64">
      <w:pPr>
        <w:rPr>
          <w:sz w:val="20"/>
        </w:rPr>
      </w:pPr>
      <w:r w:rsidRPr="006176A1">
        <w:rPr>
          <w:b/>
          <w:sz w:val="20"/>
        </w:rPr>
        <w:t>Course Objectives:</w:t>
      </w:r>
      <w:r w:rsidRPr="006176A1">
        <w:rPr>
          <w:sz w:val="20"/>
        </w:rPr>
        <w:t xml:space="preserve">  </w:t>
      </w:r>
    </w:p>
    <w:p w14:paraId="54589F87" w14:textId="77777777" w:rsidR="00610D64" w:rsidRPr="006176A1" w:rsidRDefault="00610D64">
      <w:pPr>
        <w:rPr>
          <w:sz w:val="20"/>
        </w:rPr>
      </w:pPr>
    </w:p>
    <w:p w14:paraId="66ECF374" w14:textId="77777777" w:rsidR="00610D64" w:rsidRPr="006176A1" w:rsidRDefault="00610D64">
      <w:pPr>
        <w:rPr>
          <w:sz w:val="20"/>
        </w:rPr>
      </w:pPr>
      <w:r w:rsidRPr="006176A1">
        <w:rPr>
          <w:sz w:val="20"/>
        </w:rPr>
        <w:t xml:space="preserve">The students will be able to:  </w:t>
      </w:r>
    </w:p>
    <w:p w14:paraId="2B449B2F" w14:textId="77777777" w:rsidR="00610D64" w:rsidRPr="006176A1" w:rsidRDefault="00610D64">
      <w:pPr>
        <w:rPr>
          <w:sz w:val="20"/>
        </w:rPr>
      </w:pPr>
    </w:p>
    <w:p w14:paraId="02021F16" w14:textId="77777777" w:rsidR="008D0DFF" w:rsidRPr="00A51B14" w:rsidRDefault="008D0DFF" w:rsidP="008D0DFF">
      <w:pPr>
        <w:numPr>
          <w:ilvl w:val="0"/>
          <w:numId w:val="1"/>
        </w:numPr>
        <w:rPr>
          <w:sz w:val="20"/>
        </w:rPr>
      </w:pPr>
      <w:r w:rsidRPr="00A51B14">
        <w:rPr>
          <w:sz w:val="20"/>
        </w:rPr>
        <w:t xml:space="preserve">Explain the causes of European exploration in the New World.  </w:t>
      </w:r>
    </w:p>
    <w:p w14:paraId="266F4DA2" w14:textId="77777777" w:rsidR="008D0DFF" w:rsidRPr="00A51B14" w:rsidRDefault="008D0DFF" w:rsidP="008D0DFF">
      <w:pPr>
        <w:numPr>
          <w:ilvl w:val="0"/>
          <w:numId w:val="1"/>
        </w:numPr>
        <w:rPr>
          <w:sz w:val="20"/>
        </w:rPr>
      </w:pPr>
      <w:r w:rsidRPr="00A51B14">
        <w:rPr>
          <w:sz w:val="20"/>
        </w:rPr>
        <w:t xml:space="preserve">Examine the development of political and governmental institutions in the United States up to the end of the Reconstruction Era in 1877.  </w:t>
      </w:r>
    </w:p>
    <w:p w14:paraId="17021400" w14:textId="77777777" w:rsidR="008D0DFF" w:rsidRPr="00A51B14" w:rsidRDefault="008D0DFF" w:rsidP="008D0DFF">
      <w:pPr>
        <w:numPr>
          <w:ilvl w:val="0"/>
          <w:numId w:val="1"/>
        </w:numPr>
        <w:rPr>
          <w:sz w:val="20"/>
        </w:rPr>
      </w:pPr>
      <w:r w:rsidRPr="00A51B14">
        <w:rPr>
          <w:sz w:val="20"/>
        </w:rPr>
        <w:t xml:space="preserve">Compare and contrast the trends and movements in American social, cultural, and intellectual life and examine the changes in America’s social structure from colonial times to 1877.  </w:t>
      </w:r>
    </w:p>
    <w:p w14:paraId="45C60DCE" w14:textId="77777777" w:rsidR="008D0DFF" w:rsidRPr="00A51B14" w:rsidRDefault="008D0DFF" w:rsidP="008D0DFF">
      <w:pPr>
        <w:numPr>
          <w:ilvl w:val="0"/>
          <w:numId w:val="1"/>
        </w:numPr>
        <w:rPr>
          <w:sz w:val="20"/>
        </w:rPr>
      </w:pPr>
      <w:r w:rsidRPr="00A51B14">
        <w:rPr>
          <w:sz w:val="20"/>
        </w:rPr>
        <w:t>Evaluate the contributions, socio-economic conditions and experiences of minority groups.</w:t>
      </w:r>
    </w:p>
    <w:p w14:paraId="5A0C6E74" w14:textId="77777777" w:rsidR="008D0DFF" w:rsidRPr="00A51B14" w:rsidRDefault="008D0DFF" w:rsidP="008D0DFF">
      <w:pPr>
        <w:numPr>
          <w:ilvl w:val="0"/>
          <w:numId w:val="1"/>
        </w:numPr>
        <w:rPr>
          <w:sz w:val="20"/>
        </w:rPr>
      </w:pPr>
      <w:r w:rsidRPr="00A51B14">
        <w:rPr>
          <w:sz w:val="20"/>
        </w:rPr>
        <w:t>Identify the consequences of U.S. foreign policy, wars, and geographic expansion through 1877.</w:t>
      </w:r>
    </w:p>
    <w:p w14:paraId="29F63115" w14:textId="77777777" w:rsidR="008D0DFF" w:rsidRPr="00A51B14" w:rsidRDefault="008D0DFF" w:rsidP="008D0DFF">
      <w:pPr>
        <w:numPr>
          <w:ilvl w:val="0"/>
          <w:numId w:val="1"/>
        </w:numPr>
        <w:rPr>
          <w:sz w:val="20"/>
        </w:rPr>
      </w:pPr>
      <w:r w:rsidRPr="00A51B14">
        <w:rPr>
          <w:sz w:val="20"/>
        </w:rPr>
        <w:t>Analyze the political, economic, and social factors leading to the Civil War.</w:t>
      </w:r>
    </w:p>
    <w:p w14:paraId="64C5BD68" w14:textId="77777777" w:rsidR="00610D64" w:rsidRPr="006176A1" w:rsidRDefault="008D0DFF" w:rsidP="008D0DFF">
      <w:pPr>
        <w:numPr>
          <w:ilvl w:val="0"/>
          <w:numId w:val="1"/>
        </w:numPr>
        <w:rPr>
          <w:sz w:val="20"/>
        </w:rPr>
      </w:pPr>
      <w:r w:rsidRPr="00A51B14">
        <w:rPr>
          <w:sz w:val="20"/>
        </w:rPr>
        <w:t xml:space="preserve">Assess the consequences of the Reconstruction Era in terms of changes to the U.S Constitution, effect on African Americans, race relations, the southern states and the American political system.  </w:t>
      </w:r>
    </w:p>
    <w:p w14:paraId="11002343" w14:textId="77777777" w:rsidR="00610D64" w:rsidRPr="006176A1" w:rsidRDefault="00610D64">
      <w:pPr>
        <w:rPr>
          <w:sz w:val="20"/>
        </w:rPr>
      </w:pPr>
    </w:p>
    <w:p w14:paraId="0B916FC5" w14:textId="77777777" w:rsidR="00376C48" w:rsidRPr="00612F12" w:rsidRDefault="00376C48" w:rsidP="00376C48">
      <w:pPr>
        <w:spacing w:before="100" w:beforeAutospacing="1" w:after="100" w:afterAutospacing="1"/>
        <w:outlineLvl w:val="2"/>
        <w:rPr>
          <w:b/>
          <w:bCs/>
          <w:sz w:val="27"/>
          <w:szCs w:val="27"/>
        </w:rPr>
      </w:pPr>
      <w:r w:rsidRPr="00612F12">
        <w:rPr>
          <w:b/>
          <w:bCs/>
          <w:sz w:val="27"/>
          <w:szCs w:val="27"/>
        </w:rPr>
        <w:t>Learning Outcomes:</w:t>
      </w:r>
    </w:p>
    <w:p w14:paraId="4D558B12" w14:textId="52BB5C89" w:rsidR="00610D64" w:rsidRPr="00376C48" w:rsidRDefault="00376C48" w:rsidP="00376C48">
      <w:pPr>
        <w:pStyle w:val="ListParagraph"/>
        <w:numPr>
          <w:ilvl w:val="1"/>
          <w:numId w:val="1"/>
        </w:numPr>
        <w:tabs>
          <w:tab w:val="clear" w:pos="1440"/>
        </w:tabs>
        <w:ind w:left="360"/>
        <w:rPr>
          <w:sz w:val="20"/>
        </w:rPr>
      </w:pPr>
      <w:r w:rsidRPr="00376C48">
        <w:rPr>
          <w:sz w:val="20"/>
        </w:rPr>
        <w:t>Analyze the causes and consequences of America’s foreign policy,</w:t>
      </w:r>
    </w:p>
    <w:p w14:paraId="65C50130" w14:textId="3DC623A0" w:rsidR="00261381" w:rsidRPr="00376C48" w:rsidRDefault="00376C48" w:rsidP="00376C48">
      <w:pPr>
        <w:pStyle w:val="ListParagraph"/>
        <w:numPr>
          <w:ilvl w:val="1"/>
          <w:numId w:val="1"/>
        </w:numPr>
        <w:tabs>
          <w:tab w:val="clear" w:pos="1440"/>
        </w:tabs>
        <w:ind w:left="360"/>
        <w:rPr>
          <w:sz w:val="20"/>
        </w:rPr>
      </w:pPr>
      <w:r w:rsidRPr="00376C48">
        <w:rPr>
          <w:sz w:val="20"/>
        </w:rPr>
        <w:t>Analyze the fundamental changes in the American economy from pre-industrial times to the late 1800s.</w:t>
      </w:r>
    </w:p>
    <w:p w14:paraId="51CB6B7F" w14:textId="5B5DEFD3" w:rsidR="00261381" w:rsidRPr="00376C48" w:rsidRDefault="00376C48" w:rsidP="00376C48">
      <w:pPr>
        <w:pStyle w:val="ListParagraph"/>
        <w:numPr>
          <w:ilvl w:val="1"/>
          <w:numId w:val="1"/>
        </w:numPr>
        <w:tabs>
          <w:tab w:val="clear" w:pos="1440"/>
        </w:tabs>
        <w:ind w:left="360"/>
        <w:rPr>
          <w:sz w:val="20"/>
        </w:rPr>
      </w:pPr>
      <w:r w:rsidRPr="00376C48">
        <w:rPr>
          <w:sz w:val="20"/>
        </w:rPr>
        <w:t>Demonstrate the ability to interpret primary and secondary sources, discern between the two and to compose an argument which uses them, as appropriate, for support.</w:t>
      </w:r>
    </w:p>
    <w:p w14:paraId="288A2237" w14:textId="3A89F4CF" w:rsidR="00376C48" w:rsidRPr="00376C48" w:rsidRDefault="00376C48" w:rsidP="00376C48">
      <w:pPr>
        <w:pStyle w:val="ListParagraph"/>
        <w:numPr>
          <w:ilvl w:val="1"/>
          <w:numId w:val="1"/>
        </w:numPr>
        <w:tabs>
          <w:tab w:val="clear" w:pos="1440"/>
        </w:tabs>
        <w:ind w:left="360"/>
        <w:rPr>
          <w:sz w:val="20"/>
        </w:rPr>
      </w:pPr>
      <w:r w:rsidRPr="00376C48">
        <w:rPr>
          <w:sz w:val="20"/>
        </w:rPr>
        <w:t>Identify the contributions and changing roles of gender and ethnic groups in American history to 1877.</w:t>
      </w:r>
    </w:p>
    <w:p w14:paraId="3C64A9C9" w14:textId="59F5E849" w:rsidR="00376C48" w:rsidRPr="00376C48" w:rsidRDefault="00376C48" w:rsidP="00376C48">
      <w:pPr>
        <w:pStyle w:val="ListParagraph"/>
        <w:numPr>
          <w:ilvl w:val="1"/>
          <w:numId w:val="1"/>
        </w:numPr>
        <w:tabs>
          <w:tab w:val="clear" w:pos="1440"/>
        </w:tabs>
        <w:ind w:left="360"/>
        <w:rPr>
          <w:sz w:val="20"/>
        </w:rPr>
      </w:pPr>
      <w:r w:rsidRPr="00376C48">
        <w:rPr>
          <w:sz w:val="20"/>
        </w:rPr>
        <w:t>Identify the key trends and movements in American cultural, social, and intellectual life through 1877.</w:t>
      </w:r>
    </w:p>
    <w:p w14:paraId="2E956504" w14:textId="29B95B48" w:rsidR="00376C48" w:rsidRPr="00376C48" w:rsidRDefault="00376C48" w:rsidP="00376C48">
      <w:pPr>
        <w:pStyle w:val="ListParagraph"/>
        <w:numPr>
          <w:ilvl w:val="1"/>
          <w:numId w:val="1"/>
        </w:numPr>
        <w:tabs>
          <w:tab w:val="clear" w:pos="1440"/>
        </w:tabs>
        <w:ind w:left="360"/>
        <w:rPr>
          <w:sz w:val="20"/>
        </w:rPr>
      </w:pPr>
      <w:r w:rsidRPr="00376C48">
        <w:rPr>
          <w:sz w:val="20"/>
        </w:rPr>
        <w:t>Identify the origins of America’s distinctive political traditions and governmental institutions.</w:t>
      </w:r>
    </w:p>
    <w:p w14:paraId="2640B60F" w14:textId="77777777" w:rsidR="00376C48" w:rsidRPr="00376C48" w:rsidRDefault="00376C48">
      <w:pPr>
        <w:rPr>
          <w:sz w:val="20"/>
        </w:rPr>
      </w:pPr>
    </w:p>
    <w:p w14:paraId="03E7D7E8" w14:textId="77777777" w:rsidR="00610D64" w:rsidRPr="006176A1" w:rsidRDefault="00610D64">
      <w:pPr>
        <w:rPr>
          <w:sz w:val="20"/>
        </w:rPr>
      </w:pPr>
      <w:r w:rsidRPr="006176A1">
        <w:rPr>
          <w:b/>
          <w:sz w:val="20"/>
        </w:rPr>
        <w:t>Course Assignments:</w:t>
      </w:r>
      <w:r w:rsidRPr="006176A1">
        <w:rPr>
          <w:sz w:val="20"/>
        </w:rPr>
        <w:t xml:space="preserve">  </w:t>
      </w:r>
    </w:p>
    <w:p w14:paraId="7052A0EA" w14:textId="77777777" w:rsidR="00610D64" w:rsidRPr="006176A1" w:rsidRDefault="00610D64">
      <w:pPr>
        <w:rPr>
          <w:sz w:val="20"/>
        </w:rPr>
      </w:pPr>
    </w:p>
    <w:p w14:paraId="2CF435B5" w14:textId="77777777" w:rsidR="00610D64" w:rsidRPr="006176A1" w:rsidRDefault="00610D64">
      <w:pPr>
        <w:numPr>
          <w:ilvl w:val="0"/>
          <w:numId w:val="2"/>
        </w:numPr>
        <w:rPr>
          <w:sz w:val="20"/>
        </w:rPr>
      </w:pPr>
      <w:r w:rsidRPr="006176A1">
        <w:rPr>
          <w:sz w:val="20"/>
        </w:rPr>
        <w:t>Examination (</w:t>
      </w:r>
      <w:r w:rsidR="00B12871">
        <w:rPr>
          <w:sz w:val="20"/>
        </w:rPr>
        <w:t>4</w:t>
      </w:r>
      <w:r w:rsidR="00476852">
        <w:rPr>
          <w:sz w:val="20"/>
        </w:rPr>
        <w:t>00</w:t>
      </w:r>
      <w:r w:rsidRPr="006176A1">
        <w:rPr>
          <w:sz w:val="20"/>
        </w:rPr>
        <w:t xml:space="preserve"> points each):  There will be four examinations consisting of multiple</w:t>
      </w:r>
      <w:r w:rsidR="00E90E29">
        <w:rPr>
          <w:sz w:val="20"/>
        </w:rPr>
        <w:t>-</w:t>
      </w:r>
      <w:r w:rsidRPr="006176A1">
        <w:rPr>
          <w:sz w:val="20"/>
        </w:rPr>
        <w:t xml:space="preserve">choice and </w:t>
      </w:r>
      <w:r w:rsidR="006648A5">
        <w:rPr>
          <w:sz w:val="20"/>
        </w:rPr>
        <w:t>one</w:t>
      </w:r>
      <w:r w:rsidR="00084F3A">
        <w:rPr>
          <w:sz w:val="20"/>
        </w:rPr>
        <w:t xml:space="preserve"> </w:t>
      </w:r>
      <w:r w:rsidRPr="006176A1">
        <w:rPr>
          <w:sz w:val="20"/>
        </w:rPr>
        <w:t xml:space="preserve">essay question based on assigned readings, online forums, course lectures and discussions.  Each exam is for each section covered.  All count toward overall grade and no score will be dropped. These exams will be assigned and completed in class.  You will need to use </w:t>
      </w:r>
      <w:proofErr w:type="spellStart"/>
      <w:r w:rsidRPr="006176A1">
        <w:rPr>
          <w:sz w:val="20"/>
        </w:rPr>
        <w:t>ScanTron</w:t>
      </w:r>
      <w:proofErr w:type="spellEnd"/>
      <w:r w:rsidRPr="006176A1">
        <w:rPr>
          <w:sz w:val="20"/>
        </w:rPr>
        <w:t xml:space="preserve"> form 88</w:t>
      </w:r>
      <w:r w:rsidR="00E560F0">
        <w:rPr>
          <w:sz w:val="20"/>
        </w:rPr>
        <w:t>6-E</w:t>
      </w:r>
      <w:r w:rsidRPr="006176A1">
        <w:rPr>
          <w:sz w:val="20"/>
        </w:rPr>
        <w:t xml:space="preserve"> for these exams. </w:t>
      </w:r>
    </w:p>
    <w:p w14:paraId="2FBD2E9B" w14:textId="77777777" w:rsidR="00610D64" w:rsidRPr="006176A1" w:rsidRDefault="00610D64" w:rsidP="00610D64">
      <w:pPr>
        <w:rPr>
          <w:sz w:val="20"/>
        </w:rPr>
      </w:pPr>
    </w:p>
    <w:p w14:paraId="07B1BF96" w14:textId="314F673D" w:rsidR="00610D64" w:rsidRPr="006176A1" w:rsidRDefault="00610D64">
      <w:pPr>
        <w:numPr>
          <w:ilvl w:val="0"/>
          <w:numId w:val="2"/>
        </w:numPr>
        <w:rPr>
          <w:sz w:val="20"/>
        </w:rPr>
      </w:pPr>
      <w:r w:rsidRPr="006176A1">
        <w:rPr>
          <w:sz w:val="20"/>
        </w:rPr>
        <w:t>Term paper (</w:t>
      </w:r>
      <w:r w:rsidR="0061360F">
        <w:rPr>
          <w:sz w:val="20"/>
        </w:rPr>
        <w:t>10</w:t>
      </w:r>
      <w:r w:rsidRPr="006176A1">
        <w:rPr>
          <w:sz w:val="20"/>
        </w:rPr>
        <w:t xml:space="preserve">0 points):  a brief </w:t>
      </w:r>
      <w:proofErr w:type="gramStart"/>
      <w:r w:rsidRPr="006176A1">
        <w:rPr>
          <w:sz w:val="20"/>
        </w:rPr>
        <w:t>five to seven page</w:t>
      </w:r>
      <w:proofErr w:type="gramEnd"/>
      <w:r w:rsidRPr="006176A1">
        <w:rPr>
          <w:sz w:val="20"/>
        </w:rPr>
        <w:t xml:space="preserve"> double spaced term paper involving the analysis of some historical issue.  The student will choose from a range of topics selected by the instructor.  The due date for this </w:t>
      </w:r>
      <w:r w:rsidRPr="006176A1">
        <w:rPr>
          <w:sz w:val="20"/>
        </w:rPr>
        <w:lastRenderedPageBreak/>
        <w:t xml:space="preserve">paper is </w:t>
      </w:r>
      <w:r w:rsidR="00CB7935" w:rsidRPr="00CB7935">
        <w:rPr>
          <w:sz w:val="20"/>
        </w:rPr>
        <w:t>November 29</w:t>
      </w:r>
      <w:r w:rsidR="00CB7935" w:rsidRPr="00CB7935">
        <w:rPr>
          <w:sz w:val="20"/>
          <w:vertAlign w:val="superscript"/>
        </w:rPr>
        <w:t>th</w:t>
      </w:r>
      <w:r w:rsidR="004A7F0E" w:rsidRPr="006176A1">
        <w:rPr>
          <w:sz w:val="20"/>
        </w:rPr>
        <w:t xml:space="preserve"> </w:t>
      </w:r>
      <w:r w:rsidR="004A7F0E">
        <w:rPr>
          <w:sz w:val="20"/>
        </w:rPr>
        <w:t>by 6:00 PM</w:t>
      </w:r>
      <w:r w:rsidRPr="006176A1">
        <w:rPr>
          <w:sz w:val="20"/>
        </w:rPr>
        <w:t xml:space="preserve">.  Late papers will not be accepted. </w:t>
      </w:r>
      <w:r w:rsidRPr="003E4FEE">
        <w:rPr>
          <w:sz w:val="20"/>
        </w:rPr>
        <w:t xml:space="preserve">The specifics of this assignment will be given online in the Chapter </w:t>
      </w:r>
      <w:r w:rsidR="00CC4C59">
        <w:rPr>
          <w:sz w:val="20"/>
        </w:rPr>
        <w:t>8</w:t>
      </w:r>
      <w:r w:rsidRPr="003E4FEE">
        <w:rPr>
          <w:sz w:val="20"/>
        </w:rPr>
        <w:t xml:space="preserve"> folder located in the Assignment content link.  A separate hard copy will be distributed via email.  All papers </w:t>
      </w:r>
      <w:r w:rsidR="00476852">
        <w:rPr>
          <w:sz w:val="20"/>
        </w:rPr>
        <w:t>will</w:t>
      </w:r>
      <w:r w:rsidRPr="003E4FEE">
        <w:rPr>
          <w:sz w:val="20"/>
        </w:rPr>
        <w:t xml:space="preserve"> be completed </w:t>
      </w:r>
      <w:r w:rsidR="00476852">
        <w:rPr>
          <w:sz w:val="20"/>
        </w:rPr>
        <w:t xml:space="preserve">as </w:t>
      </w:r>
      <w:r w:rsidR="00CB7935">
        <w:rPr>
          <w:sz w:val="20"/>
        </w:rPr>
        <w:t xml:space="preserve">a </w:t>
      </w:r>
      <w:r w:rsidR="00476852">
        <w:rPr>
          <w:sz w:val="20"/>
        </w:rPr>
        <w:t>Turn It In assignments</w:t>
      </w:r>
      <w:r w:rsidRPr="003E4FEE">
        <w:rPr>
          <w:sz w:val="20"/>
        </w:rPr>
        <w:t xml:space="preserve"> by the deadline.</w:t>
      </w:r>
    </w:p>
    <w:p w14:paraId="490F97B6" w14:textId="77777777" w:rsidR="00610D64" w:rsidRPr="00D84851" w:rsidRDefault="00610D64" w:rsidP="00610D64">
      <w:pPr>
        <w:rPr>
          <w:sz w:val="20"/>
        </w:rPr>
      </w:pPr>
    </w:p>
    <w:p w14:paraId="763C0020" w14:textId="7F862827" w:rsidR="00610D64" w:rsidRPr="006176A1" w:rsidRDefault="00610D64">
      <w:pPr>
        <w:numPr>
          <w:ilvl w:val="0"/>
          <w:numId w:val="2"/>
        </w:numPr>
        <w:rPr>
          <w:sz w:val="20"/>
        </w:rPr>
      </w:pPr>
      <w:r w:rsidRPr="006176A1">
        <w:rPr>
          <w:sz w:val="20"/>
        </w:rPr>
        <w:t>Additional assignments (</w:t>
      </w:r>
      <w:r w:rsidR="00CB7935">
        <w:rPr>
          <w:sz w:val="20"/>
        </w:rPr>
        <w:t>4</w:t>
      </w:r>
      <w:r w:rsidR="0061360F">
        <w:rPr>
          <w:sz w:val="20"/>
        </w:rPr>
        <w:t>5</w:t>
      </w:r>
      <w:r w:rsidRPr="006176A1">
        <w:rPr>
          <w:sz w:val="20"/>
        </w:rPr>
        <w:t xml:space="preserve">0 points):  There will be assignments consisting of homework, in-class assignments and outside readings. The responses to the questions asked will be in essay format and will be 1-3 pages in length.  Complete all essays </w:t>
      </w:r>
      <w:r w:rsidR="00476852">
        <w:rPr>
          <w:sz w:val="20"/>
        </w:rPr>
        <w:t>as Turn It In assignments</w:t>
      </w:r>
      <w:r w:rsidRPr="006176A1">
        <w:rPr>
          <w:sz w:val="20"/>
        </w:rPr>
        <w:t xml:space="preserve"> before the day they are due.</w:t>
      </w:r>
      <w:r w:rsidR="00C756DF">
        <w:rPr>
          <w:sz w:val="20"/>
        </w:rPr>
        <w:t xml:space="preserve">  Remember, for every hour in class, you are expected to complete three hours of homework and study for this course.  </w:t>
      </w:r>
    </w:p>
    <w:p w14:paraId="76DDB1C0" w14:textId="77777777" w:rsidR="00610D64" w:rsidRDefault="00610D64">
      <w:pPr>
        <w:rPr>
          <w:sz w:val="20"/>
        </w:rPr>
      </w:pPr>
    </w:p>
    <w:p w14:paraId="31F902C5" w14:textId="77777777" w:rsidR="00610D64" w:rsidRPr="003E4FEE" w:rsidRDefault="00610D64" w:rsidP="00610D64">
      <w:pPr>
        <w:numPr>
          <w:ilvl w:val="0"/>
          <w:numId w:val="2"/>
        </w:numPr>
        <w:rPr>
          <w:sz w:val="20"/>
        </w:rPr>
      </w:pPr>
      <w:r w:rsidRPr="003E4FEE">
        <w:rPr>
          <w:sz w:val="20"/>
        </w:rPr>
        <w:t>Quiz (10 points each):  15 chapter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rPr>
          <w:sz w:val="20"/>
        </w:rPr>
        <w:t>en</w:t>
      </w:r>
      <w:r w:rsidRPr="003E4FEE">
        <w:rPr>
          <w:sz w:val="20"/>
        </w:rPr>
        <w:t xml:space="preserve"> minutes to complete and submit each quiz.  Quizzes will be made available at the beginning of each </w:t>
      </w:r>
      <w:r w:rsidR="00E90E29">
        <w:rPr>
          <w:sz w:val="20"/>
        </w:rPr>
        <w:t>class week (Fri</w:t>
      </w:r>
      <w:r w:rsidRPr="003E4FEE">
        <w:rPr>
          <w:sz w:val="20"/>
        </w:rPr>
        <w:t>day morning 12:01am) the week of the chapter scheduled.  You will have only two attempts to complete the quiz.  Once it is submitted, you will not be permitted to go back and change your answers or take the quiz again. The quizzes will be closed at the end of each week (</w:t>
      </w:r>
      <w:r w:rsidR="00E90E29">
        <w:rPr>
          <w:sz w:val="20"/>
        </w:rPr>
        <w:t>Wednes</w:t>
      </w:r>
      <w:r w:rsidRPr="003E4FEE">
        <w:rPr>
          <w:sz w:val="20"/>
        </w:rPr>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38EC0853" w14:textId="77777777" w:rsidR="00610D64" w:rsidRPr="003E4FEE" w:rsidRDefault="00610D64" w:rsidP="00610D64">
      <w:pPr>
        <w:rPr>
          <w:sz w:val="20"/>
        </w:rPr>
      </w:pPr>
    </w:p>
    <w:p w14:paraId="520819F0" w14:textId="77777777" w:rsidR="00610D64" w:rsidRPr="006176A1" w:rsidRDefault="00610D64">
      <w:pPr>
        <w:rPr>
          <w:sz w:val="20"/>
        </w:rPr>
      </w:pPr>
      <w:r w:rsidRPr="006176A1">
        <w:rPr>
          <w:sz w:val="20"/>
        </w:rPr>
        <w:t>Students Overall Course Grade is calculated:</w:t>
      </w:r>
      <w:r w:rsidR="008D0DFF">
        <w:rPr>
          <w:sz w:val="20"/>
        </w:rPr>
        <w:tab/>
      </w:r>
      <w:r w:rsidR="008D0DFF">
        <w:rPr>
          <w:sz w:val="20"/>
        </w:rPr>
        <w:tab/>
      </w:r>
      <w:r w:rsidR="008D0DFF">
        <w:rPr>
          <w:sz w:val="20"/>
        </w:rPr>
        <w:tab/>
      </w:r>
      <w:r w:rsidR="008D0DFF" w:rsidRPr="00525992">
        <w:rPr>
          <w:sz w:val="20"/>
        </w:rPr>
        <w:t>Grades will be based on the standard grading scale:</w:t>
      </w:r>
    </w:p>
    <w:p w14:paraId="1BD7F876" w14:textId="77777777" w:rsidR="00610D64" w:rsidRPr="006176A1" w:rsidRDefault="00610D64">
      <w:pPr>
        <w:rPr>
          <w:sz w:val="20"/>
        </w:rPr>
      </w:pPr>
    </w:p>
    <w:p w14:paraId="47638C67" w14:textId="77777777" w:rsidR="00610D64" w:rsidRPr="006176A1" w:rsidRDefault="00610D64">
      <w:pPr>
        <w:rPr>
          <w:sz w:val="20"/>
        </w:rPr>
      </w:pPr>
      <w:r w:rsidRPr="006176A1">
        <w:rPr>
          <w:sz w:val="20"/>
        </w:rPr>
        <w:t>4 Exams:</w:t>
      </w:r>
      <w:r w:rsidRPr="006176A1">
        <w:rPr>
          <w:sz w:val="20"/>
        </w:rPr>
        <w:tab/>
      </w:r>
      <w:r w:rsidRPr="006176A1">
        <w:rPr>
          <w:sz w:val="20"/>
        </w:rPr>
        <w:tab/>
      </w:r>
      <w:r w:rsidRPr="006176A1">
        <w:rPr>
          <w:sz w:val="20"/>
        </w:rPr>
        <w:tab/>
      </w:r>
      <w:r w:rsidR="00B12871">
        <w:rPr>
          <w:sz w:val="20"/>
        </w:rPr>
        <w:t>4</w:t>
      </w:r>
      <w:r w:rsidR="00D052F3">
        <w:rPr>
          <w:sz w:val="20"/>
        </w:rPr>
        <w:t>00</w:t>
      </w:r>
      <w:r w:rsidRPr="006176A1">
        <w:rPr>
          <w:sz w:val="20"/>
        </w:rPr>
        <w:t xml:space="preserve"> points each</w:t>
      </w:r>
      <w:r w:rsidR="008D0DFF">
        <w:rPr>
          <w:sz w:val="20"/>
        </w:rPr>
        <w:tab/>
      </w:r>
      <w:r w:rsidR="008D0DFF">
        <w:rPr>
          <w:sz w:val="20"/>
        </w:rPr>
        <w:tab/>
      </w:r>
      <w:r w:rsidR="008D0DFF" w:rsidRPr="006176A1">
        <w:rPr>
          <w:sz w:val="20"/>
        </w:rPr>
        <w:t>100% to 90% = A</w:t>
      </w:r>
    </w:p>
    <w:p w14:paraId="510E1479" w14:textId="77777777" w:rsidR="00610D64" w:rsidRDefault="008D0DFF">
      <w:pPr>
        <w:rPr>
          <w:sz w:val="20"/>
        </w:rPr>
      </w:pPr>
      <w:r>
        <w:rPr>
          <w:sz w:val="20"/>
        </w:rPr>
        <w:t>Term Paper:</w:t>
      </w:r>
      <w:r>
        <w:rPr>
          <w:sz w:val="20"/>
        </w:rPr>
        <w:tab/>
      </w:r>
      <w:r>
        <w:rPr>
          <w:sz w:val="20"/>
        </w:rPr>
        <w:tab/>
      </w:r>
      <w:r>
        <w:rPr>
          <w:sz w:val="20"/>
        </w:rPr>
        <w:tab/>
        <w:t>10</w:t>
      </w:r>
      <w:r w:rsidR="00610D64" w:rsidRPr="006176A1">
        <w:rPr>
          <w:sz w:val="20"/>
        </w:rPr>
        <w:t>0 points</w:t>
      </w:r>
      <w:r>
        <w:rPr>
          <w:sz w:val="20"/>
        </w:rPr>
        <w:tab/>
      </w:r>
      <w:r>
        <w:rPr>
          <w:sz w:val="20"/>
        </w:rPr>
        <w:tab/>
      </w:r>
      <w:r w:rsidRPr="006176A1">
        <w:rPr>
          <w:sz w:val="20"/>
        </w:rPr>
        <w:t>89% to 80%  = B</w:t>
      </w:r>
    </w:p>
    <w:p w14:paraId="2434439F" w14:textId="77777777" w:rsidR="00610D64" w:rsidRPr="006176A1" w:rsidRDefault="00610D64">
      <w:pPr>
        <w:rPr>
          <w:sz w:val="20"/>
        </w:rPr>
      </w:pPr>
      <w:r>
        <w:rPr>
          <w:sz w:val="20"/>
        </w:rPr>
        <w:t xml:space="preserve">15 Quizzes </w:t>
      </w:r>
      <w:r>
        <w:rPr>
          <w:sz w:val="20"/>
        </w:rPr>
        <w:tab/>
      </w:r>
      <w:r>
        <w:rPr>
          <w:sz w:val="20"/>
        </w:rPr>
        <w:tab/>
      </w:r>
      <w:r>
        <w:rPr>
          <w:sz w:val="20"/>
        </w:rPr>
        <w:tab/>
        <w:t>150</w:t>
      </w:r>
      <w:r w:rsidR="008D0DFF">
        <w:rPr>
          <w:sz w:val="20"/>
        </w:rPr>
        <w:tab/>
      </w:r>
      <w:r w:rsidR="008D0DFF">
        <w:rPr>
          <w:sz w:val="20"/>
        </w:rPr>
        <w:tab/>
      </w:r>
      <w:r w:rsidR="008D0DFF">
        <w:rPr>
          <w:sz w:val="20"/>
        </w:rPr>
        <w:tab/>
      </w:r>
      <w:r w:rsidR="008D0DFF" w:rsidRPr="006176A1">
        <w:rPr>
          <w:sz w:val="20"/>
        </w:rPr>
        <w:t>79% to 70%  = C</w:t>
      </w:r>
    </w:p>
    <w:p w14:paraId="0412E031" w14:textId="64B97B53" w:rsidR="00610D64" w:rsidRPr="006176A1" w:rsidRDefault="00610D64">
      <w:pPr>
        <w:rPr>
          <w:sz w:val="20"/>
        </w:rPr>
      </w:pPr>
      <w:r w:rsidRPr="006176A1">
        <w:rPr>
          <w:sz w:val="20"/>
        </w:rPr>
        <w:t>Additional assignments</w:t>
      </w:r>
      <w:r w:rsidRPr="006176A1">
        <w:rPr>
          <w:sz w:val="20"/>
        </w:rPr>
        <w:tab/>
      </w:r>
      <w:r w:rsidRPr="006176A1">
        <w:rPr>
          <w:sz w:val="20"/>
        </w:rPr>
        <w:tab/>
      </w:r>
      <w:r w:rsidR="00CB7935">
        <w:rPr>
          <w:sz w:val="20"/>
          <w:u w:val="single"/>
        </w:rPr>
        <w:t>4</w:t>
      </w:r>
      <w:r w:rsidR="008D0DFF">
        <w:rPr>
          <w:sz w:val="20"/>
          <w:u w:val="single"/>
        </w:rPr>
        <w:t>5</w:t>
      </w:r>
      <w:r w:rsidRPr="00610D64">
        <w:rPr>
          <w:sz w:val="20"/>
          <w:u w:val="single"/>
        </w:rPr>
        <w:t>0</w:t>
      </w:r>
      <w:r w:rsidRPr="006176A1">
        <w:rPr>
          <w:sz w:val="20"/>
        </w:rPr>
        <w:t xml:space="preserve"> points</w:t>
      </w:r>
      <w:r w:rsidR="008D0DFF">
        <w:rPr>
          <w:sz w:val="20"/>
        </w:rPr>
        <w:tab/>
      </w:r>
      <w:r w:rsidR="008D0DFF">
        <w:rPr>
          <w:sz w:val="20"/>
        </w:rPr>
        <w:tab/>
      </w:r>
      <w:r w:rsidR="008D0DFF" w:rsidRPr="006176A1">
        <w:rPr>
          <w:sz w:val="20"/>
        </w:rPr>
        <w:t>69% to 60</w:t>
      </w:r>
      <w:proofErr w:type="gramStart"/>
      <w:r w:rsidR="008D0DFF" w:rsidRPr="006176A1">
        <w:rPr>
          <w:sz w:val="20"/>
        </w:rPr>
        <w:t>%  =</w:t>
      </w:r>
      <w:proofErr w:type="gramEnd"/>
      <w:r w:rsidR="008D0DFF" w:rsidRPr="006176A1">
        <w:rPr>
          <w:sz w:val="20"/>
        </w:rPr>
        <w:t xml:space="preserve"> D</w:t>
      </w:r>
    </w:p>
    <w:p w14:paraId="632F5878" w14:textId="0394014E" w:rsidR="00610D64" w:rsidRPr="006176A1" w:rsidRDefault="00610D64">
      <w:pPr>
        <w:rPr>
          <w:sz w:val="20"/>
        </w:rPr>
      </w:pPr>
      <w:r w:rsidRPr="006176A1">
        <w:rPr>
          <w:sz w:val="20"/>
        </w:rPr>
        <w:t>Total Points</w:t>
      </w:r>
      <w:r w:rsidRPr="006176A1">
        <w:rPr>
          <w:sz w:val="20"/>
        </w:rPr>
        <w:tab/>
      </w:r>
      <w:r w:rsidRPr="006176A1">
        <w:rPr>
          <w:sz w:val="20"/>
        </w:rPr>
        <w:tab/>
      </w:r>
      <w:r w:rsidRPr="006176A1">
        <w:rPr>
          <w:sz w:val="20"/>
        </w:rPr>
        <w:tab/>
      </w:r>
      <w:r w:rsidR="00B12871">
        <w:rPr>
          <w:sz w:val="20"/>
        </w:rPr>
        <w:t>2</w:t>
      </w:r>
      <w:r w:rsidR="00CB7935">
        <w:rPr>
          <w:sz w:val="20"/>
        </w:rPr>
        <w:t>3</w:t>
      </w:r>
      <w:r>
        <w:rPr>
          <w:sz w:val="20"/>
        </w:rPr>
        <w:t>00</w:t>
      </w:r>
      <w:r w:rsidRPr="006176A1">
        <w:rPr>
          <w:sz w:val="20"/>
        </w:rPr>
        <w:t xml:space="preserve"> points</w:t>
      </w:r>
      <w:r w:rsidR="008D0DFF">
        <w:rPr>
          <w:sz w:val="20"/>
        </w:rPr>
        <w:tab/>
      </w:r>
      <w:r w:rsidR="008D0DFF">
        <w:rPr>
          <w:sz w:val="20"/>
        </w:rPr>
        <w:tab/>
      </w:r>
      <w:r w:rsidR="008D0DFF" w:rsidRPr="006176A1">
        <w:rPr>
          <w:sz w:val="20"/>
        </w:rPr>
        <w:t xml:space="preserve">59% and below = F.  </w:t>
      </w:r>
    </w:p>
    <w:p w14:paraId="2A61D4ED" w14:textId="77777777" w:rsidR="00610D64" w:rsidRPr="006176A1" w:rsidRDefault="00610D64">
      <w:pPr>
        <w:rPr>
          <w:sz w:val="20"/>
        </w:rPr>
      </w:pPr>
    </w:p>
    <w:p w14:paraId="06326011" w14:textId="258FF4DD"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9560A4">
        <w:rPr>
          <w:sz w:val="20"/>
        </w:rPr>
        <w:t>October 7th</w:t>
      </w:r>
      <w:r w:rsidRPr="006176A1">
        <w:rPr>
          <w:sz w:val="20"/>
        </w:rPr>
        <w:t>,</w:t>
      </w:r>
      <w:r w:rsidR="009560A4">
        <w:rPr>
          <w:sz w:val="20"/>
        </w:rPr>
        <w:t xml:space="preserve"> 2022</w:t>
      </w:r>
      <w:r w:rsidRPr="006176A1">
        <w:rPr>
          <w:sz w:val="20"/>
        </w:rPr>
        <w:t xml:space="preserve"> everyone enrolled in the class will receive a letter grade.  </w:t>
      </w:r>
      <w:r w:rsidR="00E402AE">
        <w:rPr>
          <w:sz w:val="20"/>
        </w:rPr>
        <w:t xml:space="preserve">Remember, it is the ultimate responsibility for the student to drop the course if no longer attending.  Failure to do so the student will receive an appropriate grade for the semester. </w:t>
      </w:r>
    </w:p>
    <w:p w14:paraId="559C2917" w14:textId="77777777" w:rsidR="00610D64" w:rsidRPr="006176A1" w:rsidRDefault="00610D64">
      <w:pPr>
        <w:rPr>
          <w:sz w:val="20"/>
        </w:rPr>
      </w:pPr>
    </w:p>
    <w:p w14:paraId="62E14B0B" w14:textId="77777777" w:rsidR="00610D64" w:rsidRPr="006176A1" w:rsidRDefault="00610D64">
      <w:pPr>
        <w:rPr>
          <w:b/>
          <w:sz w:val="20"/>
        </w:rPr>
      </w:pPr>
      <w:r w:rsidRPr="006176A1">
        <w:rPr>
          <w:b/>
          <w:sz w:val="20"/>
        </w:rPr>
        <w:t>Online portion of the course</w:t>
      </w:r>
    </w:p>
    <w:p w14:paraId="7808D037" w14:textId="77777777" w:rsidR="00B96745" w:rsidRPr="006176A1" w:rsidRDefault="00B96745" w:rsidP="00B96745">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part and good time management skills. </w:t>
      </w:r>
      <w:r>
        <w:rPr>
          <w:sz w:val="20"/>
          <w:szCs w:val="32"/>
        </w:rPr>
        <w:t xml:space="preserve">Assignments and information online are set to timers and disappear at the time scheduled.  This is why it is important to login frequently to avoid missing an assignment.  </w:t>
      </w:r>
    </w:p>
    <w:p w14:paraId="6E263245" w14:textId="77777777" w:rsidR="009560A4" w:rsidRPr="009560A4" w:rsidRDefault="009560A4" w:rsidP="009560A4">
      <w:pPr>
        <w:spacing w:before="100" w:beforeAutospacing="1" w:after="100" w:afterAutospacing="1"/>
        <w:rPr>
          <w:sz w:val="20"/>
        </w:rPr>
      </w:pPr>
      <w:r w:rsidRPr="009560A4">
        <w:rPr>
          <w:sz w:val="20"/>
        </w:rPr>
        <w:t xml:space="preserve">Reedley College employs the Canvas Learning Management system. For this course, this learning system will be used to obtain study guides and assignments.  To log in to the Canvas website you will use you will use the same username and password as your e-mail account. If you are unsure how to access your e-mail please visit here: </w:t>
      </w:r>
      <w:hyperlink r:id="rId5" w:history="1">
        <w:r w:rsidRPr="009560A4">
          <w:rPr>
            <w:color w:val="0000FF"/>
            <w:sz w:val="20"/>
            <w:u w:val="single"/>
          </w:rPr>
          <w:t>Email login help</w:t>
        </w:r>
      </w:hyperlink>
      <w:r w:rsidRPr="009560A4">
        <w:rPr>
          <w:sz w:val="20"/>
        </w:rPr>
        <w:t xml:space="preserve">  Please call 559-442-8240. If you have any questions or problems with Canvas once the course has started, contact Canvas Support at 1-844-698-7484 or check for an answer in the Canvas User Guides for Students at </w:t>
      </w:r>
      <w:hyperlink r:id="rId6" w:history="1">
        <w:r w:rsidRPr="009560A4">
          <w:rPr>
            <w:color w:val="0000FF"/>
            <w:sz w:val="20"/>
            <w:u w:val="single"/>
          </w:rPr>
          <w:t>Canvas Student User Guides</w:t>
        </w:r>
      </w:hyperlink>
      <w:r w:rsidRPr="009560A4">
        <w:rPr>
          <w:sz w:val="20"/>
        </w:rPr>
        <w:t> </w:t>
      </w:r>
    </w:p>
    <w:p w14:paraId="1EDA421E" w14:textId="77777777" w:rsidR="009560A4" w:rsidRPr="009560A4" w:rsidRDefault="009560A4" w:rsidP="009560A4">
      <w:pPr>
        <w:spacing w:before="100" w:beforeAutospacing="1" w:after="100" w:afterAutospacing="1"/>
        <w:rPr>
          <w:sz w:val="20"/>
        </w:rPr>
      </w:pPr>
      <w:r w:rsidRPr="009560A4">
        <w:rPr>
          <w:b/>
          <w:bCs/>
          <w:sz w:val="20"/>
        </w:rPr>
        <w:t>Course Policies</w:t>
      </w:r>
    </w:p>
    <w:p w14:paraId="36273272" w14:textId="77777777" w:rsidR="009560A4" w:rsidRPr="009560A4" w:rsidRDefault="009560A4" w:rsidP="009560A4">
      <w:pPr>
        <w:spacing w:before="100" w:beforeAutospacing="1" w:after="100" w:afterAutospacing="1"/>
        <w:rPr>
          <w:sz w:val="20"/>
        </w:rPr>
      </w:pPr>
      <w:r w:rsidRPr="009560A4">
        <w:rPr>
          <w:b/>
          <w:bCs/>
          <w:sz w:val="20"/>
        </w:rPr>
        <w:t>Communication policy</w:t>
      </w:r>
    </w:p>
    <w:p w14:paraId="18C70613" w14:textId="77777777" w:rsidR="009560A4" w:rsidRPr="009560A4" w:rsidRDefault="009560A4" w:rsidP="009560A4">
      <w:pPr>
        <w:spacing w:before="100" w:beforeAutospacing="1" w:after="100" w:afterAutospacing="1"/>
        <w:rPr>
          <w:sz w:val="20"/>
        </w:rPr>
      </w:pPr>
      <w:r w:rsidRPr="009560A4">
        <w:rPr>
          <w:sz w:val="20"/>
        </w:rPr>
        <w:t xml:space="preserve">Our primary form of communication for this course will be email.  </w:t>
      </w:r>
      <w:r w:rsidRPr="009560A4">
        <w:rPr>
          <w:b/>
          <w:bCs/>
          <w:sz w:val="20"/>
        </w:rPr>
        <w:t>Make sure to use your Reedley college email provided to you.  You can use the Canvas Inbox to send me questions regarding the course.</w:t>
      </w:r>
      <w:r w:rsidRPr="009560A4">
        <w:rPr>
          <w:sz w:val="20"/>
        </w:rPr>
        <w:t xml:space="preserve">  I am generally available all week but allow me up to 24 - 48 hours to respond to your post.  The exception will be on Saturday.  I generally do not review email at that time.  If you do not see a response from within the time frame, assume that I did not receive your message and send again.  </w:t>
      </w:r>
      <w:r w:rsidRPr="009560A4">
        <w:rPr>
          <w:b/>
          <w:bCs/>
          <w:sz w:val="20"/>
        </w:rPr>
        <w:t>Make sure to refrain from using your personal email on the system.  It may go to the trash or clutter folder and I may not see it.</w:t>
      </w:r>
      <w:r w:rsidRPr="009560A4">
        <w:rPr>
          <w:sz w:val="20"/>
        </w:rPr>
        <w:t xml:space="preserve">  Our secondary form of communication will be via the Discussion Board.  I have </w:t>
      </w:r>
      <w:r w:rsidRPr="009560A4">
        <w:rPr>
          <w:sz w:val="20"/>
        </w:rPr>
        <w:lastRenderedPageBreak/>
        <w:t>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57922462" w14:textId="77777777" w:rsidR="001A6E71" w:rsidRPr="001A6E71" w:rsidRDefault="001A6E71" w:rsidP="001A6E71">
      <w:pPr>
        <w:spacing w:before="100" w:beforeAutospacing="1" w:after="100" w:afterAutospacing="1"/>
        <w:rPr>
          <w:sz w:val="20"/>
        </w:rPr>
      </w:pPr>
      <w:r w:rsidRPr="001A6E71">
        <w:rPr>
          <w:b/>
          <w:bCs/>
          <w:sz w:val="20"/>
        </w:rPr>
        <w:t xml:space="preserve">Attendance in </w:t>
      </w:r>
      <w:proofErr w:type="gramStart"/>
      <w:r w:rsidRPr="001A6E71">
        <w:rPr>
          <w:b/>
          <w:bCs/>
          <w:sz w:val="20"/>
        </w:rPr>
        <w:t>Class  Read</w:t>
      </w:r>
      <w:proofErr w:type="gramEnd"/>
      <w:r w:rsidRPr="001A6E71">
        <w:rPr>
          <w:b/>
          <w:bCs/>
          <w:sz w:val="20"/>
        </w:rPr>
        <w:t xml:space="preserve"> this Carefully</w:t>
      </w:r>
    </w:p>
    <w:p w14:paraId="1C8A9726" w14:textId="4DF43F3A" w:rsidR="001A6E71" w:rsidRPr="001A6E71" w:rsidRDefault="001A6E71" w:rsidP="001A6E71">
      <w:pPr>
        <w:spacing w:before="100" w:beforeAutospacing="1" w:after="100" w:afterAutospacing="1"/>
        <w:rPr>
          <w:sz w:val="20"/>
        </w:rPr>
      </w:pPr>
      <w:r w:rsidRPr="001A6E71">
        <w:rPr>
          <w:sz w:val="20"/>
        </w:rPr>
        <w:t xml:space="preserve">Regarding attendance, online you must demonstrate that you will login and complete several tasks by the end of the first week of school.  Remember to keep in mind that this is a live in-person class and simply logging into Canvas is not enough.  You will complete the following before the deadlines posted:  a Syllabus quiz, a quiz for Writing in History and participate in the Introduce Yourself discussion board.  The date due will be Sunday </w:t>
      </w:r>
      <w:r>
        <w:rPr>
          <w:sz w:val="20"/>
        </w:rPr>
        <w:t>September 11</w:t>
      </w:r>
      <w:r w:rsidRPr="001A6E71">
        <w:rPr>
          <w:sz w:val="20"/>
          <w:vertAlign w:val="superscript"/>
        </w:rPr>
        <w:t>th</w:t>
      </w:r>
      <w:r w:rsidRPr="001A6E71">
        <w:rPr>
          <w:sz w:val="20"/>
        </w:rPr>
        <w:t xml:space="preserve"> by 11:59pm.  Remember, if you do not attend our first class meeting you will be dropped from the course. </w:t>
      </w:r>
      <w:r w:rsidRPr="001A6E71">
        <w:rPr>
          <w:b/>
          <w:bCs/>
          <w:sz w:val="20"/>
        </w:rPr>
        <w:t>If you miss two non-consecutive class meetings before the ninth week, you will be dropped from the course.</w:t>
      </w:r>
    </w:p>
    <w:p w14:paraId="0BD5600E" w14:textId="77777777" w:rsidR="001A6E71" w:rsidRPr="001A6E71" w:rsidRDefault="001A6E71" w:rsidP="001A6E71">
      <w:pPr>
        <w:spacing w:before="100" w:beforeAutospacing="1" w:after="100" w:afterAutospacing="1"/>
        <w:rPr>
          <w:sz w:val="20"/>
        </w:rPr>
      </w:pPr>
      <w:r w:rsidRPr="001A6E71">
        <w:rPr>
          <w:sz w:val="20"/>
        </w:rPr>
        <w:t>This course emphasizes reading, writing, and discussion.  You should attend all classes, alert, and prepared to take part in discussion.  Preparation means having done the reading in a focused and thoughtful way before class.  Have books and assignment pages available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All quizzes and exams will be done online.  Your abilities in these areas and your understanding of the readings and presentations will be judged based on your in-class discussions, your papers, mid-terms and final exams.</w:t>
      </w:r>
    </w:p>
    <w:p w14:paraId="13D2A4FF" w14:textId="77777777" w:rsidR="001A6E71" w:rsidRPr="001A6E71" w:rsidRDefault="001A6E71" w:rsidP="001A6E71">
      <w:pPr>
        <w:spacing w:before="100" w:beforeAutospacing="1" w:after="100" w:afterAutospacing="1"/>
        <w:rPr>
          <w:sz w:val="20"/>
        </w:rPr>
      </w:pPr>
      <w:r w:rsidRPr="001A6E71">
        <w:rPr>
          <w:sz w:val="20"/>
        </w:rPr>
        <w:t xml:space="preserve">Discussions will also take place in the online forums and during class.  There will be short lectures to bring up material for discussions plus question answer periods.  Other topics for discussion will be provided in class or online. </w:t>
      </w:r>
      <w:r w:rsidRPr="001A6E71">
        <w:rPr>
          <w:b/>
          <w:bCs/>
          <w:sz w:val="20"/>
        </w:rPr>
        <w:t>Participation is key.</w:t>
      </w:r>
      <w:r w:rsidRPr="001A6E71">
        <w:rPr>
          <w:sz w:val="20"/>
        </w:rPr>
        <w:t xml:space="preserve">  Be sure to be committed to the class. These few points given are to help you be successful in this class.</w:t>
      </w:r>
    </w:p>
    <w:p w14:paraId="194F1A6B" w14:textId="77777777" w:rsidR="00610D64" w:rsidRPr="006176A1" w:rsidRDefault="00610D64">
      <w:pPr>
        <w:rPr>
          <w:sz w:val="20"/>
        </w:rPr>
      </w:pPr>
      <w:r w:rsidRPr="00EF3D3F">
        <w:rPr>
          <w:b/>
          <w:sz w:val="20"/>
        </w:rPr>
        <w:t>Note</w:t>
      </w:r>
      <w:r w:rsidRPr="006176A1">
        <w:rPr>
          <w:sz w:val="20"/>
        </w:rPr>
        <w:t>:  If you have a verified need for an academic accommodation or material in alternate media (i.e. Braille, large print, electronic text, etc.) per the Americans with Disabilities Act (ADA) or Section 504 of the Rehabilitation Act, please contact me as soon as possible.</w:t>
      </w:r>
      <w:r w:rsidR="00852622">
        <w:rPr>
          <w:sz w:val="20"/>
        </w:rPr>
        <w:t xml:space="preserve">  Obtain the appropriate forms from the Disabilities Student </w:t>
      </w:r>
      <w:r w:rsidR="00A304B6">
        <w:rPr>
          <w:sz w:val="20"/>
        </w:rPr>
        <w:t xml:space="preserve">Center soonest.  </w:t>
      </w:r>
    </w:p>
    <w:p w14:paraId="15A92C67" w14:textId="77777777" w:rsidR="001A6E71" w:rsidRPr="001A6E71" w:rsidRDefault="001A6E71" w:rsidP="001A6E71">
      <w:pPr>
        <w:spacing w:before="100" w:beforeAutospacing="1" w:after="100" w:afterAutospacing="1"/>
        <w:rPr>
          <w:sz w:val="20"/>
        </w:rPr>
      </w:pPr>
      <w:r w:rsidRPr="001A6E71">
        <w:rPr>
          <w:b/>
          <w:bCs/>
          <w:sz w:val="20"/>
        </w:rPr>
        <w:t>Late Work Policy</w:t>
      </w:r>
    </w:p>
    <w:p w14:paraId="161938AC" w14:textId="77777777" w:rsidR="001A6E71" w:rsidRPr="001A6E71" w:rsidRDefault="001A6E71" w:rsidP="001A6E71">
      <w:pPr>
        <w:spacing w:before="100" w:beforeAutospacing="1" w:after="100" w:afterAutospacing="1"/>
        <w:rPr>
          <w:sz w:val="20"/>
        </w:rPr>
      </w:pPr>
      <w:r w:rsidRPr="001A6E71">
        <w:rPr>
          <w:sz w:val="20"/>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609FDC60" w14:textId="77777777" w:rsidR="001A6E71" w:rsidRPr="001A6E71" w:rsidRDefault="001A6E71" w:rsidP="001A6E71">
      <w:pPr>
        <w:spacing w:before="100" w:beforeAutospacing="1" w:after="100" w:afterAutospacing="1"/>
        <w:rPr>
          <w:sz w:val="20"/>
        </w:rPr>
      </w:pPr>
      <w:r w:rsidRPr="001A6E71">
        <w:rPr>
          <w:sz w:val="20"/>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w:t>
      </w:r>
    </w:p>
    <w:p w14:paraId="6FD62A0F" w14:textId="77777777" w:rsidR="001A6E71" w:rsidRPr="001A6E71" w:rsidRDefault="001A6E71" w:rsidP="001A6E71">
      <w:pPr>
        <w:spacing w:before="100" w:beforeAutospacing="1" w:after="100" w:afterAutospacing="1"/>
        <w:rPr>
          <w:sz w:val="20"/>
        </w:rPr>
      </w:pPr>
      <w:r w:rsidRPr="001A6E71">
        <w:rPr>
          <w:sz w:val="20"/>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1A6E71">
        <w:rPr>
          <w:sz w:val="20"/>
        </w:rPr>
        <w:t>cases</w:t>
      </w:r>
      <w:proofErr w:type="gramEnd"/>
      <w:r w:rsidRPr="001A6E71">
        <w:rPr>
          <w:sz w:val="20"/>
        </w:rPr>
        <w:t xml:space="preserve">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14:paraId="71B8F102" w14:textId="77777777" w:rsidR="001D15C4" w:rsidRPr="001D15C4" w:rsidRDefault="001D15C4" w:rsidP="001D15C4">
      <w:pPr>
        <w:spacing w:before="100" w:beforeAutospacing="1" w:after="100" w:afterAutospacing="1"/>
        <w:rPr>
          <w:b/>
          <w:bCs/>
          <w:sz w:val="20"/>
        </w:rPr>
      </w:pPr>
      <w:r w:rsidRPr="001D15C4">
        <w:rPr>
          <w:b/>
          <w:bCs/>
          <w:sz w:val="20"/>
        </w:rPr>
        <w:t>Policy regarding Plagiarism and Cheating</w:t>
      </w:r>
    </w:p>
    <w:p w14:paraId="5F02CD1D" w14:textId="77777777" w:rsidR="001D15C4" w:rsidRPr="001D15C4" w:rsidRDefault="001D15C4" w:rsidP="001D15C4">
      <w:pPr>
        <w:spacing w:before="100" w:beforeAutospacing="1" w:after="100" w:afterAutospacing="1"/>
        <w:rPr>
          <w:sz w:val="20"/>
        </w:rPr>
      </w:pPr>
      <w:r w:rsidRPr="001D15C4">
        <w:rPr>
          <w:b/>
          <w:bCs/>
          <w:sz w:val="20"/>
        </w:rPr>
        <w:t>Plagiarism</w:t>
      </w:r>
      <w:r w:rsidRPr="001D15C4">
        <w:rPr>
          <w:sz w:val="20"/>
        </w:rPr>
        <w:t xml:space="preserve"> - to steal and pass off (the ideas or words of another) as one's own: use (a created production) without crediting the source. Webster's New Collegiate Dictionary 9th ed, (Springfield, Ma: Merriam 1981, p. 870).  If you cheat, plagiarize, or commit any act of academic dishonesty </w:t>
      </w:r>
      <w:r w:rsidRPr="001D15C4">
        <w:rPr>
          <w:b/>
          <w:bCs/>
          <w:sz w:val="20"/>
        </w:rPr>
        <w:t xml:space="preserve">you will be given a zero on your assignment and your name will be submitted to the appropriate dean.  </w:t>
      </w:r>
      <w:r w:rsidRPr="001D15C4">
        <w:rPr>
          <w:sz w:val="20"/>
        </w:rPr>
        <w:t>It is a violation of Reedley college policy and may result in the student being dropped from the course and/or other appropriate disciplinary action taken by the college.</w:t>
      </w:r>
    </w:p>
    <w:p w14:paraId="0983C740" w14:textId="77777777" w:rsidR="001D15C4" w:rsidRPr="001D15C4" w:rsidRDefault="001D15C4" w:rsidP="001D15C4">
      <w:pPr>
        <w:spacing w:before="100" w:beforeAutospacing="1" w:after="100" w:afterAutospacing="1"/>
        <w:rPr>
          <w:sz w:val="20"/>
        </w:rPr>
      </w:pPr>
      <w:r w:rsidRPr="001D15C4">
        <w:rPr>
          <w:b/>
          <w:bCs/>
          <w:sz w:val="20"/>
        </w:rPr>
        <w:lastRenderedPageBreak/>
        <w:t>Cheating</w:t>
      </w:r>
      <w:r w:rsidRPr="001D15C4">
        <w:rPr>
          <w:sz w:val="20"/>
        </w:rPr>
        <w:t xml:space="preserve"> – consists of copying another student’s work, using unauthorized materials during tests and/or other practices that might allow a student to receive a grade he/she has not earned. </w:t>
      </w:r>
    </w:p>
    <w:p w14:paraId="1F7FA371" w14:textId="77777777" w:rsidR="001D15C4" w:rsidRPr="001D15C4" w:rsidRDefault="001D15C4" w:rsidP="001D15C4">
      <w:pPr>
        <w:spacing w:before="100" w:beforeAutospacing="1" w:after="100" w:afterAutospacing="1"/>
        <w:rPr>
          <w:sz w:val="20"/>
        </w:rPr>
      </w:pPr>
      <w:r w:rsidRPr="001D15C4">
        <w:rPr>
          <w:sz w:val="20"/>
        </w:rPr>
        <w:t xml:space="preserve">Disciplinary action will be taken by the appropriate dean and may result in an F grade in the course.  Please review page 47-48 of the Reedley College catalog for 2022-2023 concerning Academic Dishonesty.  </w:t>
      </w:r>
      <w:r w:rsidRPr="001D15C4">
        <w:rPr>
          <w:b/>
          <w:bCs/>
          <w:sz w:val="20"/>
        </w:rPr>
        <w:t>Ignorance of the Reedley College student code of conduct is no defense for any crime of academic dishonesty.</w:t>
      </w:r>
    </w:p>
    <w:p w14:paraId="7EADDA92" w14:textId="77777777" w:rsidR="001D15C4" w:rsidRPr="001D15C4" w:rsidRDefault="001D15C4" w:rsidP="001D15C4">
      <w:pPr>
        <w:spacing w:before="100" w:beforeAutospacing="1" w:after="100" w:afterAutospacing="1"/>
        <w:rPr>
          <w:sz w:val="20"/>
        </w:rPr>
      </w:pPr>
      <w:r w:rsidRPr="001D15C4">
        <w:rPr>
          <w:sz w:val="20"/>
        </w:rPr>
        <w:t>Key to success</w:t>
      </w:r>
    </w:p>
    <w:p w14:paraId="6EA71FE7" w14:textId="77777777" w:rsidR="001D15C4" w:rsidRPr="001D15C4" w:rsidRDefault="001D15C4" w:rsidP="001D15C4">
      <w:pPr>
        <w:spacing w:before="100" w:beforeAutospacing="1" w:after="100" w:afterAutospacing="1"/>
        <w:rPr>
          <w:sz w:val="20"/>
        </w:rPr>
      </w:pPr>
      <w:r w:rsidRPr="001D15C4">
        <w:rPr>
          <w:sz w:val="20"/>
        </w:rPr>
        <w:t>Read the textbook, complete the homework assignments, come to class and participate in the discussions. Put forth your best effort and do the work of a serious college student.  Feel free to ask questions or make comments on what we are discussing.  If you do these things, you are bound to be successful.  Good Luck!</w:t>
      </w:r>
    </w:p>
    <w:p w14:paraId="1C7FCD57" w14:textId="77777777" w:rsidR="001D15C4" w:rsidRPr="001D15C4" w:rsidRDefault="001D15C4" w:rsidP="001D15C4">
      <w:pPr>
        <w:spacing w:before="100" w:beforeAutospacing="1" w:after="100" w:afterAutospacing="1"/>
        <w:rPr>
          <w:sz w:val="20"/>
        </w:rPr>
      </w:pPr>
      <w:r w:rsidRPr="001D15C4">
        <w:rPr>
          <w:sz w:val="20"/>
        </w:rPr>
        <w:t xml:space="preserve">If you have any questions please contact me at </w:t>
      </w:r>
      <w:hyperlink r:id="rId7" w:history="1">
        <w:r w:rsidRPr="001D15C4">
          <w:rPr>
            <w:color w:val="0000FF"/>
            <w:sz w:val="20"/>
            <w:u w:val="single"/>
          </w:rPr>
          <w:t>joseph.pantoja@reedleycollege.edu</w:t>
        </w:r>
      </w:hyperlink>
      <w:r w:rsidRPr="001D15C4">
        <w:rPr>
          <w:sz w:val="20"/>
        </w:rPr>
        <w:t>.  Have a great semester!</w:t>
      </w:r>
    </w:p>
    <w:p w14:paraId="4C0560F0" w14:textId="77777777" w:rsidR="00BE5618" w:rsidRDefault="00BE5618" w:rsidP="00610D64">
      <w:pPr>
        <w:rPr>
          <w:sz w:val="20"/>
          <w:szCs w:val="32"/>
        </w:rPr>
      </w:pPr>
    </w:p>
    <w:p w14:paraId="0564BDEB" w14:textId="3485342D" w:rsidR="00BE5618" w:rsidRPr="00CB7935" w:rsidRDefault="00BE5618" w:rsidP="00BE5618">
      <w:pPr>
        <w:ind w:left="2160" w:hanging="2160"/>
        <w:jc w:val="center"/>
        <w:rPr>
          <w:sz w:val="20"/>
        </w:rPr>
      </w:pPr>
      <w:r w:rsidRPr="00CB7935">
        <w:rPr>
          <w:sz w:val="20"/>
        </w:rPr>
        <w:t xml:space="preserve">Tentative Semester Schedule </w:t>
      </w:r>
      <w:r w:rsidR="007C1D38" w:rsidRPr="00CB7935">
        <w:rPr>
          <w:sz w:val="20"/>
        </w:rPr>
        <w:t>Fall</w:t>
      </w:r>
      <w:r w:rsidRPr="00CB7935">
        <w:rPr>
          <w:sz w:val="20"/>
        </w:rPr>
        <w:t xml:space="preserve"> 20</w:t>
      </w:r>
      <w:r w:rsidR="0098365E" w:rsidRPr="00CB7935">
        <w:rPr>
          <w:sz w:val="20"/>
        </w:rPr>
        <w:t>2</w:t>
      </w:r>
      <w:r w:rsidR="007C1D38" w:rsidRPr="00CB7935">
        <w:rPr>
          <w:sz w:val="20"/>
        </w:rPr>
        <w:t>2</w:t>
      </w:r>
    </w:p>
    <w:p w14:paraId="04D694FA" w14:textId="77777777" w:rsidR="00BE5618" w:rsidRPr="00CB7935" w:rsidRDefault="00BE5618" w:rsidP="00BE5618">
      <w:pPr>
        <w:ind w:left="2160" w:hanging="2160"/>
        <w:jc w:val="center"/>
        <w:rPr>
          <w:sz w:val="20"/>
        </w:rPr>
      </w:pPr>
      <w:r w:rsidRPr="00CB7935">
        <w:rPr>
          <w:sz w:val="20"/>
        </w:rPr>
        <w:t>History 11</w:t>
      </w:r>
    </w:p>
    <w:p w14:paraId="371DDB91" w14:textId="77777777" w:rsidR="00BE5618" w:rsidRPr="00CB7935" w:rsidRDefault="00BE5618" w:rsidP="00BE5618">
      <w:pPr>
        <w:ind w:left="2160" w:hanging="2160"/>
        <w:jc w:val="center"/>
        <w:rPr>
          <w:sz w:val="20"/>
        </w:rPr>
      </w:pPr>
      <w:r w:rsidRPr="00CB7935">
        <w:rPr>
          <w:sz w:val="20"/>
        </w:rPr>
        <w:t>(Subject to Change)</w:t>
      </w:r>
    </w:p>
    <w:p w14:paraId="0F7D0B9E" w14:textId="77777777" w:rsidR="00BE5618" w:rsidRPr="009051D0" w:rsidRDefault="00BE5618" w:rsidP="00BE5618">
      <w:pPr>
        <w:ind w:left="2160" w:hanging="2160"/>
        <w:rPr>
          <w:sz w:val="22"/>
        </w:rPr>
      </w:pPr>
    </w:p>
    <w:p w14:paraId="4B3359E1" w14:textId="3CB26417" w:rsidR="00BE5618" w:rsidRPr="001D15C4" w:rsidRDefault="001D15C4" w:rsidP="00BE5618">
      <w:pPr>
        <w:ind w:left="2160" w:hanging="2160"/>
        <w:rPr>
          <w:sz w:val="22"/>
          <w:szCs w:val="22"/>
        </w:rPr>
      </w:pPr>
      <w:r w:rsidRPr="001D15C4">
        <w:rPr>
          <w:sz w:val="22"/>
          <w:szCs w:val="22"/>
        </w:rPr>
        <w:t>Week 5</w:t>
      </w:r>
      <w:r>
        <w:rPr>
          <w:sz w:val="22"/>
          <w:szCs w:val="22"/>
        </w:rPr>
        <w:t xml:space="preserve"> </w:t>
      </w:r>
      <w:r w:rsidRPr="001D15C4">
        <w:rPr>
          <w:sz w:val="22"/>
          <w:szCs w:val="22"/>
        </w:rPr>
        <w:t>- Sept 6</w:t>
      </w:r>
      <w:r w:rsidRPr="001D15C4">
        <w:rPr>
          <w:sz w:val="22"/>
          <w:szCs w:val="22"/>
          <w:vertAlign w:val="superscript"/>
        </w:rPr>
        <w:t>th</w:t>
      </w:r>
      <w:r w:rsidR="00BE5618" w:rsidRPr="001D15C4">
        <w:rPr>
          <w:sz w:val="22"/>
          <w:szCs w:val="22"/>
        </w:rPr>
        <w:tab/>
        <w:t xml:space="preserve">Introduction, Class Orientation &amp; Expectations </w:t>
      </w:r>
      <w:r w:rsidR="00E243AA" w:rsidRPr="001D15C4">
        <w:rPr>
          <w:rFonts w:ascii="New York" w:hAnsi="New York"/>
          <w:sz w:val="22"/>
          <w:szCs w:val="22"/>
        </w:rPr>
        <w:t>Chapter 1 The Collision of Cultures</w:t>
      </w:r>
    </w:p>
    <w:p w14:paraId="0C0BF065" w14:textId="77777777" w:rsidR="00BE5618" w:rsidRPr="009051D0" w:rsidRDefault="00BE5618" w:rsidP="00BE5618">
      <w:pPr>
        <w:rPr>
          <w:sz w:val="22"/>
        </w:rPr>
      </w:pPr>
    </w:p>
    <w:p w14:paraId="41121C7F" w14:textId="0641D322" w:rsidR="00BE5618" w:rsidRPr="009051D0" w:rsidRDefault="001D15C4" w:rsidP="00BE5618">
      <w:pPr>
        <w:ind w:left="2160" w:hanging="2160"/>
        <w:rPr>
          <w:sz w:val="22"/>
        </w:rPr>
      </w:pPr>
      <w:r w:rsidRPr="00CB7935">
        <w:rPr>
          <w:sz w:val="22"/>
          <w:szCs w:val="22"/>
        </w:rPr>
        <w:t>Week 6- Sept 13</w:t>
      </w:r>
      <w:r w:rsidRPr="00CB7935">
        <w:rPr>
          <w:sz w:val="22"/>
          <w:szCs w:val="22"/>
          <w:vertAlign w:val="superscript"/>
        </w:rPr>
        <w:t>th</w:t>
      </w:r>
      <w:r w:rsidR="00BE5618" w:rsidRPr="009051D0">
        <w:rPr>
          <w:sz w:val="22"/>
        </w:rPr>
        <w:tab/>
      </w:r>
      <w:r w:rsidR="00316FB5" w:rsidRPr="00B04553">
        <w:rPr>
          <w:sz w:val="22"/>
        </w:rPr>
        <w:t xml:space="preserve">Chapter 2 </w:t>
      </w:r>
      <w:r w:rsidR="00316FB5">
        <w:rPr>
          <w:sz w:val="22"/>
        </w:rPr>
        <w:t>Transplantations and Borderlands</w:t>
      </w:r>
      <w:r w:rsidR="00005B5D">
        <w:rPr>
          <w:sz w:val="22"/>
        </w:rPr>
        <w:t xml:space="preserve"> &amp; </w:t>
      </w:r>
      <w:r w:rsidR="00005B5D" w:rsidRPr="00B04553">
        <w:rPr>
          <w:sz w:val="22"/>
        </w:rPr>
        <w:t xml:space="preserve">Chapter 3 </w:t>
      </w:r>
      <w:r w:rsidR="00005B5D">
        <w:rPr>
          <w:sz w:val="22"/>
        </w:rPr>
        <w:t>Society and Culture in Provincial America</w:t>
      </w:r>
    </w:p>
    <w:p w14:paraId="6EDC0AC0" w14:textId="77777777" w:rsidR="00BE5618" w:rsidRPr="009051D0" w:rsidRDefault="00BE5618" w:rsidP="00BE5618">
      <w:pPr>
        <w:rPr>
          <w:sz w:val="22"/>
        </w:rPr>
      </w:pPr>
    </w:p>
    <w:p w14:paraId="0A95670F" w14:textId="37EA70B8" w:rsidR="00BE5618" w:rsidRPr="009051D0" w:rsidRDefault="001D15C4" w:rsidP="00BE5618">
      <w:pPr>
        <w:ind w:left="2160" w:hanging="2160"/>
        <w:rPr>
          <w:sz w:val="22"/>
        </w:rPr>
      </w:pPr>
      <w:r w:rsidRPr="00CB7935">
        <w:rPr>
          <w:sz w:val="22"/>
          <w:szCs w:val="22"/>
        </w:rPr>
        <w:t>Week 7- Sept 20</w:t>
      </w:r>
      <w:r w:rsidRPr="00CB7935">
        <w:rPr>
          <w:sz w:val="22"/>
          <w:szCs w:val="22"/>
          <w:vertAlign w:val="superscript"/>
        </w:rPr>
        <w:t>th</w:t>
      </w:r>
      <w:r w:rsidR="00BE5618" w:rsidRPr="009051D0">
        <w:rPr>
          <w:sz w:val="22"/>
        </w:rPr>
        <w:tab/>
      </w:r>
      <w:r w:rsidR="00005B5D" w:rsidRPr="00B04553">
        <w:rPr>
          <w:sz w:val="22"/>
        </w:rPr>
        <w:t xml:space="preserve">Chapter 4 </w:t>
      </w:r>
      <w:r w:rsidR="00005B5D">
        <w:rPr>
          <w:sz w:val="22"/>
        </w:rPr>
        <w:t>The Empire in Transition</w:t>
      </w:r>
    </w:p>
    <w:p w14:paraId="209F4EF1" w14:textId="77777777" w:rsidR="00BE5618" w:rsidRPr="009051D0" w:rsidRDefault="00BE5618" w:rsidP="00BE5618">
      <w:pPr>
        <w:rPr>
          <w:sz w:val="22"/>
        </w:rPr>
      </w:pPr>
    </w:p>
    <w:p w14:paraId="1AA438A3" w14:textId="06D5DB8E" w:rsidR="00BE5618" w:rsidRPr="009051D0" w:rsidRDefault="001D15C4" w:rsidP="00BE5618">
      <w:pPr>
        <w:ind w:left="2160" w:hanging="2160"/>
        <w:rPr>
          <w:sz w:val="22"/>
        </w:rPr>
      </w:pPr>
      <w:r w:rsidRPr="00CB7935">
        <w:rPr>
          <w:sz w:val="22"/>
          <w:szCs w:val="22"/>
        </w:rPr>
        <w:t>Week 8- Sept 27</w:t>
      </w:r>
      <w:r w:rsidRPr="00CB7935">
        <w:rPr>
          <w:sz w:val="22"/>
          <w:szCs w:val="22"/>
          <w:vertAlign w:val="superscript"/>
        </w:rPr>
        <w:t>th</w:t>
      </w:r>
      <w:r w:rsidR="00BE5618" w:rsidRPr="009051D0">
        <w:rPr>
          <w:sz w:val="22"/>
        </w:rPr>
        <w:tab/>
      </w:r>
      <w:r w:rsidR="00005B5D" w:rsidRPr="00B04553">
        <w:rPr>
          <w:sz w:val="22"/>
        </w:rPr>
        <w:t xml:space="preserve">Chapter 5 </w:t>
      </w:r>
      <w:r w:rsidR="00005B5D">
        <w:rPr>
          <w:sz w:val="22"/>
        </w:rPr>
        <w:t xml:space="preserve">The American </w:t>
      </w:r>
      <w:proofErr w:type="gramStart"/>
      <w:r w:rsidR="00005B5D">
        <w:rPr>
          <w:sz w:val="22"/>
        </w:rPr>
        <w:t>Revolution</w:t>
      </w:r>
      <w:r w:rsidR="00CB7935">
        <w:rPr>
          <w:sz w:val="22"/>
        </w:rPr>
        <w:t xml:space="preserve">  </w:t>
      </w:r>
      <w:r w:rsidR="00CB7935" w:rsidRPr="00B04553">
        <w:rPr>
          <w:sz w:val="22"/>
        </w:rPr>
        <w:t>(</w:t>
      </w:r>
      <w:proofErr w:type="gramEnd"/>
      <w:r w:rsidR="00CB7935" w:rsidRPr="00B04553">
        <w:rPr>
          <w:sz w:val="22"/>
        </w:rPr>
        <w:t xml:space="preserve">Test 1 </w:t>
      </w:r>
      <w:proofErr w:type="spellStart"/>
      <w:r w:rsidR="00CB7935" w:rsidRPr="00B04553">
        <w:rPr>
          <w:sz w:val="22"/>
        </w:rPr>
        <w:t>Chs</w:t>
      </w:r>
      <w:proofErr w:type="spellEnd"/>
      <w:r w:rsidR="00CB7935" w:rsidRPr="00B04553">
        <w:rPr>
          <w:sz w:val="22"/>
        </w:rPr>
        <w:t xml:space="preserve"> 1 thru 4) Ack! Good Luck!</w:t>
      </w:r>
    </w:p>
    <w:p w14:paraId="291D8AD3" w14:textId="77777777" w:rsidR="00BE5618" w:rsidRPr="009051D0" w:rsidRDefault="00BE5618" w:rsidP="00BE5618">
      <w:pPr>
        <w:ind w:left="2160" w:hanging="2160"/>
        <w:rPr>
          <w:sz w:val="22"/>
        </w:rPr>
      </w:pPr>
    </w:p>
    <w:p w14:paraId="6D6390AC" w14:textId="066E87EE" w:rsidR="00BE5618" w:rsidRPr="009051D0" w:rsidRDefault="001D15C4" w:rsidP="00BE5618">
      <w:pPr>
        <w:ind w:left="2160" w:hanging="2160"/>
        <w:rPr>
          <w:sz w:val="22"/>
        </w:rPr>
      </w:pPr>
      <w:r w:rsidRPr="00CB7935">
        <w:rPr>
          <w:sz w:val="22"/>
          <w:szCs w:val="22"/>
        </w:rPr>
        <w:t>Week 9- Oct 4</w:t>
      </w:r>
      <w:r w:rsidRPr="00CB7935">
        <w:rPr>
          <w:sz w:val="22"/>
          <w:szCs w:val="22"/>
          <w:vertAlign w:val="superscript"/>
        </w:rPr>
        <w:t>th</w:t>
      </w:r>
      <w:r w:rsidR="00BE5618" w:rsidRPr="009051D0">
        <w:rPr>
          <w:sz w:val="22"/>
        </w:rPr>
        <w:tab/>
      </w:r>
      <w:r w:rsidR="00005B5D" w:rsidRPr="00B04553">
        <w:rPr>
          <w:sz w:val="22"/>
        </w:rPr>
        <w:t xml:space="preserve">Chapter 6 </w:t>
      </w:r>
      <w:r w:rsidR="00005B5D">
        <w:rPr>
          <w:sz w:val="22"/>
        </w:rPr>
        <w:t>The Constitution and the New Republic</w:t>
      </w:r>
      <w:r w:rsidR="00005B5D" w:rsidRPr="00B04553">
        <w:rPr>
          <w:sz w:val="22"/>
        </w:rPr>
        <w:t xml:space="preserve"> </w:t>
      </w:r>
      <w:r w:rsidR="00316FB5" w:rsidRPr="00B04553">
        <w:rPr>
          <w:rFonts w:ascii="New York" w:hAnsi="New York"/>
          <w:sz w:val="22"/>
        </w:rPr>
        <w:t>(</w:t>
      </w:r>
      <w:r w:rsidR="00316FB5" w:rsidRPr="00B04553">
        <w:rPr>
          <w:rFonts w:ascii="New York" w:hAnsi="New York"/>
          <w:b/>
          <w:sz w:val="22"/>
        </w:rPr>
        <w:t xml:space="preserve">Last week to drop classes. Remember this is the student’s responsibility. </w:t>
      </w:r>
      <w:r w:rsidR="00316FB5">
        <w:rPr>
          <w:rFonts w:ascii="New York" w:hAnsi="New York"/>
          <w:b/>
          <w:sz w:val="22"/>
        </w:rPr>
        <w:t>If not done the student will receive an F for the term.</w:t>
      </w:r>
      <w:r w:rsidR="00316FB5" w:rsidRPr="00B04553">
        <w:rPr>
          <w:rFonts w:ascii="New York" w:hAnsi="New York"/>
          <w:sz w:val="22"/>
        </w:rPr>
        <w:t>)</w:t>
      </w:r>
    </w:p>
    <w:p w14:paraId="1FB21664" w14:textId="77777777" w:rsidR="00BE5618" w:rsidRPr="009051D0" w:rsidRDefault="00BE5618" w:rsidP="00BE5618">
      <w:pPr>
        <w:ind w:left="2160" w:hanging="2160"/>
        <w:rPr>
          <w:sz w:val="22"/>
        </w:rPr>
      </w:pPr>
    </w:p>
    <w:p w14:paraId="0E11B034" w14:textId="3451B191" w:rsidR="00BE5618" w:rsidRPr="009051D0" w:rsidRDefault="001D15C4" w:rsidP="00BE5618">
      <w:pPr>
        <w:ind w:left="2160" w:hanging="2160"/>
        <w:rPr>
          <w:sz w:val="22"/>
        </w:rPr>
      </w:pPr>
      <w:r w:rsidRPr="00CB7935">
        <w:rPr>
          <w:sz w:val="22"/>
          <w:szCs w:val="22"/>
        </w:rPr>
        <w:t>Week 10- Oct 11</w:t>
      </w:r>
      <w:r w:rsidRPr="00CB7935">
        <w:rPr>
          <w:sz w:val="22"/>
          <w:szCs w:val="22"/>
          <w:vertAlign w:val="superscript"/>
        </w:rPr>
        <w:t>th</w:t>
      </w:r>
      <w:r w:rsidR="00BE5618" w:rsidRPr="009051D0">
        <w:rPr>
          <w:sz w:val="22"/>
        </w:rPr>
        <w:tab/>
      </w:r>
      <w:r w:rsidR="00005B5D" w:rsidRPr="00B04553">
        <w:rPr>
          <w:sz w:val="22"/>
        </w:rPr>
        <w:t xml:space="preserve">Chapter 7 </w:t>
      </w:r>
      <w:r w:rsidR="00005B5D">
        <w:rPr>
          <w:sz w:val="22"/>
        </w:rPr>
        <w:t>The Jeffersonian Era</w:t>
      </w:r>
    </w:p>
    <w:p w14:paraId="57A1855E" w14:textId="77777777" w:rsidR="00BE5618" w:rsidRPr="009051D0" w:rsidRDefault="00BE5618" w:rsidP="00BE5618">
      <w:pPr>
        <w:ind w:left="2160" w:hanging="2160"/>
        <w:rPr>
          <w:sz w:val="22"/>
        </w:rPr>
      </w:pPr>
    </w:p>
    <w:p w14:paraId="6A86561D" w14:textId="4B1D8068" w:rsidR="00BE5618" w:rsidRPr="009051D0" w:rsidRDefault="001D15C4" w:rsidP="00BE5618">
      <w:pPr>
        <w:ind w:left="2160" w:hanging="2160"/>
        <w:rPr>
          <w:sz w:val="22"/>
        </w:rPr>
      </w:pPr>
      <w:r w:rsidRPr="00CB7935">
        <w:rPr>
          <w:sz w:val="22"/>
          <w:szCs w:val="22"/>
        </w:rPr>
        <w:t>Week 11- Oct 18</w:t>
      </w:r>
      <w:r w:rsidRPr="00CB7935">
        <w:rPr>
          <w:sz w:val="22"/>
          <w:szCs w:val="22"/>
          <w:vertAlign w:val="superscript"/>
        </w:rPr>
        <w:t>th</w:t>
      </w:r>
      <w:r w:rsidR="00BE5618" w:rsidRPr="009051D0">
        <w:rPr>
          <w:sz w:val="22"/>
        </w:rPr>
        <w:tab/>
      </w:r>
      <w:r w:rsidR="00005B5D" w:rsidRPr="00B04553">
        <w:rPr>
          <w:sz w:val="22"/>
        </w:rPr>
        <w:t xml:space="preserve">Chapter 8 </w:t>
      </w:r>
      <w:r w:rsidR="00005B5D">
        <w:rPr>
          <w:sz w:val="22"/>
        </w:rPr>
        <w:t>Varieties of American Nationalism</w:t>
      </w:r>
    </w:p>
    <w:p w14:paraId="3EA2971D" w14:textId="77777777" w:rsidR="00BE5618" w:rsidRPr="009051D0" w:rsidRDefault="00BE5618" w:rsidP="00BE5618">
      <w:pPr>
        <w:ind w:left="2160" w:hanging="2160"/>
        <w:rPr>
          <w:sz w:val="22"/>
        </w:rPr>
      </w:pPr>
    </w:p>
    <w:p w14:paraId="7E8C01AF" w14:textId="53C15288" w:rsidR="00BE5618" w:rsidRPr="009051D0" w:rsidRDefault="001D15C4" w:rsidP="00BE5618">
      <w:pPr>
        <w:ind w:left="2160" w:hanging="2160"/>
        <w:rPr>
          <w:sz w:val="22"/>
        </w:rPr>
      </w:pPr>
      <w:r w:rsidRPr="00CB7935">
        <w:rPr>
          <w:sz w:val="22"/>
          <w:szCs w:val="22"/>
        </w:rPr>
        <w:t>Week 12- Oct 25</w:t>
      </w:r>
      <w:r w:rsidRPr="00CB7935">
        <w:rPr>
          <w:sz w:val="22"/>
          <w:szCs w:val="22"/>
          <w:vertAlign w:val="superscript"/>
        </w:rPr>
        <w:t>th</w:t>
      </w:r>
      <w:r w:rsidR="00BE5618" w:rsidRPr="009051D0">
        <w:rPr>
          <w:sz w:val="22"/>
        </w:rPr>
        <w:tab/>
      </w:r>
      <w:r w:rsidR="00005B5D" w:rsidRPr="00B04553">
        <w:rPr>
          <w:sz w:val="22"/>
        </w:rPr>
        <w:t xml:space="preserve">Chapter 9 </w:t>
      </w:r>
      <w:r w:rsidR="00005B5D">
        <w:rPr>
          <w:sz w:val="22"/>
        </w:rPr>
        <w:t xml:space="preserve">Jacksonian America </w:t>
      </w:r>
      <w:r w:rsidR="00005B5D" w:rsidRPr="00B04553">
        <w:rPr>
          <w:sz w:val="22"/>
        </w:rPr>
        <w:t xml:space="preserve">(Test 2 </w:t>
      </w:r>
      <w:proofErr w:type="spellStart"/>
      <w:r w:rsidR="00005B5D" w:rsidRPr="00B04553">
        <w:rPr>
          <w:sz w:val="22"/>
        </w:rPr>
        <w:t>Chs</w:t>
      </w:r>
      <w:proofErr w:type="spellEnd"/>
      <w:r w:rsidR="00005B5D" w:rsidRPr="00B04553">
        <w:rPr>
          <w:sz w:val="22"/>
        </w:rPr>
        <w:t xml:space="preserve"> 5 thru 8) Good Luck!</w:t>
      </w:r>
      <w:r w:rsidR="00005B5D">
        <w:rPr>
          <w:sz w:val="22"/>
        </w:rPr>
        <w:t xml:space="preserve"> </w:t>
      </w:r>
      <w:r w:rsidR="00316FB5" w:rsidRPr="00B04553">
        <w:rPr>
          <w:sz w:val="22"/>
        </w:rPr>
        <w:t>Choose Term Paper Topics Already!!! Yikes!!!</w:t>
      </w:r>
      <w:r w:rsidR="00316FB5" w:rsidRPr="00B04553">
        <w:rPr>
          <w:rFonts w:ascii="New York" w:hAnsi="New York"/>
          <w:sz w:val="22"/>
        </w:rPr>
        <w:t xml:space="preserve"> </w:t>
      </w:r>
      <w:r w:rsidR="00316FB5" w:rsidRPr="00F9247F">
        <w:rPr>
          <w:rFonts w:ascii="New York" w:hAnsi="New York"/>
          <w:sz w:val="22"/>
        </w:rPr>
        <w:t xml:space="preserve"> </w:t>
      </w:r>
    </w:p>
    <w:p w14:paraId="5C2981B8" w14:textId="77777777" w:rsidR="00BE5618" w:rsidRPr="009051D0" w:rsidRDefault="00BE5618" w:rsidP="00BE5618">
      <w:pPr>
        <w:ind w:left="2160" w:hanging="2160"/>
        <w:rPr>
          <w:sz w:val="22"/>
        </w:rPr>
      </w:pPr>
    </w:p>
    <w:p w14:paraId="3F626675" w14:textId="6037A229" w:rsidR="00BE5618" w:rsidRPr="009051D0" w:rsidRDefault="001D15C4" w:rsidP="00BE5618">
      <w:pPr>
        <w:ind w:left="2160" w:hanging="2160"/>
        <w:rPr>
          <w:sz w:val="22"/>
        </w:rPr>
      </w:pPr>
      <w:r w:rsidRPr="00CB7935">
        <w:rPr>
          <w:sz w:val="22"/>
          <w:szCs w:val="22"/>
        </w:rPr>
        <w:t>Week 13- Nov 1</w:t>
      </w:r>
      <w:r w:rsidRPr="00CB7935">
        <w:rPr>
          <w:sz w:val="22"/>
          <w:szCs w:val="22"/>
          <w:vertAlign w:val="superscript"/>
        </w:rPr>
        <w:t>st</w:t>
      </w:r>
      <w:r w:rsidR="00BE5618" w:rsidRPr="009051D0">
        <w:rPr>
          <w:sz w:val="22"/>
        </w:rPr>
        <w:tab/>
      </w:r>
      <w:r w:rsidR="00005B5D" w:rsidRPr="00B04553">
        <w:rPr>
          <w:sz w:val="22"/>
        </w:rPr>
        <w:t xml:space="preserve">Chapter 10 </w:t>
      </w:r>
      <w:r w:rsidR="00005B5D">
        <w:rPr>
          <w:sz w:val="22"/>
        </w:rPr>
        <w:t>America’s Economic Revolution</w:t>
      </w:r>
      <w:r w:rsidR="00005B5D" w:rsidRPr="00005B5D">
        <w:rPr>
          <w:sz w:val="22"/>
        </w:rPr>
        <w:t xml:space="preserve"> </w:t>
      </w:r>
      <w:r w:rsidR="00005B5D">
        <w:rPr>
          <w:sz w:val="22"/>
        </w:rPr>
        <w:t xml:space="preserve">&amp; </w:t>
      </w:r>
      <w:r w:rsidR="00005B5D" w:rsidRPr="00B04553">
        <w:rPr>
          <w:sz w:val="22"/>
        </w:rPr>
        <w:t xml:space="preserve">Chapter 11 </w:t>
      </w:r>
      <w:r w:rsidR="00005B5D">
        <w:rPr>
          <w:sz w:val="22"/>
        </w:rPr>
        <w:t>Cotton Slavery and the Old South.</w:t>
      </w:r>
    </w:p>
    <w:p w14:paraId="3D015E96" w14:textId="77777777" w:rsidR="00BE5618" w:rsidRPr="009051D0" w:rsidRDefault="00BE5618" w:rsidP="00BE5618">
      <w:pPr>
        <w:ind w:left="2160" w:hanging="2160"/>
        <w:rPr>
          <w:sz w:val="22"/>
        </w:rPr>
      </w:pPr>
    </w:p>
    <w:p w14:paraId="7896704A" w14:textId="4C3759A5" w:rsidR="00BE5618" w:rsidRPr="009051D0" w:rsidRDefault="001D15C4" w:rsidP="00BE5618">
      <w:pPr>
        <w:ind w:left="2160" w:hanging="2160"/>
        <w:rPr>
          <w:sz w:val="22"/>
        </w:rPr>
      </w:pPr>
      <w:r w:rsidRPr="00CB7935">
        <w:rPr>
          <w:sz w:val="22"/>
          <w:szCs w:val="22"/>
        </w:rPr>
        <w:t>Week 14- Nov 8</w:t>
      </w:r>
      <w:r w:rsidRPr="00CB7935">
        <w:rPr>
          <w:sz w:val="22"/>
          <w:szCs w:val="22"/>
          <w:vertAlign w:val="superscript"/>
        </w:rPr>
        <w:t>th</w:t>
      </w:r>
      <w:r w:rsidR="00BE5618">
        <w:rPr>
          <w:sz w:val="22"/>
        </w:rPr>
        <w:tab/>
      </w:r>
      <w:r w:rsidR="00005B5D" w:rsidRPr="00B04553">
        <w:rPr>
          <w:sz w:val="22"/>
        </w:rPr>
        <w:t xml:space="preserve">Chapter 12 </w:t>
      </w:r>
      <w:r w:rsidR="00005B5D">
        <w:rPr>
          <w:rFonts w:ascii="New York" w:hAnsi="New York"/>
          <w:sz w:val="22"/>
        </w:rPr>
        <w:t>Antebellum Culture and Reform</w:t>
      </w:r>
    </w:p>
    <w:p w14:paraId="3E5EB1E1" w14:textId="77777777" w:rsidR="00BE5618" w:rsidRPr="009051D0" w:rsidRDefault="00BE5618" w:rsidP="00BE5618">
      <w:pPr>
        <w:ind w:left="2160" w:hanging="2160"/>
        <w:rPr>
          <w:sz w:val="22"/>
        </w:rPr>
      </w:pPr>
    </w:p>
    <w:p w14:paraId="51DAED43" w14:textId="5A18B63D" w:rsidR="00BE5618" w:rsidRPr="009051D0" w:rsidRDefault="001D15C4" w:rsidP="00BE5618">
      <w:pPr>
        <w:ind w:left="2160" w:hanging="2160"/>
        <w:rPr>
          <w:sz w:val="22"/>
        </w:rPr>
      </w:pPr>
      <w:r w:rsidRPr="00CB7935">
        <w:rPr>
          <w:sz w:val="22"/>
          <w:szCs w:val="22"/>
        </w:rPr>
        <w:t>Week 15- Nov 15</w:t>
      </w:r>
      <w:r w:rsidRPr="00CB7935">
        <w:rPr>
          <w:sz w:val="22"/>
          <w:szCs w:val="22"/>
          <w:vertAlign w:val="superscript"/>
        </w:rPr>
        <w:t>th</w:t>
      </w:r>
      <w:r w:rsidR="00BE5618" w:rsidRPr="009051D0">
        <w:rPr>
          <w:sz w:val="22"/>
        </w:rPr>
        <w:tab/>
      </w:r>
      <w:r w:rsidR="00005B5D" w:rsidRPr="00B04553">
        <w:rPr>
          <w:sz w:val="22"/>
        </w:rPr>
        <w:t xml:space="preserve">Chapter 13 </w:t>
      </w:r>
      <w:r w:rsidR="00005B5D">
        <w:rPr>
          <w:sz w:val="22"/>
        </w:rPr>
        <w:t xml:space="preserve">The Impending </w:t>
      </w:r>
      <w:proofErr w:type="gramStart"/>
      <w:r w:rsidR="00005B5D">
        <w:rPr>
          <w:sz w:val="22"/>
        </w:rPr>
        <w:t xml:space="preserve">Crisis  </w:t>
      </w:r>
      <w:r w:rsidR="00CB7935">
        <w:rPr>
          <w:sz w:val="22"/>
        </w:rPr>
        <w:t>(</w:t>
      </w:r>
      <w:proofErr w:type="gramEnd"/>
      <w:r w:rsidR="00CB7935">
        <w:rPr>
          <w:sz w:val="22"/>
        </w:rPr>
        <w:t xml:space="preserve">Test 3 </w:t>
      </w:r>
      <w:proofErr w:type="spellStart"/>
      <w:r w:rsidR="00CB7935" w:rsidRPr="00B04553">
        <w:rPr>
          <w:sz w:val="22"/>
        </w:rPr>
        <w:t>Chs</w:t>
      </w:r>
      <w:proofErr w:type="spellEnd"/>
      <w:r w:rsidR="00CB7935" w:rsidRPr="00B04553">
        <w:rPr>
          <w:sz w:val="22"/>
        </w:rPr>
        <w:t xml:space="preserve"> 9 thru 12) </w:t>
      </w:r>
      <w:proofErr w:type="spellStart"/>
      <w:r w:rsidR="00CB7935" w:rsidRPr="00B04553">
        <w:rPr>
          <w:sz w:val="22"/>
        </w:rPr>
        <w:t>Oop</w:t>
      </w:r>
      <w:proofErr w:type="spellEnd"/>
      <w:r w:rsidR="00CB7935" w:rsidRPr="00B04553">
        <w:rPr>
          <w:sz w:val="22"/>
        </w:rPr>
        <w:t>! Ack! Good Luck!</w:t>
      </w:r>
    </w:p>
    <w:p w14:paraId="56CD0C17" w14:textId="77777777" w:rsidR="00BE5618" w:rsidRPr="009051D0" w:rsidRDefault="00BE5618" w:rsidP="00BE5618">
      <w:pPr>
        <w:ind w:left="2160" w:hanging="2160"/>
        <w:rPr>
          <w:sz w:val="22"/>
        </w:rPr>
      </w:pPr>
    </w:p>
    <w:p w14:paraId="1355A5A6" w14:textId="3C2B0983" w:rsidR="00BE5618" w:rsidRPr="009051D0" w:rsidRDefault="001D15C4" w:rsidP="00BE5618">
      <w:pPr>
        <w:ind w:left="2160" w:hanging="2160"/>
        <w:rPr>
          <w:sz w:val="22"/>
        </w:rPr>
      </w:pPr>
      <w:r w:rsidRPr="00CB7935">
        <w:rPr>
          <w:sz w:val="22"/>
          <w:szCs w:val="22"/>
        </w:rPr>
        <w:t>Week 16- Nov 22</w:t>
      </w:r>
      <w:r w:rsidRPr="00CB7935">
        <w:rPr>
          <w:sz w:val="22"/>
          <w:szCs w:val="22"/>
          <w:vertAlign w:val="superscript"/>
        </w:rPr>
        <w:t>nd</w:t>
      </w:r>
      <w:r w:rsidR="00BE5618" w:rsidRPr="009051D0">
        <w:rPr>
          <w:sz w:val="22"/>
        </w:rPr>
        <w:tab/>
      </w:r>
      <w:r w:rsidR="00005B5D" w:rsidRPr="00B04553">
        <w:rPr>
          <w:sz w:val="22"/>
        </w:rPr>
        <w:t>Chapter 14 The Civil War</w:t>
      </w:r>
      <w:r w:rsidR="00005B5D">
        <w:rPr>
          <w:sz w:val="22"/>
        </w:rPr>
        <w:t xml:space="preserve"> </w:t>
      </w:r>
      <w:r w:rsidR="00316FB5">
        <w:rPr>
          <w:sz w:val="22"/>
        </w:rPr>
        <w:t>Thanksgiving Break!! Time to get fat!!!</w:t>
      </w:r>
    </w:p>
    <w:p w14:paraId="57C09C3B" w14:textId="77777777" w:rsidR="00BE5618" w:rsidRPr="009051D0" w:rsidRDefault="00BE5618" w:rsidP="00BE5618">
      <w:pPr>
        <w:ind w:left="2160" w:hanging="2160"/>
        <w:rPr>
          <w:sz w:val="22"/>
        </w:rPr>
      </w:pPr>
    </w:p>
    <w:p w14:paraId="133675DA" w14:textId="7BFE981C" w:rsidR="00BE5618" w:rsidRPr="009051D0" w:rsidRDefault="001D15C4" w:rsidP="00BE5618">
      <w:pPr>
        <w:ind w:left="2160" w:hanging="2160"/>
        <w:rPr>
          <w:sz w:val="22"/>
        </w:rPr>
      </w:pPr>
      <w:r w:rsidRPr="00CB7935">
        <w:rPr>
          <w:sz w:val="22"/>
          <w:szCs w:val="22"/>
        </w:rPr>
        <w:t>Week 17- Nov 29</w:t>
      </w:r>
      <w:r w:rsidRPr="00CB7935">
        <w:rPr>
          <w:sz w:val="22"/>
          <w:szCs w:val="22"/>
          <w:vertAlign w:val="superscript"/>
        </w:rPr>
        <w:t>th</w:t>
      </w:r>
      <w:r w:rsidR="00BE5618" w:rsidRPr="009051D0">
        <w:rPr>
          <w:sz w:val="22"/>
        </w:rPr>
        <w:tab/>
      </w:r>
      <w:r w:rsidR="00005B5D" w:rsidRPr="00B04553">
        <w:rPr>
          <w:sz w:val="22"/>
        </w:rPr>
        <w:t xml:space="preserve">Chapter 15 Reconstruction and the New South </w:t>
      </w:r>
      <w:r w:rsidR="00005B5D" w:rsidRPr="00CB3D31">
        <w:rPr>
          <w:b/>
          <w:sz w:val="22"/>
        </w:rPr>
        <w:t>Term paper are due Good Heavens!!!</w:t>
      </w:r>
    </w:p>
    <w:p w14:paraId="2B53EDAF" w14:textId="77777777" w:rsidR="00BE5618" w:rsidRPr="009051D0" w:rsidRDefault="00BE5618" w:rsidP="00BE5618">
      <w:pPr>
        <w:ind w:left="2160" w:hanging="2160"/>
        <w:rPr>
          <w:sz w:val="22"/>
        </w:rPr>
      </w:pPr>
    </w:p>
    <w:p w14:paraId="4DD222F9" w14:textId="44D132B7" w:rsidR="00BE5618" w:rsidRPr="009051D0" w:rsidRDefault="00316FB5" w:rsidP="00BE5618">
      <w:pPr>
        <w:ind w:left="2160" w:hanging="2160"/>
        <w:rPr>
          <w:sz w:val="22"/>
        </w:rPr>
      </w:pPr>
      <w:r w:rsidRPr="00CB7935">
        <w:rPr>
          <w:sz w:val="22"/>
          <w:szCs w:val="22"/>
        </w:rPr>
        <w:t>Week 18- Dec 6</w:t>
      </w:r>
      <w:r w:rsidRPr="00CB7935">
        <w:rPr>
          <w:sz w:val="22"/>
          <w:szCs w:val="22"/>
          <w:vertAlign w:val="superscript"/>
        </w:rPr>
        <w:t>th</w:t>
      </w:r>
      <w:r w:rsidR="00BE5618" w:rsidRPr="009051D0">
        <w:rPr>
          <w:sz w:val="22"/>
        </w:rPr>
        <w:tab/>
      </w:r>
      <w:r w:rsidR="00005B5D" w:rsidRPr="00B04553">
        <w:rPr>
          <w:sz w:val="22"/>
        </w:rPr>
        <w:t xml:space="preserve">Final Examination (Test 4 on </w:t>
      </w:r>
      <w:proofErr w:type="spellStart"/>
      <w:r w:rsidR="00005B5D" w:rsidRPr="00B04553">
        <w:rPr>
          <w:sz w:val="22"/>
        </w:rPr>
        <w:t>Chs</w:t>
      </w:r>
      <w:proofErr w:type="spellEnd"/>
      <w:r w:rsidR="00005B5D" w:rsidRPr="00B04553">
        <w:rPr>
          <w:sz w:val="22"/>
        </w:rPr>
        <w:t xml:space="preserve"> 13 thru 1</w:t>
      </w:r>
      <w:r w:rsidR="00005B5D">
        <w:rPr>
          <w:sz w:val="22"/>
        </w:rPr>
        <w:t>5</w:t>
      </w:r>
      <w:r w:rsidR="00005B5D" w:rsidRPr="00B04553">
        <w:rPr>
          <w:sz w:val="22"/>
        </w:rPr>
        <w:t>) Ack! Good Luck!</w:t>
      </w:r>
      <w:r w:rsidR="00005B5D">
        <w:rPr>
          <w:sz w:val="22"/>
        </w:rPr>
        <w:t xml:space="preserve">  Have a Great Winter Break!</w:t>
      </w:r>
    </w:p>
    <w:sectPr w:rsidR="00BE5618" w:rsidRPr="009051D0" w:rsidSect="0026138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442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16cid:durableId="1394621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945300">
    <w:abstractNumId w:val="3"/>
  </w:num>
  <w:num w:numId="3" w16cid:durableId="1712420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123484">
    <w:abstractNumId w:val="1"/>
  </w:num>
  <w:num w:numId="5" w16cid:durableId="2125998469">
    <w:abstractNumId w:val="4"/>
  </w:num>
  <w:num w:numId="6" w16cid:durableId="1698658149">
    <w:abstractNumId w:val="2"/>
  </w:num>
  <w:num w:numId="7" w16cid:durableId="169268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F6"/>
    <w:rsid w:val="00005B5D"/>
    <w:rsid w:val="000111F2"/>
    <w:rsid w:val="00035799"/>
    <w:rsid w:val="00051DFB"/>
    <w:rsid w:val="00084F3A"/>
    <w:rsid w:val="000D3001"/>
    <w:rsid w:val="000E39E8"/>
    <w:rsid w:val="001527FC"/>
    <w:rsid w:val="001A6E71"/>
    <w:rsid w:val="001C2054"/>
    <w:rsid w:val="001C6ED6"/>
    <w:rsid w:val="001D15C4"/>
    <w:rsid w:val="001F6A2A"/>
    <w:rsid w:val="002307BF"/>
    <w:rsid w:val="00261381"/>
    <w:rsid w:val="00273682"/>
    <w:rsid w:val="00283FCE"/>
    <w:rsid w:val="002C6801"/>
    <w:rsid w:val="00312AF3"/>
    <w:rsid w:val="00316FB5"/>
    <w:rsid w:val="00336200"/>
    <w:rsid w:val="00376C48"/>
    <w:rsid w:val="003D7D0F"/>
    <w:rsid w:val="00467053"/>
    <w:rsid w:val="00476852"/>
    <w:rsid w:val="004A7F0E"/>
    <w:rsid w:val="004D6B32"/>
    <w:rsid w:val="005062A6"/>
    <w:rsid w:val="00544E82"/>
    <w:rsid w:val="00594A7E"/>
    <w:rsid w:val="005D6544"/>
    <w:rsid w:val="006079D2"/>
    <w:rsid w:val="00610D64"/>
    <w:rsid w:val="0061360F"/>
    <w:rsid w:val="00626717"/>
    <w:rsid w:val="006648A5"/>
    <w:rsid w:val="0068114C"/>
    <w:rsid w:val="006A6DF4"/>
    <w:rsid w:val="00705275"/>
    <w:rsid w:val="00795B32"/>
    <w:rsid w:val="007A2484"/>
    <w:rsid w:val="007B13A7"/>
    <w:rsid w:val="007C1D38"/>
    <w:rsid w:val="007E33C5"/>
    <w:rsid w:val="00813270"/>
    <w:rsid w:val="00852622"/>
    <w:rsid w:val="00854E62"/>
    <w:rsid w:val="00856F39"/>
    <w:rsid w:val="008659EA"/>
    <w:rsid w:val="008D0DFF"/>
    <w:rsid w:val="00902FF6"/>
    <w:rsid w:val="009560A4"/>
    <w:rsid w:val="0098365E"/>
    <w:rsid w:val="00A22716"/>
    <w:rsid w:val="00A304B6"/>
    <w:rsid w:val="00A860C2"/>
    <w:rsid w:val="00B12871"/>
    <w:rsid w:val="00B34B46"/>
    <w:rsid w:val="00B92A16"/>
    <w:rsid w:val="00B96745"/>
    <w:rsid w:val="00BD601B"/>
    <w:rsid w:val="00BE5618"/>
    <w:rsid w:val="00C756DF"/>
    <w:rsid w:val="00C76964"/>
    <w:rsid w:val="00CB3D31"/>
    <w:rsid w:val="00CB6A22"/>
    <w:rsid w:val="00CB7935"/>
    <w:rsid w:val="00CC4C59"/>
    <w:rsid w:val="00D052F3"/>
    <w:rsid w:val="00D94901"/>
    <w:rsid w:val="00DA1D68"/>
    <w:rsid w:val="00DE3493"/>
    <w:rsid w:val="00DE659D"/>
    <w:rsid w:val="00E14BA0"/>
    <w:rsid w:val="00E243AA"/>
    <w:rsid w:val="00E402AE"/>
    <w:rsid w:val="00E552AC"/>
    <w:rsid w:val="00E560F0"/>
    <w:rsid w:val="00E90E29"/>
    <w:rsid w:val="00EF7C5D"/>
    <w:rsid w:val="00F319B2"/>
    <w:rsid w:val="00F87E26"/>
    <w:rsid w:val="00F91570"/>
    <w:rsid w:val="00F9756C"/>
    <w:rsid w:val="00FA3E1C"/>
    <w:rsid w:val="00FB2016"/>
    <w:rsid w:val="00FB532E"/>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AF231B"/>
  <w14:defaultImageDpi w14:val="300"/>
  <w15:chartTrackingRefBased/>
  <w15:docId w15:val="{E9EA6743-13A4-4941-BDB7-2FDBE88D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7B"/>
    <w:rPr>
      <w:sz w:val="24"/>
    </w:rPr>
  </w:style>
  <w:style w:type="paragraph" w:styleId="Heading1">
    <w:name w:val="heading 1"/>
    <w:basedOn w:val="Normal"/>
    <w:next w:val="Normal"/>
    <w:link w:val="Heading1Char"/>
    <w:uiPriority w:val="9"/>
    <w:qFormat/>
    <w:rsid w:val="00D949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MediumGrid1-Accent21">
    <w:name w:val="Medium Grid 1 - Accent 21"/>
    <w:basedOn w:val="Normal"/>
    <w:uiPriority w:val="34"/>
    <w:qFormat/>
    <w:rsid w:val="00593BED"/>
    <w:pPr>
      <w:ind w:left="720"/>
    </w:pPr>
  </w:style>
  <w:style w:type="paragraph" w:styleId="BalloonText">
    <w:name w:val="Balloon Text"/>
    <w:basedOn w:val="Normal"/>
    <w:link w:val="BalloonTextChar"/>
    <w:uiPriority w:val="99"/>
    <w:semiHidden/>
    <w:unhideWhenUsed/>
    <w:rsid w:val="00F24F1D"/>
    <w:rPr>
      <w:rFonts w:ascii="Tahoma" w:hAnsi="Tahoma"/>
      <w:sz w:val="16"/>
      <w:szCs w:val="16"/>
      <w:lang w:val="x-none" w:eastAsia="x-none"/>
    </w:rPr>
  </w:style>
  <w:style w:type="character" w:customStyle="1" w:styleId="BalloonTextChar">
    <w:name w:val="Balloon Text Char"/>
    <w:link w:val="BalloonText"/>
    <w:uiPriority w:val="99"/>
    <w:semiHidden/>
    <w:rsid w:val="00F24F1D"/>
    <w:rPr>
      <w:rFonts w:ascii="Tahoma" w:hAnsi="Tahoma" w:cs="Tahoma"/>
      <w:sz w:val="16"/>
      <w:szCs w:val="16"/>
    </w:rPr>
  </w:style>
  <w:style w:type="character" w:customStyle="1" w:styleId="Heading1Char">
    <w:name w:val="Heading 1 Char"/>
    <w:basedOn w:val="DefaultParagraphFont"/>
    <w:link w:val="Heading1"/>
    <w:uiPriority w:val="9"/>
    <w:rsid w:val="00D949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72"/>
    <w:qFormat/>
    <w:rsid w:val="00376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15267</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6094908</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3</cp:revision>
  <cp:lastPrinted>2014-08-12T21:06:00Z</cp:lastPrinted>
  <dcterms:created xsi:type="dcterms:W3CDTF">2022-08-15T23:24:00Z</dcterms:created>
  <dcterms:modified xsi:type="dcterms:W3CDTF">2022-08-16T18:14:00Z</dcterms:modified>
</cp:coreProperties>
</file>