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B24AF" w14:textId="77777777" w:rsidR="00EF7BE8" w:rsidRDefault="00EF7BE8" w:rsidP="00EF7BE8">
      <w:pPr>
        <w:spacing w:after="0" w:line="240" w:lineRule="auto"/>
        <w:jc w:val="center"/>
        <w:rPr>
          <w:rFonts w:ascii="Century" w:hAnsi="Century" w:cs="Calibri"/>
          <w:b/>
          <w:color w:val="000000"/>
          <w:sz w:val="24"/>
          <w:szCs w:val="24"/>
        </w:rPr>
      </w:pPr>
      <w:bookmarkStart w:id="0" w:name="_GoBack"/>
      <w:bookmarkEnd w:id="0"/>
      <w:r w:rsidRPr="00BF7627">
        <w:rPr>
          <w:rFonts w:ascii="Century" w:hAnsi="Century" w:cs="Calibri"/>
          <w:b/>
          <w:color w:val="000000"/>
          <w:sz w:val="24"/>
          <w:szCs w:val="24"/>
        </w:rPr>
        <w:t>REEDLEY COLLEGE</w:t>
      </w:r>
    </w:p>
    <w:p w14:paraId="2F0AF969"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Instructor:  Gema Ortega, M.S.</w:t>
      </w:r>
    </w:p>
    <w:p w14:paraId="530EEE96"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Location: 100% Online</w:t>
      </w:r>
    </w:p>
    <w:p w14:paraId="7EE3DF3C"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Office Hours:  4:00 - 5:00 p.m. (M), 4:00 - 5:00 p.m. (Tues.) &amp; by appointment, Zoom.</w:t>
      </w:r>
    </w:p>
    <w:p w14:paraId="06F7EC79" w14:textId="77777777" w:rsidR="00EF7BE8" w:rsidRDefault="00EF7BE8" w:rsidP="00EF7BE8">
      <w:pPr>
        <w:spacing w:after="0" w:line="240" w:lineRule="auto"/>
        <w:rPr>
          <w:rFonts w:ascii="Century" w:hAnsi="Century"/>
          <w:b/>
          <w:sz w:val="24"/>
          <w:szCs w:val="24"/>
        </w:rPr>
      </w:pPr>
      <w:r w:rsidRPr="00BF7627">
        <w:rPr>
          <w:rFonts w:ascii="Century" w:hAnsi="Century"/>
          <w:sz w:val="24"/>
          <w:szCs w:val="24"/>
        </w:rPr>
        <w:t>Email:</w:t>
      </w:r>
      <w:r>
        <w:rPr>
          <w:rFonts w:ascii="Century" w:hAnsi="Century"/>
          <w:sz w:val="24"/>
          <w:szCs w:val="24"/>
        </w:rPr>
        <w:t xml:space="preserve"> </w:t>
      </w:r>
      <w:hyperlink r:id="rId10" w:history="1">
        <w:r w:rsidRPr="00C72B72">
          <w:rPr>
            <w:rStyle w:val="Hyperlink"/>
            <w:rFonts w:ascii="Century" w:hAnsi="Century"/>
            <w:sz w:val="24"/>
            <w:szCs w:val="24"/>
          </w:rPr>
          <w:t>gema.ortega@reedleycollege.edu</w:t>
        </w:r>
      </w:hyperlink>
    </w:p>
    <w:p w14:paraId="7037922E"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Units:</w:t>
      </w:r>
      <w:r>
        <w:rPr>
          <w:rFonts w:ascii="Century" w:hAnsi="Century"/>
          <w:sz w:val="24"/>
          <w:szCs w:val="24"/>
        </w:rPr>
        <w:t xml:space="preserve"> </w:t>
      </w:r>
      <w:r w:rsidRPr="00BF7627">
        <w:rPr>
          <w:rFonts w:ascii="Century" w:hAnsi="Century"/>
          <w:sz w:val="24"/>
          <w:szCs w:val="24"/>
        </w:rPr>
        <w:t>2</w:t>
      </w:r>
    </w:p>
    <w:p w14:paraId="1EEFDFB5" w14:textId="77777777" w:rsidR="00EF7BE8" w:rsidRDefault="00EF7BE8" w:rsidP="00EF7BE8">
      <w:pPr>
        <w:spacing w:after="0" w:line="240" w:lineRule="auto"/>
        <w:rPr>
          <w:rFonts w:ascii="Century" w:hAnsi="Century"/>
          <w:sz w:val="24"/>
          <w:szCs w:val="24"/>
        </w:rPr>
      </w:pPr>
    </w:p>
    <w:p w14:paraId="7365D2EE" w14:textId="77777777" w:rsidR="00EF7BE8" w:rsidRDefault="00EF7BE8" w:rsidP="00EF7BE8">
      <w:pPr>
        <w:spacing w:after="0" w:line="240" w:lineRule="auto"/>
        <w:rPr>
          <w:rFonts w:ascii="Century" w:hAnsi="Century"/>
          <w:sz w:val="24"/>
          <w:szCs w:val="24"/>
          <w:u w:val="single"/>
        </w:rPr>
      </w:pPr>
      <w:r w:rsidRPr="00BF7627">
        <w:rPr>
          <w:rFonts w:ascii="Century" w:hAnsi="Century"/>
          <w:b/>
          <w:sz w:val="24"/>
          <w:szCs w:val="24"/>
          <w:u w:val="single"/>
        </w:rPr>
        <w:t>Required Text &amp; Supplies</w:t>
      </w:r>
      <w:r w:rsidRPr="00BF7627">
        <w:rPr>
          <w:rFonts w:ascii="Century" w:hAnsi="Century"/>
          <w:sz w:val="24"/>
          <w:szCs w:val="24"/>
          <w:u w:val="single"/>
        </w:rPr>
        <w:t>:</w:t>
      </w:r>
      <w:bookmarkStart w:id="1" w:name="_Hlk60902273"/>
    </w:p>
    <w:p w14:paraId="2459ECCC"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 xml:space="preserve">Fabricant, F, Miller, J., Stark, D. (2014). </w:t>
      </w:r>
      <w:r w:rsidRPr="00BF7627">
        <w:rPr>
          <w:rFonts w:ascii="Century" w:hAnsi="Century"/>
          <w:i/>
          <w:sz w:val="24"/>
          <w:szCs w:val="24"/>
        </w:rPr>
        <w:t>Creating Career Success: A Flexible Plan for the World of Work.</w:t>
      </w:r>
      <w:r w:rsidRPr="00BF7627">
        <w:rPr>
          <w:rFonts w:ascii="Century" w:hAnsi="Century"/>
          <w:sz w:val="24"/>
          <w:szCs w:val="24"/>
        </w:rPr>
        <w:t xml:space="preserve"> Boston: Wadsworth. (ISBN: 978-1-333-31390-8)</w:t>
      </w:r>
      <w:bookmarkEnd w:id="1"/>
    </w:p>
    <w:p w14:paraId="28DE1D29" w14:textId="77777777" w:rsidR="00EF7BE8" w:rsidRDefault="00EF7BE8" w:rsidP="00EF7BE8">
      <w:pPr>
        <w:spacing w:after="0" w:line="240" w:lineRule="auto"/>
        <w:rPr>
          <w:rFonts w:ascii="Century" w:hAnsi="Century"/>
          <w:i/>
          <w:sz w:val="24"/>
          <w:szCs w:val="24"/>
        </w:rPr>
      </w:pPr>
      <w:r w:rsidRPr="00BF7627">
        <w:rPr>
          <w:rFonts w:ascii="Century" w:hAnsi="Century"/>
          <w:sz w:val="24"/>
          <w:szCs w:val="24"/>
        </w:rPr>
        <w:t>**</w:t>
      </w:r>
      <w:r w:rsidRPr="00BF7627">
        <w:rPr>
          <w:rFonts w:ascii="Century" w:hAnsi="Century"/>
          <w:i/>
          <w:sz w:val="24"/>
          <w:szCs w:val="24"/>
        </w:rPr>
        <w:t>Additional readings will be posted on Canvas.</w:t>
      </w:r>
    </w:p>
    <w:p w14:paraId="6C117992" w14:textId="77777777" w:rsidR="00EF7BE8" w:rsidRDefault="00EF7BE8" w:rsidP="00EF7BE8">
      <w:pPr>
        <w:spacing w:after="0" w:line="240" w:lineRule="auto"/>
        <w:rPr>
          <w:rFonts w:ascii="Century" w:hAnsi="Century"/>
          <w:i/>
          <w:sz w:val="24"/>
          <w:szCs w:val="24"/>
        </w:rPr>
      </w:pPr>
    </w:p>
    <w:p w14:paraId="7571C169" w14:textId="77777777" w:rsidR="00EF7BE8" w:rsidRDefault="00EF7BE8" w:rsidP="00EF7BE8">
      <w:pPr>
        <w:spacing w:after="0" w:line="240" w:lineRule="auto"/>
        <w:rPr>
          <w:rFonts w:ascii="Century" w:hAnsi="Century"/>
          <w:sz w:val="24"/>
          <w:szCs w:val="24"/>
          <w:u w:val="single"/>
        </w:rPr>
      </w:pPr>
      <w:r w:rsidRPr="00BF7627">
        <w:rPr>
          <w:rFonts w:ascii="Century" w:hAnsi="Century"/>
          <w:b/>
          <w:sz w:val="24"/>
          <w:szCs w:val="24"/>
          <w:u w:val="single"/>
        </w:rPr>
        <w:t>Course Description, Objectives &amp; Outcomes</w:t>
      </w:r>
      <w:r w:rsidRPr="00BF7627">
        <w:rPr>
          <w:rFonts w:ascii="Century" w:hAnsi="Century"/>
          <w:sz w:val="24"/>
          <w:szCs w:val="24"/>
          <w:u w:val="single"/>
        </w:rPr>
        <w:t>:</w:t>
      </w:r>
    </w:p>
    <w:p w14:paraId="2815BE39" w14:textId="77777777" w:rsidR="00EF7BE8" w:rsidRDefault="00EF7BE8" w:rsidP="00EF7BE8">
      <w:pPr>
        <w:spacing w:after="0" w:line="240" w:lineRule="auto"/>
        <w:rPr>
          <w:rFonts w:ascii="Century" w:hAnsi="Century"/>
          <w:sz w:val="24"/>
          <w:szCs w:val="24"/>
          <w:shd w:val="clear" w:color="auto" w:fill="FFFFFF"/>
        </w:rPr>
      </w:pPr>
      <w:r w:rsidRPr="00BF7627">
        <w:rPr>
          <w:rFonts w:ascii="Century" w:hAnsi="Century"/>
          <w:sz w:val="24"/>
          <w:szCs w:val="24"/>
          <w:shd w:val="clear" w:color="auto" w:fill="FFFFFF"/>
        </w:rPr>
        <w:t>This course is specifically designed to guide students in selecting a college major leading to a career path. It encompasses self-assessments, career exploration (career research), decision-making and goal-setting skills, and success strategies. ADVISORIES: Eligibility for English 1A recommended. (A, CSU)</w:t>
      </w:r>
    </w:p>
    <w:p w14:paraId="652F6BE5" w14:textId="77777777" w:rsidR="00EF7BE8" w:rsidRDefault="00EF7BE8" w:rsidP="00EF7BE8">
      <w:pPr>
        <w:spacing w:after="0" w:line="240" w:lineRule="auto"/>
        <w:rPr>
          <w:rFonts w:ascii="Century" w:hAnsi="Century"/>
          <w:sz w:val="24"/>
          <w:szCs w:val="24"/>
          <w:shd w:val="clear" w:color="auto" w:fill="FFFFFF"/>
        </w:rPr>
      </w:pPr>
    </w:p>
    <w:p w14:paraId="674B0C34"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In the process of completing this course, students will:</w:t>
      </w:r>
    </w:p>
    <w:p w14:paraId="452002D4" w14:textId="77777777" w:rsidR="00EF7BE8" w:rsidRPr="00EF7BE8" w:rsidRDefault="00EF7BE8" w:rsidP="00EF7BE8">
      <w:pPr>
        <w:pStyle w:val="ListParagraph"/>
        <w:numPr>
          <w:ilvl w:val="0"/>
          <w:numId w:val="8"/>
        </w:numPr>
        <w:spacing w:after="0" w:line="240" w:lineRule="auto"/>
        <w:rPr>
          <w:rFonts w:ascii="Century" w:hAnsi="Century"/>
          <w:sz w:val="24"/>
          <w:szCs w:val="24"/>
        </w:rPr>
      </w:pPr>
      <w:r w:rsidRPr="00EF7BE8">
        <w:rPr>
          <w:rFonts w:ascii="Century" w:hAnsi="Century"/>
          <w:sz w:val="24"/>
          <w:szCs w:val="24"/>
        </w:rPr>
        <w:t>Acquire strategies for seeking information about academic majors and careers</w:t>
      </w:r>
    </w:p>
    <w:p w14:paraId="781953FB" w14:textId="77777777" w:rsidR="00EF7BE8" w:rsidRPr="00EF7BE8" w:rsidRDefault="00EF7BE8" w:rsidP="00EF7BE8">
      <w:pPr>
        <w:pStyle w:val="ListParagraph"/>
        <w:numPr>
          <w:ilvl w:val="0"/>
          <w:numId w:val="8"/>
        </w:numPr>
        <w:shd w:val="clear" w:color="auto" w:fill="FFFFFF"/>
        <w:spacing w:after="0" w:line="240" w:lineRule="auto"/>
        <w:rPr>
          <w:rFonts w:ascii="Century" w:hAnsi="Century"/>
          <w:sz w:val="24"/>
          <w:szCs w:val="24"/>
        </w:rPr>
      </w:pPr>
      <w:r w:rsidRPr="00EF7BE8">
        <w:rPr>
          <w:rFonts w:ascii="Century" w:hAnsi="Century"/>
          <w:sz w:val="24"/>
          <w:szCs w:val="24"/>
        </w:rPr>
        <w:t>Connect interests, abilities, personality type and values to academic majors and career pathways</w:t>
      </w:r>
    </w:p>
    <w:p w14:paraId="7EB7C3A2" w14:textId="77777777" w:rsidR="00EF7BE8" w:rsidRPr="00EF7BE8" w:rsidRDefault="00EF7BE8" w:rsidP="00EF7BE8">
      <w:pPr>
        <w:pStyle w:val="ListParagraph"/>
        <w:numPr>
          <w:ilvl w:val="0"/>
          <w:numId w:val="8"/>
        </w:numPr>
        <w:shd w:val="clear" w:color="auto" w:fill="FFFFFF"/>
        <w:spacing w:after="0" w:line="240" w:lineRule="auto"/>
        <w:rPr>
          <w:rFonts w:ascii="Century" w:hAnsi="Century"/>
          <w:sz w:val="24"/>
          <w:szCs w:val="24"/>
        </w:rPr>
      </w:pPr>
      <w:r w:rsidRPr="00EF7BE8">
        <w:rPr>
          <w:rFonts w:ascii="Century" w:hAnsi="Century"/>
          <w:sz w:val="24"/>
          <w:szCs w:val="24"/>
        </w:rPr>
        <w:t xml:space="preserve">develop decision-making skills encompassing </w:t>
      </w:r>
      <w:proofErr w:type="gramStart"/>
      <w:r w:rsidRPr="00EF7BE8">
        <w:rPr>
          <w:rFonts w:ascii="Century" w:hAnsi="Century"/>
          <w:sz w:val="24"/>
          <w:szCs w:val="24"/>
        </w:rPr>
        <w:t>short and long term</w:t>
      </w:r>
      <w:proofErr w:type="gramEnd"/>
      <w:r w:rsidRPr="00EF7BE8">
        <w:rPr>
          <w:rFonts w:ascii="Century" w:hAnsi="Century"/>
          <w:sz w:val="24"/>
          <w:szCs w:val="24"/>
        </w:rPr>
        <w:t xml:space="preserve"> career goals, and a Comprehensive Student Education Plan (SEPC)</w:t>
      </w:r>
    </w:p>
    <w:p w14:paraId="6AD91D01" w14:textId="77777777" w:rsidR="00EF7BE8" w:rsidRPr="00EF7BE8" w:rsidRDefault="00EF7BE8" w:rsidP="00EF7BE8">
      <w:pPr>
        <w:pStyle w:val="ListParagraph"/>
        <w:numPr>
          <w:ilvl w:val="0"/>
          <w:numId w:val="8"/>
        </w:numPr>
        <w:shd w:val="clear" w:color="auto" w:fill="FFFFFF"/>
        <w:spacing w:after="0" w:line="240" w:lineRule="auto"/>
        <w:rPr>
          <w:rFonts w:ascii="Century" w:hAnsi="Century"/>
          <w:sz w:val="24"/>
          <w:szCs w:val="24"/>
        </w:rPr>
      </w:pPr>
      <w:r w:rsidRPr="00EF7BE8">
        <w:rPr>
          <w:rFonts w:ascii="Century" w:hAnsi="Century"/>
          <w:sz w:val="24"/>
          <w:szCs w:val="24"/>
        </w:rPr>
        <w:t>Identify personal interests, abilities, personality type and values</w:t>
      </w:r>
    </w:p>
    <w:p w14:paraId="263A92A5" w14:textId="77777777" w:rsidR="00EF7BE8" w:rsidRPr="00EF7BE8" w:rsidRDefault="00EF7BE8" w:rsidP="00EF7BE8">
      <w:pPr>
        <w:pStyle w:val="ListParagraph"/>
        <w:numPr>
          <w:ilvl w:val="0"/>
          <w:numId w:val="8"/>
        </w:numPr>
        <w:shd w:val="clear" w:color="auto" w:fill="FFFFFF"/>
        <w:spacing w:after="0" w:line="240" w:lineRule="auto"/>
        <w:rPr>
          <w:rFonts w:ascii="Century" w:hAnsi="Century"/>
          <w:sz w:val="24"/>
          <w:szCs w:val="24"/>
        </w:rPr>
      </w:pPr>
      <w:r w:rsidRPr="00EF7BE8">
        <w:rPr>
          <w:rFonts w:ascii="Century" w:hAnsi="Century"/>
          <w:sz w:val="24"/>
          <w:szCs w:val="24"/>
        </w:rPr>
        <w:t>Implement real-world career exploration and social network structures, including informational interviewing, networking, and job shadowing</w:t>
      </w:r>
    </w:p>
    <w:p w14:paraId="30189158" w14:textId="77777777" w:rsidR="00EF7BE8" w:rsidRPr="00EF7BE8" w:rsidRDefault="00EF7BE8" w:rsidP="00EF7BE8">
      <w:pPr>
        <w:pStyle w:val="ListParagraph"/>
        <w:numPr>
          <w:ilvl w:val="0"/>
          <w:numId w:val="8"/>
        </w:numPr>
        <w:shd w:val="clear" w:color="auto" w:fill="FFFFFF"/>
        <w:spacing w:after="0" w:line="240" w:lineRule="auto"/>
        <w:rPr>
          <w:rFonts w:ascii="Century" w:hAnsi="Century"/>
          <w:sz w:val="24"/>
          <w:szCs w:val="24"/>
        </w:rPr>
      </w:pPr>
      <w:r w:rsidRPr="00EF7BE8">
        <w:rPr>
          <w:rFonts w:ascii="Century" w:hAnsi="Century"/>
          <w:sz w:val="24"/>
          <w:szCs w:val="24"/>
        </w:rPr>
        <w:t>Learn strategies for self-assessment in relationship to choosing an academic major or career</w:t>
      </w:r>
    </w:p>
    <w:p w14:paraId="398CA8CC" w14:textId="77777777" w:rsidR="00EF7BE8" w:rsidRPr="00EF7BE8" w:rsidRDefault="00EF7BE8" w:rsidP="00EF7BE8">
      <w:pPr>
        <w:pStyle w:val="ListParagraph"/>
        <w:numPr>
          <w:ilvl w:val="0"/>
          <w:numId w:val="8"/>
        </w:numPr>
        <w:shd w:val="clear" w:color="auto" w:fill="FFFFFF"/>
        <w:spacing w:after="0" w:line="240" w:lineRule="auto"/>
        <w:textAlignment w:val="top"/>
        <w:rPr>
          <w:rFonts w:ascii="Century" w:hAnsi="Century"/>
          <w:bCs/>
          <w:sz w:val="24"/>
          <w:szCs w:val="24"/>
        </w:rPr>
      </w:pPr>
      <w:r w:rsidRPr="00EF7BE8">
        <w:rPr>
          <w:rFonts w:ascii="Century" w:hAnsi="Century"/>
          <w:sz w:val="24"/>
          <w:szCs w:val="24"/>
        </w:rPr>
        <w:t>Research career pathways utilizing the latest technology resources gathering information including job duties, job requirements/education, salary ranges and job outlook</w:t>
      </w:r>
    </w:p>
    <w:p w14:paraId="64346D0E" w14:textId="77777777" w:rsidR="00EF7BE8" w:rsidRDefault="00EF7BE8" w:rsidP="00EF7BE8">
      <w:pPr>
        <w:shd w:val="clear" w:color="auto" w:fill="FFFFFF"/>
        <w:spacing w:after="0" w:line="240" w:lineRule="auto"/>
        <w:textAlignment w:val="top"/>
        <w:rPr>
          <w:rFonts w:ascii="Century" w:hAnsi="Century"/>
          <w:bCs/>
          <w:sz w:val="24"/>
          <w:szCs w:val="24"/>
        </w:rPr>
      </w:pPr>
    </w:p>
    <w:p w14:paraId="4A488ED9" w14:textId="77777777" w:rsidR="00EF7BE8" w:rsidRDefault="00EF7BE8" w:rsidP="00EF7BE8">
      <w:pPr>
        <w:shd w:val="clear" w:color="auto" w:fill="FFFFFF"/>
        <w:spacing w:after="0" w:line="240" w:lineRule="auto"/>
        <w:textAlignment w:val="top"/>
        <w:rPr>
          <w:rFonts w:ascii="Century" w:hAnsi="Century"/>
          <w:bCs/>
          <w:sz w:val="24"/>
          <w:szCs w:val="24"/>
        </w:rPr>
      </w:pPr>
      <w:r w:rsidRPr="00EF7BE8">
        <w:rPr>
          <w:rFonts w:ascii="Century" w:hAnsi="Century"/>
          <w:bCs/>
          <w:sz w:val="24"/>
          <w:szCs w:val="24"/>
        </w:rPr>
        <w:t>After successful completion of this course, you will be able to:</w:t>
      </w:r>
    </w:p>
    <w:p w14:paraId="5C9CEFB9" w14:textId="77777777" w:rsidR="00EF7BE8" w:rsidRPr="00BF7627" w:rsidRDefault="00EF7BE8" w:rsidP="00EF7BE8">
      <w:pPr>
        <w:shd w:val="clear" w:color="auto" w:fill="FFFFFF"/>
        <w:spacing w:after="0" w:line="240" w:lineRule="auto"/>
        <w:textAlignment w:val="top"/>
        <w:rPr>
          <w:rFonts w:ascii="Century" w:hAnsi="Century"/>
          <w:sz w:val="24"/>
          <w:szCs w:val="24"/>
        </w:rPr>
      </w:pPr>
    </w:p>
    <w:p w14:paraId="0BA584B2" w14:textId="77777777" w:rsidR="00EF7BE8" w:rsidRPr="00EF7BE8" w:rsidRDefault="00EF7BE8" w:rsidP="00EF7BE8">
      <w:pPr>
        <w:pStyle w:val="ListParagraph"/>
        <w:numPr>
          <w:ilvl w:val="0"/>
          <w:numId w:val="9"/>
        </w:numPr>
        <w:spacing w:after="0" w:line="240" w:lineRule="auto"/>
        <w:rPr>
          <w:rFonts w:ascii="Century" w:hAnsi="Century"/>
          <w:sz w:val="24"/>
          <w:szCs w:val="24"/>
          <w:u w:val="single"/>
        </w:rPr>
      </w:pPr>
      <w:r w:rsidRPr="00EF7BE8">
        <w:rPr>
          <w:rFonts w:ascii="Century" w:hAnsi="Century"/>
          <w:bCs/>
          <w:sz w:val="24"/>
          <w:szCs w:val="24"/>
          <w:shd w:val="clear" w:color="auto" w:fill="FFFFFF"/>
        </w:rPr>
        <w:t>Analyze their specific personality traits, interests and values as they pertain to careers</w:t>
      </w:r>
    </w:p>
    <w:p w14:paraId="67E05723" w14:textId="77777777" w:rsidR="00EF7BE8" w:rsidRPr="00EF7BE8" w:rsidRDefault="00EF7BE8" w:rsidP="00EF7BE8">
      <w:pPr>
        <w:pStyle w:val="ListParagraph"/>
        <w:numPr>
          <w:ilvl w:val="0"/>
          <w:numId w:val="9"/>
        </w:numPr>
        <w:spacing w:after="0" w:line="240" w:lineRule="auto"/>
        <w:rPr>
          <w:rFonts w:ascii="Century" w:hAnsi="Century"/>
          <w:sz w:val="24"/>
          <w:szCs w:val="24"/>
          <w:u w:val="single"/>
        </w:rPr>
      </w:pPr>
      <w:r w:rsidRPr="00EF7BE8">
        <w:rPr>
          <w:rFonts w:ascii="Century" w:hAnsi="Century"/>
          <w:bCs/>
          <w:sz w:val="24"/>
          <w:szCs w:val="24"/>
          <w:shd w:val="clear" w:color="auto" w:fill="FFFFFF"/>
        </w:rPr>
        <w:t>Evaluate career options and select a major to reach a self-determined career for a Comprehensive Student Education Plan (SEPC) completed with a State Center Community College District counselor</w:t>
      </w:r>
    </w:p>
    <w:p w14:paraId="247BB594" w14:textId="77777777" w:rsidR="00EF7BE8" w:rsidRPr="00EF7BE8" w:rsidRDefault="00EF7BE8" w:rsidP="00EF7BE8">
      <w:pPr>
        <w:pStyle w:val="ListParagraph"/>
        <w:numPr>
          <w:ilvl w:val="0"/>
          <w:numId w:val="9"/>
        </w:numPr>
        <w:spacing w:after="0" w:line="240" w:lineRule="auto"/>
        <w:rPr>
          <w:rFonts w:ascii="Century" w:hAnsi="Century"/>
          <w:sz w:val="24"/>
          <w:szCs w:val="24"/>
          <w:u w:val="single"/>
        </w:rPr>
      </w:pPr>
      <w:r w:rsidRPr="00EF7BE8">
        <w:rPr>
          <w:rFonts w:ascii="Century" w:hAnsi="Century"/>
          <w:bCs/>
          <w:sz w:val="24"/>
          <w:szCs w:val="24"/>
          <w:shd w:val="clear" w:color="auto" w:fill="FFFFFF"/>
        </w:rPr>
        <w:t>Investigate careers based on their self-assessment findings through a career research project</w:t>
      </w:r>
    </w:p>
    <w:p w14:paraId="38F1BCC4" w14:textId="77777777" w:rsidR="00EF7BE8" w:rsidRPr="00EF7BE8" w:rsidRDefault="00EF7BE8" w:rsidP="00EF7BE8">
      <w:pPr>
        <w:pStyle w:val="ListParagraph"/>
        <w:spacing w:after="0" w:line="240" w:lineRule="auto"/>
        <w:ind w:left="1080"/>
        <w:rPr>
          <w:rFonts w:ascii="Century" w:hAnsi="Century"/>
          <w:sz w:val="24"/>
          <w:szCs w:val="24"/>
          <w:u w:val="single"/>
        </w:rPr>
      </w:pPr>
    </w:p>
    <w:p w14:paraId="2CE3886A" w14:textId="77777777" w:rsidR="00EF7BE8" w:rsidRDefault="00EF7BE8" w:rsidP="00EF7BE8">
      <w:pPr>
        <w:spacing w:after="0" w:line="240" w:lineRule="auto"/>
        <w:rPr>
          <w:rFonts w:ascii="Century" w:hAnsi="Century"/>
          <w:b/>
          <w:sz w:val="24"/>
          <w:szCs w:val="24"/>
          <w:u w:val="single"/>
        </w:rPr>
      </w:pPr>
      <w:r w:rsidRPr="00BF7627">
        <w:rPr>
          <w:rFonts w:ascii="Century" w:hAnsi="Century"/>
          <w:b/>
          <w:sz w:val="24"/>
          <w:szCs w:val="24"/>
          <w:u w:val="single"/>
        </w:rPr>
        <w:t>Requirements</w:t>
      </w:r>
    </w:p>
    <w:p w14:paraId="2FF522D9"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lastRenderedPageBreak/>
        <w:t>Students will be evaluated on their performance in the areas of participation, course assignments and projects, discussion board, quizzes, and a final (portfolio).</w:t>
      </w:r>
    </w:p>
    <w:p w14:paraId="6A46BE97" w14:textId="77777777" w:rsidR="00EF7BE8" w:rsidRDefault="00EF7BE8" w:rsidP="00EF7BE8">
      <w:pPr>
        <w:spacing w:after="0" w:line="240" w:lineRule="auto"/>
        <w:rPr>
          <w:rFonts w:ascii="Century" w:hAnsi="Century"/>
          <w:b/>
          <w:sz w:val="24"/>
          <w:szCs w:val="24"/>
          <w:u w:val="single"/>
        </w:rPr>
      </w:pPr>
    </w:p>
    <w:p w14:paraId="370A85F1" w14:textId="77777777" w:rsidR="00EF7BE8" w:rsidRDefault="00EF7BE8" w:rsidP="00EF7BE8">
      <w:pPr>
        <w:spacing w:after="0" w:line="240" w:lineRule="auto"/>
        <w:rPr>
          <w:rFonts w:ascii="Century" w:hAnsi="Century"/>
          <w:b/>
          <w:sz w:val="24"/>
          <w:szCs w:val="24"/>
          <w:u w:val="single"/>
        </w:rPr>
      </w:pPr>
      <w:r w:rsidRPr="00BF7627">
        <w:rPr>
          <w:rFonts w:ascii="Century" w:hAnsi="Century"/>
          <w:b/>
          <w:sz w:val="24"/>
          <w:szCs w:val="24"/>
          <w:u w:val="single"/>
        </w:rPr>
        <w:t>Participation/Attendance</w:t>
      </w:r>
    </w:p>
    <w:p w14:paraId="29C13549" w14:textId="77777777" w:rsidR="00EF7BE8" w:rsidRDefault="00EF7BE8" w:rsidP="00EF7BE8">
      <w:pPr>
        <w:spacing w:after="0" w:line="240" w:lineRule="auto"/>
        <w:rPr>
          <w:rFonts w:ascii="Century" w:hAnsi="Century"/>
          <w:b/>
          <w:bCs/>
          <w:iCs/>
          <w:sz w:val="24"/>
          <w:szCs w:val="24"/>
        </w:rPr>
      </w:pPr>
      <w:r w:rsidRPr="00BF7627">
        <w:rPr>
          <w:rFonts w:ascii="Century" w:hAnsi="Century"/>
          <w:sz w:val="24"/>
          <w:szCs w:val="24"/>
        </w:rPr>
        <w:t xml:space="preserve">As an on-line course, </w:t>
      </w:r>
      <w:r w:rsidRPr="00BF7627">
        <w:rPr>
          <w:rFonts w:ascii="Century" w:hAnsi="Century"/>
          <w:b/>
          <w:bCs/>
          <w:sz w:val="24"/>
          <w:szCs w:val="24"/>
          <w:u w:val="double"/>
        </w:rPr>
        <w:t>you are responsible</w:t>
      </w:r>
      <w:r w:rsidRPr="00BF7627">
        <w:rPr>
          <w:rFonts w:ascii="Century" w:hAnsi="Century"/>
          <w:sz w:val="24"/>
          <w:szCs w:val="24"/>
        </w:rPr>
        <w:t xml:space="preserve"> for logging-in to your CANVAS account often to obtain course materials to include any announcements, lectures, assignments, and/or schedule changes.  </w:t>
      </w:r>
    </w:p>
    <w:p w14:paraId="7425F6FA" w14:textId="77777777" w:rsidR="00EF7BE8" w:rsidRDefault="00EF7BE8" w:rsidP="00EF7BE8">
      <w:pPr>
        <w:pStyle w:val="ListParagraph"/>
        <w:widowControl w:val="0"/>
        <w:numPr>
          <w:ilvl w:val="0"/>
          <w:numId w:val="11"/>
        </w:numPr>
        <w:autoSpaceDE w:val="0"/>
        <w:autoSpaceDN w:val="0"/>
        <w:adjustRightInd w:val="0"/>
        <w:spacing w:after="0" w:line="240" w:lineRule="auto"/>
        <w:rPr>
          <w:rFonts w:ascii="Century" w:hAnsi="Century"/>
          <w:b/>
          <w:bCs/>
          <w:i/>
          <w:iCs/>
          <w:sz w:val="24"/>
          <w:szCs w:val="24"/>
        </w:rPr>
      </w:pPr>
      <w:r w:rsidRPr="00EF7BE8">
        <w:rPr>
          <w:rFonts w:ascii="Century" w:hAnsi="Century"/>
          <w:b/>
          <w:bCs/>
          <w:i/>
          <w:iCs/>
          <w:sz w:val="24"/>
          <w:szCs w:val="24"/>
        </w:rPr>
        <w:t>If you do not complete the Discussion #1: Who am I? by the deadline, you will be counted as a “no show” and will be dropped by the instructor.</w:t>
      </w:r>
    </w:p>
    <w:p w14:paraId="6F80BD45" w14:textId="77777777" w:rsidR="00EF7BE8" w:rsidRPr="00EF7BE8" w:rsidRDefault="00EF7BE8" w:rsidP="00EF7BE8">
      <w:pPr>
        <w:pStyle w:val="ListParagraph"/>
        <w:widowControl w:val="0"/>
        <w:numPr>
          <w:ilvl w:val="0"/>
          <w:numId w:val="11"/>
        </w:numPr>
        <w:autoSpaceDE w:val="0"/>
        <w:autoSpaceDN w:val="0"/>
        <w:adjustRightInd w:val="0"/>
        <w:spacing w:after="0" w:line="240" w:lineRule="auto"/>
        <w:rPr>
          <w:rFonts w:ascii="Century" w:hAnsi="Century"/>
          <w:b/>
          <w:bCs/>
          <w:i/>
          <w:iCs/>
          <w:sz w:val="24"/>
          <w:szCs w:val="24"/>
        </w:rPr>
      </w:pPr>
      <w:r w:rsidRPr="00EF7BE8">
        <w:rPr>
          <w:rFonts w:ascii="Century" w:hAnsi="Century"/>
          <w:b/>
          <w:bCs/>
          <w:i/>
          <w:iCs/>
          <w:sz w:val="24"/>
          <w:szCs w:val="24"/>
        </w:rPr>
        <w:t>If you have not completed 50% of the assignment in the first two weeks of class, you will be dropped from the course.</w:t>
      </w:r>
    </w:p>
    <w:p w14:paraId="38E9E200" w14:textId="77777777" w:rsidR="00EF7BE8" w:rsidRPr="00EF7BE8" w:rsidRDefault="00EF7BE8" w:rsidP="00EF7BE8">
      <w:pPr>
        <w:pStyle w:val="ListParagraph"/>
        <w:numPr>
          <w:ilvl w:val="0"/>
          <w:numId w:val="11"/>
        </w:numPr>
        <w:spacing w:after="0" w:line="240" w:lineRule="auto"/>
        <w:rPr>
          <w:rFonts w:ascii="Century" w:hAnsi="Century" w:cs="Times New Roman"/>
          <w:b/>
          <w:color w:val="000000"/>
          <w:sz w:val="24"/>
          <w:szCs w:val="24"/>
          <w:u w:val="single"/>
        </w:rPr>
      </w:pPr>
      <w:r w:rsidRPr="00EF7BE8">
        <w:rPr>
          <w:rFonts w:ascii="Century" w:hAnsi="Century"/>
          <w:sz w:val="24"/>
          <w:szCs w:val="24"/>
        </w:rPr>
        <w:t>Active, on-topic discussion is encouraged online. Your views, opinions, and comments are important to the facilitation of this course. Participation includes thoughtful advance readings of the assignments, contributions to good class dynamics, and participation during online class discussion and activities.</w:t>
      </w:r>
    </w:p>
    <w:p w14:paraId="7F8FDD0F" w14:textId="0024010F" w:rsidR="00EF7BE8" w:rsidRPr="00EF7BE8" w:rsidRDefault="00EF7BE8" w:rsidP="00EF7BE8">
      <w:pPr>
        <w:pStyle w:val="ListParagraph"/>
        <w:numPr>
          <w:ilvl w:val="0"/>
          <w:numId w:val="11"/>
        </w:numPr>
        <w:spacing w:after="0" w:line="240" w:lineRule="auto"/>
        <w:rPr>
          <w:rStyle w:val="Emphasis"/>
          <w:rFonts w:ascii="Century" w:hAnsi="Century"/>
          <w:b/>
          <w:i w:val="0"/>
          <w:color w:val="000000"/>
          <w:sz w:val="24"/>
          <w:szCs w:val="24"/>
          <w:u w:val="single"/>
        </w:rPr>
      </w:pPr>
      <w:r w:rsidRPr="00EF7BE8">
        <w:rPr>
          <w:rFonts w:ascii="Century" w:hAnsi="Century"/>
          <w:i/>
          <w:sz w:val="24"/>
          <w:szCs w:val="24"/>
          <w:u w:val="single"/>
        </w:rPr>
        <w:t>Discussion Board (Canvas):</w:t>
      </w:r>
      <w:r w:rsidRPr="00EF7BE8">
        <w:rPr>
          <w:rFonts w:ascii="Century" w:hAnsi="Century"/>
          <w:sz w:val="24"/>
          <w:szCs w:val="24"/>
        </w:rPr>
        <w:t xml:space="preserve">  You will be expected to post and respond on a weekly basis through the Canvas discussion board online.  Questions and/or Case Studies will be presented each week (on Mondays) starting the first week of the class. They will be due each </w:t>
      </w:r>
      <w:r w:rsidR="006F46BE">
        <w:rPr>
          <w:rFonts w:ascii="Century" w:hAnsi="Century"/>
          <w:sz w:val="24"/>
          <w:szCs w:val="24"/>
        </w:rPr>
        <w:t>Sunday</w:t>
      </w:r>
      <w:r w:rsidRPr="00EF7BE8">
        <w:rPr>
          <w:rFonts w:ascii="Century" w:hAnsi="Century"/>
          <w:sz w:val="24"/>
          <w:szCs w:val="24"/>
        </w:rPr>
        <w:t xml:space="preserve"> by 11:59pm. </w:t>
      </w:r>
      <w:r w:rsidRPr="00EF7BE8">
        <w:rPr>
          <w:rStyle w:val="Emphasis"/>
          <w:rFonts w:ascii="Century" w:hAnsi="Century"/>
          <w:b/>
          <w:iCs/>
          <w:color w:val="000000"/>
          <w:sz w:val="24"/>
          <w:szCs w:val="24"/>
          <w:u w:val="single"/>
          <w:shd w:val="clear" w:color="auto" w:fill="FFFFFF"/>
        </w:rPr>
        <w:t>You will need to post your response and then respond to at least 1 team member on the discussion board.  You will receive 5 points (each discussion) for posting and responding (if you only post your response, then will earn 3 points)</w:t>
      </w:r>
    </w:p>
    <w:p w14:paraId="4D207818" w14:textId="77777777" w:rsidR="00EF7BE8" w:rsidRPr="00EF7BE8" w:rsidRDefault="00EF7BE8" w:rsidP="00EF7BE8">
      <w:pPr>
        <w:pStyle w:val="ListParagraph"/>
        <w:numPr>
          <w:ilvl w:val="0"/>
          <w:numId w:val="11"/>
        </w:numPr>
        <w:spacing w:after="0" w:line="240" w:lineRule="auto"/>
        <w:rPr>
          <w:rFonts w:ascii="Century" w:hAnsi="Century"/>
          <w:b/>
          <w:sz w:val="24"/>
          <w:szCs w:val="24"/>
          <w:u w:val="single"/>
        </w:rPr>
      </w:pPr>
      <w:r w:rsidRPr="00EF7BE8">
        <w:rPr>
          <w:rFonts w:ascii="Century" w:hAnsi="Century"/>
          <w:sz w:val="24"/>
          <w:szCs w:val="24"/>
        </w:rPr>
        <w:t>Attendance will be taken through Discussion board participation; however, points are not given for attendance so this does not factor into your final grade</w:t>
      </w:r>
    </w:p>
    <w:p w14:paraId="71ABFD11" w14:textId="77777777" w:rsidR="00EF7BE8" w:rsidRPr="00EF7BE8" w:rsidRDefault="00EF7BE8" w:rsidP="00EF7BE8">
      <w:pPr>
        <w:pStyle w:val="ListParagraph"/>
        <w:spacing w:after="0" w:line="240" w:lineRule="auto"/>
        <w:rPr>
          <w:rFonts w:ascii="Century" w:hAnsi="Century"/>
          <w:b/>
          <w:sz w:val="24"/>
          <w:szCs w:val="24"/>
          <w:u w:val="single"/>
        </w:rPr>
      </w:pPr>
    </w:p>
    <w:p w14:paraId="6E1878E6" w14:textId="77777777" w:rsidR="00EF7BE8" w:rsidRDefault="00EF7BE8" w:rsidP="00EF7BE8">
      <w:pPr>
        <w:spacing w:after="0" w:line="240" w:lineRule="auto"/>
        <w:rPr>
          <w:rFonts w:ascii="Century" w:hAnsi="Century"/>
          <w:b/>
          <w:sz w:val="24"/>
          <w:szCs w:val="24"/>
          <w:u w:val="single"/>
        </w:rPr>
      </w:pPr>
      <w:r w:rsidRPr="00EF7BE8">
        <w:rPr>
          <w:rFonts w:ascii="Century" w:hAnsi="Century"/>
          <w:b/>
          <w:sz w:val="24"/>
          <w:szCs w:val="24"/>
          <w:u w:val="single"/>
        </w:rPr>
        <w:t>Course Assignments</w:t>
      </w:r>
    </w:p>
    <w:p w14:paraId="3BE2F5FB" w14:textId="77777777" w:rsidR="00EF7BE8" w:rsidRDefault="00EF7BE8" w:rsidP="00EF7BE8">
      <w:pPr>
        <w:spacing w:after="0" w:line="240" w:lineRule="auto"/>
        <w:rPr>
          <w:rFonts w:ascii="Century" w:hAnsi="Century"/>
          <w:sz w:val="24"/>
          <w:szCs w:val="24"/>
        </w:rPr>
      </w:pPr>
      <w:r w:rsidRPr="00EF7BE8">
        <w:rPr>
          <w:rFonts w:ascii="Century" w:hAnsi="Century"/>
          <w:sz w:val="24"/>
          <w:szCs w:val="24"/>
        </w:rPr>
        <w:t>Class activities/homework assignments will be required in this course. These activities are designed to be completed individually or in small groups online.</w:t>
      </w:r>
    </w:p>
    <w:p w14:paraId="0D0383B7" w14:textId="77777777" w:rsidR="00EF7BE8" w:rsidRDefault="00EF7BE8" w:rsidP="00EF7BE8">
      <w:pPr>
        <w:spacing w:after="0" w:line="240" w:lineRule="auto"/>
        <w:rPr>
          <w:rFonts w:ascii="Century" w:hAnsi="Century"/>
          <w:sz w:val="24"/>
          <w:szCs w:val="24"/>
        </w:rPr>
      </w:pPr>
    </w:p>
    <w:p w14:paraId="5AE0BBAD" w14:textId="77777777" w:rsidR="00EF7BE8" w:rsidRDefault="00EF7BE8" w:rsidP="00EF7BE8">
      <w:pPr>
        <w:spacing w:after="0" w:line="240" w:lineRule="auto"/>
        <w:rPr>
          <w:rFonts w:ascii="Century" w:hAnsi="Century"/>
          <w:sz w:val="24"/>
          <w:szCs w:val="24"/>
        </w:rPr>
      </w:pPr>
      <w:r w:rsidRPr="00EF7BE8">
        <w:rPr>
          <w:rFonts w:ascii="Century" w:hAnsi="Century"/>
          <w:sz w:val="24"/>
          <w:szCs w:val="24"/>
        </w:rPr>
        <w:t>Minor changes may be made by the instructor. If you are unable to stay on track in this course, it is your responsibility to check on announcements and assignments and meet the deadlines of the course.</w:t>
      </w:r>
    </w:p>
    <w:p w14:paraId="7A8CBE86" w14:textId="77777777" w:rsidR="00EF7BE8" w:rsidRDefault="00EF7BE8" w:rsidP="00EF7BE8">
      <w:pPr>
        <w:spacing w:after="0" w:line="240" w:lineRule="auto"/>
        <w:rPr>
          <w:rFonts w:ascii="Century" w:hAnsi="Century"/>
          <w:sz w:val="24"/>
          <w:szCs w:val="24"/>
        </w:rPr>
      </w:pPr>
    </w:p>
    <w:p w14:paraId="0476235A" w14:textId="54F8D3F3" w:rsidR="00EF7BE8" w:rsidRDefault="00EF7BE8" w:rsidP="00EF7BE8">
      <w:pPr>
        <w:spacing w:after="0" w:line="240" w:lineRule="auto"/>
        <w:rPr>
          <w:rFonts w:ascii="Century" w:hAnsi="Century"/>
          <w:sz w:val="24"/>
          <w:szCs w:val="24"/>
        </w:rPr>
      </w:pPr>
      <w:r w:rsidRPr="00EF7BE8">
        <w:rPr>
          <w:rFonts w:ascii="Century" w:hAnsi="Century"/>
          <w:sz w:val="24"/>
          <w:szCs w:val="24"/>
        </w:rPr>
        <w:t>*** Course Shell for the week will become available every Monday by 10:00 a.m. Between Monday &amp; Wednesday instructor will post new materials and work.</w:t>
      </w:r>
    </w:p>
    <w:p w14:paraId="28E0CED3" w14:textId="77777777" w:rsidR="00DB6E86" w:rsidRDefault="00DB6E86" w:rsidP="00EF7BE8">
      <w:pPr>
        <w:pStyle w:val="BodyText"/>
        <w:kinsoku w:val="0"/>
        <w:overflowPunct w:val="0"/>
        <w:ind w:right="1322"/>
        <w:rPr>
          <w:rFonts w:ascii="Century" w:hAnsi="Century"/>
        </w:rPr>
      </w:pPr>
    </w:p>
    <w:p w14:paraId="4336F329" w14:textId="299088E7" w:rsidR="00EF7BE8" w:rsidRDefault="00EF7BE8" w:rsidP="00EF7BE8">
      <w:pPr>
        <w:pStyle w:val="BodyText"/>
        <w:kinsoku w:val="0"/>
        <w:overflowPunct w:val="0"/>
        <w:ind w:right="1322"/>
        <w:rPr>
          <w:rFonts w:ascii="Century" w:hAnsi="Century"/>
        </w:rPr>
      </w:pPr>
      <w:r w:rsidRPr="00EF7BE8">
        <w:rPr>
          <w:rFonts w:ascii="Century" w:hAnsi="Century"/>
        </w:rPr>
        <w:t>Current assignments include</w:t>
      </w:r>
      <w:r>
        <w:rPr>
          <w:rFonts w:ascii="Century" w:hAnsi="Century"/>
        </w:rPr>
        <w:t>:</w:t>
      </w:r>
    </w:p>
    <w:p w14:paraId="2E1B3FF7" w14:textId="77777777" w:rsidR="00EF7BE8" w:rsidRPr="00BF7627" w:rsidRDefault="00EF7BE8" w:rsidP="00EF7BE8">
      <w:pPr>
        <w:spacing w:after="0" w:line="240" w:lineRule="auto"/>
        <w:rPr>
          <w:rFonts w:ascii="Century" w:hAnsi="Century"/>
          <w:b/>
          <w:sz w:val="24"/>
          <w:szCs w:val="24"/>
        </w:rPr>
      </w:pPr>
    </w:p>
    <w:p w14:paraId="6671B8ED" w14:textId="77777777" w:rsidR="00EF7BE8" w:rsidRPr="00F343A0" w:rsidRDefault="00EF7BE8" w:rsidP="00F343A0">
      <w:pPr>
        <w:rPr>
          <w:b/>
        </w:rPr>
      </w:pPr>
      <w:r w:rsidRPr="00F343A0">
        <w:rPr>
          <w:b/>
        </w:rPr>
        <w:t>Assignments (20 Possible Points)</w:t>
      </w:r>
    </w:p>
    <w:p w14:paraId="33D03FE7" w14:textId="536B4460" w:rsidR="00EF7BE8" w:rsidRPr="00F343A0" w:rsidRDefault="00EF7BE8" w:rsidP="00F343A0">
      <w:r w:rsidRPr="00F343A0">
        <w:t>There will be different assignments during the semester, students are to complete each assignment when assigned. Each assignment is worth 5 points. The following assignments are already scheduled for you: Elevator Pitch, Resume, Cover Letter, and Thank You Letter.</w:t>
      </w:r>
    </w:p>
    <w:p w14:paraId="552AFAE7" w14:textId="77777777" w:rsidR="00DB6E86" w:rsidRDefault="00DB6E86" w:rsidP="00F343A0">
      <w:pPr>
        <w:rPr>
          <w:b/>
        </w:rPr>
      </w:pPr>
    </w:p>
    <w:p w14:paraId="573058A8" w14:textId="77777777" w:rsidR="00EF7BE8" w:rsidRPr="00F343A0" w:rsidRDefault="00EF7BE8" w:rsidP="00F343A0">
      <w:pPr>
        <w:rPr>
          <w:b/>
        </w:rPr>
      </w:pPr>
      <w:r w:rsidRPr="00F343A0">
        <w:rPr>
          <w:b/>
        </w:rPr>
        <w:t>Course Progress-Check (4 – midterm and exams) (20 points each)</w:t>
      </w:r>
    </w:p>
    <w:p w14:paraId="74C619C4" w14:textId="77777777" w:rsidR="00EF7BE8" w:rsidRDefault="00EF7BE8" w:rsidP="00F343A0">
      <w:pPr>
        <w:rPr>
          <w:rFonts w:eastAsia="Times New Roman" w:cs="Times New Roman"/>
          <w:bCs/>
          <w:color w:val="000000"/>
          <w:kern w:val="36"/>
        </w:rPr>
      </w:pPr>
      <w:r w:rsidRPr="00EF7BE8">
        <w:rPr>
          <w:rFonts w:eastAsia="Times New Roman" w:cs="Times New Roman"/>
          <w:bCs/>
          <w:color w:val="000000"/>
          <w:kern w:val="36"/>
        </w:rPr>
        <w:t>There will be four progress checkpoints regarding the topics from the book.  Students are expected to read each chapter on their own. During Online lectures instructor will discuss chapter content and summarize key points. It is the student’s responsibility to read chapters and prepare for the midterms and exams.</w:t>
      </w:r>
    </w:p>
    <w:p w14:paraId="5A93CBC9" w14:textId="77777777" w:rsidR="00EF7BE8" w:rsidRDefault="00EF7BE8" w:rsidP="00F343A0">
      <w:r w:rsidRPr="00BF7627">
        <w:rPr>
          <w:b/>
        </w:rPr>
        <w:t>Career Portfolio and Video Presentation (20 points)</w:t>
      </w:r>
    </w:p>
    <w:p w14:paraId="0CBC6AFE" w14:textId="532D53D5" w:rsidR="00EF7BE8" w:rsidRPr="00D76681" w:rsidRDefault="00D76681" w:rsidP="00F343A0">
      <w:r w:rsidRPr="00D76681">
        <w:t xml:space="preserve">A portfolio is a brief visual representation of your abilities, skills, capabilities, knowledge, qualities and it represents your potential.  This portfolio will </w:t>
      </w:r>
      <w:proofErr w:type="gramStart"/>
      <w:r w:rsidRPr="00D76681">
        <w:t>done electronically</w:t>
      </w:r>
      <w:proofErr w:type="gramEnd"/>
      <w:r w:rsidRPr="00D76681">
        <w:t xml:space="preserve"> (e-portfolio), it's a collection of things (artifacts, tangible materials) that represent work-related events in your life.  It should contain limited sections of text, organized by categories relevant to job, with graphics, captions, etc. After the completion of your portfolio you will make a video presentation, presenting your portfolio and your achievements. </w:t>
      </w:r>
    </w:p>
    <w:p w14:paraId="33613AF6" w14:textId="77777777" w:rsidR="00EF7BE8" w:rsidRDefault="00EF7BE8" w:rsidP="00F343A0">
      <w:pPr>
        <w:rPr>
          <w:b/>
        </w:rPr>
      </w:pPr>
      <w:r w:rsidRPr="00BF7627">
        <w:rPr>
          <w:b/>
        </w:rPr>
        <w:t>Discussions in Canvas (90 points)</w:t>
      </w:r>
    </w:p>
    <w:p w14:paraId="341FBB0C" w14:textId="77777777" w:rsidR="00EF7BE8" w:rsidRDefault="00EF7BE8" w:rsidP="00F343A0">
      <w:r w:rsidRPr="00BF7627">
        <w:t xml:space="preserve">Students will be responsible for participating in the different discussion topics assigned in Canvas. To receive full credit students will need to respond thoroughly. Discussion Board might consist of YouTube videos, paragraph writing, articles or app reading, etc. Some of the discussions might need peer review, which means that you will need to return to the discussion, read, and provide feedback to your classmates. For peer review discussions, you will </w:t>
      </w:r>
      <w:proofErr w:type="gramStart"/>
      <w:r w:rsidRPr="00BF7627">
        <w:t>received</w:t>
      </w:r>
      <w:proofErr w:type="gramEnd"/>
      <w:r w:rsidRPr="00BF7627">
        <w:t xml:space="preserve"> 3 points for your post, and 2 points for your peer response. </w:t>
      </w:r>
    </w:p>
    <w:p w14:paraId="77E47B26" w14:textId="77777777" w:rsidR="00EF7BE8" w:rsidRPr="00EF7BE8" w:rsidRDefault="00EF7BE8" w:rsidP="00F343A0">
      <w:pPr>
        <w:rPr>
          <w:b/>
        </w:rPr>
      </w:pPr>
      <w:r w:rsidRPr="00EF7BE8">
        <w:rPr>
          <w:b/>
        </w:rPr>
        <w:t>Self-Awareness Assessments (30 points)</w:t>
      </w:r>
    </w:p>
    <w:p w14:paraId="13555B51" w14:textId="77777777" w:rsidR="00EF7BE8" w:rsidRDefault="00EF7BE8" w:rsidP="00F343A0">
      <w:pPr>
        <w:rPr>
          <w:rFonts w:eastAsia="Times New Roman" w:cs="Arial"/>
          <w:b/>
        </w:rPr>
      </w:pPr>
      <w:r>
        <w:t>S</w:t>
      </w:r>
      <w:r w:rsidRPr="00BF7627">
        <w:t>tudents will be assigned three different types of self-assessments activities where they will be required to dive deep in. Self- assessment is the process of looking at oneself to assess aspects that are important to one's identity. We have three assignments this semester where I will ask for you to dive deep in assessing aspects on your life that are important</w:t>
      </w:r>
      <w:r w:rsidRPr="00BF7627">
        <w:rPr>
          <w:b/>
        </w:rPr>
        <w:t>:</w:t>
      </w:r>
      <w:r w:rsidRPr="00BF7627">
        <w:t xml:space="preserve"> </w:t>
      </w:r>
      <w:r w:rsidRPr="00BF7627">
        <w:rPr>
          <w:b/>
        </w:rPr>
        <w:t>CA-Career Zone “Career Assessment”</w:t>
      </w:r>
      <w:r w:rsidRPr="00BF7627">
        <w:t xml:space="preserve">, </w:t>
      </w:r>
      <w:r w:rsidRPr="00BF7627">
        <w:rPr>
          <w:rFonts w:eastAsia="Times New Roman" w:cs="Arial"/>
          <w:b/>
        </w:rPr>
        <w:t xml:space="preserve">Career Coach, Type Focus Assessment. </w:t>
      </w:r>
    </w:p>
    <w:p w14:paraId="3A15A1A0" w14:textId="77777777" w:rsidR="00EF7BE8" w:rsidRPr="00EF7BE8" w:rsidRDefault="00EF7BE8" w:rsidP="00F343A0">
      <w:pPr>
        <w:rPr>
          <w:b/>
        </w:rPr>
      </w:pPr>
      <w:r w:rsidRPr="00EF7BE8">
        <w:rPr>
          <w:b/>
        </w:rPr>
        <w:t>Student Education Plan (10 points)</w:t>
      </w:r>
    </w:p>
    <w:p w14:paraId="6AE64B1E" w14:textId="77777777" w:rsidR="00EF7BE8" w:rsidRDefault="00EF7BE8" w:rsidP="00F343A0">
      <w:r w:rsidRPr="00BF7627">
        <w:t xml:space="preserve">Student is required to schedule a virtual appointment with a college counselor (program counselor) to complete a to complete a Comprehensive Student Educational Plan. </w:t>
      </w:r>
    </w:p>
    <w:p w14:paraId="1FDCAF7E" w14:textId="77777777" w:rsidR="00EF7BE8" w:rsidRDefault="00EF7BE8" w:rsidP="00EF7BE8">
      <w:pPr>
        <w:pStyle w:val="NoSpacing"/>
        <w:rPr>
          <w:rFonts w:ascii="Century" w:hAnsi="Century"/>
          <w:b/>
          <w:sz w:val="24"/>
          <w:szCs w:val="24"/>
        </w:rPr>
      </w:pPr>
    </w:p>
    <w:p w14:paraId="70453655" w14:textId="77777777" w:rsidR="00EF7BE8" w:rsidRPr="00EF7BE8" w:rsidRDefault="00EF7BE8" w:rsidP="00EF7BE8">
      <w:pPr>
        <w:pStyle w:val="NoSpacing"/>
        <w:rPr>
          <w:rFonts w:ascii="Century" w:hAnsi="Century"/>
          <w:b/>
          <w:sz w:val="24"/>
          <w:szCs w:val="24"/>
          <w:u w:val="single"/>
        </w:rPr>
      </w:pPr>
      <w:r w:rsidRPr="00EF7BE8">
        <w:rPr>
          <w:rFonts w:ascii="Century" w:hAnsi="Century"/>
          <w:b/>
          <w:sz w:val="24"/>
          <w:szCs w:val="24"/>
          <w:u w:val="single"/>
        </w:rPr>
        <w:t>Extra Credit</w:t>
      </w:r>
    </w:p>
    <w:p w14:paraId="2A42589C" w14:textId="77777777" w:rsidR="00EF7BE8" w:rsidRDefault="00EF7BE8" w:rsidP="00EF7BE8">
      <w:pPr>
        <w:pStyle w:val="NoSpacing"/>
        <w:rPr>
          <w:rFonts w:ascii="Century" w:hAnsi="Century"/>
          <w:b/>
          <w:sz w:val="24"/>
          <w:szCs w:val="24"/>
        </w:rPr>
      </w:pPr>
      <w:r w:rsidRPr="00BF7627">
        <w:rPr>
          <w:rFonts w:ascii="Century" w:hAnsi="Century"/>
          <w:sz w:val="24"/>
          <w:szCs w:val="24"/>
        </w:rPr>
        <w:t xml:space="preserve">There will be opportunities that arise where you will be able to receive extra credit.  You will be notified of these opportunities.  Otherwise, </w:t>
      </w:r>
      <w:r w:rsidRPr="00BF7627">
        <w:rPr>
          <w:rFonts w:ascii="Century" w:hAnsi="Century"/>
          <w:b/>
          <w:sz w:val="24"/>
          <w:szCs w:val="24"/>
        </w:rPr>
        <w:t>PLEASE DO NOT ASK FOR EXTRA CREDIT!</w:t>
      </w:r>
    </w:p>
    <w:p w14:paraId="4E4E2AB8" w14:textId="77777777" w:rsidR="00EF7BE8" w:rsidRDefault="00EF7BE8" w:rsidP="00EF7BE8">
      <w:pPr>
        <w:pStyle w:val="NoSpacing"/>
        <w:rPr>
          <w:rFonts w:ascii="Century" w:hAnsi="Century" w:cs="Helvetica"/>
          <w:b/>
          <w:bCs/>
          <w:color w:val="2D3B45"/>
          <w:sz w:val="24"/>
          <w:szCs w:val="24"/>
        </w:rPr>
      </w:pPr>
    </w:p>
    <w:p w14:paraId="27C9AAB7" w14:textId="77777777" w:rsidR="00EF7BE8" w:rsidRDefault="00EF7BE8" w:rsidP="00EF7BE8">
      <w:pPr>
        <w:pStyle w:val="NoSpacing"/>
        <w:rPr>
          <w:rFonts w:ascii="Century" w:hAnsi="Century" w:cs="Helvetica"/>
          <w:b/>
          <w:bCs/>
          <w:color w:val="2D3B45"/>
          <w:sz w:val="24"/>
          <w:szCs w:val="24"/>
        </w:rPr>
      </w:pPr>
      <w:r w:rsidRPr="00BF7627">
        <w:rPr>
          <w:rFonts w:ascii="Century" w:hAnsi="Century" w:cs="Helvetica"/>
          <w:b/>
          <w:bCs/>
          <w:color w:val="2D3B45"/>
          <w:sz w:val="24"/>
          <w:szCs w:val="24"/>
        </w:rPr>
        <w:t>LATE WORK POLICY</w:t>
      </w:r>
    </w:p>
    <w:p w14:paraId="7EA6E819" w14:textId="77777777" w:rsidR="00EF7BE8" w:rsidRDefault="00EF7BE8" w:rsidP="00EF7BE8">
      <w:pPr>
        <w:pStyle w:val="NoSpacing"/>
        <w:rPr>
          <w:rFonts w:ascii="Century" w:hAnsi="Century" w:cs="Helvetica"/>
          <w:color w:val="2D3B45"/>
          <w:sz w:val="24"/>
          <w:szCs w:val="24"/>
        </w:rPr>
      </w:pPr>
      <w:r w:rsidRPr="00BF7627">
        <w:rPr>
          <w:rFonts w:ascii="Century" w:hAnsi="Century" w:cs="Helvetica"/>
          <w:color w:val="2D3B45"/>
          <w:sz w:val="24"/>
          <w:szCs w:val="24"/>
        </w:rPr>
        <w:t xml:space="preserve">Late work will not be accepted at all. if any emergency occurs you must communicate with me and all your instructors at your earliest convenience to </w:t>
      </w:r>
      <w:proofErr w:type="gramStart"/>
      <w:r w:rsidRPr="00BF7627">
        <w:rPr>
          <w:rFonts w:ascii="Century" w:hAnsi="Century" w:cs="Helvetica"/>
          <w:color w:val="2D3B45"/>
          <w:sz w:val="24"/>
          <w:szCs w:val="24"/>
        </w:rPr>
        <w:t>make arrangements</w:t>
      </w:r>
      <w:proofErr w:type="gramEnd"/>
      <w:r w:rsidRPr="00BF7627">
        <w:rPr>
          <w:rFonts w:ascii="Century" w:hAnsi="Century" w:cs="Helvetica"/>
          <w:color w:val="2D3B45"/>
          <w:sz w:val="24"/>
          <w:szCs w:val="24"/>
        </w:rPr>
        <w:t>.</w:t>
      </w:r>
    </w:p>
    <w:p w14:paraId="6422FB12" w14:textId="77777777" w:rsidR="00EF7BE8" w:rsidRDefault="00EF7BE8" w:rsidP="00EF7BE8">
      <w:pPr>
        <w:pStyle w:val="NoSpacing"/>
        <w:rPr>
          <w:rFonts w:ascii="Century" w:hAnsi="Century"/>
          <w:b/>
          <w:sz w:val="24"/>
          <w:szCs w:val="24"/>
          <w:u w:val="single"/>
        </w:rPr>
      </w:pPr>
    </w:p>
    <w:p w14:paraId="2D06C246" w14:textId="77777777" w:rsidR="00EF7BE8" w:rsidRDefault="00EF7BE8" w:rsidP="00EF7BE8">
      <w:pPr>
        <w:pStyle w:val="NoSpacing"/>
        <w:rPr>
          <w:rFonts w:ascii="Century" w:hAnsi="Century"/>
          <w:b/>
          <w:sz w:val="24"/>
          <w:szCs w:val="24"/>
          <w:u w:val="single"/>
        </w:rPr>
      </w:pPr>
      <w:r w:rsidRPr="00BF7627">
        <w:rPr>
          <w:rFonts w:ascii="Century" w:hAnsi="Century"/>
          <w:b/>
          <w:sz w:val="24"/>
          <w:szCs w:val="24"/>
          <w:u w:val="single"/>
        </w:rPr>
        <w:t>Grading</w:t>
      </w:r>
    </w:p>
    <w:p w14:paraId="7757BE02" w14:textId="77777777" w:rsidR="00EF7BE8" w:rsidRDefault="00EF7BE8" w:rsidP="00EF7BE8">
      <w:pPr>
        <w:pStyle w:val="NoSpacing"/>
        <w:rPr>
          <w:rFonts w:ascii="Century" w:hAnsi="Century"/>
          <w:sz w:val="24"/>
          <w:szCs w:val="24"/>
        </w:rPr>
      </w:pPr>
      <w:r w:rsidRPr="00BF7627">
        <w:rPr>
          <w:rFonts w:ascii="Century" w:hAnsi="Century"/>
          <w:sz w:val="24"/>
          <w:szCs w:val="24"/>
        </w:rPr>
        <w:lastRenderedPageBreak/>
        <w:t>Your grade is reflective of your efforts and achievements. It is your responsibility to complete and turn in your assignments on time</w:t>
      </w:r>
      <w:r w:rsidRPr="00BF7627">
        <w:rPr>
          <w:rFonts w:ascii="Century" w:hAnsi="Century"/>
          <w:i/>
          <w:sz w:val="24"/>
          <w:szCs w:val="24"/>
        </w:rPr>
        <w:t xml:space="preserve">. </w:t>
      </w:r>
      <w:r w:rsidRPr="00BF7627">
        <w:rPr>
          <w:rFonts w:ascii="Century" w:hAnsi="Century"/>
          <w:b/>
          <w:i/>
          <w:sz w:val="24"/>
          <w:szCs w:val="24"/>
          <w:u w:val="single"/>
        </w:rPr>
        <w:t>Please note the late policy for course assignments above</w:t>
      </w:r>
      <w:r w:rsidRPr="00BF7627">
        <w:rPr>
          <w:rFonts w:ascii="Century" w:hAnsi="Century"/>
          <w:sz w:val="24"/>
          <w:szCs w:val="24"/>
        </w:rPr>
        <w:t>.</w:t>
      </w:r>
    </w:p>
    <w:p w14:paraId="7C2156F9" w14:textId="77777777" w:rsidR="00EF7BE8" w:rsidRDefault="00EF7BE8" w:rsidP="00EF7BE8">
      <w:pPr>
        <w:pStyle w:val="NoSpacing"/>
        <w:rPr>
          <w:rFonts w:ascii="Century" w:hAnsi="Century"/>
          <w:b/>
          <w:sz w:val="24"/>
          <w:szCs w:val="24"/>
          <w:u w:val="single"/>
        </w:rPr>
      </w:pPr>
    </w:p>
    <w:p w14:paraId="26127F3A" w14:textId="77777777" w:rsidR="00EF7BE8" w:rsidRDefault="00EF7BE8" w:rsidP="00EF7BE8">
      <w:pPr>
        <w:pStyle w:val="NoSpacing"/>
        <w:rPr>
          <w:rFonts w:ascii="Century" w:hAnsi="Century"/>
          <w:b/>
          <w:sz w:val="24"/>
          <w:szCs w:val="24"/>
          <w:u w:val="single"/>
        </w:rPr>
      </w:pPr>
      <w:r w:rsidRPr="00BF7627">
        <w:rPr>
          <w:rFonts w:ascii="Century" w:hAnsi="Century"/>
          <w:b/>
          <w:sz w:val="24"/>
          <w:szCs w:val="24"/>
          <w:u w:val="single"/>
        </w:rPr>
        <w:t>Total Points: 270 points (est.)</w:t>
      </w:r>
    </w:p>
    <w:p w14:paraId="2EA795C9" w14:textId="77777777" w:rsidR="00EF7BE8" w:rsidRDefault="00EF7BE8" w:rsidP="00EF7BE8">
      <w:pPr>
        <w:pStyle w:val="NoSpacing"/>
        <w:rPr>
          <w:rFonts w:ascii="Century" w:hAnsi="Century"/>
          <w:sz w:val="24"/>
          <w:szCs w:val="24"/>
        </w:rPr>
      </w:pPr>
      <w:r w:rsidRPr="00BF7627">
        <w:rPr>
          <w:rFonts w:ascii="Century" w:hAnsi="Century"/>
          <w:sz w:val="24"/>
          <w:szCs w:val="24"/>
        </w:rPr>
        <w:t>Final grades will be based on the following percentages of the total points possible for the course:</w:t>
      </w:r>
      <w:bookmarkStart w:id="2" w:name="_Hlk43818799"/>
      <w:bookmarkStart w:id="3" w:name="_Hlk44100826"/>
    </w:p>
    <w:p w14:paraId="6E29FEF5" w14:textId="77777777" w:rsidR="00EF7BE8" w:rsidRDefault="00EF7BE8" w:rsidP="00EF7BE8">
      <w:pPr>
        <w:pStyle w:val="NoSpacing"/>
        <w:rPr>
          <w:rFonts w:ascii="Century" w:hAnsi="Century"/>
          <w:b/>
          <w:bCs/>
          <w:sz w:val="24"/>
          <w:szCs w:val="24"/>
          <w:u w:val="single"/>
        </w:rPr>
      </w:pPr>
    </w:p>
    <w:p w14:paraId="5C26ED05" w14:textId="77777777" w:rsidR="00EF7BE8" w:rsidRDefault="00EF7BE8" w:rsidP="00EF7BE8">
      <w:pPr>
        <w:pStyle w:val="NoSpacing"/>
        <w:rPr>
          <w:rFonts w:ascii="Century" w:hAnsi="Century"/>
          <w:b/>
          <w:bCs/>
          <w:sz w:val="24"/>
          <w:szCs w:val="24"/>
          <w:u w:val="single"/>
        </w:rPr>
      </w:pPr>
      <w:r w:rsidRPr="00BF7627">
        <w:rPr>
          <w:rFonts w:ascii="Century" w:hAnsi="Century"/>
          <w:b/>
          <w:bCs/>
          <w:sz w:val="24"/>
          <w:szCs w:val="24"/>
          <w:u w:val="single"/>
        </w:rPr>
        <w:t>Grading Scale</w:t>
      </w:r>
    </w:p>
    <w:p w14:paraId="5C5FC7EF" w14:textId="77777777" w:rsidR="00EF7BE8" w:rsidRDefault="00EF7BE8" w:rsidP="00EF7BE8">
      <w:pPr>
        <w:pStyle w:val="NoSpacing"/>
        <w:rPr>
          <w:rFonts w:ascii="Century" w:hAnsi="Century"/>
          <w:sz w:val="24"/>
          <w:szCs w:val="24"/>
        </w:rPr>
      </w:pPr>
      <w:r w:rsidRPr="00BF7627">
        <w:rPr>
          <w:rFonts w:ascii="Century" w:hAnsi="Century"/>
          <w:b/>
          <w:bCs/>
          <w:sz w:val="24"/>
          <w:szCs w:val="24"/>
        </w:rPr>
        <w:t xml:space="preserve">A </w:t>
      </w:r>
      <w:r w:rsidRPr="00BF7627">
        <w:rPr>
          <w:rFonts w:ascii="Century" w:hAnsi="Century"/>
          <w:sz w:val="24"/>
          <w:szCs w:val="24"/>
        </w:rPr>
        <w:t>= 250</w:t>
      </w:r>
      <w:r w:rsidRPr="00BF7627">
        <w:rPr>
          <w:rFonts w:ascii="Century" w:hAnsi="Century"/>
          <w:spacing w:val="-20"/>
          <w:sz w:val="24"/>
          <w:szCs w:val="24"/>
        </w:rPr>
        <w:t xml:space="preserve"> </w:t>
      </w:r>
      <w:r w:rsidRPr="00BF7627">
        <w:rPr>
          <w:rFonts w:ascii="Century" w:hAnsi="Century"/>
          <w:sz w:val="24"/>
          <w:szCs w:val="24"/>
        </w:rPr>
        <w:t>–</w:t>
      </w:r>
      <w:r w:rsidRPr="00BF7627">
        <w:rPr>
          <w:rFonts w:ascii="Century" w:hAnsi="Century"/>
          <w:spacing w:val="1"/>
          <w:sz w:val="24"/>
          <w:szCs w:val="24"/>
        </w:rPr>
        <w:t xml:space="preserve"> </w:t>
      </w:r>
      <w:r w:rsidRPr="00BF7627">
        <w:rPr>
          <w:rFonts w:ascii="Century" w:hAnsi="Century"/>
          <w:sz w:val="24"/>
          <w:szCs w:val="24"/>
        </w:rPr>
        <w:t>225</w:t>
      </w:r>
    </w:p>
    <w:p w14:paraId="618603F9" w14:textId="77777777" w:rsidR="00EF7BE8" w:rsidRDefault="00EF7BE8" w:rsidP="00EF7BE8">
      <w:pPr>
        <w:pStyle w:val="NoSpacing"/>
        <w:rPr>
          <w:rFonts w:ascii="Century" w:hAnsi="Century"/>
          <w:sz w:val="24"/>
          <w:szCs w:val="24"/>
        </w:rPr>
      </w:pPr>
      <w:r w:rsidRPr="00BF7627">
        <w:rPr>
          <w:rFonts w:ascii="Century" w:hAnsi="Century"/>
          <w:b/>
          <w:bCs/>
          <w:sz w:val="24"/>
          <w:szCs w:val="24"/>
        </w:rPr>
        <w:t xml:space="preserve">B </w:t>
      </w:r>
      <w:r w:rsidRPr="00BF7627">
        <w:rPr>
          <w:rFonts w:ascii="Century" w:hAnsi="Century"/>
          <w:sz w:val="24"/>
          <w:szCs w:val="24"/>
        </w:rPr>
        <w:t>= 224 – 200</w:t>
      </w:r>
    </w:p>
    <w:p w14:paraId="6D5353BA" w14:textId="77777777" w:rsidR="00EF7BE8" w:rsidRDefault="00EF7BE8" w:rsidP="00EF7BE8">
      <w:pPr>
        <w:pStyle w:val="NoSpacing"/>
        <w:rPr>
          <w:rFonts w:ascii="Century" w:hAnsi="Century"/>
          <w:sz w:val="24"/>
          <w:szCs w:val="24"/>
        </w:rPr>
      </w:pPr>
      <w:r w:rsidRPr="00BF7627">
        <w:rPr>
          <w:rFonts w:ascii="Century" w:hAnsi="Century"/>
          <w:b/>
          <w:bCs/>
          <w:sz w:val="24"/>
          <w:szCs w:val="24"/>
        </w:rPr>
        <w:t xml:space="preserve">C </w:t>
      </w:r>
      <w:r w:rsidRPr="00BF7627">
        <w:rPr>
          <w:rFonts w:ascii="Century" w:hAnsi="Century"/>
          <w:sz w:val="24"/>
          <w:szCs w:val="24"/>
        </w:rPr>
        <w:t xml:space="preserve">= 199 </w:t>
      </w:r>
      <w:r>
        <w:rPr>
          <w:rFonts w:ascii="Century" w:hAnsi="Century"/>
          <w:sz w:val="24"/>
          <w:szCs w:val="24"/>
        </w:rPr>
        <w:t>–</w:t>
      </w:r>
      <w:r w:rsidRPr="00BF7627">
        <w:rPr>
          <w:rFonts w:ascii="Century" w:hAnsi="Century"/>
          <w:sz w:val="24"/>
          <w:szCs w:val="24"/>
        </w:rPr>
        <w:t xml:space="preserve"> 175</w:t>
      </w:r>
    </w:p>
    <w:p w14:paraId="30BFF278" w14:textId="77777777" w:rsidR="00EF7BE8" w:rsidRDefault="00EF7BE8" w:rsidP="00EF7BE8">
      <w:pPr>
        <w:pStyle w:val="NoSpacing"/>
        <w:rPr>
          <w:rFonts w:ascii="Century" w:hAnsi="Century"/>
          <w:sz w:val="24"/>
          <w:szCs w:val="24"/>
        </w:rPr>
      </w:pPr>
      <w:r w:rsidRPr="00BF7627">
        <w:rPr>
          <w:rFonts w:ascii="Century" w:hAnsi="Century"/>
          <w:b/>
          <w:bCs/>
          <w:sz w:val="24"/>
          <w:szCs w:val="24"/>
        </w:rPr>
        <w:t xml:space="preserve">D </w:t>
      </w:r>
      <w:r w:rsidRPr="00BF7627">
        <w:rPr>
          <w:rFonts w:ascii="Century" w:hAnsi="Century"/>
          <w:sz w:val="24"/>
          <w:szCs w:val="24"/>
        </w:rPr>
        <w:t xml:space="preserve">= 174 </w:t>
      </w:r>
      <w:r>
        <w:rPr>
          <w:rFonts w:ascii="Century" w:hAnsi="Century"/>
          <w:sz w:val="24"/>
          <w:szCs w:val="24"/>
        </w:rPr>
        <w:t>–</w:t>
      </w:r>
      <w:r w:rsidRPr="00BF7627">
        <w:rPr>
          <w:rFonts w:ascii="Century" w:hAnsi="Century"/>
          <w:sz w:val="24"/>
          <w:szCs w:val="24"/>
        </w:rPr>
        <w:t xml:space="preserve"> 150</w:t>
      </w:r>
    </w:p>
    <w:p w14:paraId="4EC5AEA6" w14:textId="77777777" w:rsidR="00EF7BE8" w:rsidRDefault="00EF7BE8" w:rsidP="00EF7BE8">
      <w:pPr>
        <w:pStyle w:val="NoSpacing"/>
        <w:rPr>
          <w:rFonts w:ascii="Century" w:hAnsi="Century"/>
          <w:sz w:val="24"/>
          <w:szCs w:val="24"/>
        </w:rPr>
      </w:pPr>
      <w:r w:rsidRPr="00BF7627">
        <w:rPr>
          <w:rFonts w:ascii="Century" w:hAnsi="Century"/>
          <w:b/>
          <w:bCs/>
          <w:sz w:val="24"/>
          <w:szCs w:val="24"/>
        </w:rPr>
        <w:t xml:space="preserve">F </w:t>
      </w:r>
      <w:r w:rsidRPr="00BF7627">
        <w:rPr>
          <w:rFonts w:ascii="Century" w:hAnsi="Century"/>
          <w:sz w:val="24"/>
          <w:szCs w:val="24"/>
        </w:rPr>
        <w:t>= 149 or</w:t>
      </w:r>
      <w:r w:rsidRPr="00BF7627">
        <w:rPr>
          <w:rFonts w:ascii="Century" w:hAnsi="Century"/>
          <w:spacing w:val="-2"/>
          <w:sz w:val="24"/>
          <w:szCs w:val="24"/>
        </w:rPr>
        <w:t xml:space="preserve"> </w:t>
      </w:r>
      <w:r w:rsidRPr="00BF7627">
        <w:rPr>
          <w:rFonts w:ascii="Century" w:hAnsi="Century"/>
          <w:sz w:val="24"/>
          <w:szCs w:val="24"/>
        </w:rPr>
        <w:t>below</w:t>
      </w:r>
    </w:p>
    <w:p w14:paraId="10C9F3F8" w14:textId="77777777" w:rsidR="00EF7BE8" w:rsidRDefault="00EF7BE8" w:rsidP="00EF7BE8">
      <w:pPr>
        <w:pStyle w:val="NoSpacing"/>
        <w:rPr>
          <w:rFonts w:ascii="Century" w:hAnsi="Century"/>
          <w:sz w:val="24"/>
          <w:szCs w:val="24"/>
        </w:rPr>
      </w:pPr>
    </w:p>
    <w:p w14:paraId="2EA12685" w14:textId="77777777" w:rsidR="00EF7BE8" w:rsidRPr="00BF7627" w:rsidRDefault="00EF7BE8" w:rsidP="00EF7BE8">
      <w:pPr>
        <w:pStyle w:val="NoSpacing"/>
        <w:rPr>
          <w:rFonts w:ascii="Century" w:hAnsi="Century"/>
          <w:sz w:val="24"/>
          <w:szCs w:val="24"/>
        </w:rPr>
      </w:pPr>
      <w:r w:rsidRPr="00BF7627">
        <w:rPr>
          <w:rFonts w:ascii="Century" w:hAnsi="Century"/>
          <w:sz w:val="24"/>
          <w:szCs w:val="24"/>
        </w:rPr>
        <w:t>Point System</w:t>
      </w:r>
    </w:p>
    <w:tbl>
      <w:tblPr>
        <w:tblStyle w:val="TableGrid"/>
        <w:tblW w:w="0" w:type="auto"/>
        <w:tblInd w:w="355" w:type="dxa"/>
        <w:tblLayout w:type="fixed"/>
        <w:tblLook w:val="0020" w:firstRow="1" w:lastRow="0" w:firstColumn="0" w:lastColumn="0" w:noHBand="0" w:noVBand="0"/>
      </w:tblPr>
      <w:tblGrid>
        <w:gridCol w:w="5310"/>
        <w:gridCol w:w="1170"/>
      </w:tblGrid>
      <w:tr w:rsidR="00EF7BE8" w:rsidRPr="00BF7627" w14:paraId="75FB27CC" w14:textId="77777777" w:rsidTr="00DB6E86">
        <w:trPr>
          <w:trHeight w:val="399"/>
          <w:tblHeader/>
        </w:trPr>
        <w:tc>
          <w:tcPr>
            <w:tcW w:w="5310" w:type="dxa"/>
            <w:vAlign w:val="center"/>
          </w:tcPr>
          <w:p w14:paraId="774F8358" w14:textId="77777777" w:rsidR="00EF7BE8" w:rsidRPr="00BF7627" w:rsidRDefault="00EF7BE8" w:rsidP="00EF7BE8">
            <w:pPr>
              <w:pStyle w:val="TableParagraph"/>
              <w:kinsoku w:val="0"/>
              <w:overflowPunct w:val="0"/>
              <w:ind w:left="107"/>
              <w:rPr>
                <w:rFonts w:ascii="Century" w:hAnsi="Century"/>
                <w:b/>
                <w:bCs/>
              </w:rPr>
            </w:pPr>
            <w:r w:rsidRPr="00BF7627">
              <w:rPr>
                <w:rFonts w:ascii="Century" w:hAnsi="Century"/>
                <w:b/>
                <w:bCs/>
              </w:rPr>
              <w:t>Course Requirements</w:t>
            </w:r>
          </w:p>
        </w:tc>
        <w:tc>
          <w:tcPr>
            <w:tcW w:w="1170" w:type="dxa"/>
            <w:vAlign w:val="center"/>
          </w:tcPr>
          <w:p w14:paraId="406ECEAA" w14:textId="77777777" w:rsidR="00EF7BE8" w:rsidRPr="00BF7627" w:rsidRDefault="00EF7BE8" w:rsidP="00EF7BE8">
            <w:pPr>
              <w:pStyle w:val="TableParagraph"/>
              <w:kinsoku w:val="0"/>
              <w:overflowPunct w:val="0"/>
              <w:ind w:left="86" w:right="80"/>
              <w:jc w:val="center"/>
              <w:rPr>
                <w:rFonts w:ascii="Century" w:hAnsi="Century"/>
                <w:b/>
                <w:bCs/>
              </w:rPr>
            </w:pPr>
            <w:r w:rsidRPr="00BF7627">
              <w:rPr>
                <w:rFonts w:ascii="Century" w:hAnsi="Century"/>
                <w:b/>
                <w:bCs/>
              </w:rPr>
              <w:t>Points</w:t>
            </w:r>
          </w:p>
        </w:tc>
      </w:tr>
      <w:tr w:rsidR="00EF7BE8" w:rsidRPr="00BF7627" w14:paraId="028DCE78" w14:textId="77777777" w:rsidTr="00DB6E86">
        <w:trPr>
          <w:trHeight w:val="399"/>
        </w:trPr>
        <w:tc>
          <w:tcPr>
            <w:tcW w:w="5310" w:type="dxa"/>
            <w:vAlign w:val="center"/>
          </w:tcPr>
          <w:p w14:paraId="3F32A75C" w14:textId="77777777" w:rsidR="00EF7BE8" w:rsidRPr="00BF7627" w:rsidRDefault="00EF7BE8" w:rsidP="00EF7BE8">
            <w:pPr>
              <w:pStyle w:val="TableParagraph"/>
              <w:kinsoku w:val="0"/>
              <w:overflowPunct w:val="0"/>
              <w:ind w:left="107"/>
              <w:rPr>
                <w:rFonts w:ascii="Century" w:hAnsi="Century"/>
              </w:rPr>
            </w:pPr>
            <w:r w:rsidRPr="00BF7627">
              <w:rPr>
                <w:rFonts w:ascii="Century" w:hAnsi="Century"/>
              </w:rPr>
              <w:t>Assignments</w:t>
            </w:r>
          </w:p>
        </w:tc>
        <w:tc>
          <w:tcPr>
            <w:tcW w:w="1170" w:type="dxa"/>
            <w:vAlign w:val="center"/>
          </w:tcPr>
          <w:p w14:paraId="154B3DC8"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20</w:t>
            </w:r>
          </w:p>
        </w:tc>
      </w:tr>
      <w:tr w:rsidR="00EF7BE8" w:rsidRPr="00BF7627" w14:paraId="4EF32A38" w14:textId="77777777" w:rsidTr="00DB6E86">
        <w:trPr>
          <w:trHeight w:val="399"/>
        </w:trPr>
        <w:tc>
          <w:tcPr>
            <w:tcW w:w="5310" w:type="dxa"/>
            <w:vAlign w:val="center"/>
          </w:tcPr>
          <w:p w14:paraId="15367689" w14:textId="77777777" w:rsidR="00EF7BE8" w:rsidRPr="00BF7627" w:rsidRDefault="00EF7BE8" w:rsidP="00EF7BE8">
            <w:pPr>
              <w:pStyle w:val="TableParagraph"/>
              <w:kinsoku w:val="0"/>
              <w:overflowPunct w:val="0"/>
              <w:ind w:left="107"/>
              <w:rPr>
                <w:rFonts w:ascii="Century" w:hAnsi="Century"/>
                <w:i/>
              </w:rPr>
            </w:pPr>
            <w:r w:rsidRPr="00BF7627">
              <w:rPr>
                <w:rFonts w:ascii="Century" w:hAnsi="Century"/>
              </w:rPr>
              <w:t>4 course progress check-point (midterms &amp; exams)</w:t>
            </w:r>
            <w:r>
              <w:rPr>
                <w:rFonts w:ascii="Century" w:hAnsi="Century"/>
              </w:rPr>
              <w:t xml:space="preserve"> </w:t>
            </w:r>
            <w:r w:rsidRPr="00BF7627">
              <w:rPr>
                <w:rFonts w:ascii="Century" w:hAnsi="Century"/>
                <w:i/>
              </w:rPr>
              <w:t>Checkpoint 1, 2, 3 &amp; 4</w:t>
            </w:r>
          </w:p>
        </w:tc>
        <w:tc>
          <w:tcPr>
            <w:tcW w:w="1170" w:type="dxa"/>
            <w:vAlign w:val="center"/>
          </w:tcPr>
          <w:p w14:paraId="656E2E4D"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80</w:t>
            </w:r>
          </w:p>
        </w:tc>
      </w:tr>
      <w:tr w:rsidR="00EF7BE8" w:rsidRPr="00BF7627" w14:paraId="25CFD912" w14:textId="77777777" w:rsidTr="00DB6E86">
        <w:trPr>
          <w:trHeight w:val="399"/>
        </w:trPr>
        <w:tc>
          <w:tcPr>
            <w:tcW w:w="5310" w:type="dxa"/>
            <w:vAlign w:val="center"/>
          </w:tcPr>
          <w:p w14:paraId="61A795E9" w14:textId="77777777" w:rsidR="00EF7BE8" w:rsidRPr="00BF7627" w:rsidRDefault="00EF7BE8" w:rsidP="00EF7BE8">
            <w:pPr>
              <w:pStyle w:val="TableParagraph"/>
              <w:kinsoku w:val="0"/>
              <w:overflowPunct w:val="0"/>
              <w:ind w:left="107"/>
              <w:rPr>
                <w:rFonts w:ascii="Century" w:hAnsi="Century"/>
              </w:rPr>
            </w:pPr>
            <w:r w:rsidRPr="00BF7627">
              <w:rPr>
                <w:rFonts w:ascii="Century" w:hAnsi="Century"/>
              </w:rPr>
              <w:t>Career Portfolio and Video Presentation</w:t>
            </w:r>
          </w:p>
        </w:tc>
        <w:tc>
          <w:tcPr>
            <w:tcW w:w="1170" w:type="dxa"/>
            <w:vAlign w:val="center"/>
          </w:tcPr>
          <w:p w14:paraId="752EF73D"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20</w:t>
            </w:r>
          </w:p>
        </w:tc>
      </w:tr>
      <w:tr w:rsidR="00EF7BE8" w:rsidRPr="00BF7627" w14:paraId="48A05946" w14:textId="77777777" w:rsidTr="00DB6E86">
        <w:trPr>
          <w:trHeight w:val="399"/>
        </w:trPr>
        <w:tc>
          <w:tcPr>
            <w:tcW w:w="5310" w:type="dxa"/>
            <w:vAlign w:val="center"/>
          </w:tcPr>
          <w:p w14:paraId="31C74F66" w14:textId="77777777" w:rsidR="00EF7BE8" w:rsidRPr="00BF7627" w:rsidRDefault="00EF7BE8" w:rsidP="00EF7BE8">
            <w:pPr>
              <w:pStyle w:val="TableParagraph"/>
              <w:kinsoku w:val="0"/>
              <w:overflowPunct w:val="0"/>
              <w:ind w:left="107"/>
              <w:rPr>
                <w:rFonts w:ascii="Century" w:hAnsi="Century"/>
              </w:rPr>
            </w:pPr>
            <w:r w:rsidRPr="00BF7627">
              <w:rPr>
                <w:rFonts w:ascii="Century" w:hAnsi="Century"/>
              </w:rPr>
              <w:t>Discussions</w:t>
            </w:r>
          </w:p>
        </w:tc>
        <w:tc>
          <w:tcPr>
            <w:tcW w:w="1170" w:type="dxa"/>
            <w:vAlign w:val="center"/>
          </w:tcPr>
          <w:p w14:paraId="463DB6F3"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90</w:t>
            </w:r>
          </w:p>
        </w:tc>
      </w:tr>
      <w:tr w:rsidR="00EF7BE8" w:rsidRPr="00BF7627" w14:paraId="4F839E42" w14:textId="77777777" w:rsidTr="00DB6E86">
        <w:trPr>
          <w:trHeight w:val="399"/>
        </w:trPr>
        <w:tc>
          <w:tcPr>
            <w:tcW w:w="5310" w:type="dxa"/>
            <w:vAlign w:val="center"/>
          </w:tcPr>
          <w:p w14:paraId="4A8DB9D5" w14:textId="77777777" w:rsidR="00EF7BE8" w:rsidRPr="00BF7627" w:rsidRDefault="00EF7BE8" w:rsidP="00EF7BE8">
            <w:pPr>
              <w:pStyle w:val="TableParagraph"/>
              <w:kinsoku w:val="0"/>
              <w:overflowPunct w:val="0"/>
              <w:ind w:left="107"/>
              <w:rPr>
                <w:rFonts w:ascii="Century" w:hAnsi="Century"/>
              </w:rPr>
            </w:pPr>
            <w:r w:rsidRPr="00BF7627">
              <w:rPr>
                <w:rFonts w:ascii="Century" w:hAnsi="Century"/>
              </w:rPr>
              <w:t>Self-Awareness Assessments</w:t>
            </w:r>
          </w:p>
        </w:tc>
        <w:tc>
          <w:tcPr>
            <w:tcW w:w="1170" w:type="dxa"/>
            <w:vAlign w:val="center"/>
          </w:tcPr>
          <w:p w14:paraId="3A1EED55"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30</w:t>
            </w:r>
          </w:p>
        </w:tc>
      </w:tr>
      <w:tr w:rsidR="00EF7BE8" w:rsidRPr="00BF7627" w14:paraId="393A6AF3" w14:textId="77777777" w:rsidTr="00DB6E86">
        <w:trPr>
          <w:trHeight w:val="399"/>
        </w:trPr>
        <w:tc>
          <w:tcPr>
            <w:tcW w:w="5310" w:type="dxa"/>
            <w:vAlign w:val="center"/>
          </w:tcPr>
          <w:p w14:paraId="075B35A7" w14:textId="77777777" w:rsidR="00EF7BE8" w:rsidRPr="00BF7627" w:rsidRDefault="00EF7BE8" w:rsidP="00EF7BE8">
            <w:pPr>
              <w:pStyle w:val="TableParagraph"/>
              <w:kinsoku w:val="0"/>
              <w:overflowPunct w:val="0"/>
              <w:ind w:left="107"/>
              <w:rPr>
                <w:rFonts w:ascii="Century" w:hAnsi="Century"/>
              </w:rPr>
            </w:pPr>
            <w:r w:rsidRPr="00BF7627">
              <w:rPr>
                <w:rFonts w:ascii="Century" w:hAnsi="Century"/>
              </w:rPr>
              <w:t>Student Educational Plan</w:t>
            </w:r>
          </w:p>
        </w:tc>
        <w:tc>
          <w:tcPr>
            <w:tcW w:w="1170" w:type="dxa"/>
            <w:vAlign w:val="center"/>
          </w:tcPr>
          <w:p w14:paraId="5125FBD1"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10</w:t>
            </w:r>
          </w:p>
        </w:tc>
      </w:tr>
      <w:tr w:rsidR="00EF7BE8" w:rsidRPr="00BF7627" w14:paraId="5329CD3A" w14:textId="77777777" w:rsidTr="00DB6E86">
        <w:trPr>
          <w:trHeight w:val="399"/>
        </w:trPr>
        <w:tc>
          <w:tcPr>
            <w:tcW w:w="5310" w:type="dxa"/>
            <w:vAlign w:val="center"/>
          </w:tcPr>
          <w:p w14:paraId="1125C6F2" w14:textId="77777777" w:rsidR="00EF7BE8" w:rsidRPr="00BF7627" w:rsidRDefault="00EF7BE8" w:rsidP="00EF7BE8">
            <w:pPr>
              <w:pStyle w:val="TableParagraph"/>
              <w:kinsoku w:val="0"/>
              <w:overflowPunct w:val="0"/>
              <w:ind w:left="107"/>
              <w:rPr>
                <w:rFonts w:ascii="Century" w:hAnsi="Century"/>
                <w:b/>
              </w:rPr>
            </w:pPr>
            <w:r w:rsidRPr="00BF7627">
              <w:rPr>
                <w:rFonts w:ascii="Century" w:hAnsi="Century"/>
                <w:b/>
              </w:rPr>
              <w:t>Total Points Possibl</w:t>
            </w:r>
            <w:r>
              <w:rPr>
                <w:rFonts w:ascii="Century" w:hAnsi="Century"/>
                <w:b/>
              </w:rPr>
              <w:t>e</w:t>
            </w:r>
          </w:p>
        </w:tc>
        <w:tc>
          <w:tcPr>
            <w:tcW w:w="1170" w:type="dxa"/>
            <w:vAlign w:val="center"/>
          </w:tcPr>
          <w:p w14:paraId="714DDD25" w14:textId="77777777" w:rsidR="00EF7BE8" w:rsidRPr="00BF7627" w:rsidRDefault="00EF7BE8" w:rsidP="00EF7BE8">
            <w:pPr>
              <w:pStyle w:val="TableParagraph"/>
              <w:kinsoku w:val="0"/>
              <w:overflowPunct w:val="0"/>
              <w:ind w:left="86" w:right="75"/>
              <w:jc w:val="center"/>
              <w:rPr>
                <w:rFonts w:ascii="Century" w:hAnsi="Century"/>
                <w:b/>
              </w:rPr>
            </w:pPr>
            <w:r w:rsidRPr="00BF7627">
              <w:rPr>
                <w:rFonts w:ascii="Century" w:hAnsi="Century"/>
                <w:b/>
              </w:rPr>
              <w:t>270</w:t>
            </w:r>
          </w:p>
        </w:tc>
      </w:tr>
      <w:bookmarkEnd w:id="2"/>
      <w:bookmarkEnd w:id="3"/>
    </w:tbl>
    <w:p w14:paraId="05B2FC6C" w14:textId="77777777" w:rsidR="00EF7BE8" w:rsidRDefault="00EF7BE8" w:rsidP="00EF7BE8">
      <w:pPr>
        <w:spacing w:after="0" w:line="240" w:lineRule="auto"/>
        <w:rPr>
          <w:rFonts w:ascii="Century" w:eastAsia="Times New Roman" w:hAnsi="Century" w:cs="Times New Roman"/>
          <w:b/>
          <w:bCs/>
          <w:sz w:val="24"/>
          <w:szCs w:val="24"/>
        </w:rPr>
      </w:pPr>
    </w:p>
    <w:p w14:paraId="3E8A6040" w14:textId="77777777" w:rsidR="00EF7BE8" w:rsidRDefault="00EF7BE8" w:rsidP="00EF7BE8">
      <w:pPr>
        <w:spacing w:after="0" w:line="240" w:lineRule="auto"/>
        <w:rPr>
          <w:rFonts w:ascii="Century" w:hAnsi="Century"/>
          <w:sz w:val="24"/>
          <w:szCs w:val="24"/>
        </w:rPr>
      </w:pPr>
      <w:r w:rsidRPr="00BF7627">
        <w:rPr>
          <w:rFonts w:ascii="Century" w:hAnsi="Century"/>
          <w:b/>
          <w:sz w:val="24"/>
          <w:szCs w:val="24"/>
        </w:rPr>
        <w:t>Disability Note</w:t>
      </w:r>
      <w:r w:rsidRPr="00BF7627">
        <w:rPr>
          <w:rFonts w:ascii="Century" w:hAnsi="Century"/>
          <w:sz w:val="24"/>
          <w:szCs w:val="24"/>
        </w:rPr>
        <w:t>: If you have a verified need for an academic accommodation or materials in alternate media (</w:t>
      </w:r>
      <w:proofErr w:type="spellStart"/>
      <w:r w:rsidRPr="00BF7627">
        <w:rPr>
          <w:rFonts w:ascii="Century" w:hAnsi="Century"/>
          <w:sz w:val="24"/>
          <w:szCs w:val="24"/>
        </w:rPr>
        <w:t>ie</w:t>
      </w:r>
      <w:proofErr w:type="spellEnd"/>
      <w:r w:rsidRPr="00BF7627">
        <w:rPr>
          <w:rFonts w:ascii="Century" w:hAnsi="Century"/>
          <w:sz w:val="24"/>
          <w:szCs w:val="24"/>
        </w:rPr>
        <w:t>: Braille, large print, electronic text, etc.) per the American with Disabilities Act (ADA) or Section 504 of the Rehabilitation Act, please contact your instructor as soon as possible.</w:t>
      </w:r>
    </w:p>
    <w:p w14:paraId="5D9B46BF" w14:textId="77777777" w:rsidR="00EF7BE8" w:rsidRDefault="00EF7BE8" w:rsidP="00EF7BE8">
      <w:pPr>
        <w:spacing w:after="0" w:line="240" w:lineRule="auto"/>
        <w:rPr>
          <w:rFonts w:ascii="Century" w:hAnsi="Century"/>
          <w:sz w:val="24"/>
          <w:szCs w:val="24"/>
        </w:rPr>
      </w:pPr>
    </w:p>
    <w:p w14:paraId="28F602E0" w14:textId="77777777" w:rsidR="00EF7BE8" w:rsidRDefault="00EF7BE8" w:rsidP="00EF7BE8">
      <w:pPr>
        <w:spacing w:after="0" w:line="240" w:lineRule="auto"/>
        <w:rPr>
          <w:rFonts w:ascii="Century" w:hAnsi="Century"/>
          <w:b/>
          <w:sz w:val="24"/>
          <w:szCs w:val="24"/>
        </w:rPr>
      </w:pPr>
      <w:r w:rsidRPr="00BF7627">
        <w:rPr>
          <w:rFonts w:ascii="Century" w:hAnsi="Century"/>
          <w:b/>
          <w:sz w:val="24"/>
          <w:szCs w:val="24"/>
        </w:rPr>
        <w:t>Points to Ponder</w:t>
      </w:r>
    </w:p>
    <w:p w14:paraId="00D91E06" w14:textId="77777777" w:rsidR="00EF7BE8" w:rsidRPr="00EF7BE8" w:rsidRDefault="00EF7BE8" w:rsidP="00EF7BE8">
      <w:pPr>
        <w:pStyle w:val="ListParagraph"/>
        <w:numPr>
          <w:ilvl w:val="0"/>
          <w:numId w:val="12"/>
        </w:numPr>
        <w:spacing w:after="0" w:line="240" w:lineRule="auto"/>
        <w:rPr>
          <w:rFonts w:ascii="Century" w:hAnsi="Century"/>
          <w:sz w:val="24"/>
          <w:szCs w:val="24"/>
        </w:rPr>
      </w:pPr>
      <w:r w:rsidRPr="00EF7BE8">
        <w:rPr>
          <w:rFonts w:ascii="Century" w:hAnsi="Century"/>
          <w:sz w:val="24"/>
          <w:szCs w:val="24"/>
        </w:rPr>
        <w:t>Please read Reedley College’s position on academic dishonesty carefully.  Academic dishonesty (Cheating) and disruptive behavior in any form will not be tolerated in this class and will be dealt with according to the College’s procedures.  Cheating will result in a zero for that exam or assignment. Disruptive behavior may result in removal from the class.  Please visit link below for student handbook:</w:t>
      </w:r>
    </w:p>
    <w:p w14:paraId="24618D12" w14:textId="77777777" w:rsidR="00EF7BE8" w:rsidRDefault="00EF7BE8" w:rsidP="00EF7BE8">
      <w:pPr>
        <w:pStyle w:val="ListParagraph"/>
        <w:numPr>
          <w:ilvl w:val="0"/>
          <w:numId w:val="12"/>
        </w:numPr>
        <w:spacing w:after="0" w:line="240" w:lineRule="auto"/>
        <w:jc w:val="center"/>
        <w:rPr>
          <w:rFonts w:ascii="Century" w:hAnsi="Century"/>
          <w:sz w:val="24"/>
          <w:szCs w:val="24"/>
        </w:rPr>
      </w:pPr>
      <w:r w:rsidRPr="00EF7BE8">
        <w:rPr>
          <w:rFonts w:ascii="Century" w:hAnsi="Century"/>
          <w:sz w:val="24"/>
          <w:szCs w:val="24"/>
        </w:rPr>
        <w:t xml:space="preserve">Visit link: </w:t>
      </w:r>
      <w:hyperlink r:id="rId11" w:history="1">
        <w:r w:rsidRPr="00EF7BE8">
          <w:rPr>
            <w:rFonts w:ascii="Century" w:hAnsi="Century"/>
            <w:color w:val="0000FF"/>
            <w:sz w:val="24"/>
            <w:szCs w:val="24"/>
            <w:u w:val="single"/>
          </w:rPr>
          <w:t>https://www.reedleycollege.edu/about/about-us/policies-and-procedures/student%20conduct%20standards.html</w:t>
        </w:r>
      </w:hyperlink>
    </w:p>
    <w:p w14:paraId="4D6DAA8E" w14:textId="77777777" w:rsidR="00EF7BE8" w:rsidRPr="00EF7BE8" w:rsidRDefault="00EF7BE8" w:rsidP="00EF7BE8">
      <w:pPr>
        <w:pStyle w:val="ListParagraph"/>
        <w:spacing w:after="0" w:line="240" w:lineRule="auto"/>
        <w:rPr>
          <w:rFonts w:ascii="Century" w:hAnsi="Century"/>
          <w:sz w:val="24"/>
          <w:szCs w:val="24"/>
        </w:rPr>
      </w:pPr>
    </w:p>
    <w:p w14:paraId="0334E5B7" w14:textId="77777777" w:rsidR="00EF7BE8" w:rsidRDefault="00EF7BE8" w:rsidP="00EF7BE8">
      <w:pPr>
        <w:pStyle w:val="ListParagraph"/>
        <w:numPr>
          <w:ilvl w:val="0"/>
          <w:numId w:val="12"/>
        </w:numPr>
        <w:spacing w:after="0" w:line="240" w:lineRule="auto"/>
        <w:rPr>
          <w:rFonts w:ascii="Century" w:hAnsi="Century"/>
          <w:sz w:val="24"/>
          <w:szCs w:val="24"/>
        </w:rPr>
      </w:pPr>
      <w:r w:rsidRPr="00EF7BE8">
        <w:rPr>
          <w:rFonts w:ascii="Century" w:hAnsi="Century"/>
          <w:sz w:val="24"/>
          <w:szCs w:val="24"/>
        </w:rPr>
        <w:lastRenderedPageBreak/>
        <w:t>Please be familiar with Reedley College position on plagiarism as outlined in the Student Conduct Standards and Grievance Procedures available at link above.  Plagiarism is a form of academic dishonesty in which you take someone else’s ideas and represent them as your own. Plagiarism will result in a zero for that assignment.</w:t>
      </w:r>
    </w:p>
    <w:p w14:paraId="1F5D4A4A" w14:textId="77777777" w:rsidR="00EF7BE8" w:rsidRPr="00EF7BE8" w:rsidRDefault="00EF7BE8" w:rsidP="00EF7BE8">
      <w:pPr>
        <w:pStyle w:val="ListParagraph"/>
        <w:rPr>
          <w:rFonts w:ascii="Century" w:hAnsi="Century"/>
          <w:i/>
          <w:sz w:val="24"/>
          <w:szCs w:val="24"/>
          <w:u w:val="single"/>
        </w:rPr>
      </w:pPr>
    </w:p>
    <w:p w14:paraId="58F7C430" w14:textId="77777777" w:rsidR="00EF7BE8" w:rsidRDefault="00EF7BE8" w:rsidP="00EF7BE8">
      <w:pPr>
        <w:pStyle w:val="ListParagraph"/>
        <w:numPr>
          <w:ilvl w:val="0"/>
          <w:numId w:val="12"/>
        </w:numPr>
        <w:spacing w:after="0" w:line="240" w:lineRule="auto"/>
        <w:rPr>
          <w:rFonts w:ascii="Century" w:hAnsi="Century"/>
          <w:sz w:val="24"/>
          <w:szCs w:val="24"/>
        </w:rPr>
      </w:pPr>
      <w:r w:rsidRPr="00EF7BE8">
        <w:rPr>
          <w:rFonts w:ascii="Century" w:hAnsi="Century"/>
          <w:i/>
          <w:sz w:val="24"/>
          <w:szCs w:val="24"/>
          <w:u w:val="single"/>
        </w:rPr>
        <w:t>Student Support Services</w:t>
      </w:r>
      <w:r w:rsidRPr="00EF7BE8">
        <w:rPr>
          <w:rFonts w:ascii="Century" w:hAnsi="Century"/>
          <w:b/>
          <w:sz w:val="24"/>
          <w:szCs w:val="24"/>
        </w:rPr>
        <w:t>:</w:t>
      </w:r>
      <w:r w:rsidRPr="00EF7BE8">
        <w:rPr>
          <w:rFonts w:ascii="Century" w:hAnsi="Century"/>
          <w:sz w:val="24"/>
          <w:szCs w:val="24"/>
        </w:rPr>
        <w:t xml:space="preserve"> </w:t>
      </w:r>
      <w:r w:rsidRPr="00EF7BE8">
        <w:rPr>
          <w:rFonts w:ascii="Century" w:hAnsi="Century" w:cs="Aharoni"/>
          <w:b/>
          <w:sz w:val="24"/>
          <w:szCs w:val="24"/>
          <w:lang w:bidi="he-IL"/>
        </w:rPr>
        <w:t>If at any time you find you are having trouble succeeding in this course, whether because of a change in your life circumstances or because of something you don’t understand about the materials, please see the instructor</w:t>
      </w:r>
      <w:r w:rsidRPr="00EF7BE8">
        <w:rPr>
          <w:rFonts w:ascii="Century" w:hAnsi="Century"/>
          <w:sz w:val="24"/>
          <w:szCs w:val="24"/>
        </w:rPr>
        <w:t xml:space="preserve">.  There are a number of services available to assist Reedley College students in succeeding in their coursework such as the Tutorial Center, Psychological Services, Counseling (Academic), Disability Services, EOPS, </w:t>
      </w:r>
      <w:proofErr w:type="spellStart"/>
      <w:r w:rsidRPr="00EF7BE8">
        <w:rPr>
          <w:rFonts w:ascii="Century" w:hAnsi="Century"/>
          <w:sz w:val="24"/>
          <w:szCs w:val="24"/>
        </w:rPr>
        <w:t>CALWorks</w:t>
      </w:r>
      <w:proofErr w:type="spellEnd"/>
      <w:r w:rsidRPr="00EF7BE8">
        <w:rPr>
          <w:rFonts w:ascii="Century" w:hAnsi="Century"/>
          <w:sz w:val="24"/>
          <w:szCs w:val="24"/>
        </w:rPr>
        <w:t>, and etc.</w:t>
      </w:r>
    </w:p>
    <w:p w14:paraId="342E44F9" w14:textId="77777777" w:rsidR="00EF7BE8" w:rsidRPr="00EF7BE8" w:rsidRDefault="00EF7BE8" w:rsidP="00EF7BE8">
      <w:pPr>
        <w:pStyle w:val="ListParagraph"/>
        <w:rPr>
          <w:rFonts w:ascii="Century" w:hAnsi="Century"/>
          <w:bCs/>
          <w:i/>
          <w:sz w:val="24"/>
          <w:szCs w:val="24"/>
          <w:u w:val="single"/>
        </w:rPr>
      </w:pPr>
    </w:p>
    <w:p w14:paraId="6E18CEA2" w14:textId="77777777" w:rsidR="00EF7BE8" w:rsidRPr="00EF7BE8" w:rsidRDefault="00EF7BE8" w:rsidP="00EF7BE8">
      <w:pPr>
        <w:pStyle w:val="ListParagraph"/>
        <w:numPr>
          <w:ilvl w:val="0"/>
          <w:numId w:val="12"/>
        </w:numPr>
        <w:spacing w:after="0" w:line="240" w:lineRule="auto"/>
        <w:rPr>
          <w:rFonts w:ascii="Century" w:hAnsi="Century"/>
          <w:sz w:val="24"/>
          <w:szCs w:val="24"/>
        </w:rPr>
      </w:pPr>
      <w:r w:rsidRPr="00EF7BE8">
        <w:rPr>
          <w:rFonts w:ascii="Century" w:hAnsi="Century"/>
          <w:bCs/>
          <w:i/>
          <w:sz w:val="24"/>
          <w:szCs w:val="24"/>
          <w:u w:val="single"/>
        </w:rPr>
        <w:t>Retaining Returned Assignments</w:t>
      </w:r>
      <w:r w:rsidRPr="00EF7BE8">
        <w:rPr>
          <w:rFonts w:ascii="Century" w:hAnsi="Century"/>
          <w:b/>
          <w:bCs/>
          <w:sz w:val="24"/>
          <w:szCs w:val="24"/>
        </w:rPr>
        <w:t xml:space="preserve">:  </w:t>
      </w:r>
      <w:r w:rsidRPr="00EF7BE8">
        <w:rPr>
          <w:rFonts w:ascii="Century" w:hAnsi="Century"/>
          <w:sz w:val="24"/>
          <w:szCs w:val="24"/>
        </w:rPr>
        <w:t xml:space="preserve">Students disagreeing with the assigned final grade will be required to supply evidence to the contrary.  Therefore, it is strongly suggested that students retain all returned/graded assignments and tests until after final grades have been posted. Also, check Canvas for your grades on a regular basis, so we can resolve any problem as soon as you become aware of it. </w:t>
      </w:r>
    </w:p>
    <w:p w14:paraId="48BC164F" w14:textId="77777777" w:rsidR="00EF7BE8" w:rsidRDefault="00EF7BE8" w:rsidP="00EF7BE8">
      <w:pPr>
        <w:spacing w:after="0" w:line="240" w:lineRule="auto"/>
        <w:ind w:left="360"/>
        <w:rPr>
          <w:rFonts w:ascii="Century" w:hAnsi="Century"/>
          <w:b/>
          <w:i/>
          <w:sz w:val="24"/>
          <w:szCs w:val="24"/>
        </w:rPr>
      </w:pPr>
    </w:p>
    <w:p w14:paraId="72B0BF78" w14:textId="77777777" w:rsidR="00EF7BE8" w:rsidRPr="00EF7BE8" w:rsidRDefault="00EF7BE8" w:rsidP="00EF7BE8">
      <w:pPr>
        <w:spacing w:after="0" w:line="240" w:lineRule="auto"/>
        <w:ind w:left="360"/>
        <w:rPr>
          <w:rFonts w:ascii="Century" w:hAnsi="Century"/>
          <w:sz w:val="24"/>
          <w:szCs w:val="24"/>
        </w:rPr>
      </w:pPr>
      <w:r w:rsidRPr="00EF7BE8">
        <w:rPr>
          <w:rFonts w:ascii="Century" w:hAnsi="Century"/>
          <w:b/>
          <w:i/>
          <w:sz w:val="24"/>
          <w:szCs w:val="24"/>
        </w:rPr>
        <w:t>Finally, this is a learning environment for us all.  Please respect the opinions and views of your fellow classmates</w:t>
      </w:r>
      <w:r w:rsidRPr="00EF7BE8">
        <w:rPr>
          <w:rFonts w:ascii="Century" w:hAnsi="Century"/>
          <w:sz w:val="24"/>
          <w:szCs w:val="24"/>
        </w:rPr>
        <w:t xml:space="preserve">. </w:t>
      </w:r>
    </w:p>
    <w:p w14:paraId="01AE5895" w14:textId="77777777" w:rsidR="00990EDC" w:rsidRDefault="00990EDC" w:rsidP="00EF7BE8">
      <w:pPr>
        <w:spacing w:after="0" w:line="240" w:lineRule="auto"/>
      </w:pPr>
    </w:p>
    <w:sectPr w:rsidR="00990EDC" w:rsidSect="00193F12">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34107" w14:textId="77777777" w:rsidR="00000000" w:rsidRDefault="006F0A65">
      <w:pPr>
        <w:spacing w:after="0" w:line="240" w:lineRule="auto"/>
      </w:pPr>
      <w:r>
        <w:separator/>
      </w:r>
    </w:p>
  </w:endnote>
  <w:endnote w:type="continuationSeparator" w:id="0">
    <w:p w14:paraId="24E9A64E" w14:textId="77777777" w:rsidR="00000000" w:rsidRDefault="006F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45134" w14:textId="77777777" w:rsidR="00000000" w:rsidRDefault="006F0A65">
      <w:pPr>
        <w:spacing w:after="0" w:line="240" w:lineRule="auto"/>
      </w:pPr>
      <w:r>
        <w:separator/>
      </w:r>
    </w:p>
  </w:footnote>
  <w:footnote w:type="continuationSeparator" w:id="0">
    <w:p w14:paraId="4914E0B9" w14:textId="77777777" w:rsidR="00000000" w:rsidRDefault="006F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1812A" w14:textId="77777777" w:rsidR="00AD1D94" w:rsidRPr="009B750B" w:rsidRDefault="00F343A0" w:rsidP="003079A5">
    <w:pPr>
      <w:pStyle w:val="Header"/>
      <w:pBdr>
        <w:bottom w:val="thickThinSmallGap" w:sz="24" w:space="1" w:color="622423"/>
      </w:pBdr>
      <w:jc w:val="center"/>
      <w:rPr>
        <w:rFonts w:ascii="Cambria" w:hAnsi="Cambria"/>
        <w:sz w:val="28"/>
        <w:szCs w:val="28"/>
      </w:rPr>
    </w:pPr>
    <w:r w:rsidRPr="009B750B">
      <w:rPr>
        <w:rFonts w:ascii="Cambria" w:hAnsi="Cambria"/>
        <w:sz w:val="28"/>
        <w:szCs w:val="28"/>
      </w:rPr>
      <w:t xml:space="preserve">Syllabus: </w:t>
    </w:r>
    <w:r>
      <w:rPr>
        <w:rFonts w:ascii="Cambria" w:hAnsi="Cambria"/>
        <w:sz w:val="28"/>
        <w:szCs w:val="28"/>
      </w:rPr>
      <w:t>Counseling</w:t>
    </w:r>
    <w:r w:rsidRPr="009B750B">
      <w:rPr>
        <w:rFonts w:ascii="Cambria" w:hAnsi="Cambria"/>
        <w:sz w:val="28"/>
        <w:szCs w:val="28"/>
      </w:rPr>
      <w:t xml:space="preserve"> </w:t>
    </w:r>
    <w:r>
      <w:rPr>
        <w:rFonts w:ascii="Cambria" w:hAnsi="Cambria"/>
        <w:sz w:val="28"/>
        <w:szCs w:val="28"/>
      </w:rPr>
      <w:t>34 – Career Awareness, Spring 2021</w:t>
    </w:r>
  </w:p>
  <w:p w14:paraId="0944F6B6" w14:textId="77777777" w:rsidR="00AD1D94" w:rsidRDefault="006F0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1A9"/>
    <w:multiLevelType w:val="hybridMultilevel"/>
    <w:tmpl w:val="F962CC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94AB0"/>
    <w:multiLevelType w:val="hybridMultilevel"/>
    <w:tmpl w:val="F8CA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82BE9"/>
    <w:multiLevelType w:val="multilevel"/>
    <w:tmpl w:val="845C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06E35"/>
    <w:multiLevelType w:val="hybridMultilevel"/>
    <w:tmpl w:val="7780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94907"/>
    <w:multiLevelType w:val="hybridMultilevel"/>
    <w:tmpl w:val="E9863842"/>
    <w:lvl w:ilvl="0" w:tplc="04090001">
      <w:start w:val="1"/>
      <w:numFmt w:val="bullet"/>
      <w:lvlText w:val=""/>
      <w:lvlJc w:val="left"/>
      <w:pPr>
        <w:tabs>
          <w:tab w:val="num" w:pos="780"/>
        </w:tabs>
        <w:ind w:left="780" w:hanging="360"/>
      </w:pPr>
      <w:rPr>
        <w:rFonts w:ascii="Symbol" w:hAnsi="Symbol" w:hint="default"/>
        <w:b w:val="0"/>
        <w:i w:val="0"/>
      </w:rPr>
    </w:lvl>
    <w:lvl w:ilvl="1" w:tplc="04090003">
      <w:start w:val="1"/>
      <w:numFmt w:val="bullet"/>
      <w:lvlText w:val="o"/>
      <w:lvlJc w:val="left"/>
      <w:pPr>
        <w:tabs>
          <w:tab w:val="num" w:pos="1350"/>
        </w:tabs>
        <w:ind w:left="1350" w:hanging="360"/>
      </w:pPr>
      <w:rPr>
        <w:rFonts w:ascii="Courier New" w:hAnsi="Courier New" w:hint="default"/>
        <w:b w:val="0"/>
        <w:i w:val="0"/>
      </w:rPr>
    </w:lvl>
    <w:lvl w:ilvl="2" w:tplc="001B0409" w:tentative="1">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3D924634"/>
    <w:multiLevelType w:val="hybridMultilevel"/>
    <w:tmpl w:val="074A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0607D"/>
    <w:multiLevelType w:val="hybridMultilevel"/>
    <w:tmpl w:val="C40A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943A3"/>
    <w:multiLevelType w:val="hybridMultilevel"/>
    <w:tmpl w:val="07E89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30353C"/>
    <w:multiLevelType w:val="hybridMultilevel"/>
    <w:tmpl w:val="0C46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2076F"/>
    <w:multiLevelType w:val="hybridMultilevel"/>
    <w:tmpl w:val="AE8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33AC7"/>
    <w:multiLevelType w:val="hybridMultilevel"/>
    <w:tmpl w:val="C61C9A5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767486"/>
    <w:multiLevelType w:val="hybridMultilevel"/>
    <w:tmpl w:val="FB581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1"/>
  </w:num>
  <w:num w:numId="4">
    <w:abstractNumId w:val="0"/>
  </w:num>
  <w:num w:numId="5">
    <w:abstractNumId w:val="9"/>
  </w:num>
  <w:num w:numId="6">
    <w:abstractNumId w:val="8"/>
  </w:num>
  <w:num w:numId="7">
    <w:abstractNumId w:val="2"/>
  </w:num>
  <w:num w:numId="8">
    <w:abstractNumId w:val="11"/>
  </w:num>
  <w:num w:numId="9">
    <w:abstractNumId w:val="7"/>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E8"/>
    <w:rsid w:val="006F0A65"/>
    <w:rsid w:val="006F46BE"/>
    <w:rsid w:val="00990EDC"/>
    <w:rsid w:val="00D76681"/>
    <w:rsid w:val="00DB6E86"/>
    <w:rsid w:val="00EF7BE8"/>
    <w:rsid w:val="00F3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3406"/>
  <w15:chartTrackingRefBased/>
  <w15:docId w15:val="{D5FCF2B2-22C5-4B86-8E6D-054D9311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EF7BE8"/>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3">
    <w:name w:val="heading 3"/>
    <w:basedOn w:val="Normal"/>
    <w:next w:val="Normal"/>
    <w:link w:val="Heading3Char"/>
    <w:uiPriority w:val="9"/>
    <w:semiHidden/>
    <w:unhideWhenUsed/>
    <w:qFormat/>
    <w:rsid w:val="00EF7BE8"/>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7BE8"/>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semiHidden/>
    <w:rsid w:val="00EF7BE8"/>
    <w:rPr>
      <w:rFonts w:ascii="Calibri Light" w:eastAsia="Times New Roman" w:hAnsi="Calibri Light" w:cs="Times New Roman"/>
      <w:color w:val="1F3763"/>
      <w:sz w:val="24"/>
      <w:szCs w:val="24"/>
    </w:rPr>
  </w:style>
  <w:style w:type="table" w:styleId="TableGrid">
    <w:name w:val="Table Grid"/>
    <w:basedOn w:val="TableNormal"/>
    <w:uiPriority w:val="39"/>
    <w:rsid w:val="00EF7B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BE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7BE8"/>
    <w:rPr>
      <w:rFonts w:ascii="Times New Roman" w:eastAsia="Times New Roman" w:hAnsi="Times New Roman" w:cs="Times New Roman"/>
      <w:sz w:val="24"/>
      <w:szCs w:val="24"/>
    </w:rPr>
  </w:style>
  <w:style w:type="paragraph" w:styleId="NormalWeb">
    <w:name w:val="Normal (Web)"/>
    <w:basedOn w:val="Normal"/>
    <w:uiPriority w:val="99"/>
    <w:rsid w:val="00EF7BE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F7BE8"/>
    <w:pPr>
      <w:spacing w:after="0" w:line="240" w:lineRule="auto"/>
      <w:jc w:val="center"/>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uiPriority w:val="11"/>
    <w:rsid w:val="00EF7BE8"/>
    <w:rPr>
      <w:rFonts w:ascii="Times New Roman" w:eastAsia="Times New Roman" w:hAnsi="Times New Roman" w:cs="Times New Roman"/>
      <w:b/>
      <w:sz w:val="24"/>
      <w:szCs w:val="20"/>
      <w:u w:val="single"/>
    </w:rPr>
  </w:style>
  <w:style w:type="character" w:styleId="Emphasis">
    <w:name w:val="Emphasis"/>
    <w:basedOn w:val="DefaultParagraphFont"/>
    <w:uiPriority w:val="20"/>
    <w:qFormat/>
    <w:rsid w:val="00EF7BE8"/>
    <w:rPr>
      <w:rFonts w:cs="Times New Roman"/>
      <w:i/>
    </w:rPr>
  </w:style>
  <w:style w:type="paragraph" w:styleId="BodyText">
    <w:name w:val="Body Text"/>
    <w:basedOn w:val="Normal"/>
    <w:link w:val="BodyTextChar"/>
    <w:uiPriority w:val="99"/>
    <w:rsid w:val="00EF7BE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F7BE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F7BE8"/>
    <w:pPr>
      <w:widowControl w:val="0"/>
      <w:autoSpaceDE w:val="0"/>
      <w:autoSpaceDN w:val="0"/>
      <w:adjustRightInd w:val="0"/>
      <w:spacing w:after="0" w:line="240" w:lineRule="auto"/>
      <w:ind w:left="920"/>
    </w:pPr>
    <w:rPr>
      <w:rFonts w:ascii="Century Gothic" w:eastAsia="Times New Roman" w:hAnsi="Century Gothic" w:cs="Century Gothic"/>
      <w:sz w:val="24"/>
      <w:szCs w:val="24"/>
    </w:rPr>
  </w:style>
  <w:style w:type="character" w:styleId="Hyperlink">
    <w:name w:val="Hyperlink"/>
    <w:basedOn w:val="DefaultParagraphFont"/>
    <w:uiPriority w:val="99"/>
    <w:unhideWhenUsed/>
    <w:rsid w:val="00EF7BE8"/>
    <w:rPr>
      <w:color w:val="0563C1" w:themeColor="hyperlink"/>
      <w:u w:val="single"/>
    </w:rPr>
  </w:style>
  <w:style w:type="character" w:styleId="UnresolvedMention">
    <w:name w:val="Unresolved Mention"/>
    <w:basedOn w:val="DefaultParagraphFont"/>
    <w:uiPriority w:val="99"/>
    <w:semiHidden/>
    <w:unhideWhenUsed/>
    <w:rsid w:val="00EF7BE8"/>
    <w:rPr>
      <w:color w:val="605E5C"/>
      <w:shd w:val="clear" w:color="auto" w:fill="E1DFDD"/>
    </w:rPr>
  </w:style>
  <w:style w:type="paragraph" w:styleId="ListParagraph">
    <w:name w:val="List Paragraph"/>
    <w:basedOn w:val="Normal"/>
    <w:uiPriority w:val="34"/>
    <w:qFormat/>
    <w:rsid w:val="00EF7BE8"/>
    <w:pPr>
      <w:ind w:left="720"/>
      <w:contextualSpacing/>
    </w:pPr>
  </w:style>
  <w:style w:type="paragraph" w:styleId="NoSpacing">
    <w:name w:val="No Spacing"/>
    <w:uiPriority w:val="1"/>
    <w:qFormat/>
    <w:rsid w:val="00EF7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about/about-us/policies-and-procedures/student%20conduct%20standards.html" TargetMode="External"/><Relationship Id="rId5" Type="http://schemas.openxmlformats.org/officeDocument/2006/relationships/styles" Target="styles.xml"/><Relationship Id="rId10" Type="http://schemas.openxmlformats.org/officeDocument/2006/relationships/hyperlink" Target="mailto:gema.ortega@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5" ma:contentTypeDescription="Create a new document." ma:contentTypeScope="" ma:versionID="8fedf94bfd53c9a4bdc3f6937a0f9942">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ad4bf0480d67b1ae94b4ed094df1b084"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96D4E-0AE3-42C8-8753-683B979ED0CB}">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80ea4110-7a7b-4fa9-9bc8-f33e4df7ef22"/>
    <ds:schemaRef ds:uri="http://purl.org/dc/dcmitype/"/>
    <ds:schemaRef ds:uri="http://schemas.microsoft.com/sharepoint/v3"/>
    <ds:schemaRef ds:uri="http://schemas.openxmlformats.org/package/2006/metadata/core-properties"/>
    <ds:schemaRef ds:uri="c866e2bc-6588-4219-9d7e-87fea228c5a7"/>
    <ds:schemaRef ds:uri="http://www.w3.org/XML/1998/namespace"/>
  </ds:schemaRefs>
</ds:datastoreItem>
</file>

<file path=customXml/itemProps2.xml><?xml version="1.0" encoding="utf-8"?>
<ds:datastoreItem xmlns:ds="http://schemas.openxmlformats.org/officeDocument/2006/customXml" ds:itemID="{40524B8E-53B6-44F0-BFA6-6EC90117C8CA}">
  <ds:schemaRefs>
    <ds:schemaRef ds:uri="http://schemas.microsoft.com/sharepoint/v3/contenttype/forms"/>
  </ds:schemaRefs>
</ds:datastoreItem>
</file>

<file path=customXml/itemProps3.xml><?xml version="1.0" encoding="utf-8"?>
<ds:datastoreItem xmlns:ds="http://schemas.openxmlformats.org/officeDocument/2006/customXml" ds:itemID="{E998DBD4-17B6-43E4-A640-692616F67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Ortega</dc:creator>
  <cp:keywords/>
  <dc:description/>
  <cp:lastModifiedBy>Gema Ortega</cp:lastModifiedBy>
  <cp:revision>2</cp:revision>
  <dcterms:created xsi:type="dcterms:W3CDTF">2021-01-20T00:15:00Z</dcterms:created>
  <dcterms:modified xsi:type="dcterms:W3CDTF">2021-01-20T00:15:00Z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