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A8" w:rsidRDefault="00B72D82">
      <w:pPr>
        <w:pStyle w:val="Heading3"/>
        <w:keepNext w:val="0"/>
        <w:keepLines w:val="0"/>
        <w:spacing w:before="280" w:after="0"/>
        <w:jc w:val="both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  <w:bookmarkStart w:id="0" w:name="_s7yh0m22mncr" w:colFirst="0" w:colLast="0"/>
      <w:bookmarkStart w:id="1" w:name="_GoBack"/>
      <w:bookmarkEnd w:id="0"/>
      <w:bookmarkEnd w:id="1"/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 xml:space="preserve">                                            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ab/>
        <w:t xml:space="preserve">                                                                    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ab/>
        <w:t>Spring 2021</w:t>
      </w:r>
    </w:p>
    <w:p w:rsidR="004E74A8" w:rsidRDefault="00B72D82">
      <w:pPr>
        <w:pStyle w:val="Heading3"/>
        <w:keepNext w:val="0"/>
        <w:keepLines w:val="0"/>
        <w:spacing w:before="280"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2" w:name="_vinuppbn0669" w:colFirst="0" w:colLast="0"/>
      <w:bookmarkEnd w:id="2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. </w:t>
      </w:r>
    </w:p>
    <w:p w:rsidR="004E74A8" w:rsidRDefault="00B72D82">
      <w:pPr>
        <w:pStyle w:val="Heading3"/>
        <w:keepNext w:val="0"/>
        <w:keepLines w:val="0"/>
        <w:spacing w:before="280"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3" w:name="_x19lj0zeyv5r" w:colFirst="0" w:colLast="0"/>
      <w:bookmarkEnd w:id="3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Electrical and Hydraulic Fundamentals</w:t>
      </w:r>
    </w:p>
    <w:p w:rsidR="004E74A8" w:rsidRDefault="00B72D82">
      <w:pPr>
        <w:pStyle w:val="Heading3"/>
        <w:keepNext w:val="0"/>
        <w:keepLines w:val="0"/>
        <w:spacing w:before="280" w:after="0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bookmarkStart w:id="4" w:name="_54ttk3s769lg" w:colFirst="0" w:colLast="0"/>
      <w:bookmarkEnd w:id="4"/>
      <w:r>
        <w:rPr>
          <w:rFonts w:ascii="Cambria" w:eastAsia="Cambria" w:hAnsi="Cambria" w:cs="Cambria"/>
          <w:b/>
          <w:color w:val="000000"/>
          <w:sz w:val="24"/>
          <w:szCs w:val="24"/>
        </w:rPr>
        <w:t>Syllabus</w:t>
      </w:r>
    </w:p>
    <w:p w:rsidR="004E74A8" w:rsidRDefault="00B72D82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:rsidR="004E74A8" w:rsidRDefault="00B72D8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Course Name:  MAG 43                          </w:t>
      </w:r>
      <w:r>
        <w:rPr>
          <w:rFonts w:ascii="Cambria" w:eastAsia="Cambria" w:hAnsi="Cambria" w:cs="Cambria"/>
          <w:b/>
        </w:rPr>
        <w:tab/>
        <w:t xml:space="preserve">                    </w:t>
      </w:r>
      <w:r>
        <w:rPr>
          <w:rFonts w:ascii="Cambria" w:eastAsia="Cambria" w:hAnsi="Cambria" w:cs="Cambria"/>
          <w:b/>
        </w:rPr>
        <w:tab/>
        <w:t>Units:</w:t>
      </w:r>
      <w:r>
        <w:rPr>
          <w:rFonts w:ascii="Cambria" w:eastAsia="Cambria" w:hAnsi="Cambria" w:cs="Cambria"/>
        </w:rPr>
        <w:t xml:space="preserve"> 03</w:t>
      </w:r>
    </w:p>
    <w:p w:rsidR="004E74A8" w:rsidRDefault="00B72D82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:rsidR="004E74A8" w:rsidRDefault="00B72D82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Total Contact hours: 90</w:t>
      </w:r>
    </w:p>
    <w:p w:rsidR="004E74A8" w:rsidRDefault="00B72D82">
      <w:pPr>
        <w:rPr>
          <w:rFonts w:ascii="Cambria" w:eastAsia="Cambria" w:hAnsi="Cambria" w:cs="Cambria"/>
          <w:b/>
          <w:highlight w:val="yellow"/>
        </w:rPr>
      </w:pPr>
      <w:r>
        <w:rPr>
          <w:rFonts w:ascii="Cambria" w:eastAsia="Cambria" w:hAnsi="Cambria" w:cs="Cambria"/>
          <w:b/>
          <w:highlight w:val="yellow"/>
        </w:rPr>
        <w:t xml:space="preserve"> </w:t>
      </w:r>
    </w:p>
    <w:p w:rsidR="004E74A8" w:rsidRDefault="00B72D8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Instructor:</w:t>
      </w:r>
      <w:r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  <w:b/>
        </w:rPr>
        <w:t>Manuel Torres, Jr.</w:t>
      </w:r>
    </w:p>
    <w:p w:rsidR="004E74A8" w:rsidRDefault="00B72D82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E-mail: manuel.torres@wusd.ws</w:t>
      </w:r>
    </w:p>
    <w:p w:rsidR="004E74A8" w:rsidRDefault="00B72D82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Office Hours: By appointment only</w:t>
      </w:r>
    </w:p>
    <w:p w:rsidR="004E74A8" w:rsidRDefault="00B72D82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Class Meeting:  M-F 8-3:45 pm.</w:t>
      </w:r>
    </w:p>
    <w:p w:rsidR="004E74A8" w:rsidRDefault="00B72D82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Location: RM L-2 </w:t>
      </w:r>
    </w:p>
    <w:p w:rsidR="004E74A8" w:rsidRDefault="00B72D82">
      <w:pPr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:rsidR="004E74A8" w:rsidRDefault="00B72D82">
      <w:pPr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 </w:t>
      </w:r>
    </w:p>
    <w:p w:rsidR="004E74A8" w:rsidRDefault="00B72D8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Course Description: </w:t>
      </w:r>
      <w:r>
        <w:rPr>
          <w:rFonts w:ascii="Cambria" w:eastAsia="Cambria" w:hAnsi="Cambria" w:cs="Cambria"/>
        </w:rPr>
        <w:t>This course provides instruction in electrical systems and hydraulic systems. Students will receive training on the fundamentals of hydraulic and electrical systems including theory, application and troubleshooting.</w:t>
      </w:r>
    </w:p>
    <w:p w:rsidR="004E74A8" w:rsidRDefault="00B72D82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0"/>
        <w:gridCol w:w="8186"/>
        <w:gridCol w:w="614"/>
      </w:tblGrid>
      <w:tr w:rsidR="004E74A8">
        <w:trPr>
          <w:trHeight w:val="740"/>
        </w:trPr>
        <w:tc>
          <w:tcPr>
            <w:tcW w:w="87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E74A8" w:rsidRDefault="004E7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</w:p>
          <w:p w:rsidR="004E74A8" w:rsidRDefault="00B7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Student Learning Outcomes: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4A8" w:rsidRDefault="00B7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4E74A8">
        <w:trPr>
          <w:trHeight w:val="2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E74A8" w:rsidRDefault="00B7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E74A8" w:rsidRDefault="00B7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Upon completion of this course, students will be able to:</w:t>
            </w:r>
          </w:p>
        </w:tc>
      </w:tr>
      <w:tr w:rsidR="004E74A8">
        <w:trPr>
          <w:trHeight w:val="7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E74A8" w:rsidRDefault="00B7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E74A8" w:rsidRDefault="00B7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t xml:space="preserve">      </w:t>
            </w:r>
            <w:r>
              <w:rPr>
                <w:rFonts w:ascii="Cambria" w:eastAsia="Cambria" w:hAnsi="Cambria" w:cs="Cambria"/>
              </w:rPr>
              <w:t xml:space="preserve">Use acquired knowledge and skills </w:t>
            </w:r>
            <w:proofErr w:type="gramStart"/>
            <w:r>
              <w:rPr>
                <w:rFonts w:ascii="Cambria" w:eastAsia="Cambria" w:hAnsi="Cambria" w:cs="Cambria"/>
              </w:rPr>
              <w:t>to safely repair</w:t>
            </w:r>
            <w:proofErr w:type="gramEnd"/>
            <w:r>
              <w:rPr>
                <w:rFonts w:ascii="Cambria" w:eastAsia="Cambria" w:hAnsi="Cambria" w:cs="Cambria"/>
              </w:rPr>
              <w:t xml:space="preserve"> electrical components.</w:t>
            </w:r>
          </w:p>
          <w:p w:rsidR="004E74A8" w:rsidRDefault="00B7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t xml:space="preserve">      </w:t>
            </w:r>
            <w:r>
              <w:rPr>
                <w:rFonts w:ascii="Cambria" w:eastAsia="Cambria" w:hAnsi="Cambria" w:cs="Cambria"/>
              </w:rPr>
              <w:t xml:space="preserve">Use acquired knowledge and skills </w:t>
            </w:r>
            <w:proofErr w:type="gramStart"/>
            <w:r>
              <w:rPr>
                <w:rFonts w:ascii="Cambria" w:eastAsia="Cambria" w:hAnsi="Cambria" w:cs="Cambria"/>
              </w:rPr>
              <w:t>to safely repair</w:t>
            </w:r>
            <w:proofErr w:type="gramEnd"/>
            <w:r>
              <w:rPr>
                <w:rFonts w:ascii="Cambria" w:eastAsia="Cambria" w:hAnsi="Cambria" w:cs="Cambria"/>
              </w:rPr>
              <w:t xml:space="preserve"> hydraulic systems.</w:t>
            </w:r>
          </w:p>
        </w:tc>
      </w:tr>
      <w:tr w:rsidR="004E74A8">
        <w:trPr>
          <w:trHeight w:val="2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4A8" w:rsidRDefault="004E7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4A8" w:rsidRDefault="004E7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4A8" w:rsidRDefault="004E7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4E74A8" w:rsidRDefault="00B72D82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</w:t>
      </w:r>
    </w:p>
    <w:p w:rsidR="004E74A8" w:rsidRDefault="00B72D82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Objectives:</w:t>
      </w:r>
    </w:p>
    <w:p w:rsidR="004E74A8" w:rsidRDefault="00B72D82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In the process of completing this course, students will:</w:t>
      </w:r>
    </w:p>
    <w:p w:rsidR="004E74A8" w:rsidRDefault="00B72D82">
      <w:pPr>
        <w:rPr>
          <w:rFonts w:ascii="Cambria" w:eastAsia="Cambria" w:hAnsi="Cambria" w:cs="Cambria"/>
        </w:rPr>
      </w:pPr>
      <w:r>
        <w:t xml:space="preserve">      </w:t>
      </w:r>
      <w:r>
        <w:rPr>
          <w:rFonts w:ascii="Cambria" w:eastAsia="Cambria" w:hAnsi="Cambria" w:cs="Cambria"/>
        </w:rPr>
        <w:t xml:space="preserve">Demonstrate the ability </w:t>
      </w:r>
      <w:proofErr w:type="gramStart"/>
      <w:r>
        <w:rPr>
          <w:rFonts w:ascii="Cambria" w:eastAsia="Cambria" w:hAnsi="Cambria" w:cs="Cambria"/>
        </w:rPr>
        <w:t>to safely work</w:t>
      </w:r>
      <w:proofErr w:type="gramEnd"/>
      <w:r>
        <w:rPr>
          <w:rFonts w:ascii="Cambria" w:eastAsia="Cambria" w:hAnsi="Cambria" w:cs="Cambria"/>
        </w:rPr>
        <w:t xml:space="preserve"> around electrical components.</w:t>
      </w:r>
    </w:p>
    <w:p w:rsidR="004E74A8" w:rsidRDefault="00B72D82">
      <w:pPr>
        <w:rPr>
          <w:rFonts w:ascii="Cambria" w:eastAsia="Cambria" w:hAnsi="Cambria" w:cs="Cambria"/>
        </w:rPr>
      </w:pPr>
      <w:r>
        <w:t xml:space="preserve">      </w:t>
      </w:r>
      <w:r>
        <w:rPr>
          <w:rFonts w:ascii="Cambria" w:eastAsia="Cambria" w:hAnsi="Cambria" w:cs="Cambria"/>
        </w:rPr>
        <w:t>Use Ohms law as it applies to series and parallel circuits.</w:t>
      </w:r>
    </w:p>
    <w:p w:rsidR="004E74A8" w:rsidRDefault="00B72D82">
      <w:pPr>
        <w:rPr>
          <w:rFonts w:ascii="Cambria" w:eastAsia="Cambria" w:hAnsi="Cambria" w:cs="Cambria"/>
        </w:rPr>
      </w:pPr>
      <w:r>
        <w:t xml:space="preserve">      </w:t>
      </w:r>
      <w:r>
        <w:rPr>
          <w:rFonts w:ascii="Cambria" w:eastAsia="Cambria" w:hAnsi="Cambria" w:cs="Cambria"/>
        </w:rPr>
        <w:t>Demonstrate the ability to use a millimeter.</w:t>
      </w:r>
    </w:p>
    <w:p w:rsidR="004E74A8" w:rsidRDefault="00B72D82">
      <w:pPr>
        <w:rPr>
          <w:rFonts w:ascii="Cambria" w:eastAsia="Cambria" w:hAnsi="Cambria" w:cs="Cambria"/>
        </w:rPr>
      </w:pPr>
      <w:r>
        <w:t xml:space="preserve">     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</w:rPr>
        <w:t>roubleshoot and repair lighting and accessories.</w:t>
      </w:r>
    </w:p>
    <w:p w:rsidR="004E74A8" w:rsidRDefault="00B72D82">
      <w:pPr>
        <w:rPr>
          <w:rFonts w:ascii="Cambria" w:eastAsia="Cambria" w:hAnsi="Cambria" w:cs="Cambria"/>
        </w:rPr>
      </w:pPr>
      <w:r>
        <w:lastRenderedPageBreak/>
        <w:t xml:space="preserve">      </w:t>
      </w:r>
      <w:r>
        <w:rPr>
          <w:rFonts w:ascii="Cambria" w:eastAsia="Cambria" w:hAnsi="Cambria" w:cs="Cambria"/>
        </w:rPr>
        <w:t>Read, draw and interpret basic electrical symbols and schematics.</w:t>
      </w:r>
    </w:p>
    <w:p w:rsidR="004E74A8" w:rsidRDefault="00B72D82">
      <w:pPr>
        <w:rPr>
          <w:rFonts w:ascii="Cambria" w:eastAsia="Cambria" w:hAnsi="Cambria" w:cs="Cambria"/>
        </w:rPr>
      </w:pPr>
      <w:r>
        <w:t xml:space="preserve">      </w:t>
      </w:r>
      <w:r>
        <w:rPr>
          <w:rFonts w:ascii="Cambria" w:eastAsia="Cambria" w:hAnsi="Cambria" w:cs="Cambria"/>
        </w:rPr>
        <w:t>Demonstrate the ability to test starting and charging circuits.</w:t>
      </w:r>
    </w:p>
    <w:p w:rsidR="004E74A8" w:rsidRDefault="00B72D82">
      <w:pPr>
        <w:rPr>
          <w:rFonts w:ascii="Cambria" w:eastAsia="Cambria" w:hAnsi="Cambria" w:cs="Cambria"/>
        </w:rPr>
      </w:pPr>
      <w:r>
        <w:t xml:space="preserve">      </w:t>
      </w:r>
      <w:r>
        <w:rPr>
          <w:rFonts w:ascii="Cambria" w:eastAsia="Cambria" w:hAnsi="Cambria" w:cs="Cambria"/>
        </w:rPr>
        <w:t>Demonstrate the ability to test batteries.</w:t>
      </w:r>
    </w:p>
    <w:p w:rsidR="004E74A8" w:rsidRDefault="00B72D82">
      <w:pPr>
        <w:rPr>
          <w:rFonts w:ascii="Cambria" w:eastAsia="Cambria" w:hAnsi="Cambria" w:cs="Cambria"/>
        </w:rPr>
      </w:pPr>
      <w:r>
        <w:t xml:space="preserve">      </w:t>
      </w:r>
      <w:r>
        <w:rPr>
          <w:rFonts w:ascii="Cambria" w:eastAsia="Cambria" w:hAnsi="Cambria" w:cs="Cambria"/>
        </w:rPr>
        <w:t>Demonstrat</w:t>
      </w:r>
      <w:r>
        <w:rPr>
          <w:rFonts w:ascii="Cambria" w:eastAsia="Cambria" w:hAnsi="Cambria" w:cs="Cambria"/>
        </w:rPr>
        <w:t xml:space="preserve">e the ability </w:t>
      </w:r>
      <w:proofErr w:type="gramStart"/>
      <w:r>
        <w:rPr>
          <w:rFonts w:ascii="Cambria" w:eastAsia="Cambria" w:hAnsi="Cambria" w:cs="Cambria"/>
        </w:rPr>
        <w:t>to safely work</w:t>
      </w:r>
      <w:proofErr w:type="gramEnd"/>
      <w:r>
        <w:rPr>
          <w:rFonts w:ascii="Cambria" w:eastAsia="Cambria" w:hAnsi="Cambria" w:cs="Cambria"/>
        </w:rPr>
        <w:t xml:space="preserve"> on hydraulic systems and components.</w:t>
      </w:r>
    </w:p>
    <w:p w:rsidR="004E74A8" w:rsidRDefault="00B72D82">
      <w:pPr>
        <w:rPr>
          <w:rFonts w:ascii="Cambria" w:eastAsia="Cambria" w:hAnsi="Cambria" w:cs="Cambria"/>
        </w:rPr>
      </w:pPr>
      <w:r>
        <w:t xml:space="preserve">      </w:t>
      </w:r>
      <w:r>
        <w:rPr>
          <w:rFonts w:ascii="Cambria" w:eastAsia="Cambria" w:hAnsi="Cambria" w:cs="Cambria"/>
        </w:rPr>
        <w:t>Explain the basic principles of a hydraulic system.</w:t>
      </w:r>
    </w:p>
    <w:p w:rsidR="004E74A8" w:rsidRDefault="00B72D82">
      <w:pPr>
        <w:rPr>
          <w:rFonts w:ascii="Cambria" w:eastAsia="Cambria" w:hAnsi="Cambria" w:cs="Cambria"/>
        </w:rPr>
      </w:pPr>
      <w:r>
        <w:t xml:space="preserve">      </w:t>
      </w:r>
      <w:r>
        <w:rPr>
          <w:rFonts w:ascii="Cambria" w:eastAsia="Cambria" w:hAnsi="Cambria" w:cs="Cambria"/>
        </w:rPr>
        <w:t>Understand the theory of Pascal’s Law.</w:t>
      </w:r>
    </w:p>
    <w:p w:rsidR="004E74A8" w:rsidRDefault="00B72D82">
      <w:pPr>
        <w:rPr>
          <w:rFonts w:ascii="Cambria" w:eastAsia="Cambria" w:hAnsi="Cambria" w:cs="Cambria"/>
        </w:rPr>
      </w:pPr>
      <w:r>
        <w:t xml:space="preserve">      </w:t>
      </w:r>
      <w:r>
        <w:rPr>
          <w:rFonts w:ascii="Cambria" w:eastAsia="Cambria" w:hAnsi="Cambria" w:cs="Cambria"/>
        </w:rPr>
        <w:t>Explain the physical properties to enclosed liquids.</w:t>
      </w:r>
    </w:p>
    <w:p w:rsidR="004E74A8" w:rsidRDefault="00B72D82">
      <w:pPr>
        <w:rPr>
          <w:rFonts w:ascii="Cambria" w:eastAsia="Cambria" w:hAnsi="Cambria" w:cs="Cambria"/>
        </w:rPr>
      </w:pPr>
      <w:r>
        <w:t xml:space="preserve">      </w:t>
      </w:r>
      <w:r>
        <w:rPr>
          <w:rFonts w:ascii="Cambria" w:eastAsia="Cambria" w:hAnsi="Cambria" w:cs="Cambria"/>
        </w:rPr>
        <w:t>Evaluate difference be</w:t>
      </w:r>
      <w:r>
        <w:rPr>
          <w:rFonts w:ascii="Cambria" w:eastAsia="Cambria" w:hAnsi="Cambria" w:cs="Cambria"/>
        </w:rPr>
        <w:t>tween filters based on construction.</w:t>
      </w:r>
    </w:p>
    <w:p w:rsidR="004E74A8" w:rsidRDefault="00B72D82">
      <w:pPr>
        <w:rPr>
          <w:rFonts w:ascii="Cambria" w:eastAsia="Cambria" w:hAnsi="Cambria" w:cs="Cambria"/>
        </w:rPr>
      </w:pPr>
      <w:r>
        <w:t xml:space="preserve">      </w:t>
      </w:r>
      <w:r>
        <w:rPr>
          <w:rFonts w:ascii="Cambria" w:eastAsia="Cambria" w:hAnsi="Cambria" w:cs="Cambria"/>
        </w:rPr>
        <w:t>Explain how vain, piston and gear pumps work.</w:t>
      </w:r>
    </w:p>
    <w:p w:rsidR="004E74A8" w:rsidRDefault="00B72D82">
      <w:pPr>
        <w:rPr>
          <w:rFonts w:ascii="Cambria" w:eastAsia="Cambria" w:hAnsi="Cambria" w:cs="Cambria"/>
        </w:rPr>
      </w:pPr>
      <w:r>
        <w:t xml:space="preserve">      </w:t>
      </w:r>
      <w:r>
        <w:rPr>
          <w:rFonts w:ascii="Cambria" w:eastAsia="Cambria" w:hAnsi="Cambria" w:cs="Cambria"/>
        </w:rPr>
        <w:t>Demonstrate the proper procedure to rebuild a hydraulic cylinder.</w:t>
      </w:r>
    </w:p>
    <w:p w:rsidR="004E74A8" w:rsidRDefault="00B72D82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:rsidR="004E74A8" w:rsidRDefault="00B72D82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:rsidR="004E74A8" w:rsidRDefault="00B72D82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:rsidR="004E74A8" w:rsidRDefault="004E74A8">
      <w:pPr>
        <w:rPr>
          <w:rFonts w:ascii="Cambria" w:eastAsia="Cambria" w:hAnsi="Cambria" w:cs="Cambria"/>
          <w:b/>
          <w:highlight w:val="yellow"/>
        </w:rPr>
      </w:pPr>
    </w:p>
    <w:p w:rsidR="004E74A8" w:rsidRDefault="00B72D82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:rsidR="004E74A8" w:rsidRDefault="00B72D82">
      <w:r>
        <w:rPr>
          <w:b/>
        </w:rPr>
        <w:t xml:space="preserve">Lab Dress:  </w:t>
      </w:r>
      <w:r>
        <w:t xml:space="preserve">Work clothes, shop coats, or coveralls.  No loose clothing.  Long hair </w:t>
      </w:r>
      <w:proofErr w:type="gramStart"/>
      <w:r>
        <w:t>must be restrained</w:t>
      </w:r>
      <w:proofErr w:type="gramEnd"/>
      <w:r>
        <w:t xml:space="preserve">.  Closed toe shoes and pants are required.  Safety glasses </w:t>
      </w:r>
      <w:proofErr w:type="gramStart"/>
      <w:r>
        <w:t>will be worn</w:t>
      </w:r>
      <w:proofErr w:type="gramEnd"/>
      <w:r>
        <w:t xml:space="preserve"> at all times.</w:t>
      </w:r>
    </w:p>
    <w:p w:rsidR="004E74A8" w:rsidRDefault="00B72D82">
      <w:r>
        <w:t xml:space="preserve"> </w:t>
      </w:r>
    </w:p>
    <w:p w:rsidR="004E74A8" w:rsidRDefault="00B72D82">
      <w:pPr>
        <w:rPr>
          <w:b/>
        </w:rPr>
      </w:pPr>
      <w:r>
        <w:rPr>
          <w:b/>
        </w:rPr>
        <w:t>Required Classroom/Lab Equipment:</w:t>
      </w:r>
    </w:p>
    <w:p w:rsidR="004E74A8" w:rsidRDefault="00B72D82">
      <w:r>
        <w:t xml:space="preserve">      OSHA approved Z87.1 or higher safety g</w:t>
      </w:r>
      <w:r>
        <w:t>lasses</w:t>
      </w:r>
    </w:p>
    <w:p w:rsidR="004E74A8" w:rsidRDefault="00B72D82">
      <w:r>
        <w:t xml:space="preserve">      Long pants of denim or other flame resistant material</w:t>
      </w:r>
    </w:p>
    <w:p w:rsidR="004E74A8" w:rsidRDefault="00B72D82">
      <w:r>
        <w:t xml:space="preserve">      1” binder for handouts, assignments, and course materials</w:t>
      </w:r>
    </w:p>
    <w:p w:rsidR="004E74A8" w:rsidRDefault="00B72D82">
      <w:r>
        <w:t xml:space="preserve"> </w:t>
      </w:r>
    </w:p>
    <w:p w:rsidR="004E74A8" w:rsidRDefault="00B72D82">
      <w:r>
        <w:rPr>
          <w:b/>
        </w:rPr>
        <w:t xml:space="preserve">Lockers:  </w:t>
      </w:r>
      <w:r>
        <w:t>Lockers are available in the Agricultural Mechanics building.  Provide your own lock.</w:t>
      </w:r>
    </w:p>
    <w:p w:rsidR="004E74A8" w:rsidRDefault="00B72D82">
      <w:r>
        <w:t xml:space="preserve"> </w:t>
      </w:r>
    </w:p>
    <w:p w:rsidR="004E74A8" w:rsidRDefault="00B72D82">
      <w:pPr>
        <w:rPr>
          <w:b/>
        </w:rPr>
      </w:pPr>
      <w:r>
        <w:rPr>
          <w:b/>
        </w:rPr>
        <w:t xml:space="preserve">Safety:  </w:t>
      </w:r>
      <w:r>
        <w:t>Safety is a prim</w:t>
      </w:r>
      <w:r>
        <w:t>ary concern while working in the shop.  Students that are not working in a safe manner will be required to leave the shop.  This includes failure to wear adequate eye protection.  You will receive instruction on the safe operation of the equipment; any uns</w:t>
      </w:r>
      <w:r>
        <w:t xml:space="preserve">afe operation </w:t>
      </w:r>
      <w:proofErr w:type="gramStart"/>
      <w:r>
        <w:t>will be dealt with</w:t>
      </w:r>
      <w:proofErr w:type="gramEnd"/>
      <w:r>
        <w:t xml:space="preserve"> accordingly. </w:t>
      </w:r>
      <w:r>
        <w:rPr>
          <w:b/>
        </w:rPr>
        <w:t>Proof of tetanus immunization is required.</w:t>
      </w:r>
    </w:p>
    <w:p w:rsidR="004E74A8" w:rsidRDefault="00B72D82">
      <w:pPr>
        <w:rPr>
          <w:b/>
        </w:rPr>
      </w:pPr>
      <w:r>
        <w:rPr>
          <w:b/>
        </w:rPr>
        <w:t xml:space="preserve"> </w:t>
      </w:r>
    </w:p>
    <w:p w:rsidR="004E74A8" w:rsidRDefault="00B72D82">
      <w:pPr>
        <w:rPr>
          <w:b/>
        </w:rPr>
      </w:pPr>
      <w:r>
        <w:rPr>
          <w:b/>
        </w:rPr>
        <w:t>Required Text:</w:t>
      </w:r>
    </w:p>
    <w:p w:rsidR="004E74A8" w:rsidRDefault="00B72D82">
      <w:r>
        <w:t xml:space="preserve">Recommended Andrew D. </w:t>
      </w:r>
      <w:proofErr w:type="spellStart"/>
      <w:r>
        <w:t>Althouse</w:t>
      </w:r>
      <w:proofErr w:type="spellEnd"/>
      <w:r>
        <w:t xml:space="preserve">, Carl H. </w:t>
      </w:r>
      <w:proofErr w:type="spellStart"/>
      <w:r>
        <w:t>Turnquist</w:t>
      </w:r>
      <w:proofErr w:type="spellEnd"/>
      <w:r>
        <w:t>, William A. Bowditch, Kevin E. Bowditch and Mark A</w:t>
      </w:r>
      <w:proofErr w:type="gramStart"/>
      <w:r>
        <w:t>. .</w:t>
      </w:r>
      <w:proofErr w:type="gramEnd"/>
      <w:r>
        <w:t xml:space="preserve"> Modern Welding, 11th ed. </w:t>
      </w:r>
      <w:proofErr w:type="spellStart"/>
      <w:r>
        <w:t>Goodheart-Willcox</w:t>
      </w:r>
      <w:proofErr w:type="spellEnd"/>
      <w:r>
        <w:t xml:space="preserve"> Com</w:t>
      </w:r>
      <w:r>
        <w:t xml:space="preserve">pany, 2004 or newer. Students </w:t>
      </w:r>
      <w:proofErr w:type="gramStart"/>
      <w:r>
        <w:t>are expected</w:t>
      </w:r>
      <w:proofErr w:type="gramEnd"/>
      <w:r>
        <w:t xml:space="preserve"> to have read the assigned reading before lecture.</w:t>
      </w:r>
    </w:p>
    <w:p w:rsidR="004E74A8" w:rsidRDefault="00B72D82">
      <w:pPr>
        <w:rPr>
          <w:b/>
        </w:rPr>
      </w:pPr>
      <w:r>
        <w:rPr>
          <w:b/>
        </w:rPr>
        <w:t xml:space="preserve"> </w:t>
      </w:r>
    </w:p>
    <w:p w:rsidR="004E74A8" w:rsidRDefault="00B72D82">
      <w:r>
        <w:rPr>
          <w:b/>
        </w:rPr>
        <w:t>Students Responsibility:</w:t>
      </w:r>
      <w:r>
        <w:t xml:space="preserve"> </w:t>
      </w:r>
    </w:p>
    <w:p w:rsidR="004E74A8" w:rsidRDefault="00B72D82">
      <w:r>
        <w:t xml:space="preserve">      Students </w:t>
      </w:r>
      <w:proofErr w:type="gramStart"/>
      <w:r>
        <w:t>are strongly advised</w:t>
      </w:r>
      <w:proofErr w:type="gramEnd"/>
      <w:r>
        <w:t xml:space="preserve"> not to miss labs since this time may be difficult or impossible to make them up.</w:t>
      </w:r>
    </w:p>
    <w:p w:rsidR="004E74A8" w:rsidRDefault="00B72D82">
      <w:r>
        <w:t xml:space="preserve">      No makeup’s </w:t>
      </w:r>
      <w:r>
        <w:t>will be allowed unless by prior permission of the instructor.</w:t>
      </w:r>
    </w:p>
    <w:p w:rsidR="004E74A8" w:rsidRDefault="00B72D82">
      <w:r>
        <w:t xml:space="preserve">      Cleanup of the shop is part of the laboratory exercise. Students not participating in shop cleanup will have points deducted from their lab grades.</w:t>
      </w:r>
    </w:p>
    <w:p w:rsidR="004E74A8" w:rsidRDefault="00B72D82">
      <w:r>
        <w:t xml:space="preserve">      No written assignments </w:t>
      </w:r>
      <w:proofErr w:type="gramStart"/>
      <w:r>
        <w:t>will be acc</w:t>
      </w:r>
      <w:r>
        <w:t>epted</w:t>
      </w:r>
      <w:proofErr w:type="gramEnd"/>
      <w:r>
        <w:t xml:space="preserve"> after the last lecture meeting. Late assignments are subject to a 20% penalty. No lab projects </w:t>
      </w:r>
      <w:proofErr w:type="gramStart"/>
      <w:r>
        <w:t>will be accepted</w:t>
      </w:r>
      <w:proofErr w:type="gramEnd"/>
      <w:r>
        <w:t xml:space="preserve"> after the final exam.</w:t>
      </w:r>
    </w:p>
    <w:p w:rsidR="004E74A8" w:rsidRDefault="00B72D82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:rsidR="004E74A8" w:rsidRDefault="00B72D82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Evaluation:</w:t>
      </w:r>
    </w:p>
    <w:p w:rsidR="004E74A8" w:rsidRDefault="00B72D8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Students will be evaluated </w:t>
      </w:r>
      <w:proofErr w:type="gramStart"/>
      <w:r>
        <w:rPr>
          <w:rFonts w:ascii="Cambria" w:eastAsia="Cambria" w:hAnsi="Cambria" w:cs="Cambria"/>
        </w:rPr>
        <w:t>on the basis of</w:t>
      </w:r>
      <w:proofErr w:type="gramEnd"/>
      <w:r>
        <w:rPr>
          <w:rFonts w:ascii="Cambria" w:eastAsia="Cambria" w:hAnsi="Cambria" w:cs="Cambria"/>
        </w:rPr>
        <w:t xml:space="preserve"> their performance on quizzes (announced and unannounced), w</w:t>
      </w:r>
      <w:r>
        <w:rPr>
          <w:rFonts w:ascii="Cambria" w:eastAsia="Cambria" w:hAnsi="Cambria" w:cs="Cambria"/>
        </w:rPr>
        <w:t>ritten assignments, unit tests, lab projects and final examination according to the following scale.</w:t>
      </w:r>
    </w:p>
    <w:p w:rsidR="004E74A8" w:rsidRDefault="00B72D8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</w:t>
      </w:r>
      <w:r>
        <w:rPr>
          <w:rFonts w:ascii="Cambria" w:eastAsia="Cambria" w:hAnsi="Cambria" w:cs="Cambria"/>
        </w:rPr>
        <w:tab/>
      </w:r>
    </w:p>
    <w:p w:rsidR="004E74A8" w:rsidRDefault="00B72D8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Your grade in this course </w:t>
      </w:r>
      <w:proofErr w:type="gramStart"/>
      <w:r>
        <w:rPr>
          <w:rFonts w:ascii="Cambria" w:eastAsia="Cambria" w:hAnsi="Cambria" w:cs="Cambria"/>
        </w:rPr>
        <w:t>will be based</w:t>
      </w:r>
      <w:proofErr w:type="gramEnd"/>
      <w:r>
        <w:rPr>
          <w:rFonts w:ascii="Cambria" w:eastAsia="Cambria" w:hAnsi="Cambria" w:cs="Cambria"/>
        </w:rPr>
        <w:t xml:space="preserve"> on the following scale:</w:t>
      </w:r>
    </w:p>
    <w:p w:rsidR="004E74A8" w:rsidRDefault="00B72D8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</w:t>
      </w:r>
      <w:r>
        <w:rPr>
          <w:rFonts w:ascii="Cambria" w:eastAsia="Cambria" w:hAnsi="Cambria" w:cs="Cambria"/>
        </w:rPr>
        <w:tab/>
        <w:t>A – 90 – 100%</w:t>
      </w:r>
    </w:p>
    <w:p w:rsidR="004E74A8" w:rsidRDefault="00B72D8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</w:t>
      </w:r>
      <w:r>
        <w:rPr>
          <w:rFonts w:ascii="Cambria" w:eastAsia="Cambria" w:hAnsi="Cambria" w:cs="Cambria"/>
        </w:rPr>
        <w:tab/>
        <w:t>B – 80 – 89%</w:t>
      </w:r>
    </w:p>
    <w:p w:rsidR="004E74A8" w:rsidRDefault="00B72D8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</w:t>
      </w:r>
      <w:r>
        <w:rPr>
          <w:rFonts w:ascii="Cambria" w:eastAsia="Cambria" w:hAnsi="Cambria" w:cs="Cambria"/>
        </w:rPr>
        <w:tab/>
        <w:t>C – 70 – 79%</w:t>
      </w:r>
    </w:p>
    <w:p w:rsidR="004E74A8" w:rsidRDefault="00B72D8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</w:t>
      </w:r>
      <w:r>
        <w:rPr>
          <w:rFonts w:ascii="Cambria" w:eastAsia="Cambria" w:hAnsi="Cambria" w:cs="Cambria"/>
        </w:rPr>
        <w:tab/>
        <w:t>D – 60 – 69%</w:t>
      </w:r>
    </w:p>
    <w:p w:rsidR="004E74A8" w:rsidRDefault="00B72D8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</w:t>
      </w:r>
      <w:r>
        <w:rPr>
          <w:rFonts w:ascii="Cambria" w:eastAsia="Cambria" w:hAnsi="Cambria" w:cs="Cambria"/>
        </w:rPr>
        <w:tab/>
        <w:t>F – 59% and below</w:t>
      </w:r>
    </w:p>
    <w:p w:rsidR="004E74A8" w:rsidRDefault="00B72D8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4E74A8" w:rsidRDefault="00B72D82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Final Exam = 10% </w:t>
      </w:r>
      <w:r>
        <w:rPr>
          <w:rFonts w:ascii="Cambria" w:eastAsia="Cambria" w:hAnsi="Cambria" w:cs="Cambria"/>
        </w:rPr>
        <w:t>- Exams = 35% - Projects = 35% - Written Assignments=20%</w:t>
      </w:r>
    </w:p>
    <w:p w:rsidR="004E74A8" w:rsidRDefault="00B72D82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:rsidR="004E74A8" w:rsidRDefault="00B72D82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:rsidR="004E74A8" w:rsidRDefault="00B72D82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:rsidR="004E74A8" w:rsidRDefault="004E74A8">
      <w:pPr>
        <w:rPr>
          <w:rFonts w:ascii="Cambria" w:eastAsia="Cambria" w:hAnsi="Cambria" w:cs="Cambria"/>
          <w:b/>
        </w:rPr>
      </w:pPr>
    </w:p>
    <w:p w:rsidR="004E74A8" w:rsidRDefault="00B72D82">
      <w:pPr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Lecture Content:</w:t>
      </w:r>
    </w:p>
    <w:p w:rsidR="004E74A8" w:rsidRDefault="00B72D8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4E74A8" w:rsidRDefault="004E74A8">
      <w:pPr>
        <w:rPr>
          <w:rFonts w:ascii="Cambria" w:eastAsia="Cambria" w:hAnsi="Cambria" w:cs="Cambria"/>
        </w:rPr>
      </w:pPr>
    </w:p>
    <w:p w:rsidR="004E74A8" w:rsidRDefault="00B72D82">
      <w:pPr>
        <w:rPr>
          <w:rFonts w:ascii="Cambria" w:eastAsia="Cambria" w:hAnsi="Cambria" w:cs="Cambria"/>
          <w:b/>
          <w:sz w:val="30"/>
          <w:szCs w:val="30"/>
        </w:rPr>
      </w:pPr>
      <w:r>
        <w:rPr>
          <w:rFonts w:ascii="Cambria" w:eastAsia="Cambria" w:hAnsi="Cambria" w:cs="Cambria"/>
          <w:b/>
          <w:sz w:val="30"/>
          <w:szCs w:val="30"/>
        </w:rPr>
        <w:t xml:space="preserve"> </w:t>
      </w:r>
    </w:p>
    <w:p w:rsidR="004E74A8" w:rsidRDefault="00B72D82">
      <w:pPr>
        <w:rPr>
          <w:rFonts w:ascii="Cambria" w:eastAsia="Cambria" w:hAnsi="Cambria" w:cs="Cambria"/>
          <w:b/>
          <w:sz w:val="30"/>
          <w:szCs w:val="30"/>
        </w:rPr>
      </w:pPr>
      <w:r>
        <w:rPr>
          <w:rFonts w:ascii="Cambria" w:eastAsia="Cambria" w:hAnsi="Cambria" w:cs="Cambria"/>
          <w:b/>
          <w:sz w:val="30"/>
          <w:szCs w:val="30"/>
        </w:rPr>
        <w:t>Class outline Electrical</w:t>
      </w:r>
    </w:p>
    <w:p w:rsidR="004E74A8" w:rsidRDefault="00B72D82">
      <w:r>
        <w:t xml:space="preserve">      Shop Safety</w:t>
      </w:r>
    </w:p>
    <w:p w:rsidR="004E74A8" w:rsidRDefault="00B72D82">
      <w:r>
        <w:t xml:space="preserve">      Electrical Safety</w:t>
      </w:r>
    </w:p>
    <w:p w:rsidR="004E74A8" w:rsidRDefault="00B72D82">
      <w:r>
        <w:t xml:space="preserve">      Theory of Electricity</w:t>
      </w:r>
    </w:p>
    <w:p w:rsidR="004E74A8" w:rsidRDefault="00B72D82">
      <w:r>
        <w:t xml:space="preserve">      Electrical components</w:t>
      </w:r>
    </w:p>
    <w:p w:rsidR="004E74A8" w:rsidRDefault="00B72D82">
      <w:r>
        <w:t xml:space="preserve">      Batteries</w:t>
      </w:r>
    </w:p>
    <w:p w:rsidR="004E74A8" w:rsidRDefault="00B72D82">
      <w:r>
        <w:t xml:space="preserve">      Charging Circuits</w:t>
      </w:r>
    </w:p>
    <w:p w:rsidR="004E74A8" w:rsidRDefault="00B72D82">
      <w:r>
        <w:t xml:space="preserve">      Starting Circuits</w:t>
      </w:r>
    </w:p>
    <w:p w:rsidR="004E74A8" w:rsidRDefault="00B72D82">
      <w:r>
        <w:t xml:space="preserve">      Ignition Circuits</w:t>
      </w:r>
    </w:p>
    <w:p w:rsidR="004E74A8" w:rsidRDefault="00B72D82">
      <w:r>
        <w:t xml:space="preserve">      Lighting and accessory Circuits</w:t>
      </w:r>
    </w:p>
    <w:p w:rsidR="004E74A8" w:rsidRDefault="00B72D82">
      <w:r>
        <w:t xml:space="preserve">      General Maintenance</w:t>
      </w:r>
    </w:p>
    <w:p w:rsidR="004E74A8" w:rsidRDefault="00B72D8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4E74A8" w:rsidRDefault="00B72D82">
      <w:pPr>
        <w:rPr>
          <w:rFonts w:ascii="Cambria" w:eastAsia="Cambria" w:hAnsi="Cambria" w:cs="Cambria"/>
          <w:b/>
          <w:sz w:val="30"/>
          <w:szCs w:val="30"/>
        </w:rPr>
      </w:pPr>
      <w:r>
        <w:rPr>
          <w:rFonts w:ascii="Cambria" w:eastAsia="Cambria" w:hAnsi="Cambria" w:cs="Cambria"/>
          <w:b/>
          <w:sz w:val="30"/>
          <w:szCs w:val="30"/>
        </w:rPr>
        <w:t>Class Outline Hydraulics</w:t>
      </w:r>
    </w:p>
    <w:p w:rsidR="004E74A8" w:rsidRDefault="00B72D8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4E74A8" w:rsidRDefault="00B72D82">
      <w:r>
        <w:t xml:space="preserve">      Hydraulic Safety</w:t>
      </w:r>
    </w:p>
    <w:p w:rsidR="004E74A8" w:rsidRDefault="00B72D82">
      <w:r>
        <w:t xml:space="preserve">      Hydraulic Symbols</w:t>
      </w:r>
    </w:p>
    <w:p w:rsidR="004E74A8" w:rsidRDefault="00B72D82">
      <w:r>
        <w:t xml:space="preserve">      Hydraulic Pumps/Motors</w:t>
      </w:r>
    </w:p>
    <w:p w:rsidR="004E74A8" w:rsidRDefault="00B72D82">
      <w:r>
        <w:t xml:space="preserve">      Hydraulic Valves</w:t>
      </w:r>
    </w:p>
    <w:p w:rsidR="004E74A8" w:rsidRDefault="00B72D82">
      <w:r>
        <w:t xml:space="preserve">      Hydraulic Filters</w:t>
      </w:r>
    </w:p>
    <w:p w:rsidR="004E74A8" w:rsidRDefault="00B72D82">
      <w:r>
        <w:t xml:space="preserve">      Reservoirs and Coolers</w:t>
      </w:r>
    </w:p>
    <w:p w:rsidR="004E74A8" w:rsidRDefault="00B72D82">
      <w:r>
        <w:t xml:space="preserve">      Lines, Couplers and Seals</w:t>
      </w:r>
    </w:p>
    <w:p w:rsidR="004E74A8" w:rsidRDefault="00B72D82">
      <w:pPr>
        <w:rPr>
          <w:rFonts w:ascii="Cambria" w:eastAsia="Cambria" w:hAnsi="Cambria" w:cs="Cambria"/>
          <w:b/>
          <w:sz w:val="30"/>
          <w:szCs w:val="30"/>
        </w:rPr>
      </w:pPr>
      <w:r>
        <w:rPr>
          <w:rFonts w:ascii="Cambria" w:eastAsia="Cambria" w:hAnsi="Cambria" w:cs="Cambria"/>
          <w:b/>
          <w:sz w:val="30"/>
          <w:szCs w:val="30"/>
        </w:rPr>
        <w:t xml:space="preserve"> </w:t>
      </w:r>
    </w:p>
    <w:p w:rsidR="004E74A8" w:rsidRDefault="004E74A8">
      <w:pPr>
        <w:rPr>
          <w:rFonts w:ascii="Cambria" w:eastAsia="Cambria" w:hAnsi="Cambria" w:cs="Cambria"/>
          <w:b/>
          <w:sz w:val="30"/>
          <w:szCs w:val="30"/>
        </w:rPr>
      </w:pPr>
    </w:p>
    <w:p w:rsidR="004E74A8" w:rsidRDefault="00B72D82">
      <w:pPr>
        <w:rPr>
          <w:rFonts w:ascii="Cambria" w:eastAsia="Cambria" w:hAnsi="Cambria" w:cs="Cambria"/>
          <w:b/>
          <w:sz w:val="30"/>
          <w:szCs w:val="30"/>
        </w:rPr>
      </w:pPr>
      <w:r>
        <w:rPr>
          <w:rFonts w:ascii="Cambria" w:eastAsia="Cambria" w:hAnsi="Cambria" w:cs="Cambria"/>
          <w:b/>
          <w:sz w:val="30"/>
          <w:szCs w:val="30"/>
        </w:rPr>
        <w:t xml:space="preserve"> </w:t>
      </w:r>
    </w:p>
    <w:p w:rsidR="004E74A8" w:rsidRDefault="00B72D82">
      <w:pPr>
        <w:rPr>
          <w:rFonts w:ascii="Cambria" w:eastAsia="Cambria" w:hAnsi="Cambria" w:cs="Cambria"/>
          <w:b/>
          <w:sz w:val="30"/>
          <w:szCs w:val="30"/>
        </w:rPr>
      </w:pPr>
      <w:r>
        <w:rPr>
          <w:rFonts w:ascii="Cambria" w:eastAsia="Cambria" w:hAnsi="Cambria" w:cs="Cambria"/>
          <w:b/>
          <w:sz w:val="30"/>
          <w:szCs w:val="30"/>
        </w:rPr>
        <w:t>Electrical Labs</w:t>
      </w:r>
    </w:p>
    <w:p w:rsidR="004E74A8" w:rsidRDefault="00B72D8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4E74A8" w:rsidRDefault="00B72D82">
      <w:pPr>
        <w:numPr>
          <w:ilvl w:val="0"/>
          <w:numId w:val="3"/>
        </w:numPr>
      </w:pPr>
      <w:r>
        <w:rPr>
          <w:rFonts w:ascii="Cambria" w:eastAsia="Cambria" w:hAnsi="Cambria" w:cs="Cambria"/>
        </w:rPr>
        <w:t>Electrical safety – lab orientation</w:t>
      </w:r>
    </w:p>
    <w:p w:rsidR="004E74A8" w:rsidRDefault="00B72D82">
      <w:pPr>
        <w:numPr>
          <w:ilvl w:val="0"/>
          <w:numId w:val="3"/>
        </w:numPr>
      </w:pPr>
      <w:r>
        <w:rPr>
          <w:rFonts w:ascii="Cambria" w:eastAsia="Cambria" w:hAnsi="Cambria" w:cs="Cambria"/>
        </w:rPr>
        <w:t>Electrical symbols</w:t>
      </w:r>
    </w:p>
    <w:p w:rsidR="004E74A8" w:rsidRDefault="00B72D82">
      <w:pPr>
        <w:numPr>
          <w:ilvl w:val="0"/>
          <w:numId w:val="3"/>
        </w:numPr>
      </w:pPr>
      <w:r>
        <w:rPr>
          <w:rFonts w:ascii="Cambria" w:eastAsia="Cambria" w:hAnsi="Cambria" w:cs="Cambria"/>
        </w:rPr>
        <w:t>Ohm’s law</w:t>
      </w:r>
    </w:p>
    <w:p w:rsidR="004E74A8" w:rsidRDefault="00B72D82">
      <w:pPr>
        <w:numPr>
          <w:ilvl w:val="0"/>
          <w:numId w:val="3"/>
        </w:numPr>
      </w:pPr>
      <w:r>
        <w:rPr>
          <w:rFonts w:ascii="Cambria" w:eastAsia="Cambria" w:hAnsi="Cambria" w:cs="Cambria"/>
        </w:rPr>
        <w:t>Identification of electrical components</w:t>
      </w:r>
    </w:p>
    <w:p w:rsidR="004E74A8" w:rsidRDefault="00B72D82">
      <w:pPr>
        <w:numPr>
          <w:ilvl w:val="0"/>
          <w:numId w:val="3"/>
        </w:numPr>
      </w:pPr>
      <w:r>
        <w:rPr>
          <w:rFonts w:ascii="Cambria" w:eastAsia="Cambria" w:hAnsi="Cambria" w:cs="Cambria"/>
        </w:rPr>
        <w:t>Testing batteries</w:t>
      </w:r>
    </w:p>
    <w:p w:rsidR="004E74A8" w:rsidRDefault="00B72D82">
      <w:pPr>
        <w:numPr>
          <w:ilvl w:val="0"/>
          <w:numId w:val="3"/>
        </w:numPr>
      </w:pPr>
      <w:r>
        <w:rPr>
          <w:rFonts w:ascii="Cambria" w:eastAsia="Cambria" w:hAnsi="Cambria" w:cs="Cambria"/>
        </w:rPr>
        <w:t>Testing charging circuits</w:t>
      </w:r>
    </w:p>
    <w:p w:rsidR="004E74A8" w:rsidRDefault="00B72D82">
      <w:pPr>
        <w:numPr>
          <w:ilvl w:val="0"/>
          <w:numId w:val="3"/>
        </w:numPr>
      </w:pPr>
      <w:r>
        <w:rPr>
          <w:rFonts w:ascii="Cambria" w:eastAsia="Cambria" w:hAnsi="Cambria" w:cs="Cambria"/>
        </w:rPr>
        <w:t>Testing starting circuits</w:t>
      </w:r>
    </w:p>
    <w:p w:rsidR="004E74A8" w:rsidRDefault="00B72D82">
      <w:pPr>
        <w:numPr>
          <w:ilvl w:val="0"/>
          <w:numId w:val="3"/>
        </w:numPr>
      </w:pPr>
      <w:r>
        <w:rPr>
          <w:rFonts w:ascii="Cambria" w:eastAsia="Cambria" w:hAnsi="Cambria" w:cs="Cambria"/>
        </w:rPr>
        <w:t>Testing lighting circuits</w:t>
      </w:r>
    </w:p>
    <w:p w:rsidR="004E74A8" w:rsidRDefault="00B72D82">
      <w:pPr>
        <w:numPr>
          <w:ilvl w:val="0"/>
          <w:numId w:val="3"/>
        </w:numPr>
      </w:pPr>
      <w:r>
        <w:rPr>
          <w:rFonts w:ascii="Cambria" w:eastAsia="Cambria" w:hAnsi="Cambria" w:cs="Cambria"/>
        </w:rPr>
        <w:t>General maintenance</w:t>
      </w:r>
    </w:p>
    <w:p w:rsidR="004E74A8" w:rsidRDefault="00B72D8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4E74A8" w:rsidRDefault="00B72D82">
      <w:pPr>
        <w:rPr>
          <w:rFonts w:ascii="Cambria" w:eastAsia="Cambria" w:hAnsi="Cambria" w:cs="Cambria"/>
          <w:b/>
          <w:sz w:val="30"/>
          <w:szCs w:val="30"/>
        </w:rPr>
      </w:pPr>
      <w:r>
        <w:rPr>
          <w:rFonts w:ascii="Cambria" w:eastAsia="Cambria" w:hAnsi="Cambria" w:cs="Cambria"/>
          <w:b/>
          <w:sz w:val="30"/>
          <w:szCs w:val="30"/>
        </w:rPr>
        <w:t>Hydraulic Labs</w:t>
      </w:r>
    </w:p>
    <w:p w:rsidR="004E74A8" w:rsidRDefault="00B72D8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4E74A8" w:rsidRDefault="00B72D82">
      <w:pPr>
        <w:numPr>
          <w:ilvl w:val="0"/>
          <w:numId w:val="1"/>
        </w:numPr>
      </w:pPr>
      <w:r>
        <w:rPr>
          <w:rFonts w:ascii="Cambria" w:eastAsia="Cambria" w:hAnsi="Cambria" w:cs="Cambria"/>
        </w:rPr>
        <w:t>Safety of hydraulics – Lab orientation</w:t>
      </w:r>
    </w:p>
    <w:p w:rsidR="004E74A8" w:rsidRDefault="00B72D82">
      <w:pPr>
        <w:numPr>
          <w:ilvl w:val="0"/>
          <w:numId w:val="1"/>
        </w:numPr>
      </w:pPr>
      <w:r>
        <w:rPr>
          <w:rFonts w:ascii="Cambria" w:eastAsia="Cambria" w:hAnsi="Cambria" w:cs="Cambria"/>
        </w:rPr>
        <w:t>Hydraulic symbols</w:t>
      </w:r>
    </w:p>
    <w:p w:rsidR="004E74A8" w:rsidRDefault="00B72D82">
      <w:pPr>
        <w:numPr>
          <w:ilvl w:val="0"/>
          <w:numId w:val="1"/>
        </w:numPr>
      </w:pPr>
      <w:r>
        <w:rPr>
          <w:rFonts w:ascii="Cambria" w:eastAsia="Cambria" w:hAnsi="Cambria" w:cs="Cambria"/>
        </w:rPr>
        <w:t>Force, pressure, area</w:t>
      </w:r>
    </w:p>
    <w:p w:rsidR="004E74A8" w:rsidRDefault="00B72D82">
      <w:pPr>
        <w:numPr>
          <w:ilvl w:val="0"/>
          <w:numId w:val="1"/>
        </w:numPr>
      </w:pPr>
      <w:r>
        <w:rPr>
          <w:rFonts w:ascii="Cambria" w:eastAsia="Cambria" w:hAnsi="Cambria" w:cs="Cambria"/>
        </w:rPr>
        <w:t>Hydraulic pumps/motors</w:t>
      </w:r>
    </w:p>
    <w:p w:rsidR="004E74A8" w:rsidRDefault="00B72D82">
      <w:pPr>
        <w:numPr>
          <w:ilvl w:val="0"/>
          <w:numId w:val="1"/>
        </w:numPr>
      </w:pPr>
      <w:r>
        <w:rPr>
          <w:rFonts w:ascii="Cambria" w:eastAsia="Cambria" w:hAnsi="Cambria" w:cs="Cambria"/>
        </w:rPr>
        <w:t>Hydraulic valves – pressure control</w:t>
      </w:r>
    </w:p>
    <w:p w:rsidR="004E74A8" w:rsidRDefault="00B72D82">
      <w:pPr>
        <w:numPr>
          <w:ilvl w:val="0"/>
          <w:numId w:val="1"/>
        </w:numPr>
      </w:pPr>
      <w:r>
        <w:rPr>
          <w:rFonts w:ascii="Cambria" w:eastAsia="Cambria" w:hAnsi="Cambria" w:cs="Cambria"/>
        </w:rPr>
        <w:t>Hydraulic valves – Direction control</w:t>
      </w:r>
    </w:p>
    <w:p w:rsidR="004E74A8" w:rsidRDefault="00B72D82">
      <w:pPr>
        <w:numPr>
          <w:ilvl w:val="0"/>
          <w:numId w:val="1"/>
        </w:numPr>
      </w:pPr>
      <w:r>
        <w:rPr>
          <w:rFonts w:ascii="Cambria" w:eastAsia="Cambria" w:hAnsi="Cambria" w:cs="Cambria"/>
        </w:rPr>
        <w:t>Hydraulic valves – Flow control</w:t>
      </w:r>
    </w:p>
    <w:p w:rsidR="004E74A8" w:rsidRDefault="00B72D82">
      <w:pPr>
        <w:numPr>
          <w:ilvl w:val="0"/>
          <w:numId w:val="1"/>
        </w:numPr>
      </w:pPr>
      <w:r>
        <w:rPr>
          <w:rFonts w:ascii="Cambria" w:eastAsia="Cambria" w:hAnsi="Cambria" w:cs="Cambria"/>
        </w:rPr>
        <w:t>Hydraulic cylinders</w:t>
      </w:r>
    </w:p>
    <w:p w:rsidR="004E74A8" w:rsidRDefault="00B72D82">
      <w:pPr>
        <w:numPr>
          <w:ilvl w:val="0"/>
          <w:numId w:val="1"/>
        </w:numPr>
      </w:pPr>
      <w:r>
        <w:rPr>
          <w:rFonts w:ascii="Cambria" w:eastAsia="Cambria" w:hAnsi="Cambria" w:cs="Cambria"/>
        </w:rPr>
        <w:t>Hydraulic filters</w:t>
      </w:r>
    </w:p>
    <w:p w:rsidR="004E74A8" w:rsidRDefault="00B72D82">
      <w:pPr>
        <w:numPr>
          <w:ilvl w:val="0"/>
          <w:numId w:val="1"/>
        </w:numPr>
      </w:pPr>
      <w:r>
        <w:rPr>
          <w:rFonts w:ascii="Cambria" w:eastAsia="Cambria" w:hAnsi="Cambria" w:cs="Cambria"/>
        </w:rPr>
        <w:t>General maintenance</w:t>
      </w:r>
    </w:p>
    <w:p w:rsidR="004E74A8" w:rsidRDefault="00B72D82">
      <w:pPr>
        <w:numPr>
          <w:ilvl w:val="0"/>
          <w:numId w:val="1"/>
        </w:numPr>
      </w:pPr>
      <w:r>
        <w:rPr>
          <w:rFonts w:ascii="Cambria" w:eastAsia="Cambria" w:hAnsi="Cambria" w:cs="Cambria"/>
        </w:rPr>
        <w:t>Diagnostic and testing</w:t>
      </w:r>
    </w:p>
    <w:p w:rsidR="004E74A8" w:rsidRDefault="004E74A8">
      <w:pPr>
        <w:rPr>
          <w:rFonts w:ascii="Cambria" w:eastAsia="Cambria" w:hAnsi="Cambria" w:cs="Cambria"/>
        </w:rPr>
      </w:pPr>
    </w:p>
    <w:p w:rsidR="004E74A8" w:rsidRDefault="00B72D82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Subject to Change:</w:t>
      </w:r>
    </w:p>
    <w:p w:rsidR="004E74A8" w:rsidRDefault="00B72D8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This syllabus and schedule are subject to change. If you are absent from class, it is</w:t>
      </w:r>
      <w:r>
        <w:rPr>
          <w:rFonts w:ascii="Cambria" w:eastAsia="Cambria" w:hAnsi="Cambria" w:cs="Cambria"/>
        </w:rPr>
        <w:t xml:space="preserve"> your responsibility to check on any changes made while you were absent.</w:t>
      </w:r>
    </w:p>
    <w:p w:rsidR="004E74A8" w:rsidRDefault="00B72D8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4E74A8" w:rsidRDefault="00B72D82">
      <w:pPr>
        <w:rPr>
          <w:b/>
        </w:rPr>
      </w:pPr>
      <w:r>
        <w:rPr>
          <w:b/>
        </w:rPr>
        <w:t>Attendance</w:t>
      </w:r>
    </w:p>
    <w:p w:rsidR="004E74A8" w:rsidRDefault="00B72D8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E74A8" w:rsidRDefault="00B72D82">
      <w:r>
        <w:rPr>
          <w:u w:val="single"/>
        </w:rPr>
        <w:t>Lecture</w:t>
      </w:r>
      <w:r>
        <w:t xml:space="preserve">:  Attendance is required and roll </w:t>
      </w:r>
      <w:proofErr w:type="gramStart"/>
      <w:r>
        <w:t>will be taken</w:t>
      </w:r>
      <w:proofErr w:type="gramEnd"/>
      <w:r>
        <w:t xml:space="preserve"> at each class meeting.  There is no difference between an “excused” or “unexcused” absence.  A “tardy” is considered an absence unless the student contacts the instructor at the end of class to change the st</w:t>
      </w:r>
      <w:r>
        <w:t xml:space="preserve">atus from absent to tardy.  Two </w:t>
      </w:r>
      <w:proofErr w:type="spellStart"/>
      <w:r>
        <w:t>tardies</w:t>
      </w:r>
      <w:proofErr w:type="spellEnd"/>
      <w:r>
        <w:t xml:space="preserve"> will count as an absence.  </w:t>
      </w:r>
      <w:proofErr w:type="gramStart"/>
      <w:r>
        <w:t>Any student who misses more than two weeks of class meetings within the first 9 weeks of class may be dropped from the class by the instructor (i.e., class meets two times per week, 4 absen</w:t>
      </w:r>
      <w:r>
        <w:t>ces; class meets 1 time per week, 2 absences)</w:t>
      </w:r>
      <w:proofErr w:type="gramEnd"/>
      <w:r>
        <w:t>.</w:t>
      </w:r>
    </w:p>
    <w:p w:rsidR="004E74A8" w:rsidRDefault="00B72D8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E74A8" w:rsidRDefault="00B72D82">
      <w:r>
        <w:rPr>
          <w:u w:val="single"/>
        </w:rPr>
        <w:t>Lab</w:t>
      </w:r>
      <w:r>
        <w:t xml:space="preserve">:  Attendance in all labs is mandatory.  Students must make prior arrangements with the instructor to </w:t>
      </w:r>
      <w:proofErr w:type="gramStart"/>
      <w:r>
        <w:t>be excused</w:t>
      </w:r>
      <w:proofErr w:type="gramEnd"/>
      <w:r>
        <w:t xml:space="preserve"> from the lab.  At that time, the instructor will determine, if any, make-up work will be ap</w:t>
      </w:r>
      <w:r>
        <w:t>propriate.</w:t>
      </w:r>
    </w:p>
    <w:p w:rsidR="004E74A8" w:rsidRDefault="00B72D8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E74A8" w:rsidRDefault="00B72D82">
      <w:r>
        <w:rPr>
          <w:u w:val="single"/>
        </w:rPr>
        <w:t>Quizzes</w:t>
      </w:r>
      <w:r>
        <w:t>:  There will be no make-ups for quizzes.</w:t>
      </w:r>
    </w:p>
    <w:p w:rsidR="004E74A8" w:rsidRDefault="00B72D8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E74A8" w:rsidRDefault="00B72D82">
      <w:r>
        <w:rPr>
          <w:u w:val="single"/>
        </w:rPr>
        <w:t>Tests</w:t>
      </w:r>
      <w:r>
        <w:t xml:space="preserve">:  Make-up tests are limited to students who have </w:t>
      </w:r>
      <w:proofErr w:type="gramStart"/>
      <w:r>
        <w:t>made arrangements</w:t>
      </w:r>
      <w:proofErr w:type="gramEnd"/>
      <w:r>
        <w:t xml:space="preserve"> with the instructor prior to the required testing period or those students who have been excused by Sanger High School </w:t>
      </w:r>
      <w:r>
        <w:t>Attendance Office.</w:t>
      </w:r>
    </w:p>
    <w:p w:rsidR="004E74A8" w:rsidRDefault="00B72D8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E74A8" w:rsidRDefault="00B72D82">
      <w:pPr>
        <w:rPr>
          <w:b/>
        </w:rPr>
      </w:pPr>
      <w:r>
        <w:rPr>
          <w:b/>
        </w:rPr>
        <w:t>Grading Policy/Scales/Evaluation Criteria</w:t>
      </w:r>
    </w:p>
    <w:p w:rsidR="004E74A8" w:rsidRDefault="00B72D8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4E74A8" w:rsidRDefault="00B72D82">
      <w:r>
        <w:t xml:space="preserve">For maximum point consideration, all written assignments and term reports should be typed and double-spaced.  Lecture assignments (homework) </w:t>
      </w:r>
      <w:proofErr w:type="gramStart"/>
      <w:r>
        <w:t>will be accepted</w:t>
      </w:r>
      <w:proofErr w:type="gramEnd"/>
      <w:r>
        <w:t xml:space="preserve"> late up to the test for that unit</w:t>
      </w:r>
      <w:r>
        <w:t xml:space="preserve"> of the course or 2 weeks past the deadline, whichever is sooner; however, late assignments will be penalized 1/5 of the possible points.  Late laboratory assignments turned in within one week of the required due date will be accepted with a penalty equal </w:t>
      </w:r>
      <w:r>
        <w:t xml:space="preserve">to 1/5 of the maximum points.  Any lab assignment turned in after that time up to the last regular class meeting </w:t>
      </w:r>
      <w:proofErr w:type="gramStart"/>
      <w:r>
        <w:t>will be accepted</w:t>
      </w:r>
      <w:proofErr w:type="gramEnd"/>
      <w:r>
        <w:t xml:space="preserve"> with a 50% penalty.</w:t>
      </w:r>
    </w:p>
    <w:p w:rsidR="004E74A8" w:rsidRDefault="00B72D82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:rsidR="004E74A8" w:rsidRDefault="00B72D82">
      <w:pPr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College Policies:</w:t>
      </w:r>
    </w:p>
    <w:p w:rsidR="004E74A8" w:rsidRDefault="00B72D8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4E74A8" w:rsidRDefault="00B72D82">
      <w:pPr>
        <w:rPr>
          <w:b/>
        </w:rPr>
      </w:pPr>
      <w:r>
        <w:rPr>
          <w:b/>
        </w:rPr>
        <w:t>Cheating &amp; Plagiarism</w:t>
      </w:r>
    </w:p>
    <w:p w:rsidR="004E74A8" w:rsidRDefault="00B72D82">
      <w:r>
        <w:t xml:space="preserve">In keeping with the philosophy that students are entitled to the best education available, and in compliance with Board Policy 5410, each student </w:t>
      </w:r>
      <w:proofErr w:type="gramStart"/>
      <w:r>
        <w:t>is expected</w:t>
      </w:r>
      <w:proofErr w:type="gramEnd"/>
      <w:r>
        <w:t xml:space="preserve"> to exert an entirely honest effort toward attaining an education.  Violations of this policy will </w:t>
      </w:r>
      <w:r>
        <w:t>result in disqualification for the course.</w:t>
      </w:r>
    </w:p>
    <w:p w:rsidR="004E74A8" w:rsidRDefault="00B72D82">
      <w:pPr>
        <w:rPr>
          <w:b/>
        </w:rPr>
      </w:pPr>
      <w:r>
        <w:rPr>
          <w:b/>
        </w:rPr>
        <w:t xml:space="preserve"> </w:t>
      </w:r>
    </w:p>
    <w:p w:rsidR="004E74A8" w:rsidRDefault="00B72D82">
      <w:pPr>
        <w:rPr>
          <w:b/>
        </w:rPr>
      </w:pPr>
      <w:r>
        <w:rPr>
          <w:b/>
        </w:rPr>
        <w:t>Accommodations for Students with Disabilities</w:t>
      </w:r>
    </w:p>
    <w:p w:rsidR="004E74A8" w:rsidRDefault="00B72D82">
      <w:r>
        <w:t>If you have a verified need for academic accommodation or materials in alternate media (i.e., Braille, large print, electronic text, etc.) per the Americans with Dis</w:t>
      </w:r>
      <w:r>
        <w:t>abilities Act (ADA) or Section 504 of the Rehabilitation Act, please contact the instructor as soon as possible.</w:t>
      </w:r>
    </w:p>
    <w:p w:rsidR="004E74A8" w:rsidRDefault="00B72D82">
      <w:pPr>
        <w:rPr>
          <w:b/>
        </w:rPr>
      </w:pPr>
      <w:r>
        <w:rPr>
          <w:b/>
        </w:rPr>
        <w:t xml:space="preserve"> </w:t>
      </w:r>
    </w:p>
    <w:p w:rsidR="004E74A8" w:rsidRDefault="00B72D82">
      <w:r>
        <w:rPr>
          <w:b/>
        </w:rPr>
        <w:t xml:space="preserve">Work Ethic - </w:t>
      </w:r>
      <w:r>
        <w:t xml:space="preserve">Most students </w:t>
      </w:r>
      <w:proofErr w:type="gramStart"/>
      <w:r>
        <w:t>are enrolled</w:t>
      </w:r>
      <w:proofErr w:type="gramEnd"/>
      <w:r>
        <w:t xml:space="preserve"> in college classes to obtain a quality job or to enhance their skills for advancement with their curr</w:t>
      </w:r>
      <w:r>
        <w:t>ent employment situation.  Employers look for a punctual, responsible individual who is prepared to go to work.  Our goal is to replicate the workplace environment where a student can develop and demonstrate these desirable traits.</w:t>
      </w:r>
    </w:p>
    <w:p w:rsidR="004E74A8" w:rsidRDefault="00B72D82">
      <w:r>
        <w:t xml:space="preserve"> </w:t>
      </w:r>
    </w:p>
    <w:p w:rsidR="004E74A8" w:rsidRDefault="00B72D82">
      <w:r>
        <w:t xml:space="preserve">·         Punctual:  It is customary to arrive at least 5 minutes before work begins.  Individuals </w:t>
      </w:r>
      <w:proofErr w:type="gramStart"/>
      <w:r>
        <w:t>will be terminated</w:t>
      </w:r>
      <w:proofErr w:type="gramEnd"/>
      <w:r>
        <w:t xml:space="preserve"> if they are not punctual.</w:t>
      </w:r>
    </w:p>
    <w:p w:rsidR="004E74A8" w:rsidRDefault="00B72D82">
      <w:r>
        <w:t xml:space="preserve">·         Responsible:  It is expected than an employee work every scheduled </w:t>
      </w:r>
      <w:proofErr w:type="gramStart"/>
      <w:r>
        <w:t>work day</w:t>
      </w:r>
      <w:proofErr w:type="gramEnd"/>
      <w:r>
        <w:t xml:space="preserve">.  Individuals </w:t>
      </w:r>
      <w:proofErr w:type="gramStart"/>
      <w:r>
        <w:t>will be term</w:t>
      </w:r>
      <w:r>
        <w:t>inated</w:t>
      </w:r>
      <w:proofErr w:type="gramEnd"/>
      <w:r>
        <w:t xml:space="preserve"> if they are not responsible.</w:t>
      </w:r>
    </w:p>
    <w:p w:rsidR="004E74A8" w:rsidRDefault="00B72D82">
      <w:r>
        <w:t xml:space="preserve">·         Prepared:  It </w:t>
      </w:r>
      <w:proofErr w:type="gramStart"/>
      <w:r>
        <w:t>is expected</w:t>
      </w:r>
      <w:proofErr w:type="gramEnd"/>
      <w:r>
        <w:t xml:space="preserve"> that an employee be prepared with he/she arrives for work.  Students must have work shirts, safety glasses, and appropriate footwear to participate in the laboratory.  If a student is </w:t>
      </w:r>
      <w:r>
        <w:t>not prepared, he/she cannot participate and will receive a zero (see “responsible”).</w:t>
      </w:r>
    </w:p>
    <w:p w:rsidR="004E74A8" w:rsidRDefault="00B72D82">
      <w:r>
        <w:t xml:space="preserve"> </w:t>
      </w:r>
    </w:p>
    <w:p w:rsidR="004E74A8" w:rsidRDefault="00B72D82">
      <w:pPr>
        <w:rPr>
          <w:b/>
        </w:rPr>
      </w:pPr>
      <w:r>
        <w:rPr>
          <w:b/>
        </w:rPr>
        <w:t xml:space="preserve"> </w:t>
      </w:r>
    </w:p>
    <w:p w:rsidR="004E74A8" w:rsidRDefault="00B72D82">
      <w:pPr>
        <w:rPr>
          <w:b/>
        </w:rPr>
      </w:pPr>
      <w:r>
        <w:rPr>
          <w:b/>
        </w:rPr>
        <w:t xml:space="preserve"> </w:t>
      </w:r>
    </w:p>
    <w:p w:rsidR="004E74A8" w:rsidRDefault="00B72D82">
      <w:r>
        <w:rPr>
          <w:b/>
        </w:rPr>
        <w:t>Language -</w:t>
      </w:r>
      <w:r>
        <w:t xml:space="preserve"> English </w:t>
      </w:r>
      <w:proofErr w:type="gramStart"/>
      <w:r>
        <w:t>is expected to be spoken</w:t>
      </w:r>
      <w:proofErr w:type="gramEnd"/>
      <w:r>
        <w:t xml:space="preserve"> in class for the following reasons:</w:t>
      </w:r>
    </w:p>
    <w:p w:rsidR="004E74A8" w:rsidRDefault="00B72D82">
      <w:r>
        <w:t xml:space="preserve">·         All course content and materials </w:t>
      </w:r>
      <w:proofErr w:type="gramStart"/>
      <w:r>
        <w:t>are presented</w:t>
      </w:r>
      <w:proofErr w:type="gramEnd"/>
      <w:r>
        <w:t xml:space="preserve"> in English and class discuss</w:t>
      </w:r>
      <w:r>
        <w:t>ions all take place in English.</w:t>
      </w:r>
    </w:p>
    <w:p w:rsidR="004E74A8" w:rsidRDefault="00B72D82">
      <w:r>
        <w:t xml:space="preserve">·         All lab activities </w:t>
      </w:r>
      <w:proofErr w:type="gramStart"/>
      <w:r>
        <w:t>are conducted</w:t>
      </w:r>
      <w:proofErr w:type="gramEnd"/>
      <w:r>
        <w:t xml:space="preserve"> in groups and must have effective communication between all group members.</w:t>
      </w:r>
    </w:p>
    <w:p w:rsidR="004E74A8" w:rsidRDefault="00B72D82">
      <w:r>
        <w:t>·         Shop activities can be hazardous and it is vital that instructors receive feedback in English to</w:t>
      </w:r>
      <w:r>
        <w:t xml:space="preserve"> ensure safe practices.</w:t>
      </w:r>
    </w:p>
    <w:p w:rsidR="004E74A8" w:rsidRDefault="00B72D82">
      <w:r>
        <w:t xml:space="preserve">·         This policy </w:t>
      </w:r>
      <w:proofErr w:type="gramStart"/>
      <w:r>
        <w:t>is designed</w:t>
      </w:r>
      <w:proofErr w:type="gramEnd"/>
      <w:r>
        <w:t xml:space="preserve"> so that instructors and all students may communicate in a common language.</w:t>
      </w:r>
    </w:p>
    <w:p w:rsidR="004E74A8" w:rsidRDefault="00B72D82">
      <w:r>
        <w:t xml:space="preserve">·         All individuals must have freedom of expression and are allowed and encouraged to communicate in the language of </w:t>
      </w:r>
      <w:r>
        <w:t>their choice outside of class times, including breaks.</w:t>
      </w:r>
    </w:p>
    <w:p w:rsidR="004E74A8" w:rsidRDefault="00B72D8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4E74A8" w:rsidRDefault="00B72D82">
      <w:pPr>
        <w:rPr>
          <w:b/>
        </w:rPr>
      </w:pPr>
      <w:r>
        <w:rPr>
          <w:b/>
        </w:rPr>
        <w:t>Cancellation Class Notification</w:t>
      </w:r>
    </w:p>
    <w:p w:rsidR="004E74A8" w:rsidRDefault="00B72D82">
      <w:r>
        <w:t>Check the high school website for any notification, Foggy Day Schedule, etc.</w:t>
      </w:r>
    </w:p>
    <w:p w:rsidR="004E74A8" w:rsidRDefault="00B72D82">
      <w:r>
        <w:t xml:space="preserve"> </w:t>
      </w:r>
    </w:p>
    <w:p w:rsidR="004E74A8" w:rsidRDefault="00B72D82">
      <w:pPr>
        <w:rPr>
          <w:b/>
        </w:rPr>
      </w:pPr>
      <w:r>
        <w:rPr>
          <w:b/>
        </w:rPr>
        <w:t>Behavioral Standards</w:t>
      </w:r>
    </w:p>
    <w:p w:rsidR="004E74A8" w:rsidRDefault="00B72D82">
      <w:r>
        <w:t>·         Each student is responsible for his/her own work.  Writte</w:t>
      </w:r>
      <w:r>
        <w:t xml:space="preserve">n assignments are not group assignments and no credit </w:t>
      </w:r>
      <w:proofErr w:type="gramStart"/>
      <w:r>
        <w:t>will be awarded</w:t>
      </w:r>
      <w:proofErr w:type="gramEnd"/>
      <w:r>
        <w:t xml:space="preserve"> for students who turn in the same work.  Students suspected of cheating on tests and quizzes will receive no credit for that particular assignment and </w:t>
      </w:r>
      <w:proofErr w:type="gramStart"/>
      <w:r>
        <w:t>may be removed</w:t>
      </w:r>
      <w:proofErr w:type="gramEnd"/>
      <w:r>
        <w:t xml:space="preserve"> from the class.</w:t>
      </w:r>
    </w:p>
    <w:p w:rsidR="004E74A8" w:rsidRDefault="00B72D82">
      <w:r>
        <w:t xml:space="preserve">·   </w:t>
      </w:r>
      <w:r>
        <w:t xml:space="preserve">      It </w:t>
      </w:r>
      <w:proofErr w:type="gramStart"/>
      <w:r>
        <w:t>is considered</w:t>
      </w:r>
      <w:proofErr w:type="gramEnd"/>
      <w:r>
        <w:t xml:space="preserve"> polite to turn off cell phones when in the classroom or shop.  Please do so.</w:t>
      </w:r>
    </w:p>
    <w:p w:rsidR="004E74A8" w:rsidRDefault="00B72D82">
      <w:r>
        <w:t xml:space="preserve">·         There is </w:t>
      </w:r>
      <w:r>
        <w:rPr>
          <w:u w:val="single"/>
        </w:rPr>
        <w:t>no smoking, chewing tobacco, alcohol, or drugs</w:t>
      </w:r>
      <w:r>
        <w:t xml:space="preserve"> allowed in classrooms, shops, or school vehicles.</w:t>
      </w:r>
    </w:p>
    <w:p w:rsidR="004E74A8" w:rsidRDefault="00B72D82">
      <w:r>
        <w:t>·         This class is set for the seme</w:t>
      </w:r>
      <w:r>
        <w:t xml:space="preserve">ster.  All doctor’s appointments, interviews, meetings with counselors, and other types of appointments </w:t>
      </w:r>
      <w:proofErr w:type="gramStart"/>
      <w:r>
        <w:t>should be scheduled</w:t>
      </w:r>
      <w:proofErr w:type="gramEnd"/>
      <w:r>
        <w:t xml:space="preserve"> during your time outside of class.</w:t>
      </w:r>
    </w:p>
    <w:p w:rsidR="004E74A8" w:rsidRDefault="00B72D82">
      <w:pPr>
        <w:rPr>
          <w:b/>
        </w:rPr>
      </w:pPr>
      <w:r>
        <w:rPr>
          <w:b/>
        </w:rPr>
        <w:t xml:space="preserve"> </w:t>
      </w:r>
    </w:p>
    <w:p w:rsidR="004E74A8" w:rsidRDefault="00B72D82">
      <w:pPr>
        <w:rPr>
          <w:b/>
        </w:rPr>
      </w:pPr>
      <w:r>
        <w:rPr>
          <w:b/>
        </w:rPr>
        <w:t>Important Dates Spring 2021</w:t>
      </w:r>
    </w:p>
    <w:p w:rsidR="004E74A8" w:rsidRDefault="00B72D82">
      <w:pPr>
        <w:numPr>
          <w:ilvl w:val="0"/>
          <w:numId w:val="2"/>
        </w:numPr>
      </w:pPr>
      <w:r>
        <w:t xml:space="preserve">Martin Luther King, Jr. Holiday                                         </w:t>
      </w:r>
      <w:r>
        <w:tab/>
        <w:t>January 18</w:t>
      </w:r>
    </w:p>
    <w:p w:rsidR="004E74A8" w:rsidRDefault="00B72D82">
      <w:pPr>
        <w:numPr>
          <w:ilvl w:val="0"/>
          <w:numId w:val="2"/>
        </w:numPr>
      </w:pPr>
      <w:r>
        <w:t>No 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February 8</w:t>
      </w:r>
    </w:p>
    <w:p w:rsidR="004E74A8" w:rsidRDefault="00B72D82">
      <w:pPr>
        <w:numPr>
          <w:ilvl w:val="0"/>
          <w:numId w:val="2"/>
        </w:numPr>
      </w:pPr>
      <w:r>
        <w:t xml:space="preserve">Presidents’ Day Holidays                                                   </w:t>
      </w:r>
      <w:r>
        <w:tab/>
        <w:t>February 15</w:t>
      </w:r>
    </w:p>
    <w:p w:rsidR="004E74A8" w:rsidRDefault="00B72D82">
      <w:pPr>
        <w:numPr>
          <w:ilvl w:val="0"/>
          <w:numId w:val="2"/>
        </w:numPr>
      </w:pPr>
      <w:r>
        <w:t xml:space="preserve">Spring Break                                              </w:t>
      </w:r>
      <w:r>
        <w:t xml:space="preserve">                         </w:t>
      </w:r>
      <w:r>
        <w:tab/>
        <w:t>March/April 3/29-4/5</w:t>
      </w:r>
    </w:p>
    <w:p w:rsidR="004E74A8" w:rsidRDefault="00B72D82">
      <w:pPr>
        <w:numPr>
          <w:ilvl w:val="0"/>
          <w:numId w:val="2"/>
        </w:numPr>
      </w:pPr>
      <w:r>
        <w:t xml:space="preserve">Finals Week                                                                        </w:t>
      </w:r>
      <w:r>
        <w:tab/>
        <w:t>June 5-9</w:t>
      </w:r>
    </w:p>
    <w:p w:rsidR="004E74A8" w:rsidRDefault="00B72D82">
      <w:pPr>
        <w:jc w:val="both"/>
      </w:pPr>
      <w:r>
        <w:t xml:space="preserve"> </w:t>
      </w:r>
    </w:p>
    <w:p w:rsidR="004E74A8" w:rsidRDefault="00B72D82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** Withdrawal (W): A student </w:t>
      </w:r>
      <w:proofErr w:type="gramStart"/>
      <w:r>
        <w:rPr>
          <w:sz w:val="20"/>
          <w:szCs w:val="20"/>
          <w:highlight w:val="white"/>
        </w:rPr>
        <w:t>will be assigned</w:t>
      </w:r>
      <w:proofErr w:type="gramEnd"/>
      <w:r>
        <w:rPr>
          <w:sz w:val="20"/>
          <w:szCs w:val="20"/>
          <w:highlight w:val="white"/>
        </w:rPr>
        <w:t xml:space="preserve"> a grade of “W” for classes dropped on or after 20 percent of the dur</w:t>
      </w:r>
      <w:r>
        <w:rPr>
          <w:sz w:val="20"/>
          <w:szCs w:val="20"/>
          <w:highlight w:val="white"/>
        </w:rPr>
        <w:t>ation of the class, up to and including 50 percent of the duration of the class. After the 50 percent point, the student must receive a letter grade other than a “W” (i.e., A, B, C, D, F, I, P, NP). Check with your instructor for the deadline applicable to</w:t>
      </w:r>
      <w:r>
        <w:rPr>
          <w:sz w:val="20"/>
          <w:szCs w:val="20"/>
          <w:highlight w:val="white"/>
        </w:rPr>
        <w:t xml:space="preserve"> your class.</w:t>
      </w:r>
    </w:p>
    <w:p w:rsidR="004E74A8" w:rsidRDefault="00B72D82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:rsidR="004E74A8" w:rsidRDefault="004E74A8"/>
    <w:sectPr w:rsidR="004E74A8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72D82">
      <w:pPr>
        <w:spacing w:line="240" w:lineRule="auto"/>
      </w:pPr>
      <w:r>
        <w:separator/>
      </w:r>
    </w:p>
  </w:endnote>
  <w:endnote w:type="continuationSeparator" w:id="0">
    <w:p w:rsidR="00000000" w:rsidRDefault="00B72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A8" w:rsidRDefault="004E74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72D82">
      <w:pPr>
        <w:spacing w:line="240" w:lineRule="auto"/>
      </w:pPr>
      <w:r>
        <w:separator/>
      </w:r>
    </w:p>
  </w:footnote>
  <w:footnote w:type="continuationSeparator" w:id="0">
    <w:p w:rsidR="00000000" w:rsidRDefault="00B72D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A8" w:rsidRDefault="004E74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A8" w:rsidRDefault="00B72D82">
    <w:r>
      <w:rPr>
        <w:noProof/>
        <w:lang w:val="en-US"/>
      </w:rPr>
      <w:drawing>
        <wp:inline distT="114300" distB="114300" distL="114300" distR="114300">
          <wp:extent cx="5486400" cy="13430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0" cy="1343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7EC"/>
    <w:multiLevelType w:val="multilevel"/>
    <w:tmpl w:val="D9E018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465670"/>
    <w:multiLevelType w:val="multilevel"/>
    <w:tmpl w:val="AEF8F6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9D60D7"/>
    <w:multiLevelType w:val="multilevel"/>
    <w:tmpl w:val="A866D3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A8"/>
    <w:rsid w:val="004E74A8"/>
    <w:rsid w:val="00B7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061FAE-4A1D-4779-98CC-545F5066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 - SCCCD</Company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Kassandra Davis-Schmall</dc:creator>
  <cp:lastModifiedBy>Kassandra Davis-Schmall</cp:lastModifiedBy>
  <cp:revision>2</cp:revision>
  <dcterms:created xsi:type="dcterms:W3CDTF">2021-02-24T23:35:00Z</dcterms:created>
  <dcterms:modified xsi:type="dcterms:W3CDTF">2021-02-24T23:35:00Z</dcterms:modified>
</cp:coreProperties>
</file>