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E71E6"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293451E2" w14:textId="2ACA4262"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3A1412">
        <w:rPr>
          <w:rFonts w:ascii="Arial Narrow" w:hAnsi="Arial Narrow"/>
          <w:sz w:val="32"/>
          <w:szCs w:val="32"/>
        </w:rPr>
        <w:t>Spring 2021</w:t>
      </w:r>
    </w:p>
    <w:p w14:paraId="57360FF6" w14:textId="77777777" w:rsidR="0055181B" w:rsidRPr="0055181B" w:rsidRDefault="0055181B" w:rsidP="0055181B">
      <w:pPr>
        <w:pStyle w:val="ListParagraph"/>
        <w:rPr>
          <w:rFonts w:ascii="Arial" w:hAnsi="Arial" w:cs="Arial"/>
          <w:sz w:val="24"/>
          <w:szCs w:val="24"/>
        </w:rPr>
      </w:pPr>
    </w:p>
    <w:p w14:paraId="500F276F" w14:textId="4EA39B81"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3A1412">
        <w:rPr>
          <w:rFonts w:ascii="Arial" w:hAnsi="Arial" w:cs="Arial"/>
          <w:sz w:val="24"/>
          <w:szCs w:val="24"/>
        </w:rPr>
        <w:t>56316</w:t>
      </w:r>
    </w:p>
    <w:p w14:paraId="7068A9B5"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7A438388"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0B19DF23"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7A91F663"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4CA62867"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D68DBC0" w14:textId="77777777" w:rsidR="0072326C" w:rsidRDefault="0072326C" w:rsidP="0072326C">
      <w:pPr>
        <w:spacing w:line="240" w:lineRule="auto"/>
        <w:ind w:firstLine="720"/>
        <w:contextualSpacing/>
        <w:rPr>
          <w:rFonts w:ascii="Arial" w:hAnsi="Arial" w:cs="Arial"/>
          <w:sz w:val="24"/>
          <w:szCs w:val="24"/>
        </w:rPr>
      </w:pPr>
      <w:r>
        <w:rPr>
          <w:rFonts w:ascii="Arial" w:hAnsi="Arial" w:cs="Arial"/>
          <w:sz w:val="24"/>
          <w:szCs w:val="24"/>
        </w:rPr>
        <w:t>Office hours: Monday 11:00 – 12:00 &amp; 1:00 – 3:00 Thursday 1:00-3:00 &amp; Friday 11:00 – 12:00</w:t>
      </w:r>
    </w:p>
    <w:p w14:paraId="5AC3108B" w14:textId="77777777" w:rsidR="007A30A5" w:rsidRDefault="007A30A5" w:rsidP="0072326C">
      <w:pPr>
        <w:spacing w:line="240" w:lineRule="auto"/>
        <w:contextualSpacing/>
        <w:rPr>
          <w:rFonts w:ascii="Arial" w:hAnsi="Arial" w:cs="Arial"/>
          <w:sz w:val="24"/>
          <w:szCs w:val="24"/>
        </w:rPr>
      </w:pPr>
    </w:p>
    <w:p w14:paraId="085E7C64"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2BD6BE47" w14:textId="77777777"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AGR </w:t>
      </w:r>
      <w:r w:rsidR="00FF0F8E">
        <w:rPr>
          <w:rFonts w:ascii="Arial" w:hAnsi="Arial" w:cs="Arial"/>
          <w:sz w:val="24"/>
          <w:szCs w:val="24"/>
        </w:rPr>
        <w:t>15</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684E7B3D" w14:textId="77777777" w:rsidR="005C79EA" w:rsidRDefault="005C79EA" w:rsidP="00AD0300">
      <w:pPr>
        <w:ind w:left="720"/>
        <w:contextualSpacing/>
        <w:rPr>
          <w:rFonts w:ascii="Arial" w:hAnsi="Arial" w:cs="Arial"/>
          <w:sz w:val="24"/>
          <w:szCs w:val="24"/>
        </w:rPr>
      </w:pPr>
    </w:p>
    <w:p w14:paraId="25DABE03"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53B82D50" w14:textId="77777777" w:rsidR="00EA0B6E" w:rsidRDefault="00EA0B6E" w:rsidP="00EA0B6E">
      <w:pPr>
        <w:spacing w:after="0" w:line="240" w:lineRule="auto"/>
        <w:ind w:left="288"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5BAF470E" w14:textId="7E181087" w:rsidR="00EA0B6E" w:rsidRDefault="0072326C" w:rsidP="00EA0B6E">
      <w:pPr>
        <w:spacing w:after="0" w:line="240" w:lineRule="auto"/>
        <w:ind w:left="288" w:firstLine="360"/>
        <w:rPr>
          <w:rFonts w:ascii="Arial" w:hAnsi="Arial" w:cs="Arial"/>
          <w:sz w:val="24"/>
          <w:szCs w:val="24"/>
        </w:rPr>
      </w:pPr>
      <w:r>
        <w:rPr>
          <w:rFonts w:ascii="Arial" w:hAnsi="Arial" w:cs="Arial"/>
          <w:sz w:val="24"/>
          <w:szCs w:val="24"/>
        </w:rPr>
        <w:t xml:space="preserve">January </w:t>
      </w:r>
      <w:r w:rsidR="003A1412">
        <w:rPr>
          <w:rFonts w:ascii="Arial" w:hAnsi="Arial" w:cs="Arial"/>
          <w:sz w:val="24"/>
          <w:szCs w:val="24"/>
        </w:rPr>
        <w:t>18</w:t>
      </w:r>
      <w:r w:rsidR="00EA0B6E" w:rsidRPr="00555796">
        <w:rPr>
          <w:rFonts w:ascii="Arial" w:hAnsi="Arial" w:cs="Arial"/>
          <w:sz w:val="24"/>
          <w:szCs w:val="24"/>
          <w:vertAlign w:val="superscript"/>
        </w:rPr>
        <w:t>th</w:t>
      </w:r>
      <w:r w:rsidR="00EA0B6E">
        <w:rPr>
          <w:rFonts w:ascii="Arial" w:hAnsi="Arial" w:cs="Arial"/>
          <w:sz w:val="24"/>
          <w:szCs w:val="24"/>
        </w:rPr>
        <w:t xml:space="preserve"> Martin Luther King, Jr. Observed</w:t>
      </w:r>
    </w:p>
    <w:p w14:paraId="6E45BAA0" w14:textId="11731A8D" w:rsidR="0072326C" w:rsidRDefault="0072326C" w:rsidP="00EA0B6E">
      <w:pPr>
        <w:spacing w:after="0" w:line="240" w:lineRule="auto"/>
        <w:ind w:left="288" w:firstLine="360"/>
        <w:rPr>
          <w:rFonts w:ascii="Arial" w:hAnsi="Arial" w:cs="Arial"/>
          <w:sz w:val="24"/>
          <w:szCs w:val="24"/>
        </w:rPr>
      </w:pPr>
      <w:r>
        <w:rPr>
          <w:rFonts w:ascii="Arial" w:hAnsi="Arial" w:cs="Arial"/>
          <w:sz w:val="24"/>
          <w:szCs w:val="24"/>
        </w:rPr>
        <w:t>February 1</w:t>
      </w:r>
      <w:r w:rsidR="003A1412">
        <w:rPr>
          <w:rFonts w:ascii="Arial" w:hAnsi="Arial" w:cs="Arial"/>
          <w:sz w:val="24"/>
          <w:szCs w:val="24"/>
        </w:rPr>
        <w:t>2</w:t>
      </w:r>
      <w:r w:rsidR="00EA0B6E" w:rsidRPr="00555796">
        <w:rPr>
          <w:rFonts w:ascii="Arial" w:hAnsi="Arial" w:cs="Arial"/>
          <w:sz w:val="24"/>
          <w:szCs w:val="24"/>
          <w:vertAlign w:val="superscript"/>
        </w:rPr>
        <w:t>th</w:t>
      </w:r>
      <w:r>
        <w:rPr>
          <w:rFonts w:ascii="Arial" w:hAnsi="Arial" w:cs="Arial"/>
          <w:sz w:val="24"/>
          <w:szCs w:val="24"/>
        </w:rPr>
        <w:t xml:space="preserve"> Lincoln Day Observed </w:t>
      </w:r>
    </w:p>
    <w:p w14:paraId="04158477" w14:textId="6A70FBD1" w:rsidR="00EA0B6E" w:rsidRDefault="0072326C" w:rsidP="00EA0B6E">
      <w:pPr>
        <w:spacing w:after="0" w:line="240" w:lineRule="auto"/>
        <w:ind w:left="288" w:firstLine="360"/>
        <w:rPr>
          <w:rFonts w:ascii="Arial" w:hAnsi="Arial" w:cs="Arial"/>
          <w:sz w:val="24"/>
          <w:szCs w:val="24"/>
        </w:rPr>
      </w:pPr>
      <w:r>
        <w:rPr>
          <w:rFonts w:ascii="Arial" w:hAnsi="Arial" w:cs="Arial"/>
          <w:sz w:val="24"/>
          <w:szCs w:val="24"/>
        </w:rPr>
        <w:t>February 1</w:t>
      </w:r>
      <w:r w:rsidR="003A1412">
        <w:rPr>
          <w:rFonts w:ascii="Arial" w:hAnsi="Arial" w:cs="Arial"/>
          <w:sz w:val="24"/>
          <w:szCs w:val="24"/>
        </w:rPr>
        <w:t>5</w:t>
      </w:r>
      <w:r w:rsidR="00EA0B6E" w:rsidRPr="00E90F87">
        <w:rPr>
          <w:rFonts w:ascii="Arial" w:hAnsi="Arial" w:cs="Arial"/>
          <w:sz w:val="24"/>
          <w:szCs w:val="24"/>
          <w:vertAlign w:val="superscript"/>
        </w:rPr>
        <w:t>th</w:t>
      </w:r>
      <w:r w:rsidR="00EA0B6E">
        <w:rPr>
          <w:rFonts w:ascii="Arial" w:hAnsi="Arial" w:cs="Arial"/>
          <w:sz w:val="24"/>
          <w:szCs w:val="24"/>
        </w:rPr>
        <w:t xml:space="preserve"> Washington Day Observed</w:t>
      </w:r>
    </w:p>
    <w:p w14:paraId="488771EB" w14:textId="1C783711" w:rsidR="00EA0B6E" w:rsidRDefault="003A1412" w:rsidP="00EA0B6E">
      <w:pPr>
        <w:spacing w:after="0" w:line="240" w:lineRule="auto"/>
        <w:ind w:left="288" w:firstLine="360"/>
        <w:rPr>
          <w:rFonts w:ascii="Arial" w:hAnsi="Arial" w:cs="Arial"/>
          <w:sz w:val="24"/>
          <w:szCs w:val="24"/>
        </w:rPr>
      </w:pPr>
      <w:r>
        <w:rPr>
          <w:rFonts w:ascii="Arial" w:hAnsi="Arial" w:cs="Arial"/>
          <w:sz w:val="24"/>
          <w:szCs w:val="24"/>
        </w:rPr>
        <w:t>March 29</w:t>
      </w:r>
      <w:r w:rsidRPr="003A1412">
        <w:rPr>
          <w:rFonts w:ascii="Arial" w:hAnsi="Arial" w:cs="Arial"/>
          <w:sz w:val="24"/>
          <w:szCs w:val="24"/>
          <w:vertAlign w:val="superscript"/>
        </w:rPr>
        <w:t>th</w:t>
      </w:r>
      <w:r>
        <w:rPr>
          <w:rFonts w:ascii="Arial" w:hAnsi="Arial" w:cs="Arial"/>
          <w:sz w:val="24"/>
          <w:szCs w:val="24"/>
        </w:rPr>
        <w:t xml:space="preserve"> </w:t>
      </w:r>
      <w:r w:rsidR="0072326C">
        <w:rPr>
          <w:rFonts w:ascii="Arial" w:hAnsi="Arial" w:cs="Arial"/>
          <w:sz w:val="24"/>
          <w:szCs w:val="24"/>
        </w:rPr>
        <w:t xml:space="preserve">April </w:t>
      </w:r>
      <w:r>
        <w:rPr>
          <w:rFonts w:ascii="Arial" w:hAnsi="Arial" w:cs="Arial"/>
          <w:sz w:val="24"/>
          <w:szCs w:val="24"/>
        </w:rPr>
        <w:t>2</w:t>
      </w:r>
      <w:r w:rsidRPr="003A1412">
        <w:rPr>
          <w:rFonts w:ascii="Arial" w:hAnsi="Arial" w:cs="Arial"/>
          <w:sz w:val="24"/>
          <w:szCs w:val="24"/>
          <w:vertAlign w:val="superscript"/>
        </w:rPr>
        <w:t>nd</w:t>
      </w:r>
      <w:r>
        <w:rPr>
          <w:rFonts w:ascii="Arial" w:hAnsi="Arial" w:cs="Arial"/>
          <w:sz w:val="24"/>
          <w:szCs w:val="24"/>
        </w:rPr>
        <w:t xml:space="preserve"> Spring</w:t>
      </w:r>
      <w:r w:rsidR="00EA0B6E">
        <w:rPr>
          <w:rFonts w:ascii="Arial" w:hAnsi="Arial" w:cs="Arial"/>
          <w:sz w:val="24"/>
          <w:szCs w:val="24"/>
        </w:rPr>
        <w:t xml:space="preserve"> Break </w:t>
      </w:r>
    </w:p>
    <w:p w14:paraId="0F2A100D" w14:textId="77777777" w:rsidR="00EA0B6E" w:rsidRDefault="00EA0B6E" w:rsidP="00EC29B2">
      <w:pPr>
        <w:spacing w:after="0"/>
        <w:rPr>
          <w:rFonts w:ascii="Arial" w:hAnsi="Arial" w:cs="Arial"/>
          <w:b/>
          <w:sz w:val="24"/>
          <w:szCs w:val="24"/>
          <w:u w:val="single"/>
        </w:rPr>
      </w:pPr>
    </w:p>
    <w:p w14:paraId="5BB687BB" w14:textId="1044C6EA"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398FC6F1" w14:textId="4B4D544C" w:rsidR="003A1412" w:rsidRDefault="003A1412" w:rsidP="003A1412">
      <w:pPr>
        <w:ind w:left="720"/>
        <w:rPr>
          <w:rFonts w:ascii="Arial" w:hAnsi="Arial" w:cs="Arial"/>
          <w:sz w:val="24"/>
          <w:szCs w:val="24"/>
        </w:rPr>
      </w:pPr>
      <w:r>
        <w:rPr>
          <w:rFonts w:ascii="Arial" w:hAnsi="Arial" w:cs="Arial"/>
          <w:sz w:val="24"/>
          <w:szCs w:val="24"/>
        </w:rPr>
        <w:t>January 22nd</w:t>
      </w:r>
      <w:r w:rsidRPr="00F004A3">
        <w:rPr>
          <w:rFonts w:ascii="Arial" w:hAnsi="Arial" w:cs="Arial"/>
          <w:sz w:val="24"/>
          <w:szCs w:val="24"/>
          <w:vertAlign w:val="superscript"/>
        </w:rPr>
        <w:t>h</w:t>
      </w:r>
      <w:r>
        <w:rPr>
          <w:rFonts w:ascii="Arial" w:hAnsi="Arial" w:cs="Arial"/>
          <w:sz w:val="24"/>
          <w:szCs w:val="24"/>
        </w:rPr>
        <w:t xml:space="preserve"> last day to drop with full refund; February 1st last day to drop a class on WebAdvisor to avoid a W; January 29th last day to add class; </w:t>
      </w:r>
      <w:r w:rsidRPr="00747C93">
        <w:rPr>
          <w:rFonts w:ascii="Arial" w:hAnsi="Arial" w:cs="Arial"/>
          <w:b/>
          <w:sz w:val="24"/>
          <w:szCs w:val="24"/>
        </w:rPr>
        <w:t>March 1</w:t>
      </w:r>
      <w:r>
        <w:rPr>
          <w:rFonts w:ascii="Arial" w:hAnsi="Arial" w:cs="Arial"/>
          <w:b/>
          <w:sz w:val="24"/>
          <w:szCs w:val="24"/>
        </w:rPr>
        <w:t>2</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08C4CC56" w14:textId="77777777"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sidRPr="00584850">
        <w:rPr>
          <w:rFonts w:ascii="Arial" w:hAnsi="Arial" w:cs="Arial"/>
          <w:sz w:val="24"/>
          <w:szCs w:val="24"/>
        </w:rPr>
        <w:t>T</w:t>
      </w:r>
      <w:r w:rsidR="00584850" w:rsidRPr="00584850">
        <w:rPr>
          <w:rFonts w:ascii="Arial" w:hAnsi="Arial" w:cs="Arial"/>
          <w:sz w:val="24"/>
          <w:szCs w:val="24"/>
        </w:rPr>
        <w:t>uesday</w:t>
      </w:r>
      <w:r w:rsidR="00FF0F8E" w:rsidRPr="00584850">
        <w:rPr>
          <w:rFonts w:ascii="Arial" w:hAnsi="Arial" w:cs="Arial"/>
          <w:sz w:val="24"/>
          <w:szCs w:val="24"/>
        </w:rPr>
        <w:t xml:space="preserve"> May</w:t>
      </w:r>
      <w:r w:rsidR="007F0BE3" w:rsidRPr="00584850">
        <w:rPr>
          <w:rFonts w:ascii="Arial" w:hAnsi="Arial" w:cs="Arial"/>
          <w:sz w:val="24"/>
          <w:szCs w:val="24"/>
        </w:rPr>
        <w:t xml:space="preserve"> </w:t>
      </w:r>
      <w:r w:rsidR="001B067B" w:rsidRPr="00584850">
        <w:rPr>
          <w:rFonts w:ascii="Arial" w:hAnsi="Arial" w:cs="Arial"/>
          <w:sz w:val="24"/>
          <w:szCs w:val="24"/>
        </w:rPr>
        <w:t>1</w:t>
      </w:r>
      <w:r w:rsidR="0072326C">
        <w:rPr>
          <w:rFonts w:ascii="Arial" w:hAnsi="Arial" w:cs="Arial"/>
          <w:sz w:val="24"/>
          <w:szCs w:val="24"/>
        </w:rPr>
        <w:t>9</w:t>
      </w:r>
      <w:r w:rsidR="007F0BE3" w:rsidRPr="00584850">
        <w:rPr>
          <w:rFonts w:ascii="Arial" w:hAnsi="Arial" w:cs="Arial"/>
          <w:sz w:val="24"/>
          <w:szCs w:val="24"/>
          <w:vertAlign w:val="superscript"/>
        </w:rPr>
        <w:t>th</w:t>
      </w:r>
      <w:r w:rsidR="007F0BE3" w:rsidRPr="00584850">
        <w:rPr>
          <w:rFonts w:ascii="Arial" w:hAnsi="Arial" w:cs="Arial"/>
          <w:sz w:val="24"/>
          <w:szCs w:val="24"/>
        </w:rPr>
        <w:t xml:space="preserve"> </w:t>
      </w:r>
      <w:r w:rsidR="00FF0F8E" w:rsidRPr="00584850">
        <w:rPr>
          <w:rFonts w:ascii="Arial" w:hAnsi="Arial" w:cs="Arial"/>
          <w:sz w:val="24"/>
          <w:szCs w:val="24"/>
        </w:rPr>
        <w:t>10:00 a.m.</w:t>
      </w:r>
    </w:p>
    <w:p w14:paraId="00DFB20C"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0BE2FAF" w14:textId="77777777"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3B37FE54" w14:textId="77777777"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includes close toe riding boots and jeans or breeches.  </w:t>
      </w:r>
    </w:p>
    <w:p w14:paraId="6E24B2DE"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10EEE8C9"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38651D7E"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1A2946A3"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3C87A937"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B738031" w14:textId="77777777" w:rsidR="00354239" w:rsidRDefault="00354239" w:rsidP="00354239">
      <w:pPr>
        <w:ind w:left="720"/>
        <w:contextualSpacing/>
        <w:rPr>
          <w:rFonts w:ascii="Arial" w:hAnsi="Arial" w:cs="Arial"/>
          <w:sz w:val="24"/>
          <w:szCs w:val="24"/>
        </w:rPr>
      </w:pPr>
      <w:r>
        <w:rPr>
          <w:rFonts w:ascii="Arial" w:hAnsi="Arial" w:cs="Arial"/>
          <w:sz w:val="24"/>
          <w:szCs w:val="24"/>
        </w:rPr>
        <w:lastRenderedPageBreak/>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EA0B6E">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EA0B6E">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909B024" w14:textId="77777777" w:rsidR="000222D3" w:rsidRPr="0072326C" w:rsidRDefault="00DD6AB8" w:rsidP="00DD6AB8">
      <w:pPr>
        <w:contextualSpacing/>
        <w:rPr>
          <w:rFonts w:ascii="Arial" w:hAnsi="Arial" w:cs="Arial"/>
          <w:sz w:val="24"/>
          <w:szCs w:val="24"/>
        </w:rPr>
      </w:pPr>
      <w:r>
        <w:rPr>
          <w:rFonts w:ascii="Arial" w:hAnsi="Arial" w:cs="Arial"/>
          <w:sz w:val="24"/>
          <w:szCs w:val="24"/>
        </w:rPr>
        <w:t xml:space="preserve"> </w:t>
      </w:r>
    </w:p>
    <w:p w14:paraId="63B734D6"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0672D4D4"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7E5B8FBF"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19A67E36"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3449FC8"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1AB27E0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9A434A"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sidRPr="007A30A5">
        <w:rPr>
          <w:rFonts w:ascii="Arial" w:hAnsi="Arial" w:cs="Arial"/>
          <w:b/>
          <w:sz w:val="24"/>
          <w:szCs w:val="24"/>
          <w:u w:val="single"/>
        </w:rPr>
        <w:t>Behavioral Standards:</w:t>
      </w:r>
    </w:p>
    <w:p w14:paraId="551438CF" w14:textId="77777777" w:rsidR="00774762" w:rsidRPr="007A30A5" w:rsidRDefault="00774762" w:rsidP="00354239">
      <w:pPr>
        <w:rPr>
          <w:rFonts w:ascii="Arial" w:hAnsi="Arial" w:cs="Arial"/>
          <w:b/>
          <w:sz w:val="24"/>
          <w:szCs w:val="24"/>
          <w:u w:val="single"/>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7A30A5" w:rsidRPr="007A30A5">
        <w:rPr>
          <w:rFonts w:ascii="Arial" w:hAnsi="Arial" w:cs="Arial"/>
          <w:b/>
          <w:sz w:val="24"/>
          <w:szCs w:val="24"/>
          <w:u w:val="single"/>
        </w:rPr>
        <w:t xml:space="preserve"> </w:t>
      </w:r>
      <w:r w:rsidR="007A30A5" w:rsidRPr="00A348F5">
        <w:rPr>
          <w:rFonts w:ascii="Arial" w:hAnsi="Arial" w:cs="Arial"/>
          <w:b/>
          <w:sz w:val="24"/>
          <w:szCs w:val="24"/>
          <w:u w:val="single"/>
        </w:rPr>
        <w:t>Absolutely no cell phones in pocket when riding.</w:t>
      </w:r>
    </w:p>
    <w:p w14:paraId="03D44F9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02FF21E4"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0C3D1DE"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4356E14E" w14:textId="77777777"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14:paraId="770E4BE4"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7A8272DE" w14:textId="77777777"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E8426FE" w14:textId="4B7DC8FC" w:rsidR="00D6009C" w:rsidRDefault="00D6009C" w:rsidP="00D6009C">
      <w:pPr>
        <w:rPr>
          <w:rFonts w:ascii="Arial" w:hAnsi="Arial" w:cs="Arial"/>
          <w:b/>
          <w:sz w:val="24"/>
          <w:szCs w:val="24"/>
          <w:u w:val="single"/>
        </w:rPr>
      </w:pPr>
      <w:r>
        <w:rPr>
          <w:rFonts w:ascii="Arial" w:hAnsi="Arial" w:cs="Arial"/>
          <w:b/>
          <w:sz w:val="24"/>
          <w:szCs w:val="24"/>
          <w:u w:val="single"/>
        </w:rPr>
        <w:t>Student Learning Outcomes</w:t>
      </w:r>
      <w:r>
        <w:rPr>
          <w:rFonts w:ascii="Arial" w:hAnsi="Arial" w:cs="Arial"/>
          <w:b/>
          <w:sz w:val="24"/>
          <w:szCs w:val="24"/>
          <w:u w:val="single"/>
        </w:rPr>
        <w:t>:</w:t>
      </w:r>
    </w:p>
    <w:p w14:paraId="797DB764" w14:textId="0E0C8956" w:rsidR="0072326C" w:rsidRPr="00D6009C" w:rsidRDefault="00D6009C" w:rsidP="00D6009C">
      <w:pPr>
        <w:pStyle w:val="ListParagraph"/>
        <w:numPr>
          <w:ilvl w:val="0"/>
          <w:numId w:val="23"/>
        </w:numPr>
        <w:rPr>
          <w:rFonts w:ascii="Arial" w:hAnsi="Arial" w:cs="Arial"/>
          <w:bCs/>
          <w:sz w:val="21"/>
          <w:szCs w:val="21"/>
          <w:shd w:val="clear" w:color="auto" w:fill="FFFFFF"/>
        </w:rPr>
      </w:pPr>
      <w:r w:rsidRPr="00D6009C">
        <w:t xml:space="preserve"> </w:t>
      </w:r>
      <w:r w:rsidRPr="00D6009C">
        <w:rPr>
          <w:rFonts w:ascii="Arial" w:hAnsi="Arial" w:cs="Arial"/>
          <w:bCs/>
          <w:sz w:val="21"/>
          <w:szCs w:val="21"/>
          <w:shd w:val="clear" w:color="auto" w:fill="FFFFFF"/>
        </w:rPr>
        <w:t>Demonstrate proper safety precautions for working with horses.</w:t>
      </w:r>
    </w:p>
    <w:p w14:paraId="51B8635F" w14:textId="4C53A690" w:rsidR="00D6009C" w:rsidRPr="00D6009C" w:rsidRDefault="00D6009C" w:rsidP="00D6009C">
      <w:pPr>
        <w:pStyle w:val="ListParagraph"/>
        <w:numPr>
          <w:ilvl w:val="0"/>
          <w:numId w:val="23"/>
        </w:numPr>
        <w:rPr>
          <w:rFonts w:ascii="Arial" w:hAnsi="Arial" w:cs="Arial"/>
          <w:sz w:val="24"/>
          <w:szCs w:val="24"/>
          <w:u w:val="single"/>
        </w:rPr>
      </w:pPr>
      <w:bookmarkStart w:id="0" w:name="_GoBack"/>
      <w:bookmarkEnd w:id="0"/>
      <w:r w:rsidRPr="00D6009C">
        <w:rPr>
          <w:rFonts w:ascii="Arial" w:hAnsi="Arial" w:cs="Arial"/>
          <w:bCs/>
          <w:sz w:val="21"/>
          <w:szCs w:val="21"/>
          <w:shd w:val="clear" w:color="auto" w:fill="FFFFFF"/>
        </w:rPr>
        <w:t xml:space="preserve"> </w:t>
      </w:r>
      <w:r w:rsidRPr="00D6009C">
        <w:rPr>
          <w:rFonts w:ascii="Arial" w:hAnsi="Arial" w:cs="Arial"/>
          <w:bCs/>
          <w:sz w:val="21"/>
          <w:szCs w:val="21"/>
          <w:shd w:val="clear" w:color="auto" w:fill="FFFFFF"/>
        </w:rPr>
        <w:t>Demonstrate riding skills at a targeted level of proficiency.</w:t>
      </w:r>
    </w:p>
    <w:p w14:paraId="66F16432" w14:textId="77777777" w:rsidR="0072326C" w:rsidRDefault="0072326C" w:rsidP="00354239">
      <w:pPr>
        <w:rPr>
          <w:rFonts w:ascii="Arial" w:hAnsi="Arial" w:cs="Arial"/>
          <w:b/>
          <w:sz w:val="24"/>
          <w:szCs w:val="24"/>
          <w:u w:val="single"/>
        </w:rPr>
      </w:pPr>
    </w:p>
    <w:p w14:paraId="559DCF85" w14:textId="77777777" w:rsidR="0072326C" w:rsidRDefault="0072326C" w:rsidP="00354239">
      <w:pPr>
        <w:rPr>
          <w:rFonts w:ascii="Arial" w:hAnsi="Arial" w:cs="Arial"/>
          <w:b/>
          <w:sz w:val="24"/>
          <w:szCs w:val="24"/>
          <w:u w:val="single"/>
        </w:rPr>
      </w:pPr>
    </w:p>
    <w:p w14:paraId="222EF6BD"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7681778" w14:textId="77777777" w:rsidTr="0074580B">
        <w:trPr>
          <w:gridAfter w:val="1"/>
          <w:wAfter w:w="480" w:type="dxa"/>
          <w:tblCellSpacing w:w="0" w:type="dxa"/>
        </w:trPr>
        <w:tc>
          <w:tcPr>
            <w:tcW w:w="9285" w:type="dxa"/>
            <w:gridSpan w:val="2"/>
            <w:vAlign w:val="center"/>
            <w:hideMark/>
          </w:tcPr>
          <w:p w14:paraId="7EBC66D4"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1CC1DFB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54B0E791"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1B08F5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0D77415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33126672"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63F0F3F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2DCC0853" w14:textId="77777777"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14:paraId="6F17BDC7" w14:textId="77777777" w:rsidTr="0074580B">
        <w:trPr>
          <w:tblCellSpacing w:w="0" w:type="dxa"/>
        </w:trPr>
        <w:tc>
          <w:tcPr>
            <w:tcW w:w="405" w:type="dxa"/>
            <w:hideMark/>
          </w:tcPr>
          <w:p w14:paraId="3F591CBA"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58AFE602" w14:textId="77777777" w:rsidR="0074580B" w:rsidRPr="000222D3" w:rsidRDefault="0074580B" w:rsidP="000222D3">
            <w:pPr>
              <w:rPr>
                <w:rFonts w:ascii="Arial" w:hAnsi="Arial" w:cs="Arial"/>
                <w:sz w:val="24"/>
                <w:szCs w:val="24"/>
              </w:rPr>
            </w:pPr>
          </w:p>
        </w:tc>
      </w:tr>
    </w:tbl>
    <w:p w14:paraId="7CD88070"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744D7854" w14:textId="77777777" w:rsidTr="001B067B">
        <w:trPr>
          <w:gridAfter w:val="1"/>
          <w:wAfter w:w="479" w:type="dxa"/>
          <w:tblCellSpacing w:w="0" w:type="dxa"/>
        </w:trPr>
        <w:tc>
          <w:tcPr>
            <w:tcW w:w="9271" w:type="dxa"/>
            <w:gridSpan w:val="2"/>
            <w:vAlign w:val="center"/>
          </w:tcPr>
          <w:p w14:paraId="18C4405A"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3BE573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6C85D4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652B7AD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5013F50D"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28ACCBF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081A81B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7BEE933B"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0A932B2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4AEB669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43CB66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6D1AC1F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368F9B0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3E3B899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0D1AB0E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401BDE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61DFFA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6896EC7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0FA1B9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16008C6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2E180A04" w14:textId="77777777" w:rsidR="001B067B" w:rsidRDefault="001B067B" w:rsidP="001B067B">
            <w:pPr>
              <w:spacing w:after="0"/>
              <w:rPr>
                <w:rFonts w:ascii="Arial" w:hAnsi="Arial" w:cs="Arial"/>
                <w:sz w:val="24"/>
                <w:szCs w:val="24"/>
              </w:rPr>
            </w:pPr>
          </w:p>
          <w:p w14:paraId="6B450751" w14:textId="77777777" w:rsidR="0072326C" w:rsidRPr="001B067B" w:rsidRDefault="0072326C" w:rsidP="001B067B">
            <w:pPr>
              <w:spacing w:after="0"/>
              <w:rPr>
                <w:rFonts w:ascii="Arial" w:hAnsi="Arial" w:cs="Arial"/>
                <w:sz w:val="24"/>
                <w:szCs w:val="24"/>
              </w:rPr>
            </w:pPr>
          </w:p>
          <w:p w14:paraId="52369809" w14:textId="77777777" w:rsidR="001B067B" w:rsidRPr="001B067B" w:rsidRDefault="001B067B" w:rsidP="001B067B">
            <w:pPr>
              <w:spacing w:after="0"/>
              <w:rPr>
                <w:rFonts w:ascii="Arial" w:hAnsi="Arial" w:cs="Arial"/>
                <w:sz w:val="24"/>
                <w:szCs w:val="24"/>
              </w:rPr>
            </w:pPr>
          </w:p>
          <w:p w14:paraId="13737F31"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50E3402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39222C8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F14297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73887B7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55F4B8E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286747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1D27EB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1F900CF3"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4A3B5063" w14:textId="77777777" w:rsidTr="001B067B">
        <w:trPr>
          <w:tblCellSpacing w:w="0" w:type="dxa"/>
        </w:trPr>
        <w:tc>
          <w:tcPr>
            <w:tcW w:w="405" w:type="dxa"/>
          </w:tcPr>
          <w:p w14:paraId="5B0E153E"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4651C690" w14:textId="77777777" w:rsidR="00234574" w:rsidRPr="00C40B36" w:rsidRDefault="00234574" w:rsidP="00C40B36">
            <w:pPr>
              <w:rPr>
                <w:rFonts w:ascii="Arial" w:hAnsi="Arial" w:cs="Arial"/>
                <w:sz w:val="24"/>
                <w:szCs w:val="24"/>
              </w:rPr>
            </w:pPr>
          </w:p>
        </w:tc>
      </w:tr>
    </w:tbl>
    <w:p w14:paraId="6087CA24"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5462C1A9"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0072326C">
        <w:rPr>
          <w:rFonts w:ascii="Arial" w:hAnsi="Arial" w:cs="Arial"/>
          <w:sz w:val="24"/>
          <w:szCs w:val="24"/>
        </w:rPr>
        <w:t xml:space="preserve"> week of the semester </w:t>
      </w:r>
      <w:r w:rsidR="0072326C" w:rsidRPr="00374112">
        <w:rPr>
          <w:rFonts w:ascii="Arial" w:hAnsi="Arial" w:cs="Arial"/>
          <w:sz w:val="24"/>
          <w:szCs w:val="24"/>
        </w:rPr>
        <w:t>with</w:t>
      </w:r>
      <w:r w:rsidRPr="00374112">
        <w:rPr>
          <w:rFonts w:ascii="Arial" w:hAnsi="Arial" w:cs="Arial"/>
          <w:sz w:val="24"/>
          <w:szCs w:val="24"/>
        </w:rPr>
        <w:t xml:space="preserve">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6BAC5086"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77B14" w14:textId="77777777" w:rsidR="00364F3C" w:rsidRDefault="00364F3C" w:rsidP="00620043">
      <w:pPr>
        <w:spacing w:after="0" w:line="240" w:lineRule="auto"/>
      </w:pPr>
      <w:r>
        <w:separator/>
      </w:r>
    </w:p>
  </w:endnote>
  <w:endnote w:type="continuationSeparator" w:id="0">
    <w:p w14:paraId="16D9A27B" w14:textId="77777777" w:rsidR="00364F3C" w:rsidRDefault="00364F3C"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2A3A" w14:textId="14AC806D"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55F7">
          <w:rPr>
            <w:noProof/>
          </w:rPr>
          <w:t>2</w:t>
        </w:r>
        <w:r>
          <w:rPr>
            <w:noProof/>
          </w:rPr>
          <w:fldChar w:fldCharType="end"/>
        </w:r>
      </w:sdtContent>
    </w:sdt>
    <w:r>
      <w:rPr>
        <w:noProof/>
      </w:rPr>
      <w:t>-</w:t>
    </w:r>
  </w:p>
  <w:p w14:paraId="48759A42"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AFBD" w14:textId="77777777" w:rsidR="00364F3C" w:rsidRDefault="00364F3C" w:rsidP="00620043">
      <w:pPr>
        <w:spacing w:after="0" w:line="240" w:lineRule="auto"/>
      </w:pPr>
      <w:r>
        <w:separator/>
      </w:r>
    </w:p>
  </w:footnote>
  <w:footnote w:type="continuationSeparator" w:id="0">
    <w:p w14:paraId="6F81D6B9" w14:textId="77777777" w:rsidR="00364F3C" w:rsidRDefault="00364F3C"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3A4B7C"/>
    <w:multiLevelType w:val="hybridMultilevel"/>
    <w:tmpl w:val="1BF2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12D3A"/>
    <w:multiLevelType w:val="hybridMultilevel"/>
    <w:tmpl w:val="864E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753B62"/>
    <w:multiLevelType w:val="hybridMultilevel"/>
    <w:tmpl w:val="DFB48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3"/>
  </w:num>
  <w:num w:numId="4">
    <w:abstractNumId w:val="19"/>
  </w:num>
  <w:num w:numId="5">
    <w:abstractNumId w:val="12"/>
  </w:num>
  <w:num w:numId="6">
    <w:abstractNumId w:val="7"/>
  </w:num>
  <w:num w:numId="7">
    <w:abstractNumId w:val="20"/>
  </w:num>
  <w:num w:numId="8">
    <w:abstractNumId w:val="18"/>
  </w:num>
  <w:num w:numId="9">
    <w:abstractNumId w:val="5"/>
  </w:num>
  <w:num w:numId="10">
    <w:abstractNumId w:val="0"/>
  </w:num>
  <w:num w:numId="11">
    <w:abstractNumId w:val="21"/>
  </w:num>
  <w:num w:numId="12">
    <w:abstractNumId w:val="15"/>
  </w:num>
  <w:num w:numId="13">
    <w:abstractNumId w:val="9"/>
  </w:num>
  <w:num w:numId="14">
    <w:abstractNumId w:val="4"/>
  </w:num>
  <w:num w:numId="15">
    <w:abstractNumId w:val="8"/>
  </w:num>
  <w:num w:numId="16">
    <w:abstractNumId w:val="2"/>
  </w:num>
  <w:num w:numId="17">
    <w:abstractNumId w:val="22"/>
  </w:num>
  <w:num w:numId="18">
    <w:abstractNumId w:val="1"/>
  </w:num>
  <w:num w:numId="19">
    <w:abstractNumId w:val="17"/>
  </w:num>
  <w:num w:numId="20">
    <w:abstractNumId w:val="10"/>
  </w:num>
  <w:num w:numId="21">
    <w:abstractNumId w:val="1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140344"/>
    <w:rsid w:val="001B067B"/>
    <w:rsid w:val="001C1DAB"/>
    <w:rsid w:val="002311EC"/>
    <w:rsid w:val="00234574"/>
    <w:rsid w:val="00290C83"/>
    <w:rsid w:val="00354239"/>
    <w:rsid w:val="00364F3C"/>
    <w:rsid w:val="003A1412"/>
    <w:rsid w:val="003B0ED9"/>
    <w:rsid w:val="003C10A3"/>
    <w:rsid w:val="003C1215"/>
    <w:rsid w:val="003C6030"/>
    <w:rsid w:val="00485ADF"/>
    <w:rsid w:val="004A1FAD"/>
    <w:rsid w:val="0055181B"/>
    <w:rsid w:val="00564241"/>
    <w:rsid w:val="00583BF6"/>
    <w:rsid w:val="00584850"/>
    <w:rsid w:val="005C6263"/>
    <w:rsid w:val="005C79EA"/>
    <w:rsid w:val="00620043"/>
    <w:rsid w:val="006D3FE0"/>
    <w:rsid w:val="0072326C"/>
    <w:rsid w:val="0074580B"/>
    <w:rsid w:val="00750E42"/>
    <w:rsid w:val="00774762"/>
    <w:rsid w:val="007A30A5"/>
    <w:rsid w:val="007E24D1"/>
    <w:rsid w:val="007E5663"/>
    <w:rsid w:val="007F0BE3"/>
    <w:rsid w:val="00810BA9"/>
    <w:rsid w:val="008373F0"/>
    <w:rsid w:val="00857F1E"/>
    <w:rsid w:val="0090336D"/>
    <w:rsid w:val="00924EE1"/>
    <w:rsid w:val="00941664"/>
    <w:rsid w:val="009555F7"/>
    <w:rsid w:val="00966E71"/>
    <w:rsid w:val="009704EE"/>
    <w:rsid w:val="00971720"/>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6009C"/>
    <w:rsid w:val="00D7708C"/>
    <w:rsid w:val="00D77DAC"/>
    <w:rsid w:val="00D85C48"/>
    <w:rsid w:val="00D90C4B"/>
    <w:rsid w:val="00DD6AB8"/>
    <w:rsid w:val="00E15410"/>
    <w:rsid w:val="00E25526"/>
    <w:rsid w:val="00E26505"/>
    <w:rsid w:val="00E4020F"/>
    <w:rsid w:val="00E73413"/>
    <w:rsid w:val="00EA0B6E"/>
    <w:rsid w:val="00EB19F2"/>
    <w:rsid w:val="00EC29B2"/>
    <w:rsid w:val="00F004A3"/>
    <w:rsid w:val="00F343B5"/>
    <w:rsid w:val="00F4002E"/>
    <w:rsid w:val="00F55832"/>
    <w:rsid w:val="00FC187D"/>
    <w:rsid w:val="00FC1F21"/>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6D40"/>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A3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8355-BAA0-4A11-8841-A19ACB9E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30</cp:revision>
  <cp:lastPrinted>2018-01-08T23:20:00Z</cp:lastPrinted>
  <dcterms:created xsi:type="dcterms:W3CDTF">2016-08-05T20:04:00Z</dcterms:created>
  <dcterms:modified xsi:type="dcterms:W3CDTF">2021-01-08T15:56:00Z</dcterms:modified>
</cp:coreProperties>
</file>