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2BCDC425"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792418">
        <w:rPr>
          <w:rFonts w:ascii="TimesNewRomanPS" w:eastAsia="Times New Roman" w:hAnsi="TimesNewRomanPS" w:cs="Times New Roman"/>
          <w:b/>
          <w:bCs/>
          <w:sz w:val="32"/>
          <w:szCs w:val="32"/>
        </w:rPr>
        <w:t>7</w:t>
      </w:r>
      <w:r w:rsidR="003C6484">
        <w:rPr>
          <w:rFonts w:ascii="TimesNewRomanPS" w:eastAsia="Times New Roman" w:hAnsi="TimesNewRomanPS" w:cs="Times New Roman"/>
          <w:b/>
          <w:bCs/>
          <w:sz w:val="32"/>
          <w:szCs w:val="32"/>
        </w:rPr>
        <w:t>C</w:t>
      </w:r>
    </w:p>
    <w:p w14:paraId="5122E76D" w14:textId="5ECEEA9D" w:rsidR="009533CC" w:rsidRPr="00625617" w:rsidRDefault="0079241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Training </w:t>
      </w:r>
      <w:r w:rsidR="00851DB0">
        <w:rPr>
          <w:rFonts w:ascii="TimesNewRomanPS" w:eastAsia="Times New Roman" w:hAnsi="TimesNewRomanPS" w:cs="Times New Roman"/>
          <w:b/>
          <w:bCs/>
          <w:sz w:val="32"/>
          <w:szCs w:val="32"/>
        </w:rPr>
        <w:t xml:space="preserve">Level </w:t>
      </w:r>
      <w:r>
        <w:rPr>
          <w:rFonts w:ascii="TimesNewRomanPS" w:eastAsia="Times New Roman" w:hAnsi="TimesNewRomanPS" w:cs="Times New Roman"/>
          <w:b/>
          <w:bCs/>
          <w:sz w:val="32"/>
          <w:szCs w:val="32"/>
        </w:rPr>
        <w:t>I</w:t>
      </w:r>
      <w:r w:rsidR="003C6484">
        <w:rPr>
          <w:rFonts w:ascii="TimesNewRomanPS" w:eastAsia="Times New Roman" w:hAnsi="TimesNewRomanPS" w:cs="Times New Roman"/>
          <w:b/>
          <w:bCs/>
          <w:sz w:val="32"/>
          <w:szCs w:val="32"/>
        </w:rPr>
        <w:t>II</w:t>
      </w:r>
    </w:p>
    <w:p w14:paraId="43150F6C" w14:textId="60B6D63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254752">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3C19CC" w:rsidRPr="00625617">
        <w:rPr>
          <w:rFonts w:ascii="TimesNewRomanPS" w:eastAsia="Times New Roman" w:hAnsi="TimesNewRomanPS" w:cs="Times New Roman"/>
          <w:b/>
          <w:bCs/>
          <w:sz w:val="32"/>
          <w:szCs w:val="32"/>
        </w:rPr>
        <w:t>1</w:t>
      </w:r>
      <w:r w:rsidRPr="00625617">
        <w:rPr>
          <w:rFonts w:ascii="TimesNewRomanPS" w:eastAsia="Times New Roman" w:hAnsi="TimesNewRomanPS" w:cs="Times New Roman"/>
          <w:b/>
          <w:bCs/>
          <w:sz w:val="32"/>
          <w:szCs w:val="32"/>
        </w:rPr>
        <w:t xml:space="preserve"> </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787A2B49" w14:textId="77777777"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840302A"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6A842A8A" wp14:editId="5634B4D8">
                  <wp:extent cx="2266950" cy="25659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 syllabus pic.jpg"/>
                          <pic:cNvPicPr/>
                        </pic:nvPicPr>
                        <pic:blipFill>
                          <a:blip r:embed="rId9">
                            <a:extLst>
                              <a:ext uri="{28A0092B-C50C-407E-A947-70E740481C1C}">
                                <a14:useLocalDpi xmlns:a14="http://schemas.microsoft.com/office/drawing/2010/main" val="0"/>
                              </a:ext>
                            </a:extLst>
                          </a:blip>
                          <a:stretch>
                            <a:fillRect/>
                          </a:stretch>
                        </pic:blipFill>
                        <pic:spPr>
                          <a:xfrm>
                            <a:off x="0" y="0"/>
                            <a:ext cx="2311298" cy="2616163"/>
                          </a:xfrm>
                          <a:prstGeom prst="rect">
                            <a:avLst/>
                          </a:prstGeom>
                        </pic:spPr>
                      </pic:pic>
                    </a:graphicData>
                  </a:graphic>
                </wp:inline>
              </w:drawing>
            </w:r>
          </w:p>
          <w:p w14:paraId="63521059" w14:textId="3F0AB14A" w:rsidR="00DF2DAE" w:rsidRDefault="00DF2DAE"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81" w:type="dxa"/>
          </w:tcPr>
          <w:p w14:paraId="0014B9EC" w14:textId="77777777" w:rsidR="00DF2DAE" w:rsidRDefault="00DF2DAE" w:rsidP="00725578">
            <w:pPr>
              <w:spacing w:before="100" w:beforeAutospacing="1" w:after="100" w:afterAutospacing="1"/>
              <w:contextualSpacing/>
              <w:rPr>
                <w:rFonts w:ascii="TimesNewRomanPS" w:eastAsia="Times New Roman" w:hAnsi="TimesNewRomanPS" w:cs="Times New Roman"/>
                <w:b/>
                <w:bCs/>
                <w:sz w:val="28"/>
                <w:szCs w:val="28"/>
              </w:rPr>
            </w:pPr>
          </w:p>
          <w:p w14:paraId="0FBC36E6" w14:textId="71846B49" w:rsidR="00725578" w:rsidRPr="00725578" w:rsidRDefault="00725578" w:rsidP="00725578">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6BFC0A5" w14:textId="77777777" w:rsidR="00725578" w:rsidRDefault="00547820" w:rsidP="00725578">
            <w:pPr>
              <w:spacing w:before="100" w:beforeAutospacing="1" w:after="100" w:afterAutospacing="1"/>
              <w:contextualSpacing/>
              <w:rPr>
                <w:rStyle w:val="Hyperlink"/>
              </w:rPr>
            </w:pPr>
            <w:hyperlink r:id="rId10" w:history="1">
              <w:r w:rsidR="00725578" w:rsidRPr="0036504A">
                <w:rPr>
                  <w:rStyle w:val="Hyperlink"/>
                  <w:rFonts w:ascii="TimesNewRomanPSMT" w:eastAsia="Times New Roman" w:hAnsi="TimesNewRomanPSMT" w:cs="TimesNewRomanPSMT"/>
                  <w:sz w:val="22"/>
                  <w:szCs w:val="22"/>
                </w:rPr>
                <w:t>kirstina.collins@reedleycollege.edu</w:t>
              </w:r>
            </w:hyperlink>
          </w:p>
          <w:p w14:paraId="454E5847" w14:textId="77777777" w:rsidR="00725578" w:rsidRPr="009533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 xml:space="preserve">(559) 638-0300 X3437 </w:t>
            </w:r>
          </w:p>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77777777" w:rsidR="00725578" w:rsidRPr="003C19CC"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r w:rsidRPr="009533CC">
              <w:rPr>
                <w:rFonts w:ascii="TimesNewRomanPSMT" w:eastAsia="Times New Roman" w:hAnsi="TimesNewRomanPSMT" w:cs="TimesNewRomanPSMT"/>
                <w:sz w:val="22"/>
                <w:szCs w:val="22"/>
              </w:rPr>
              <w:t xml:space="preserve">Music Building Office </w:t>
            </w:r>
          </w:p>
          <w:p w14:paraId="38E44C33" w14:textId="67AE37D8" w:rsidR="00725578" w:rsidRDefault="00725578" w:rsidP="00725578">
            <w:pPr>
              <w:spacing w:before="100" w:beforeAutospacing="1" w:after="100" w:afterAutospacing="1"/>
              <w:contextualSpacing/>
              <w:rPr>
                <w:rFonts w:ascii="TimesNewRomanPSMT" w:eastAsia="Times New Roman" w:hAnsi="TimesNewRomanPSMT" w:cs="TimesNewRomanPSMT"/>
                <w:color w:val="000000" w:themeColor="text1"/>
                <w:sz w:val="22"/>
                <w:szCs w:val="22"/>
              </w:rPr>
            </w:pPr>
            <w:r>
              <w:rPr>
                <w:rFonts w:ascii="TimesNewRomanPSMT" w:eastAsia="Times New Roman" w:hAnsi="TimesNewRomanPSMT" w:cs="TimesNewRomanPSMT"/>
                <w:color w:val="000000" w:themeColor="text1"/>
                <w:sz w:val="22"/>
                <w:szCs w:val="22"/>
              </w:rPr>
              <w:t xml:space="preserve">Mondays </w:t>
            </w:r>
            <w:r w:rsidR="00596B77">
              <w:rPr>
                <w:rFonts w:ascii="TimesNewRomanPSMT" w:eastAsia="Times New Roman" w:hAnsi="TimesNewRomanPSMT" w:cs="TimesNewRomanPSMT"/>
                <w:color w:val="000000" w:themeColor="text1"/>
                <w:sz w:val="22"/>
                <w:szCs w:val="22"/>
              </w:rPr>
              <w:t>2-3pm</w:t>
            </w:r>
          </w:p>
          <w:p w14:paraId="294C1114" w14:textId="4F27F8D9" w:rsidR="00725578" w:rsidRDefault="00725578"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Tuesdays </w:t>
            </w:r>
            <w:r w:rsidR="00596B77">
              <w:rPr>
                <w:rFonts w:ascii="Times New Roman" w:eastAsia="Times New Roman" w:hAnsi="Times New Roman" w:cs="Times New Roman"/>
                <w:color w:val="000000" w:themeColor="text1"/>
              </w:rPr>
              <w:t>2-3pm</w:t>
            </w:r>
          </w:p>
          <w:p w14:paraId="0676E847" w14:textId="3F3C872A" w:rsidR="00725578"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Wednesdays 10-11am</w:t>
            </w:r>
          </w:p>
          <w:p w14:paraId="033237AA" w14:textId="200F8FF8" w:rsidR="00596B77"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Fridays 12-1pm </w:t>
            </w:r>
          </w:p>
          <w:p w14:paraId="23C6564C" w14:textId="0F5D8CC5" w:rsidR="00725578" w:rsidRPr="0056732F" w:rsidRDefault="00596B77" w:rsidP="00725578">
            <w:pPr>
              <w:spacing w:before="100" w:beforeAutospacing="1" w:after="100" w:afterAutospacing="1"/>
              <w:contextualSpacing/>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(Or </w:t>
            </w:r>
            <w:r w:rsidR="00725578">
              <w:rPr>
                <w:rFonts w:ascii="Times New Roman" w:eastAsia="Times New Roman" w:hAnsi="Times New Roman" w:cs="Times New Roman"/>
                <w:color w:val="000000" w:themeColor="text1"/>
              </w:rPr>
              <w:t>by appointment)</w:t>
            </w:r>
          </w:p>
          <w:p w14:paraId="0AE955B0" w14:textId="77777777" w:rsidR="00725578" w:rsidRDefault="00725578" w:rsidP="00725578">
            <w:pPr>
              <w:spacing w:before="100" w:beforeAutospacing="1" w:after="100" w:afterAutospacing="1" w:line="276" w:lineRule="auto"/>
              <w:contextualSpacing/>
              <w:rPr>
                <w:rFonts w:ascii="TimesNewRomanPS" w:eastAsia="Times New Roman" w:hAnsi="TimesNewRomanPS" w:cs="Times New Roman"/>
                <w:b/>
                <w:bCs/>
                <w:sz w:val="32"/>
                <w:szCs w:val="32"/>
              </w:rPr>
            </w:pPr>
          </w:p>
          <w:p w14:paraId="57109435" w14:textId="77777777" w:rsidR="00486961" w:rsidRDefault="00725578" w:rsidP="00486961">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0C700440" w14:textId="77777777" w:rsidR="00486961" w:rsidRDefault="00486961" w:rsidP="00486961">
            <w:pPr>
              <w:spacing w:before="100" w:beforeAutospacing="1" w:after="100" w:afterAutospacing="1"/>
              <w:contextualSpacing/>
              <w:rPr>
                <w:rFonts w:ascii="Times New Roman" w:hAnsi="Times New Roman" w:cs="Times New Roman"/>
                <w:color w:val="2D3B45"/>
                <w:sz w:val="22"/>
                <w:szCs w:val="22"/>
              </w:rPr>
            </w:pPr>
          </w:p>
          <w:p w14:paraId="2F21513A"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Music for Sight Singing, 10th Edition, by </w:t>
            </w:r>
          </w:p>
          <w:p w14:paraId="2C35E029" w14:textId="77777777" w:rsidR="00792418" w:rsidRDefault="00792418" w:rsidP="00792418">
            <w:pPr>
              <w:rPr>
                <w:rFonts w:ascii="Times New Roman" w:hAnsi="Times New Roman" w:cs="Times New Roman"/>
                <w:sz w:val="22"/>
                <w:szCs w:val="22"/>
                <w:shd w:val="clear" w:color="auto" w:fill="FFFFFF"/>
              </w:rPr>
            </w:pPr>
            <w:r w:rsidRPr="00195597">
              <w:rPr>
                <w:rFonts w:ascii="Times New Roman" w:hAnsi="Times New Roman" w:cs="Times New Roman"/>
                <w:sz w:val="22"/>
                <w:szCs w:val="22"/>
                <w:shd w:val="clear" w:color="auto" w:fill="FFFFFF"/>
              </w:rPr>
              <w:t xml:space="preserve">Nancy Rogers and Robert W. </w:t>
            </w:r>
            <w:proofErr w:type="spellStart"/>
            <w:r w:rsidRPr="00195597">
              <w:rPr>
                <w:rFonts w:ascii="Times New Roman" w:hAnsi="Times New Roman" w:cs="Times New Roman"/>
                <w:sz w:val="22"/>
                <w:szCs w:val="22"/>
                <w:shd w:val="clear" w:color="auto" w:fill="FFFFFF"/>
              </w:rPr>
              <w:t>Ottman</w:t>
            </w:r>
            <w:proofErr w:type="spellEnd"/>
          </w:p>
          <w:p w14:paraId="29E54050" w14:textId="77777777" w:rsidR="00792418" w:rsidRDefault="00792418" w:rsidP="00792418">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Notation paper and pencil</w:t>
            </w:r>
          </w:p>
          <w:p w14:paraId="5AE11879" w14:textId="77777777" w:rsidR="00792418" w:rsidRDefault="00792418" w:rsidP="00792418">
            <w:pPr>
              <w:rPr>
                <w:rFonts w:ascii="Times New Roman" w:eastAsia="Times New Roman" w:hAnsi="Times New Roman" w:cs="Times New Roman"/>
                <w:bCs/>
                <w:sz w:val="22"/>
                <w:szCs w:val="22"/>
              </w:rPr>
            </w:pPr>
            <w:proofErr w:type="spellStart"/>
            <w:r>
              <w:rPr>
                <w:rFonts w:ascii="Times New Roman" w:eastAsia="Times New Roman" w:hAnsi="Times New Roman" w:cs="Times New Roman"/>
                <w:bCs/>
                <w:sz w:val="22"/>
                <w:szCs w:val="22"/>
              </w:rPr>
              <w:t>Artusi</w:t>
            </w:r>
            <w:proofErr w:type="spellEnd"/>
            <w:r>
              <w:rPr>
                <w:rFonts w:ascii="Times New Roman" w:eastAsia="Times New Roman" w:hAnsi="Times New Roman" w:cs="Times New Roman"/>
                <w:bCs/>
                <w:sz w:val="22"/>
                <w:szCs w:val="22"/>
              </w:rPr>
              <w:t xml:space="preserve"> Music Online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77AA85F0" w:rsidR="009F344E" w:rsidRDefault="009F344E" w:rsidP="009F344E">
      <w:pPr>
        <w:pStyle w:val="NormalWeb"/>
        <w:shd w:val="clear" w:color="auto" w:fill="FFFFFF"/>
        <w:spacing w:before="180" w:beforeAutospacing="0" w:after="180" w:afterAutospacing="0"/>
        <w:rPr>
          <w:rFonts w:ascii="TimesNewRomanPS" w:hAnsi="TimesNewRomanPS"/>
          <w:b/>
          <w:bCs/>
          <w:sz w:val="26"/>
          <w:szCs w:val="26"/>
        </w:rPr>
      </w:pPr>
      <w:r w:rsidRPr="00486961">
        <w:rPr>
          <w:rFonts w:ascii="TimesNewRomanPS" w:hAnsi="TimesNewRomanPS"/>
          <w:b/>
          <w:bCs/>
          <w:sz w:val="26"/>
          <w:szCs w:val="26"/>
        </w:rPr>
        <w:t xml:space="preserve">Welcome </w:t>
      </w:r>
    </w:p>
    <w:p w14:paraId="3D5E2973" w14:textId="777777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Welcome to Ear Training III!  As a musician, this is one of the most important courses you will take.  By training your musical ear, you will increase your capacity as a performer and music professional, and gain an increased understanding of all types of music.  This year, you will be fine tuning what you have already developed In Ear Training I and II, and you will be amazed what you will accomplish!</w:t>
      </w:r>
    </w:p>
    <w:p w14:paraId="6068F0CD" w14:textId="3F767C77" w:rsidR="003C6484" w:rsidRPr="003C6484" w:rsidRDefault="003C6484" w:rsidP="003C6484">
      <w:pPr>
        <w:shd w:val="clear" w:color="auto" w:fill="FFFFFF"/>
        <w:spacing w:before="180" w:after="180"/>
        <w:rPr>
          <w:rFonts w:ascii="Times New Roman" w:eastAsia="Times New Roman" w:hAnsi="Times New Roman" w:cs="Times New Roman"/>
          <w:sz w:val="26"/>
          <w:szCs w:val="26"/>
        </w:rPr>
      </w:pPr>
      <w:r w:rsidRPr="003C6484">
        <w:rPr>
          <w:rFonts w:ascii="Times New Roman" w:eastAsia="Times New Roman" w:hAnsi="Times New Roman" w:cs="Times New Roman"/>
          <w:sz w:val="26"/>
          <w:szCs w:val="26"/>
        </w:rPr>
        <w:t xml:space="preserve">This course will focus on the skills of sight singing, error detection, improvisation, and dictation to hone your musical ear.  There will be </w:t>
      </w:r>
      <w:r w:rsidR="00547820">
        <w:rPr>
          <w:rFonts w:ascii="Times New Roman" w:eastAsia="Times New Roman" w:hAnsi="Times New Roman" w:cs="Times New Roman"/>
          <w:sz w:val="26"/>
          <w:szCs w:val="26"/>
        </w:rPr>
        <w:t>8</w:t>
      </w:r>
      <w:bookmarkStart w:id="0" w:name="_GoBack"/>
      <w:bookmarkEnd w:id="0"/>
      <w:r w:rsidRPr="003C6484">
        <w:rPr>
          <w:rFonts w:ascii="Times New Roman" w:eastAsia="Times New Roman" w:hAnsi="Times New Roman" w:cs="Times New Roman"/>
          <w:sz w:val="26"/>
          <w:szCs w:val="26"/>
        </w:rPr>
        <w:t xml:space="preserve"> modules, based on the section we are studying in our text.  Each module will include sight singing assignments (both at home and in class), and dictation assignments (both at home and in class).  </w:t>
      </w:r>
    </w:p>
    <w:p w14:paraId="63E14AEF" w14:textId="77777777" w:rsidR="003C6484" w:rsidRPr="00486961" w:rsidRDefault="003C6484" w:rsidP="009F344E">
      <w:pPr>
        <w:pStyle w:val="NormalWeb"/>
        <w:shd w:val="clear" w:color="auto" w:fill="FFFFFF"/>
        <w:spacing w:before="180" w:beforeAutospacing="0" w:after="180" w:afterAutospacing="0"/>
        <w:rPr>
          <w:rFonts w:ascii="TimesNewRomanPS" w:hAnsi="TimesNewRomanPS"/>
          <w:b/>
          <w:bCs/>
          <w:sz w:val="26"/>
          <w:szCs w:val="26"/>
        </w:rPr>
      </w:pPr>
    </w:p>
    <w:p w14:paraId="5B0E1408" w14:textId="77777777" w:rsidR="00830249" w:rsidRDefault="00830249" w:rsidP="00830249">
      <w:pPr>
        <w:shd w:val="clear" w:color="auto" w:fill="FFFFFF"/>
        <w:spacing w:before="180" w:after="180"/>
        <w:rPr>
          <w:rFonts w:ascii="Times New Roman" w:eastAsia="Times New Roman" w:hAnsi="Times New Roman" w:cs="Times New Roman"/>
          <w:b/>
          <w:sz w:val="26"/>
          <w:szCs w:val="26"/>
        </w:rPr>
      </w:pPr>
      <w:r>
        <w:rPr>
          <w:rFonts w:ascii="Times New Roman" w:eastAsia="Times New Roman" w:hAnsi="Times New Roman" w:cs="Times New Roman"/>
          <w:b/>
          <w:sz w:val="26"/>
          <w:szCs w:val="26"/>
        </w:rPr>
        <w:t>Class time and location:</w:t>
      </w:r>
    </w:p>
    <w:p w14:paraId="46235BE9" w14:textId="77777777" w:rsidR="00830249" w:rsidRDefault="00830249" w:rsidP="00830249">
      <w:pPr>
        <w:shd w:val="clear" w:color="auto" w:fill="FFFFFF"/>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Tues/Thurs: 1-1:50pm in MUS170</w:t>
      </w:r>
    </w:p>
    <w:p w14:paraId="2C545424" w14:textId="77777777" w:rsidR="003C6484" w:rsidRPr="00596B77" w:rsidRDefault="003C6484" w:rsidP="00792418">
      <w:pPr>
        <w:shd w:val="clear" w:color="auto" w:fill="FFFFFF"/>
        <w:spacing w:before="100" w:beforeAutospacing="1" w:after="100" w:afterAutospacing="1"/>
        <w:rPr>
          <w:rFonts w:ascii="Times New Roman" w:eastAsia="Times New Roman" w:hAnsi="Times New Roman" w:cs="Times New Roman"/>
          <w:sz w:val="22"/>
          <w:szCs w:val="22"/>
        </w:rPr>
      </w:pPr>
    </w:p>
    <w:p w14:paraId="64274CA0" w14:textId="04441BF4" w:rsidR="009F344E" w:rsidRDefault="009F344E" w:rsidP="009F344E">
      <w:pPr>
        <w:spacing w:before="100" w:beforeAutospacing="1" w:after="100" w:afterAutospacing="1"/>
        <w:contextualSpacing/>
        <w:rPr>
          <w:rFonts w:ascii="TimesNewRomanPS" w:eastAsia="Times New Roman" w:hAnsi="TimesNewRomanPS" w:cs="Times New Roman"/>
          <w:b/>
          <w:bCs/>
          <w:sz w:val="26"/>
          <w:szCs w:val="26"/>
        </w:rPr>
      </w:pPr>
      <w:r w:rsidRPr="00486961">
        <w:rPr>
          <w:rFonts w:ascii="TimesNewRomanPS" w:eastAsia="Times New Roman" w:hAnsi="TimesNewRomanPS" w:cs="Times New Roman"/>
          <w:b/>
          <w:bCs/>
          <w:sz w:val="26"/>
          <w:szCs w:val="26"/>
        </w:rPr>
        <w:lastRenderedPageBreak/>
        <w:t>Course Content</w:t>
      </w:r>
    </w:p>
    <w:p w14:paraId="43F11092" w14:textId="77777777" w:rsidR="009B61D9" w:rsidRPr="009B61D9" w:rsidRDefault="009B61D9" w:rsidP="009F344E">
      <w:pPr>
        <w:spacing w:before="100" w:beforeAutospacing="1" w:after="100" w:afterAutospacing="1"/>
        <w:contextualSpacing/>
        <w:rPr>
          <w:rFonts w:ascii="TimesNewRomanPS" w:eastAsia="Times New Roman" w:hAnsi="TimesNewRomanPS" w:cs="Times New Roman"/>
          <w:b/>
          <w:bCs/>
          <w:sz w:val="22"/>
          <w:szCs w:val="22"/>
        </w:rPr>
      </w:pPr>
    </w:p>
    <w:p w14:paraId="27FD3668" w14:textId="606A736A"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EDA8152" w14:textId="361E2C21" w:rsidR="003C6484" w:rsidRDefault="003C6484" w:rsidP="003C19CC">
      <w:pPr>
        <w:spacing w:before="100" w:beforeAutospacing="1" w:after="100" w:afterAutospacing="1"/>
        <w:contextualSpacing/>
        <w:rPr>
          <w:rFonts w:ascii="Times New Roman" w:eastAsia="Times New Roman" w:hAnsi="Times New Roman" w:cs="Times New Roman"/>
          <w:b/>
          <w:bCs/>
          <w:sz w:val="22"/>
          <w:szCs w:val="22"/>
        </w:rPr>
      </w:pPr>
    </w:p>
    <w:p w14:paraId="3E8FBF23" w14:textId="1E7CD5BB" w:rsidR="003C6484" w:rsidRPr="003C6484" w:rsidRDefault="003C6484"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This course develops the concepts of Music Theory III through ear training, sight-singing, analysis, and dictation.  </w:t>
      </w:r>
    </w:p>
    <w:p w14:paraId="39C183DD" w14:textId="77777777" w:rsidR="003C6484" w:rsidRDefault="003C6484" w:rsidP="009F344E">
      <w:pPr>
        <w:spacing w:before="100" w:beforeAutospacing="1" w:after="100" w:afterAutospacing="1"/>
        <w:contextualSpacing/>
        <w:rPr>
          <w:rFonts w:ascii="Lato" w:hAnsi="Lato"/>
          <w:sz w:val="21"/>
          <w:szCs w:val="21"/>
          <w:shd w:val="clear" w:color="auto" w:fill="E6E6E6"/>
        </w:rPr>
      </w:pPr>
    </w:p>
    <w:p w14:paraId="19339CAF" w14:textId="78F713DA" w:rsidR="009F344E" w:rsidRPr="009B61D9" w:rsidRDefault="009F344E" w:rsidP="009F344E">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6C0EB6DE" w14:textId="0BC96D88"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497BA497" w14:textId="77777777" w:rsidR="009B61D9" w:rsidRDefault="009B61D9" w:rsidP="009F344E">
      <w:pPr>
        <w:spacing w:before="100" w:beforeAutospacing="1" w:after="100" w:afterAutospacing="1"/>
        <w:contextualSpacing/>
        <w:rPr>
          <w:rFonts w:ascii="TimesNewRomanPS" w:eastAsia="Times New Roman" w:hAnsi="TimesNewRomanPS" w:cs="Times New Roman"/>
          <w:i/>
          <w:iCs/>
          <w:sz w:val="22"/>
          <w:szCs w:val="22"/>
        </w:rPr>
      </w:pPr>
    </w:p>
    <w:tbl>
      <w:tblPr>
        <w:tblW w:w="164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787"/>
        <w:gridCol w:w="3698"/>
      </w:tblGrid>
      <w:tr w:rsidR="007259AB" w:rsidRPr="007259AB" w14:paraId="15A9A17F" w14:textId="77777777" w:rsidTr="007259AB">
        <w:trPr>
          <w:gridAfter w:val="1"/>
          <w:tblCellSpacing w:w="15" w:type="dxa"/>
        </w:trPr>
        <w:tc>
          <w:tcPr>
            <w:tcW w:w="0" w:type="auto"/>
            <w:shd w:val="clear" w:color="auto" w:fill="FFFFFF"/>
            <w:vAlign w:val="center"/>
            <w:hideMark/>
          </w:tcPr>
          <w:p w14:paraId="319E016E" w14:textId="77777777" w:rsidR="007259AB" w:rsidRPr="007259AB" w:rsidRDefault="007259AB" w:rsidP="007259AB">
            <w:pPr>
              <w:rPr>
                <w:rFonts w:ascii="Times New Roman" w:eastAsia="Times New Roman" w:hAnsi="Times New Roman" w:cs="Times New Roman"/>
              </w:rPr>
            </w:pPr>
          </w:p>
        </w:tc>
      </w:tr>
      <w:tr w:rsidR="007259AB" w:rsidRPr="007259AB" w14:paraId="574882C4"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34997588" w14:textId="04876E5A"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SLO1: identify aurally and transcribe four-part harmonic progressions utilizing secondary chords, </w:t>
            </w:r>
            <w:r>
              <w:rPr>
                <w:rFonts w:ascii="Times New Roman" w:eastAsia="Times New Roman" w:hAnsi="Times New Roman" w:cs="Times New Roman"/>
                <w:bCs/>
                <w:sz w:val="22"/>
                <w:szCs w:val="22"/>
              </w:rPr>
              <w:t xml:space="preserve">         </w:t>
            </w:r>
          </w:p>
          <w:p w14:paraId="27A53205" w14:textId="14C5D403"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augmented 6th and Neapolitan chords, and modulation to closely-related keys.</w:t>
            </w:r>
          </w:p>
        </w:tc>
        <w:tc>
          <w:tcPr>
            <w:tcW w:w="0" w:type="auto"/>
            <w:tcBorders>
              <w:top w:val="nil"/>
            </w:tcBorders>
            <w:shd w:val="clear" w:color="auto" w:fill="FFFFFF"/>
            <w:tcMar>
              <w:top w:w="0" w:type="dxa"/>
              <w:left w:w="0" w:type="dxa"/>
              <w:bottom w:w="0" w:type="dxa"/>
              <w:right w:w="0" w:type="dxa"/>
            </w:tcMar>
            <w:hideMark/>
          </w:tcPr>
          <w:p w14:paraId="02FE667B" w14:textId="23E7CA2D" w:rsidR="007259AB" w:rsidRDefault="007259AB" w:rsidP="007259A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77CBC17" w14:textId="4FF4F240" w:rsidR="007259AB" w:rsidRPr="007259AB" w:rsidRDefault="007259AB" w:rsidP="007259AB">
            <w:pPr>
              <w:jc w:val="right"/>
              <w:rPr>
                <w:rFonts w:ascii="Times New Roman" w:eastAsia="Times New Roman" w:hAnsi="Times New Roman" w:cs="Times New Roman"/>
                <w:sz w:val="22"/>
                <w:szCs w:val="22"/>
              </w:rPr>
            </w:pPr>
          </w:p>
        </w:tc>
      </w:tr>
      <w:tr w:rsidR="007259AB" w:rsidRPr="007259AB" w14:paraId="5B73AA96"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44C63138"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MUS-7C SLO2: notate through dictation melodies in major and minor keys with triplets/duplets, syncopations,</w:t>
            </w:r>
          </w:p>
          <w:p w14:paraId="13CD6CD3" w14:textId="7E3EA829"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 chromatic alterations, and modulation to closely-related keys.</w:t>
            </w:r>
          </w:p>
        </w:tc>
        <w:tc>
          <w:tcPr>
            <w:tcW w:w="0" w:type="auto"/>
            <w:shd w:val="clear" w:color="auto" w:fill="FFFFFF"/>
            <w:tcMar>
              <w:top w:w="0" w:type="dxa"/>
              <w:left w:w="0" w:type="dxa"/>
              <w:bottom w:w="0" w:type="dxa"/>
              <w:right w:w="0" w:type="dxa"/>
            </w:tcMar>
            <w:hideMark/>
          </w:tcPr>
          <w:p w14:paraId="4AD4A967" w14:textId="77777777" w:rsidR="007259AB" w:rsidRPr="007259AB" w:rsidRDefault="007259AB" w:rsidP="007259AB">
            <w:pPr>
              <w:jc w:val="right"/>
              <w:rPr>
                <w:rFonts w:ascii="Times New Roman" w:eastAsia="Times New Roman" w:hAnsi="Times New Roman" w:cs="Times New Roman"/>
                <w:sz w:val="22"/>
                <w:szCs w:val="22"/>
              </w:rPr>
            </w:pPr>
            <w:r w:rsidRPr="007259AB">
              <w:rPr>
                <w:rFonts w:ascii="Times New Roman" w:eastAsia="Times New Roman" w:hAnsi="Times New Roman" w:cs="Times New Roman"/>
                <w:sz w:val="22"/>
                <w:szCs w:val="22"/>
              </w:rPr>
              <w:t>Expected SLO Performance: 70</w:t>
            </w:r>
          </w:p>
        </w:tc>
      </w:tr>
      <w:tr w:rsidR="007259AB" w:rsidRPr="007259AB" w14:paraId="165DD8F5" w14:textId="77777777" w:rsidTr="007259AB">
        <w:trPr>
          <w:tblCellSpacing w:w="15" w:type="dxa"/>
        </w:trPr>
        <w:tc>
          <w:tcPr>
            <w:tcW w:w="0" w:type="auto"/>
            <w:tcBorders>
              <w:left w:val="nil"/>
            </w:tcBorders>
            <w:shd w:val="clear" w:color="auto" w:fill="FFFFFF"/>
            <w:tcMar>
              <w:top w:w="0" w:type="dxa"/>
              <w:left w:w="0" w:type="dxa"/>
              <w:bottom w:w="0" w:type="dxa"/>
              <w:right w:w="0" w:type="dxa"/>
            </w:tcMar>
            <w:hideMark/>
          </w:tcPr>
          <w:p w14:paraId="2CF1B68C" w14:textId="77777777" w:rsid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 xml:space="preserve">MUS-7C SLO3: read and sight-sing melodies with triplets/duplets, syncopations, chromatic alterations, and </w:t>
            </w:r>
          </w:p>
          <w:p w14:paraId="7F6411FB" w14:textId="02846A61" w:rsidR="007259AB" w:rsidRPr="007259AB" w:rsidRDefault="007259AB" w:rsidP="007259AB">
            <w:pPr>
              <w:rPr>
                <w:rFonts w:ascii="Times New Roman" w:eastAsia="Times New Roman" w:hAnsi="Times New Roman" w:cs="Times New Roman"/>
                <w:bCs/>
                <w:sz w:val="22"/>
                <w:szCs w:val="22"/>
              </w:rPr>
            </w:pPr>
            <w:r w:rsidRPr="007259AB">
              <w:rPr>
                <w:rFonts w:ascii="Times New Roman" w:eastAsia="Times New Roman" w:hAnsi="Times New Roman" w:cs="Times New Roman"/>
                <w:bCs/>
                <w:sz w:val="22"/>
                <w:szCs w:val="22"/>
              </w:rPr>
              <w:t>modulations to closely-related keys.</w:t>
            </w:r>
          </w:p>
        </w:tc>
        <w:tc>
          <w:tcPr>
            <w:tcW w:w="0" w:type="auto"/>
            <w:shd w:val="clear" w:color="auto" w:fill="FFFFFF"/>
            <w:vAlign w:val="center"/>
            <w:hideMark/>
          </w:tcPr>
          <w:p w14:paraId="3D12D40D" w14:textId="77777777" w:rsidR="007259AB" w:rsidRPr="007259AB" w:rsidRDefault="007259AB" w:rsidP="007259AB">
            <w:pPr>
              <w:rPr>
                <w:rFonts w:ascii="Times New Roman" w:eastAsia="Times New Roman" w:hAnsi="Times New Roman" w:cs="Times New Roman"/>
                <w:sz w:val="22"/>
                <w:szCs w:val="22"/>
              </w:rPr>
            </w:pPr>
          </w:p>
        </w:tc>
      </w:tr>
    </w:tbl>
    <w:p w14:paraId="1099E1B8" w14:textId="77777777" w:rsidR="00792418" w:rsidRPr="007259AB" w:rsidRDefault="00792418" w:rsidP="009F344E">
      <w:pPr>
        <w:spacing w:before="100" w:beforeAutospacing="1" w:after="100" w:afterAutospacing="1"/>
        <w:contextualSpacing/>
        <w:rPr>
          <w:rFonts w:ascii="Times New Roman" w:eastAsia="Times New Roman" w:hAnsi="Times New Roman" w:cs="Times New Roman"/>
          <w:i/>
          <w:iCs/>
          <w:sz w:val="22"/>
          <w:szCs w:val="22"/>
        </w:rPr>
      </w:pPr>
    </w:p>
    <w:p w14:paraId="4F9E47FD" w14:textId="5F6104D6"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456A50E6"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A8AB86E" w14:textId="30EF9F71" w:rsidR="00CE292C" w:rsidRDefault="00CE292C" w:rsidP="00CE292C">
      <w:pPr>
        <w:shd w:val="clear" w:color="auto" w:fill="FFFFFF"/>
        <w:rPr>
          <w:rFonts w:ascii="Lato" w:eastAsia="Times New Roman" w:hAnsi="Lato" w:cs="Times New Roman"/>
          <w:sz w:val="21"/>
          <w:szCs w:val="21"/>
        </w:rPr>
      </w:pPr>
    </w:p>
    <w:p w14:paraId="341B965F"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1. Demonstrate the ability to hear music with understanding, recognizing patterns and musical function, </w:t>
      </w:r>
    </w:p>
    <w:p w14:paraId="2A2637AC"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melodies in major and minor keys with triplets/duplets, syncopation, </w:t>
      </w:r>
    </w:p>
    <w:p w14:paraId="527E7A14" w14:textId="21649148"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chromatic alterations, and modulation to closely-related keys.</w:t>
      </w:r>
    </w:p>
    <w:p w14:paraId="07FF990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2. Demonstrate the ability to hear music with understanding, recognizing patterns and musical function, </w:t>
      </w:r>
    </w:p>
    <w:p w14:paraId="3B36AD29"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taking dictation of rhythms with triplets/duplets and syncopation in simple and compound </w:t>
      </w:r>
    </w:p>
    <w:p w14:paraId="591E294E" w14:textId="739F240B"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meter signatures.</w:t>
      </w:r>
    </w:p>
    <w:p w14:paraId="32784CD0"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3.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sight singing and performing rhythms with </w:t>
      </w:r>
    </w:p>
    <w:p w14:paraId="75237F95" w14:textId="3B9DDEC7"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and syncopation in simple and compound meters.</w:t>
      </w:r>
    </w:p>
    <w:p w14:paraId="26C6C555"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 4. Demonstrate the ability to hear music with understanding, recognizing patterns and musical function, </w:t>
      </w:r>
    </w:p>
    <w:p w14:paraId="6C3F4F41" w14:textId="77777777" w:rsidR="007259AB"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xml:space="preserve">by aurally identifying and transcribing 4-part harmonic progressions utilizing secondary/applied </w:t>
      </w:r>
    </w:p>
    <w:p w14:paraId="6DE266B2" w14:textId="328D27DE" w:rsidR="00FC2272" w:rsidRPr="00FC2272" w:rsidRDefault="00FC2272" w:rsidP="007259AB">
      <w:pPr>
        <w:shd w:val="clear" w:color="auto" w:fill="FFFFFF"/>
        <w:ind w:left="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chords, augmented 6th and Neapolitan chords, and modulation to closely-related keys.</w:t>
      </w:r>
    </w:p>
    <w:p w14:paraId="7D3762AC" w14:textId="77777777" w:rsidR="007259AB" w:rsidRDefault="00FC2272" w:rsidP="00FC2272">
      <w:pPr>
        <w:shd w:val="clear" w:color="auto" w:fill="FFFFFF"/>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 5. Demonstrate the ability to "</w:t>
      </w:r>
      <w:proofErr w:type="spellStart"/>
      <w:r w:rsidRPr="00FC2272">
        <w:rPr>
          <w:rFonts w:ascii="Times New Roman" w:eastAsia="Times New Roman" w:hAnsi="Times New Roman" w:cs="Times New Roman"/>
          <w:sz w:val="22"/>
          <w:szCs w:val="22"/>
        </w:rPr>
        <w:t>audiate</w:t>
      </w:r>
      <w:proofErr w:type="spellEnd"/>
      <w:r w:rsidRPr="00FC2272">
        <w:rPr>
          <w:rFonts w:ascii="Times New Roman" w:eastAsia="Times New Roman" w:hAnsi="Times New Roman" w:cs="Times New Roman"/>
          <w:sz w:val="22"/>
          <w:szCs w:val="22"/>
        </w:rPr>
        <w:t xml:space="preserve">" a musical score by preparing and sight singing melodies with </w:t>
      </w:r>
    </w:p>
    <w:p w14:paraId="218AA657" w14:textId="53D0681F" w:rsidR="00FC2272" w:rsidRPr="00FC2272" w:rsidRDefault="00FC2272" w:rsidP="007259AB">
      <w:pPr>
        <w:shd w:val="clear" w:color="auto" w:fill="FFFFFF"/>
        <w:ind w:firstLine="720"/>
        <w:rPr>
          <w:rFonts w:ascii="Times New Roman" w:eastAsia="Times New Roman" w:hAnsi="Times New Roman" w:cs="Times New Roman"/>
          <w:sz w:val="22"/>
          <w:szCs w:val="22"/>
        </w:rPr>
      </w:pPr>
      <w:r w:rsidRPr="00FC2272">
        <w:rPr>
          <w:rFonts w:ascii="Times New Roman" w:eastAsia="Times New Roman" w:hAnsi="Times New Roman" w:cs="Times New Roman"/>
          <w:sz w:val="22"/>
          <w:szCs w:val="22"/>
        </w:rPr>
        <w:t>triplets/duplets, syncopation, chromatic alterations, and modulation to closely-related keys.</w:t>
      </w:r>
    </w:p>
    <w:p w14:paraId="73C48884" w14:textId="77777777" w:rsidR="009B61D9" w:rsidRPr="00CE292C" w:rsidRDefault="009B61D9" w:rsidP="00CE292C">
      <w:pPr>
        <w:shd w:val="clear" w:color="auto" w:fill="FFFFFF"/>
        <w:rPr>
          <w:rFonts w:ascii="Lato" w:eastAsia="Times New Roman" w:hAnsi="Lato" w:cs="Times New Roman"/>
          <w:sz w:val="21"/>
          <w:szCs w:val="21"/>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42E22914" w14:textId="22EF5882"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w:t>
      </w:r>
      <w:r w:rsidR="00CC46E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Any absences beyond two will cause a 2-point deduction from your final grade in the class.  Contact the instructor in advance if you need to miss class for any reason.</w:t>
      </w:r>
    </w:p>
    <w:p w14:paraId="794EB483" w14:textId="77777777" w:rsidR="00792418"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5B6FF408"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70F1CD37" w14:textId="77777777" w:rsidR="00792418" w:rsidRPr="00CE292C" w:rsidRDefault="00792418" w:rsidP="00792418">
      <w:pPr>
        <w:pStyle w:val="ListParagraph"/>
        <w:spacing w:before="100" w:beforeAutospacing="1" w:after="100" w:afterAutospacing="1"/>
        <w:rPr>
          <w:rFonts w:ascii="Times New Roman" w:eastAsia="Times New Roman" w:hAnsi="Times New Roman" w:cs="Times New Roman"/>
          <w:sz w:val="22"/>
          <w:szCs w:val="22"/>
        </w:rPr>
      </w:pPr>
    </w:p>
    <w:p w14:paraId="075AAFEB"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3D1B8471" w14:textId="77777777" w:rsidR="00792418" w:rsidRPr="00FC0A9D" w:rsidRDefault="00792418" w:rsidP="00792418">
      <w:pPr>
        <w:pStyle w:val="ListParagraph"/>
        <w:rPr>
          <w:rFonts w:ascii="Times New Roman" w:eastAsia="Times New Roman" w:hAnsi="Times New Roman" w:cs="Times New Roman"/>
          <w:sz w:val="22"/>
          <w:szCs w:val="22"/>
        </w:rPr>
      </w:pPr>
    </w:p>
    <w:p w14:paraId="63B4B41F" w14:textId="77777777" w:rsidR="00792418"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 and reflect in your midterm and final exam performance.</w:t>
      </w:r>
    </w:p>
    <w:p w14:paraId="266EF7A2" w14:textId="77777777" w:rsidR="00792418" w:rsidRPr="00E33BA5" w:rsidRDefault="00792418" w:rsidP="00792418">
      <w:pPr>
        <w:pStyle w:val="ListParagraph"/>
        <w:rPr>
          <w:rFonts w:ascii="Times New Roman" w:eastAsia="Times New Roman" w:hAnsi="Times New Roman" w:cs="Times New Roman"/>
          <w:sz w:val="22"/>
          <w:szCs w:val="22"/>
        </w:rPr>
      </w:pPr>
    </w:p>
    <w:p w14:paraId="0A1ECAAF" w14:textId="77777777" w:rsidR="00792418" w:rsidRPr="00FC0A9D" w:rsidRDefault="00792418" w:rsidP="00792418">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Check Canvas page and school email regularly to see if there are announcements and to know what assignments are upcoming or due.  All assignments for the semester are on the Canvas page.</w:t>
      </w:r>
    </w:p>
    <w:p w14:paraId="5A526454" w14:textId="77777777" w:rsidR="00792418" w:rsidRPr="00FC0A9D"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25DFD2AB" w14:textId="77777777" w:rsidR="00792418" w:rsidRPr="00FC0A9D" w:rsidRDefault="00792418" w:rsidP="00792418">
      <w:pPr>
        <w:spacing w:before="100" w:beforeAutospacing="1" w:after="100" w:afterAutospacing="1"/>
        <w:ind w:left="720"/>
        <w:contextualSpacing/>
        <w:rPr>
          <w:rFonts w:ascii="Times New Roman" w:eastAsia="Times New Roman" w:hAnsi="Times New Roman" w:cs="Times New Roman"/>
        </w:rPr>
      </w:pPr>
    </w:p>
    <w:p w14:paraId="16A1B008" w14:textId="0AF64519" w:rsidR="00792418" w:rsidRPr="00792418" w:rsidRDefault="00792418" w:rsidP="00792418">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497CD9AB" w14:textId="55B76058" w:rsidR="00792418" w:rsidRDefault="00792418" w:rsidP="00792418">
      <w:pPr>
        <w:spacing w:before="100" w:beforeAutospacing="1" w:after="100" w:afterAutospacing="1"/>
        <w:contextualSpacing/>
        <w:rPr>
          <w:rFonts w:ascii="Times New Roman" w:eastAsia="Times New Roman" w:hAnsi="Times New Roman" w:cs="Times New Roman"/>
        </w:rPr>
      </w:pPr>
    </w:p>
    <w:p w14:paraId="0BAF5E18" w14:textId="77777777" w:rsidR="00CC46E1" w:rsidRDefault="00CC46E1" w:rsidP="00792418">
      <w:pPr>
        <w:rPr>
          <w:rFonts w:ascii="Times New Roman" w:eastAsia="Times New Roman" w:hAnsi="Times New Roman" w:cs="Times New Roman"/>
          <w:b/>
        </w:rPr>
      </w:pPr>
    </w:p>
    <w:p w14:paraId="1F6720A9" w14:textId="532348DE" w:rsidR="00792418" w:rsidRDefault="00792418" w:rsidP="00792418">
      <w:pPr>
        <w:rPr>
          <w:rFonts w:ascii="Times New Roman" w:eastAsia="Times New Roman" w:hAnsi="Times New Roman" w:cs="Times New Roman"/>
          <w:b/>
        </w:rPr>
      </w:pPr>
      <w:r w:rsidRPr="00792418">
        <w:rPr>
          <w:rFonts w:ascii="Times New Roman" w:eastAsia="Times New Roman" w:hAnsi="Times New Roman" w:cs="Times New Roman"/>
          <w:b/>
        </w:rPr>
        <w:t xml:space="preserve">Modules:  </w:t>
      </w:r>
    </w:p>
    <w:p w14:paraId="3A13B806" w14:textId="77777777" w:rsidR="00792418" w:rsidRPr="00792418" w:rsidRDefault="00792418" w:rsidP="00792418">
      <w:pPr>
        <w:rPr>
          <w:rFonts w:ascii="Times New Roman" w:eastAsia="Times New Roman" w:hAnsi="Times New Roman" w:cs="Times New Roman"/>
          <w:b/>
        </w:rPr>
      </w:pPr>
    </w:p>
    <w:p w14:paraId="25BE5029" w14:textId="413D07CA"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r>
      <w:r w:rsidR="007259AB">
        <w:rPr>
          <w:rFonts w:ascii="Times New Roman" w:eastAsia="Times New Roman" w:hAnsi="Times New Roman" w:cs="Times New Roman"/>
        </w:rPr>
        <w:t>Further Use of Diatonic Leaps; Subdivision in Simple and Compound Meters</w:t>
      </w:r>
    </w:p>
    <w:p w14:paraId="19D46B51" w14:textId="3486C0BF"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r>
      <w:r w:rsidR="007259AB">
        <w:rPr>
          <w:rFonts w:ascii="Times New Roman" w:eastAsia="Times New Roman" w:hAnsi="Times New Roman" w:cs="Times New Roman"/>
        </w:rPr>
        <w:t>Syncopation/ Diatonic Harmonic Dictation Major</w:t>
      </w:r>
    </w:p>
    <w:p w14:paraId="3BB788A8" w14:textId="78A3E37C"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r>
      <w:r w:rsidR="007259AB">
        <w:rPr>
          <w:rFonts w:ascii="Times New Roman" w:eastAsia="Times New Roman" w:hAnsi="Times New Roman" w:cs="Times New Roman"/>
        </w:rPr>
        <w:t>Triplet Division; Duplet Division/Diatonic Harmonic Dictation Minor</w:t>
      </w:r>
    </w:p>
    <w:p w14:paraId="01D5BD17" w14:textId="3EB472E1"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r>
      <w:r w:rsidR="007259AB">
        <w:rPr>
          <w:rFonts w:ascii="Times New Roman" w:eastAsia="Times New Roman" w:hAnsi="Times New Roman" w:cs="Times New Roman"/>
        </w:rPr>
        <w:t>Chromaticism—Embellishing Tones/ Diatonic Harmonic Dictation</w:t>
      </w:r>
    </w:p>
    <w:p w14:paraId="3002AC9C" w14:textId="60739679"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 xml:space="preserve"> </w:t>
      </w:r>
      <w:r w:rsidR="007259AB">
        <w:rPr>
          <w:rFonts w:ascii="Times New Roman" w:eastAsia="Times New Roman" w:hAnsi="Times New Roman" w:cs="Times New Roman"/>
        </w:rPr>
        <w:t>Chromaticism—Tonicization of Dominant/ Dictation with Secondary Dominants</w:t>
      </w:r>
    </w:p>
    <w:p w14:paraId="199CAEA1" w14:textId="009FB1EE" w:rsidR="00792418" w:rsidRDefault="00792418" w:rsidP="00792418">
      <w:pPr>
        <w:rPr>
          <w:rFonts w:ascii="Times New Roman" w:eastAsia="Times New Roman" w:hAnsi="Times New Roman" w:cs="Times New Roman"/>
        </w:rPr>
      </w:pPr>
      <w:r>
        <w:rPr>
          <w:rFonts w:ascii="Times New Roman" w:eastAsia="Times New Roman" w:hAnsi="Times New Roman" w:cs="Times New Roman"/>
        </w:rPr>
        <w:t xml:space="preserve">VI. </w:t>
      </w:r>
      <w:r>
        <w:rPr>
          <w:rFonts w:ascii="Times New Roman" w:eastAsia="Times New Roman" w:hAnsi="Times New Roman" w:cs="Times New Roman"/>
        </w:rPr>
        <w:tab/>
      </w:r>
      <w:r w:rsidR="007259AB">
        <w:rPr>
          <w:rFonts w:ascii="Times New Roman" w:eastAsia="Times New Roman" w:hAnsi="Times New Roman" w:cs="Times New Roman"/>
        </w:rPr>
        <w:t>Chromaticism—Modulation to the Dominant/ Dictation with Modulation</w:t>
      </w:r>
    </w:p>
    <w:p w14:paraId="7378C6C4" w14:textId="0479A16E"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  </w:t>
      </w:r>
      <w:r>
        <w:rPr>
          <w:rFonts w:ascii="Times New Roman" w:eastAsia="Times New Roman" w:hAnsi="Times New Roman" w:cs="Times New Roman"/>
        </w:rPr>
        <w:tab/>
        <w:t>Chromaticism—Tonicization of any Triad/ Modulation to closely related keys</w:t>
      </w:r>
    </w:p>
    <w:p w14:paraId="49329F8C" w14:textId="796B3E43" w:rsidR="007259AB" w:rsidRDefault="007259AB" w:rsidP="00792418">
      <w:pPr>
        <w:rPr>
          <w:rFonts w:ascii="Times New Roman" w:eastAsia="Times New Roman" w:hAnsi="Times New Roman" w:cs="Times New Roman"/>
        </w:rPr>
      </w:pPr>
      <w:r>
        <w:rPr>
          <w:rFonts w:ascii="Times New Roman" w:eastAsia="Times New Roman" w:hAnsi="Times New Roman" w:cs="Times New Roman"/>
        </w:rPr>
        <w:t xml:space="preserve">VIII.     Altered </w:t>
      </w:r>
      <w:proofErr w:type="spellStart"/>
      <w:r>
        <w:rPr>
          <w:rFonts w:ascii="Times New Roman" w:eastAsia="Times New Roman" w:hAnsi="Times New Roman" w:cs="Times New Roman"/>
        </w:rPr>
        <w:t>Predominants</w:t>
      </w:r>
      <w:proofErr w:type="spellEnd"/>
      <w:r>
        <w:rPr>
          <w:rFonts w:ascii="Times New Roman" w:eastAsia="Times New Roman" w:hAnsi="Times New Roman" w:cs="Times New Roman"/>
        </w:rPr>
        <w:t>---Ne</w:t>
      </w:r>
      <w:r w:rsidR="00403B77">
        <w:rPr>
          <w:rFonts w:ascii="Times New Roman" w:eastAsia="Times New Roman" w:hAnsi="Times New Roman" w:cs="Times New Roman"/>
        </w:rPr>
        <w:t>a</w:t>
      </w:r>
      <w:r>
        <w:rPr>
          <w:rFonts w:ascii="Times New Roman" w:eastAsia="Times New Roman" w:hAnsi="Times New Roman" w:cs="Times New Roman"/>
        </w:rPr>
        <w:t>politan 6ths, Augmented 6ths</w:t>
      </w:r>
    </w:p>
    <w:p w14:paraId="673CAADE" w14:textId="77777777" w:rsidR="007259AB" w:rsidRPr="009533CC" w:rsidRDefault="007259AB" w:rsidP="007259AB">
      <w:pPr>
        <w:rPr>
          <w:rFonts w:ascii="Times New Roman" w:eastAsia="Times New Roman" w:hAnsi="Times New Roman" w:cs="Times New Roman"/>
        </w:rPr>
      </w:pPr>
    </w:p>
    <w:tbl>
      <w:tblPr>
        <w:tblW w:w="9008" w:type="dxa"/>
        <w:tblCellMar>
          <w:top w:w="15" w:type="dxa"/>
          <w:left w:w="15" w:type="dxa"/>
          <w:bottom w:w="15" w:type="dxa"/>
          <w:right w:w="15" w:type="dxa"/>
        </w:tblCellMar>
        <w:tblLook w:val="04A0" w:firstRow="1" w:lastRow="0" w:firstColumn="1" w:lastColumn="0" w:noHBand="0" w:noVBand="1"/>
      </w:tblPr>
      <w:tblGrid>
        <w:gridCol w:w="895"/>
        <w:gridCol w:w="8113"/>
      </w:tblGrid>
      <w:tr w:rsidR="007259AB" w:rsidRPr="009533CC" w14:paraId="3D4AFF8A" w14:textId="77777777" w:rsidTr="000C05FC">
        <w:trPr>
          <w:trHeight w:val="561"/>
        </w:trPr>
        <w:tc>
          <w:tcPr>
            <w:tcW w:w="895" w:type="dxa"/>
            <w:tcBorders>
              <w:top w:val="single" w:sz="4" w:space="0" w:color="000000"/>
              <w:left w:val="single" w:sz="4" w:space="0" w:color="000000"/>
              <w:bottom w:val="single" w:sz="48" w:space="0" w:color="000000"/>
              <w:right w:val="single" w:sz="4" w:space="0" w:color="000000"/>
            </w:tcBorders>
            <w:vAlign w:val="center"/>
            <w:hideMark/>
          </w:tcPr>
          <w:p w14:paraId="1D73ED27"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Week </w:t>
            </w:r>
          </w:p>
        </w:tc>
        <w:tc>
          <w:tcPr>
            <w:tcW w:w="8113" w:type="dxa"/>
            <w:tcBorders>
              <w:top w:val="single" w:sz="4" w:space="0" w:color="000000"/>
              <w:left w:val="single" w:sz="4" w:space="0" w:color="000000"/>
              <w:bottom w:val="single" w:sz="48" w:space="0" w:color="000000"/>
              <w:right w:val="single" w:sz="4" w:space="0" w:color="000000"/>
            </w:tcBorders>
            <w:vAlign w:val="center"/>
            <w:hideMark/>
          </w:tcPr>
          <w:p w14:paraId="035DB73B" w14:textId="77777777" w:rsidR="007259AB" w:rsidRPr="009533CC" w:rsidRDefault="007259AB" w:rsidP="000C05FC">
            <w:pPr>
              <w:spacing w:before="100" w:beforeAutospacing="1" w:after="100" w:afterAutospacing="1"/>
              <w:rPr>
                <w:rFonts w:ascii="Times New Roman" w:eastAsia="Times New Roman" w:hAnsi="Times New Roman" w:cs="Times New Roman"/>
              </w:rPr>
            </w:pPr>
            <w:r w:rsidRPr="009533CC">
              <w:rPr>
                <w:rFonts w:ascii="TimesNewRomanPS" w:eastAsia="Times New Roman" w:hAnsi="TimesNewRomanPS" w:cs="Times New Roman"/>
                <w:b/>
                <w:bCs/>
                <w:sz w:val="28"/>
                <w:szCs w:val="28"/>
              </w:rPr>
              <w:t xml:space="preserve">Subject Matter </w:t>
            </w:r>
          </w:p>
        </w:tc>
      </w:tr>
      <w:tr w:rsidR="007259AB" w:rsidRPr="009533CC" w14:paraId="57F6BFEA" w14:textId="77777777" w:rsidTr="000C05FC">
        <w:trPr>
          <w:trHeight w:val="594"/>
        </w:trPr>
        <w:tc>
          <w:tcPr>
            <w:tcW w:w="895" w:type="dxa"/>
            <w:tcBorders>
              <w:top w:val="single" w:sz="48" w:space="0" w:color="000000"/>
              <w:left w:val="single" w:sz="4" w:space="0" w:color="000000"/>
              <w:bottom w:val="single" w:sz="4" w:space="0" w:color="000000"/>
              <w:right w:val="single" w:sz="4" w:space="0" w:color="000000"/>
            </w:tcBorders>
            <w:vAlign w:val="center"/>
            <w:hideMark/>
          </w:tcPr>
          <w:p w14:paraId="013A3850" w14:textId="40CA4D26"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w:t>
            </w:r>
          </w:p>
        </w:tc>
        <w:tc>
          <w:tcPr>
            <w:tcW w:w="8113" w:type="dxa"/>
            <w:tcBorders>
              <w:top w:val="single" w:sz="48" w:space="0" w:color="000000"/>
              <w:left w:val="single" w:sz="4" w:space="0" w:color="000000"/>
              <w:bottom w:val="single" w:sz="4" w:space="0" w:color="000000"/>
              <w:right w:val="single" w:sz="4" w:space="0" w:color="000000"/>
            </w:tcBorders>
            <w:vAlign w:val="center"/>
            <w:hideMark/>
          </w:tcPr>
          <w:p w14:paraId="318F0D1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12: Further Use of Diatonic Leaps; Subdivision in Simple and Compound Meters</w:t>
            </w:r>
          </w:p>
        </w:tc>
      </w:tr>
      <w:tr w:rsidR="007259AB" w:rsidRPr="009533CC" w14:paraId="1C542D28" w14:textId="77777777" w:rsidTr="000C05FC">
        <w:trPr>
          <w:trHeight w:val="506"/>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02D6A0F" w14:textId="3EF68CBF"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3-4</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94A8EC6" w14:textId="77777777" w:rsidR="007259AB" w:rsidRPr="009533CC" w:rsidRDefault="007259AB" w:rsidP="000C05FC">
            <w:pPr>
              <w:spacing w:before="100" w:beforeAutospacing="1" w:after="100" w:afterAutospacing="1"/>
              <w:rPr>
                <w:rFonts w:ascii="Times New Roman" w:eastAsia="Times New Roman" w:hAnsi="Times New Roman" w:cs="Times New Roman"/>
              </w:rPr>
            </w:pPr>
            <w:r>
              <w:rPr>
                <w:rFonts w:ascii="TimesNewRomanPSMT" w:hAnsi="TimesNewRomanPSMT" w:cs="TimesNewRomanPSMT"/>
                <w:sz w:val="18"/>
                <w:szCs w:val="18"/>
              </w:rPr>
              <w:t xml:space="preserve"> Chapter 13: Syncopation/ Diatonic Harmonic Dictation Major</w:t>
            </w:r>
          </w:p>
        </w:tc>
      </w:tr>
      <w:tr w:rsidR="007259AB" w:rsidRPr="009533CC" w14:paraId="360B5D7E" w14:textId="77777777" w:rsidTr="000C05FC">
        <w:trPr>
          <w:trHeight w:val="758"/>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455083C" w14:textId="20F1F634"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5-6</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D29C22F" w14:textId="77777777" w:rsidR="007259AB" w:rsidRPr="009533CC" w:rsidRDefault="007259AB" w:rsidP="000C05FC">
            <w:pPr>
              <w:spacing w:before="100" w:beforeAutospacing="1" w:after="100" w:afterAutospacing="1"/>
              <w:contextualSpacing/>
              <w:rPr>
                <w:rFonts w:ascii="Times New Roman" w:eastAsia="Times New Roman" w:hAnsi="Times New Roman" w:cs="Times New Roman"/>
              </w:rPr>
            </w:pPr>
            <w:r>
              <w:rPr>
                <w:rFonts w:ascii="TimesNewRomanPSMT" w:hAnsi="TimesNewRomanPSMT" w:cs="TimesNewRomanPSMT"/>
                <w:sz w:val="18"/>
                <w:szCs w:val="18"/>
              </w:rPr>
              <w:t xml:space="preserve"> Chapter 14: Triplet Division; Duplet Division/Diatonic Harmonic Dictation Minor</w:t>
            </w:r>
          </w:p>
        </w:tc>
      </w:tr>
      <w:tr w:rsidR="007259AB" w:rsidRPr="009533CC" w14:paraId="3AC0F278" w14:textId="77777777" w:rsidTr="000C05FC">
        <w:trPr>
          <w:trHeight w:val="677"/>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6D0E6B22" w14:textId="082F9A5A"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7-8</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5D30F8AD" w14:textId="77777777" w:rsidR="007259AB" w:rsidRPr="00FB1CBD" w:rsidRDefault="007259AB" w:rsidP="000C05FC">
            <w:pPr>
              <w:spacing w:before="100" w:beforeAutospacing="1" w:after="100" w:afterAutospacing="1"/>
              <w:contextualSpacing/>
              <w:rPr>
                <w:rFonts w:ascii="TimesNewRomanPSMT" w:hAnsi="TimesNewRomanPSMT" w:cs="TimesNewRomanPSMT"/>
                <w:sz w:val="18"/>
                <w:szCs w:val="18"/>
              </w:rPr>
            </w:pPr>
            <w:r>
              <w:rPr>
                <w:rFonts w:ascii="TimesNewRomanPSMT" w:hAnsi="TimesNewRomanPSMT" w:cs="TimesNewRomanPSMT"/>
                <w:sz w:val="18"/>
                <w:szCs w:val="18"/>
              </w:rPr>
              <w:t xml:space="preserve"> Chapter 15: Chromaticism—Embellishing Tones/ Diatonic Harmonic Dictation</w:t>
            </w:r>
          </w:p>
        </w:tc>
      </w:tr>
      <w:tr w:rsidR="007259AB" w:rsidRPr="009533CC" w14:paraId="5BADCA91" w14:textId="77777777" w:rsidTr="000C05FC">
        <w:trPr>
          <w:trHeight w:val="605"/>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1722B578" w14:textId="4A0050A0"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9</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29988833" w14:textId="77777777" w:rsidR="007259AB" w:rsidRPr="004A6333" w:rsidRDefault="007259AB" w:rsidP="000C05FC">
            <w:pPr>
              <w:spacing w:before="100" w:beforeAutospacing="1" w:after="100" w:afterAutospacing="1"/>
              <w:rPr>
                <w:rFonts w:ascii="TimesNewRomanPSMT" w:hAnsi="TimesNewRomanPSMT" w:cs="TimesNewRomanPSMT"/>
                <w:sz w:val="18"/>
                <w:szCs w:val="18"/>
              </w:rPr>
            </w:pPr>
            <w:r>
              <w:rPr>
                <w:rFonts w:ascii="TimesNewRomanPSMT" w:hAnsi="TimesNewRomanPSMT" w:cs="TimesNewRomanPSMT"/>
                <w:sz w:val="18"/>
                <w:szCs w:val="18"/>
              </w:rPr>
              <w:t>MIDTERM</w:t>
            </w:r>
          </w:p>
        </w:tc>
      </w:tr>
      <w:tr w:rsidR="007259AB" w:rsidRPr="009533CC" w14:paraId="7C6DF035" w14:textId="77777777" w:rsidTr="000C05FC">
        <w:trPr>
          <w:trHeight w:val="702"/>
        </w:trPr>
        <w:tc>
          <w:tcPr>
            <w:tcW w:w="895" w:type="dxa"/>
            <w:tcBorders>
              <w:top w:val="single" w:sz="4" w:space="0" w:color="000000"/>
              <w:left w:val="single" w:sz="4" w:space="0" w:color="000000"/>
              <w:bottom w:val="single" w:sz="4" w:space="0" w:color="000000"/>
              <w:right w:val="single" w:sz="4" w:space="0" w:color="000000"/>
            </w:tcBorders>
            <w:vAlign w:val="center"/>
            <w:hideMark/>
          </w:tcPr>
          <w:p w14:paraId="354105CD" w14:textId="600F9381"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10-11</w:t>
            </w:r>
          </w:p>
        </w:tc>
        <w:tc>
          <w:tcPr>
            <w:tcW w:w="8113" w:type="dxa"/>
            <w:tcBorders>
              <w:top w:val="single" w:sz="4" w:space="0" w:color="000000"/>
              <w:left w:val="single" w:sz="4" w:space="0" w:color="000000"/>
              <w:bottom w:val="single" w:sz="4" w:space="0" w:color="000000"/>
              <w:right w:val="single" w:sz="4" w:space="0" w:color="000000"/>
            </w:tcBorders>
            <w:vAlign w:val="center"/>
            <w:hideMark/>
          </w:tcPr>
          <w:p w14:paraId="1A885D3F" w14:textId="77777777" w:rsidR="007259AB" w:rsidRPr="00C509C5" w:rsidRDefault="007259AB" w:rsidP="000C05FC">
            <w:pPr>
              <w:rPr>
                <w:rFonts w:ascii="TimesNewRomanPSMT" w:hAnsi="TimesNewRomanPSMT" w:cs="TimesNewRomanPSMT"/>
                <w:sz w:val="18"/>
                <w:szCs w:val="18"/>
              </w:rPr>
            </w:pPr>
            <w:r>
              <w:rPr>
                <w:rFonts w:ascii="TimesNewRomanPSMT" w:hAnsi="TimesNewRomanPSMT" w:cs="TimesNewRomanPSMT"/>
                <w:sz w:val="18"/>
                <w:szCs w:val="18"/>
              </w:rPr>
              <w:t>Chapter 15: Chromaticism: Tonicization of Dominant/ Harmonic dictation with Secondary Dominants</w:t>
            </w:r>
          </w:p>
        </w:tc>
      </w:tr>
      <w:tr w:rsidR="007259AB" w:rsidRPr="009533CC" w14:paraId="22BE6E20" w14:textId="77777777" w:rsidTr="000C05FC">
        <w:trPr>
          <w:trHeight w:val="569"/>
        </w:trPr>
        <w:tc>
          <w:tcPr>
            <w:tcW w:w="895" w:type="dxa"/>
            <w:tcBorders>
              <w:top w:val="single" w:sz="4" w:space="0" w:color="000000"/>
              <w:left w:val="single" w:sz="4" w:space="0" w:color="000000"/>
              <w:bottom w:val="single" w:sz="4" w:space="0" w:color="auto"/>
              <w:right w:val="single" w:sz="4" w:space="0" w:color="000000"/>
            </w:tcBorders>
            <w:vAlign w:val="center"/>
            <w:hideMark/>
          </w:tcPr>
          <w:p w14:paraId="20A5158B" w14:textId="0E0C6A1E"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12-13</w:t>
            </w:r>
          </w:p>
        </w:tc>
        <w:tc>
          <w:tcPr>
            <w:tcW w:w="8113" w:type="dxa"/>
            <w:tcBorders>
              <w:top w:val="single" w:sz="4" w:space="0" w:color="000000"/>
              <w:left w:val="single" w:sz="4" w:space="0" w:color="000000"/>
              <w:bottom w:val="single" w:sz="4" w:space="0" w:color="auto"/>
              <w:right w:val="single" w:sz="4" w:space="0" w:color="000000"/>
            </w:tcBorders>
            <w:vAlign w:val="center"/>
            <w:hideMark/>
          </w:tcPr>
          <w:p w14:paraId="78384BBC" w14:textId="77777777" w:rsidR="007259AB" w:rsidRPr="009533CC" w:rsidRDefault="007259AB" w:rsidP="000C05FC">
            <w:pPr>
              <w:rPr>
                <w:rFonts w:ascii="Times New Roman" w:eastAsia="Times New Roman" w:hAnsi="Times New Roman" w:cs="Times New Roman"/>
              </w:rPr>
            </w:pPr>
            <w:r>
              <w:rPr>
                <w:rFonts w:ascii="TimesNewRomanPSMT" w:hAnsi="TimesNewRomanPSMT" w:cs="TimesNewRomanPSMT"/>
                <w:sz w:val="18"/>
                <w:szCs w:val="18"/>
              </w:rPr>
              <w:t xml:space="preserve"> Chapter 15: Chromaticism: Modulation to the dominant/ Harmonic dictation with Secondary Dominants</w:t>
            </w:r>
          </w:p>
        </w:tc>
      </w:tr>
      <w:tr w:rsidR="007259AB" w:rsidRPr="009533CC" w14:paraId="3F64029F"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hideMark/>
          </w:tcPr>
          <w:p w14:paraId="7E937ACB" w14:textId="0DBA802D" w:rsidR="007259AB" w:rsidRPr="009533CC"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14-15</w:t>
            </w:r>
          </w:p>
        </w:tc>
        <w:tc>
          <w:tcPr>
            <w:tcW w:w="8113" w:type="dxa"/>
            <w:tcBorders>
              <w:top w:val="single" w:sz="4" w:space="0" w:color="auto"/>
              <w:left w:val="single" w:sz="4" w:space="0" w:color="auto"/>
              <w:bottom w:val="single" w:sz="4" w:space="0" w:color="auto"/>
              <w:right w:val="single" w:sz="4" w:space="0" w:color="auto"/>
            </w:tcBorders>
            <w:vAlign w:val="center"/>
            <w:hideMark/>
          </w:tcPr>
          <w:p w14:paraId="7ADAAE49" w14:textId="77777777" w:rsidR="007259AB" w:rsidRDefault="007259AB" w:rsidP="000C05FC">
            <w:pPr>
              <w:rPr>
                <w:rFonts w:ascii="Times New Roman" w:eastAsia="Times New Roman" w:hAnsi="Times New Roman" w:cs="Times New Roman"/>
              </w:rPr>
            </w:pPr>
            <w:r>
              <w:rPr>
                <w:rFonts w:ascii="Times New Roman" w:eastAsia="Times New Roman" w:hAnsi="Times New Roman" w:cs="Times New Roman"/>
              </w:rPr>
              <w:t xml:space="preserve"> </w:t>
            </w:r>
          </w:p>
          <w:p w14:paraId="325D2021" w14:textId="77777777" w:rsidR="007259AB"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Chapter 16: Chromaticism: Tonicization of Any Diatonic Triad; Modulation to any closely related key/</w:t>
            </w:r>
          </w:p>
          <w:p w14:paraId="39A66456" w14:textId="48E0CED0" w:rsidR="00403B77" w:rsidRPr="00403B77" w:rsidRDefault="007259AB"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Harmonic Dictation with Modulation</w:t>
            </w:r>
          </w:p>
        </w:tc>
      </w:tr>
      <w:tr w:rsidR="00403B77" w:rsidRPr="009533CC" w14:paraId="2ACA50F3" w14:textId="77777777" w:rsidTr="000C05FC">
        <w:trPr>
          <w:trHeight w:val="488"/>
        </w:trPr>
        <w:tc>
          <w:tcPr>
            <w:tcW w:w="895" w:type="dxa"/>
            <w:tcBorders>
              <w:top w:val="single" w:sz="4" w:space="0" w:color="auto"/>
              <w:left w:val="single" w:sz="4" w:space="0" w:color="auto"/>
              <w:bottom w:val="single" w:sz="4" w:space="0" w:color="auto"/>
              <w:right w:val="single" w:sz="4" w:space="0" w:color="auto"/>
            </w:tcBorders>
            <w:vAlign w:val="center"/>
          </w:tcPr>
          <w:p w14:paraId="44836508" w14:textId="114F6FB1" w:rsidR="00403B77" w:rsidRDefault="00403B77" w:rsidP="000C05F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16-17</w:t>
            </w:r>
          </w:p>
        </w:tc>
        <w:tc>
          <w:tcPr>
            <w:tcW w:w="8113" w:type="dxa"/>
            <w:tcBorders>
              <w:top w:val="single" w:sz="4" w:space="0" w:color="auto"/>
              <w:left w:val="single" w:sz="4" w:space="0" w:color="auto"/>
              <w:bottom w:val="single" w:sz="4" w:space="0" w:color="auto"/>
              <w:right w:val="single" w:sz="4" w:space="0" w:color="auto"/>
            </w:tcBorders>
            <w:vAlign w:val="center"/>
          </w:tcPr>
          <w:p w14:paraId="7FC7B07B" w14:textId="61385CA7" w:rsidR="00403B77" w:rsidRPr="00403B77" w:rsidRDefault="00403B77" w:rsidP="000C05F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Chapter 19: Chromaticism: Altered </w:t>
            </w:r>
            <w:proofErr w:type="spellStart"/>
            <w:r>
              <w:rPr>
                <w:rFonts w:ascii="Times New Roman" w:eastAsia="Times New Roman" w:hAnsi="Times New Roman" w:cs="Times New Roman"/>
                <w:sz w:val="18"/>
                <w:szCs w:val="18"/>
              </w:rPr>
              <w:t>Predominants</w:t>
            </w:r>
            <w:proofErr w:type="spellEnd"/>
            <w:r>
              <w:rPr>
                <w:rFonts w:ascii="Times New Roman" w:eastAsia="Times New Roman" w:hAnsi="Times New Roman" w:cs="Times New Roman"/>
                <w:sz w:val="18"/>
                <w:szCs w:val="18"/>
              </w:rPr>
              <w:t>—Neapolitan 6ths, Augmented 6ths</w:t>
            </w:r>
          </w:p>
        </w:tc>
      </w:tr>
    </w:tbl>
    <w:p w14:paraId="2C579F84"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6CD3372E" w14:textId="77777777" w:rsidR="00403B77" w:rsidRDefault="00403B77" w:rsidP="00725578">
      <w:pPr>
        <w:spacing w:before="100" w:beforeAutospacing="1" w:after="100" w:afterAutospacing="1"/>
        <w:contextualSpacing/>
        <w:rPr>
          <w:rFonts w:ascii="TimesNewRomanPS" w:eastAsia="Times New Roman" w:hAnsi="TimesNewRomanPS" w:cs="Times New Roman"/>
          <w:b/>
          <w:bCs/>
          <w:sz w:val="26"/>
          <w:szCs w:val="26"/>
        </w:rPr>
      </w:pPr>
    </w:p>
    <w:p w14:paraId="31346AF6" w14:textId="388F4EEA" w:rsidR="00725578" w:rsidRPr="00B22C97" w:rsidRDefault="009F344E" w:rsidP="00725578">
      <w:pPr>
        <w:spacing w:before="100" w:beforeAutospacing="1" w:after="100" w:afterAutospacing="1"/>
        <w:contextualSpacing/>
        <w:rPr>
          <w:rFonts w:ascii="Times New Roman" w:eastAsia="Times New Roman" w:hAnsi="Times New Roman" w:cs="Times New Roman"/>
          <w:sz w:val="26"/>
          <w:szCs w:val="26"/>
        </w:rPr>
      </w:pPr>
      <w:r w:rsidRPr="00B22C97">
        <w:rPr>
          <w:rFonts w:ascii="TimesNewRomanPS" w:eastAsia="Times New Roman" w:hAnsi="TimesNewRomanPS" w:cs="Times New Roman"/>
          <w:b/>
          <w:bCs/>
          <w:sz w:val="26"/>
          <w:szCs w:val="26"/>
        </w:rPr>
        <w:lastRenderedPageBreak/>
        <w:t xml:space="preserve">Course Grading and Evaluation </w:t>
      </w:r>
      <w:r w:rsidRPr="00B22C97">
        <w:rPr>
          <w:rFonts w:ascii="TimesNewRomanPSMT" w:eastAsia="Times New Roman" w:hAnsi="TimesNewRomanPSMT" w:cs="TimesNewRomanPSMT"/>
          <w:sz w:val="26"/>
          <w:szCs w:val="26"/>
        </w:rPr>
        <w:t xml:space="preserve"> </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26546F2A"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Singing 10%</w:t>
      </w:r>
    </w:p>
    <w:p w14:paraId="10396A7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 Class Dictation 10%</w:t>
      </w:r>
    </w:p>
    <w:p w14:paraId="05B6004C"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Ear Training Software Assignments 15%</w:t>
      </w:r>
    </w:p>
    <w:p w14:paraId="32360567"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Sight Singing Videos 15%</w:t>
      </w:r>
    </w:p>
    <w:p w14:paraId="5D7A172F" w14:textId="77777777" w:rsidR="00792418" w:rsidRDefault="00792418" w:rsidP="00792418">
      <w:pPr>
        <w:pStyle w:val="ListParagraph"/>
        <w:numPr>
          <w:ilvl w:val="0"/>
          <w:numId w:val="2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Midterm 25%</w:t>
      </w:r>
    </w:p>
    <w:p w14:paraId="180CEF2E" w14:textId="2DFB1D6F" w:rsidR="00792418" w:rsidRPr="00792418" w:rsidRDefault="00792418" w:rsidP="00180F43">
      <w:pPr>
        <w:pStyle w:val="ListParagraph"/>
        <w:numPr>
          <w:ilvl w:val="0"/>
          <w:numId w:val="23"/>
        </w:numPr>
        <w:spacing w:before="100" w:beforeAutospacing="1" w:after="100" w:afterAutospacing="1"/>
        <w:rPr>
          <w:rFonts w:ascii="TimesNewRomanPSMT" w:eastAsia="Times New Roman" w:hAnsi="TimesNewRomanPSMT" w:cs="TimesNewRomanPSMT"/>
          <w:sz w:val="22"/>
          <w:szCs w:val="22"/>
          <w:u w:val="single"/>
        </w:rPr>
      </w:pPr>
      <w:r w:rsidRPr="00792418">
        <w:rPr>
          <w:rFonts w:ascii="Times New Roman" w:eastAsia="Times New Roman" w:hAnsi="Times New Roman" w:cs="Times New Roman"/>
        </w:rPr>
        <w:t>Final 25%</w:t>
      </w:r>
    </w:p>
    <w:p w14:paraId="43407693" w14:textId="22408AA0" w:rsidR="00792418" w:rsidRDefault="00792418" w:rsidP="00792418">
      <w:pPr>
        <w:spacing w:before="100" w:beforeAutospacing="1" w:after="100" w:afterAutospacing="1"/>
        <w:ind w:left="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u w:val="single"/>
        </w:rPr>
        <w:t>Participation</w:t>
      </w:r>
      <w:r w:rsidRPr="009533CC">
        <w:rPr>
          <w:rFonts w:ascii="TimesNewRomanPSMT" w:eastAsia="Times New Roman" w:hAnsi="TimesNewRomanPSMT" w:cs="TimesNewRomanPSMT"/>
          <w:sz w:val="22"/>
          <w:szCs w:val="22"/>
        </w:rPr>
        <w:t xml:space="preserve"> - Attendance at all class sessions is required. This is a skill-based course that develops and builds on itself over time. One cannot acquire classroom information and experience if he/she is not in attendance. Absences will be reflected in your final gra</w:t>
      </w:r>
      <w:r>
        <w:rPr>
          <w:rFonts w:ascii="TimesNewRomanPSMT" w:eastAsia="Times New Roman" w:hAnsi="TimesNewRomanPSMT" w:cs="TimesNewRomanPSMT"/>
          <w:sz w:val="22"/>
          <w:szCs w:val="22"/>
        </w:rPr>
        <w:t>de. You will be allowed 2</w:t>
      </w:r>
      <w:r w:rsidRPr="009533CC">
        <w:rPr>
          <w:rFonts w:ascii="TimesNewRomanPSMT" w:eastAsia="Times New Roman" w:hAnsi="TimesNewRomanPSMT" w:cs="TimesNewRomanPSMT"/>
          <w:sz w:val="22"/>
          <w:szCs w:val="22"/>
        </w:rPr>
        <w:t xml:space="preserve"> absences with no additional penalty than any zeros received on quizzes or exams. A</w:t>
      </w:r>
      <w:r>
        <w:rPr>
          <w:rFonts w:ascii="TimesNewRomanPSMT" w:eastAsia="Times New Roman" w:hAnsi="TimesNewRomanPSMT" w:cs="TimesNewRomanPSMT"/>
          <w:sz w:val="22"/>
          <w:szCs w:val="22"/>
        </w:rPr>
        <w:t>fter 2 absences, you will lose 3</w:t>
      </w:r>
      <w:r w:rsidRPr="009533CC">
        <w:rPr>
          <w:rFonts w:ascii="TimesNewRomanPSMT" w:eastAsia="Times New Roman" w:hAnsi="TimesNewRomanPSMT" w:cs="TimesNewRomanPSMT"/>
          <w:sz w:val="22"/>
          <w:szCs w:val="22"/>
        </w:rPr>
        <w:t xml:space="preserve">% off of your final grade for each absence. In serious, documented cases, a quiz may be made up in advance of an absence. </w:t>
      </w:r>
    </w:p>
    <w:p w14:paraId="2112E063" w14:textId="77777777" w:rsidR="00403B77" w:rsidRDefault="00403B77" w:rsidP="00792418">
      <w:pPr>
        <w:spacing w:before="100" w:beforeAutospacing="1" w:after="100" w:afterAutospacing="1"/>
        <w:ind w:left="720"/>
        <w:contextualSpacing/>
        <w:rPr>
          <w:rFonts w:ascii="TimesNewRomanPSMT" w:eastAsia="Times New Roman" w:hAnsi="TimesNewRomanPSMT" w:cs="TimesNewRomanPSMT"/>
          <w:sz w:val="22"/>
          <w:szCs w:val="22"/>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3725CC85" w14:textId="38D99A69" w:rsid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CLASS WILL NOT MEET: </w:t>
      </w:r>
      <w:r w:rsidR="00B22C97">
        <w:rPr>
          <w:rFonts w:ascii="TimesNewRomanPSMT" w:eastAsia="Times New Roman" w:hAnsi="TimesNewRomanPSMT" w:cs="TimesNewRomanPSMT"/>
          <w:sz w:val="22"/>
          <w:szCs w:val="22"/>
        </w:rPr>
        <w:t>Monday, September 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(Labor Day); Thursday, November 11</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(Veterans Day); Thursday-Friday November 25-26</w:t>
      </w:r>
      <w:r w:rsidR="00B22C97" w:rsidRPr="00B22C97">
        <w:rPr>
          <w:rFonts w:ascii="TimesNewRomanPSMT" w:eastAsia="Times New Roman" w:hAnsi="TimesNewRomanPSMT" w:cs="TimesNewRomanPSMT"/>
          <w:sz w:val="22"/>
          <w:szCs w:val="22"/>
          <w:vertAlign w:val="superscript"/>
        </w:rPr>
        <w:t>th</w:t>
      </w:r>
      <w:r w:rsidR="00B22C97">
        <w:rPr>
          <w:rFonts w:ascii="TimesNewRomanPSMT" w:eastAsia="Times New Roman" w:hAnsi="TimesNewRomanPSMT" w:cs="TimesNewRomanPSMT"/>
          <w:sz w:val="22"/>
          <w:szCs w:val="22"/>
        </w:rPr>
        <w:t xml:space="preserve"> (Thanksgiving Holiday)</w:t>
      </w:r>
    </w:p>
    <w:p w14:paraId="13E8995F" w14:textId="6E5467FA" w:rsidR="00540A13" w:rsidRPr="00B22C97"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Full Refund Drop/Add Deadline: Friday, </w:t>
      </w:r>
      <w:r w:rsidR="00B22C97">
        <w:rPr>
          <w:rFonts w:ascii="TimesNewRomanPSMT" w:eastAsia="Times New Roman" w:hAnsi="TimesNewRomanPSMT" w:cs="TimesNewRomanPSMT"/>
          <w:sz w:val="22"/>
          <w:szCs w:val="22"/>
        </w:rPr>
        <w:t>August 20th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sidR="00B22C97">
        <w:rPr>
          <w:rFonts w:ascii="TimesNewRomanPSMT" w:eastAsia="Times New Roman" w:hAnsi="TimesNewRomanPSMT" w:cs="TimesNewRomanPSMT"/>
          <w:sz w:val="22"/>
          <w:szCs w:val="22"/>
        </w:rPr>
        <w:t>August 27th</w:t>
      </w:r>
      <w:r>
        <w:rPr>
          <w:rFonts w:ascii="TimesNewRomanPSMT" w:eastAsia="Times New Roman" w:hAnsi="TimesNewRomanPSMT" w:cs="TimesNewRomanPSMT"/>
          <w:sz w:val="22"/>
          <w:szCs w:val="22"/>
        </w:rPr>
        <w:t xml:space="preserve"> </w:t>
      </w:r>
    </w:p>
    <w:p w14:paraId="5D5096E5" w14:textId="259F7466" w:rsidR="00540A13" w:rsidRDefault="00540A13" w:rsidP="00540A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sidR="00B22C97">
        <w:rPr>
          <w:rFonts w:ascii="TimesNewRomanPSMT" w:eastAsia="Times New Roman" w:hAnsi="TimesNewRomanPSMT" w:cs="TimesNewRomanPSMT"/>
          <w:sz w:val="22"/>
          <w:szCs w:val="22"/>
        </w:rPr>
        <w:t>October 8th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4A1D1760" w14:textId="77777777" w:rsidR="003C6484" w:rsidRPr="003C6484" w:rsidRDefault="003C6484" w:rsidP="00792418">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 xml:space="preserve">Prerequisites/ </w:t>
      </w:r>
      <w:r w:rsidR="00792418">
        <w:rPr>
          <w:rFonts w:ascii="TimesNewRomanPS" w:eastAsia="Times New Roman" w:hAnsi="TimesNewRomanPS" w:cs="Times New Roman"/>
          <w:b/>
          <w:bCs/>
          <w:sz w:val="22"/>
          <w:szCs w:val="22"/>
        </w:rPr>
        <w:t>Co</w:t>
      </w:r>
      <w:r w:rsidR="009533CC" w:rsidRPr="009533CC">
        <w:rPr>
          <w:rFonts w:ascii="TimesNewRomanPS" w:eastAsia="Times New Roman" w:hAnsi="TimesNewRomanPS" w:cs="Times New Roman"/>
          <w:b/>
          <w:bCs/>
          <w:sz w:val="22"/>
          <w:szCs w:val="22"/>
        </w:rPr>
        <w:t xml:space="preserve">requisites: </w:t>
      </w:r>
      <w:r w:rsidRPr="003C6484">
        <w:rPr>
          <w:rFonts w:ascii="Times New Roman" w:hAnsi="Times New Roman" w:cs="Times New Roman"/>
          <w:sz w:val="22"/>
          <w:szCs w:val="22"/>
          <w:shd w:val="clear" w:color="auto" w:fill="FFFFFF"/>
        </w:rPr>
        <w:t xml:space="preserve">PREREQUISITE: Music 7B. COREQUISITES: Music 2A (previously or concurrently). English 1A or </w:t>
      </w:r>
    </w:p>
    <w:p w14:paraId="6E09CCB2" w14:textId="73F64760" w:rsidR="00B22C97" w:rsidRPr="003C6484" w:rsidRDefault="009533CC" w:rsidP="00792418">
      <w:pPr>
        <w:spacing w:before="100" w:beforeAutospacing="1" w:after="100" w:afterAutospacing="1"/>
        <w:contextualSpacing/>
        <w:rPr>
          <w:rFonts w:ascii="Times New Roman" w:eastAsia="Times New Roman" w:hAnsi="Times New Roman" w:cs="Times New Roman"/>
          <w:sz w:val="22"/>
          <w:szCs w:val="22"/>
        </w:rPr>
      </w:pPr>
      <w:r w:rsidRPr="003C6484">
        <w:rPr>
          <w:rFonts w:ascii="Times New Roman" w:eastAsia="Times New Roman" w:hAnsi="Times New Roman" w:cs="Times New Roman"/>
          <w:b/>
          <w:bCs/>
          <w:sz w:val="22"/>
          <w:szCs w:val="22"/>
        </w:rPr>
        <w:t>Advisories</w:t>
      </w:r>
      <w:r w:rsidR="002205ED" w:rsidRPr="003C6484">
        <w:rPr>
          <w:rFonts w:ascii="Times New Roman" w:eastAsia="Times New Roman" w:hAnsi="Times New Roman" w:cs="Times New Roman"/>
          <w:b/>
          <w:bCs/>
          <w:sz w:val="22"/>
          <w:szCs w:val="22"/>
        </w:rPr>
        <w:t xml:space="preserve">: </w:t>
      </w:r>
    </w:p>
    <w:p w14:paraId="610FFDA6" w14:textId="67E26980" w:rsidR="00540A13" w:rsidRPr="003C6484" w:rsidRDefault="003C6484" w:rsidP="00B22C97">
      <w:pPr>
        <w:spacing w:before="100" w:beforeAutospacing="1" w:after="100" w:afterAutospacing="1"/>
        <w:contextualSpacing/>
        <w:rPr>
          <w:rFonts w:ascii="Times New Roman" w:eastAsia="Times New Roman" w:hAnsi="Times New Roman" w:cs="Times New Roman"/>
          <w:sz w:val="22"/>
          <w:szCs w:val="22"/>
        </w:rPr>
        <w:sectPr w:rsidR="00540A13" w:rsidRPr="003C6484" w:rsidSect="00EC3D6C">
          <w:type w:val="continuous"/>
          <w:pgSz w:w="12240" w:h="15840"/>
          <w:pgMar w:top="1440" w:right="1440" w:bottom="1440" w:left="1440" w:header="720" w:footer="720" w:gutter="0"/>
          <w:cols w:num="2" w:space="720"/>
          <w:docGrid w:linePitch="360"/>
        </w:sectPr>
      </w:pPr>
      <w:r w:rsidRPr="003C6484">
        <w:rPr>
          <w:rFonts w:ascii="Times New Roman" w:hAnsi="Times New Roman" w:cs="Times New Roman"/>
          <w:sz w:val="22"/>
          <w:szCs w:val="22"/>
          <w:shd w:val="clear" w:color="auto" w:fill="FFFFFF"/>
        </w:rPr>
        <w:t>1AH and Mathematics 3A or 45. (A, CSU) (C-ID MUS 145)</w:t>
      </w:r>
    </w:p>
    <w:p w14:paraId="13025A42" w14:textId="276BC2D8" w:rsidR="00117DF1" w:rsidRDefault="00547820"/>
    <w:p w14:paraId="6C1EA1AC" w14:textId="7BA4E3CE" w:rsidR="009B0F0A" w:rsidRPr="009B0F0A" w:rsidRDefault="009B0F0A">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sectPr w:rsidR="009B0F0A" w:rsidRPr="009B0F0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A55"/>
    <w:multiLevelType w:val="hybridMultilevel"/>
    <w:tmpl w:val="FE4AFEA2"/>
    <w:lvl w:ilvl="0" w:tplc="A83EE8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3560DF"/>
    <w:multiLevelType w:val="hybridMultilevel"/>
    <w:tmpl w:val="1EF0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8232C"/>
    <w:multiLevelType w:val="hybridMultilevel"/>
    <w:tmpl w:val="60E0DD1A"/>
    <w:lvl w:ilvl="0" w:tplc="09D8F6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A48C9"/>
    <w:multiLevelType w:val="hybridMultilevel"/>
    <w:tmpl w:val="3B66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355A7"/>
    <w:multiLevelType w:val="hybridMultilevel"/>
    <w:tmpl w:val="59EC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E5C76"/>
    <w:multiLevelType w:val="hybridMultilevel"/>
    <w:tmpl w:val="DC6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144"/>
    <w:multiLevelType w:val="hybridMultilevel"/>
    <w:tmpl w:val="E2D00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9A0ED5"/>
    <w:multiLevelType w:val="hybridMultilevel"/>
    <w:tmpl w:val="5E460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3630F"/>
    <w:multiLevelType w:val="hybridMultilevel"/>
    <w:tmpl w:val="DFA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60947"/>
    <w:multiLevelType w:val="multilevel"/>
    <w:tmpl w:val="2C8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21"/>
  </w:num>
  <w:num w:numId="4">
    <w:abstractNumId w:val="6"/>
  </w:num>
  <w:num w:numId="5">
    <w:abstractNumId w:val="13"/>
  </w:num>
  <w:num w:numId="6">
    <w:abstractNumId w:val="22"/>
  </w:num>
  <w:num w:numId="7">
    <w:abstractNumId w:val="4"/>
  </w:num>
  <w:num w:numId="8">
    <w:abstractNumId w:val="0"/>
  </w:num>
  <w:num w:numId="9">
    <w:abstractNumId w:val="10"/>
  </w:num>
  <w:num w:numId="10">
    <w:abstractNumId w:val="5"/>
  </w:num>
  <w:num w:numId="11">
    <w:abstractNumId w:val="3"/>
  </w:num>
  <w:num w:numId="12">
    <w:abstractNumId w:val="14"/>
  </w:num>
  <w:num w:numId="13">
    <w:abstractNumId w:val="2"/>
  </w:num>
  <w:num w:numId="14">
    <w:abstractNumId w:val="18"/>
  </w:num>
  <w:num w:numId="15">
    <w:abstractNumId w:val="9"/>
  </w:num>
  <w:num w:numId="16">
    <w:abstractNumId w:val="17"/>
  </w:num>
  <w:num w:numId="17">
    <w:abstractNumId w:val="1"/>
  </w:num>
  <w:num w:numId="18">
    <w:abstractNumId w:val="19"/>
  </w:num>
  <w:num w:numId="19">
    <w:abstractNumId w:val="15"/>
  </w:num>
  <w:num w:numId="20">
    <w:abstractNumId w:val="11"/>
  </w:num>
  <w:num w:numId="21">
    <w:abstractNumId w:val="16"/>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0D7D60"/>
    <w:rsid w:val="001417CE"/>
    <w:rsid w:val="00175A07"/>
    <w:rsid w:val="00195597"/>
    <w:rsid w:val="001A6425"/>
    <w:rsid w:val="002205ED"/>
    <w:rsid w:val="00254752"/>
    <w:rsid w:val="00291378"/>
    <w:rsid w:val="00391EF5"/>
    <w:rsid w:val="003C19CC"/>
    <w:rsid w:val="003C6484"/>
    <w:rsid w:val="00403B77"/>
    <w:rsid w:val="00463E27"/>
    <w:rsid w:val="00486961"/>
    <w:rsid w:val="004B0CF1"/>
    <w:rsid w:val="00527187"/>
    <w:rsid w:val="00540A13"/>
    <w:rsid w:val="00547820"/>
    <w:rsid w:val="00596B77"/>
    <w:rsid w:val="0060432E"/>
    <w:rsid w:val="00625617"/>
    <w:rsid w:val="00680C1B"/>
    <w:rsid w:val="006849E2"/>
    <w:rsid w:val="006C7F24"/>
    <w:rsid w:val="00725578"/>
    <w:rsid w:val="007259AB"/>
    <w:rsid w:val="00742165"/>
    <w:rsid w:val="00754408"/>
    <w:rsid w:val="00792418"/>
    <w:rsid w:val="00813394"/>
    <w:rsid w:val="00830249"/>
    <w:rsid w:val="00851DB0"/>
    <w:rsid w:val="008718DA"/>
    <w:rsid w:val="008801CE"/>
    <w:rsid w:val="008A3C56"/>
    <w:rsid w:val="008C02BF"/>
    <w:rsid w:val="008E6314"/>
    <w:rsid w:val="0093214E"/>
    <w:rsid w:val="009533CC"/>
    <w:rsid w:val="009926F2"/>
    <w:rsid w:val="009B0F0A"/>
    <w:rsid w:val="009B61D9"/>
    <w:rsid w:val="009C521C"/>
    <w:rsid w:val="009D7582"/>
    <w:rsid w:val="009E543D"/>
    <w:rsid w:val="009F344E"/>
    <w:rsid w:val="00A15FB1"/>
    <w:rsid w:val="00A76485"/>
    <w:rsid w:val="00AE2C5B"/>
    <w:rsid w:val="00B22C97"/>
    <w:rsid w:val="00B57077"/>
    <w:rsid w:val="00B8637B"/>
    <w:rsid w:val="00C13FBC"/>
    <w:rsid w:val="00C162A0"/>
    <w:rsid w:val="00C3068F"/>
    <w:rsid w:val="00C57E99"/>
    <w:rsid w:val="00CC46E1"/>
    <w:rsid w:val="00CE292C"/>
    <w:rsid w:val="00DA2832"/>
    <w:rsid w:val="00DF2DAE"/>
    <w:rsid w:val="00E33BA5"/>
    <w:rsid w:val="00E61AC3"/>
    <w:rsid w:val="00E861E2"/>
    <w:rsid w:val="00E92FF8"/>
    <w:rsid w:val="00EC3D6C"/>
    <w:rsid w:val="00F06C8A"/>
    <w:rsid w:val="00F62DAD"/>
    <w:rsid w:val="00FA2A23"/>
    <w:rsid w:val="00FB1CBD"/>
    <w:rsid w:val="00FC0A9D"/>
    <w:rsid w:val="00FC2272"/>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paragraph" w:styleId="Heading2">
    <w:name w:val="heading 2"/>
    <w:basedOn w:val="Normal"/>
    <w:link w:val="Heading2Char"/>
    <w:uiPriority w:val="9"/>
    <w:qFormat/>
    <w:rsid w:val="009B0F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F0A"/>
    <w:rPr>
      <w:rFonts w:ascii="Times New Roman" w:eastAsia="Times New Roman" w:hAnsi="Times New Roman" w:cs="Times New Roman"/>
      <w:b/>
      <w:bCs/>
      <w:sz w:val="36"/>
      <w:szCs w:val="36"/>
    </w:rPr>
  </w:style>
  <w:style w:type="character" w:customStyle="1" w:styleId="ig-header-title">
    <w:name w:val="ig-header-title"/>
    <w:basedOn w:val="DefaultParagraphFont"/>
    <w:rsid w:val="009B0F0A"/>
  </w:style>
  <w:style w:type="character" w:customStyle="1" w:styleId="name">
    <w:name w:val="name"/>
    <w:basedOn w:val="DefaultParagraphFont"/>
    <w:rsid w:val="009B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417">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360668610">
      <w:bodyDiv w:val="1"/>
      <w:marLeft w:val="0"/>
      <w:marRight w:val="0"/>
      <w:marTop w:val="0"/>
      <w:marBottom w:val="0"/>
      <w:divBdr>
        <w:top w:val="none" w:sz="0" w:space="0" w:color="auto"/>
        <w:left w:val="none" w:sz="0" w:space="0" w:color="auto"/>
        <w:bottom w:val="none" w:sz="0" w:space="0" w:color="auto"/>
        <w:right w:val="none" w:sz="0" w:space="0" w:color="auto"/>
      </w:divBdr>
    </w:div>
    <w:div w:id="392046785">
      <w:bodyDiv w:val="1"/>
      <w:marLeft w:val="0"/>
      <w:marRight w:val="0"/>
      <w:marTop w:val="0"/>
      <w:marBottom w:val="0"/>
      <w:divBdr>
        <w:top w:val="none" w:sz="0" w:space="0" w:color="auto"/>
        <w:left w:val="none" w:sz="0" w:space="0" w:color="auto"/>
        <w:bottom w:val="none" w:sz="0" w:space="0" w:color="auto"/>
        <w:right w:val="none" w:sz="0" w:space="0" w:color="auto"/>
      </w:divBdr>
      <w:divsChild>
        <w:div w:id="248662676">
          <w:marLeft w:val="0"/>
          <w:marRight w:val="0"/>
          <w:marTop w:val="0"/>
          <w:marBottom w:val="0"/>
          <w:divBdr>
            <w:top w:val="none" w:sz="0" w:space="0" w:color="auto"/>
            <w:left w:val="none" w:sz="0" w:space="0" w:color="auto"/>
            <w:bottom w:val="none" w:sz="0" w:space="0" w:color="auto"/>
            <w:right w:val="none" w:sz="0" w:space="0" w:color="auto"/>
          </w:divBdr>
        </w:div>
        <w:div w:id="592932125">
          <w:marLeft w:val="0"/>
          <w:marRight w:val="0"/>
          <w:marTop w:val="0"/>
          <w:marBottom w:val="0"/>
          <w:divBdr>
            <w:top w:val="none" w:sz="0" w:space="0" w:color="auto"/>
            <w:left w:val="none" w:sz="0" w:space="0" w:color="auto"/>
            <w:bottom w:val="none" w:sz="0" w:space="0" w:color="auto"/>
            <w:right w:val="none" w:sz="0" w:space="0" w:color="auto"/>
          </w:divBdr>
        </w:div>
        <w:div w:id="215942068">
          <w:marLeft w:val="0"/>
          <w:marRight w:val="0"/>
          <w:marTop w:val="0"/>
          <w:marBottom w:val="0"/>
          <w:divBdr>
            <w:top w:val="none" w:sz="0" w:space="0" w:color="auto"/>
            <w:left w:val="none" w:sz="0" w:space="0" w:color="auto"/>
            <w:bottom w:val="none" w:sz="0" w:space="0" w:color="auto"/>
            <w:right w:val="none" w:sz="0" w:space="0" w:color="auto"/>
          </w:divBdr>
        </w:div>
      </w:divsChild>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147">
      <w:bodyDiv w:val="1"/>
      <w:marLeft w:val="0"/>
      <w:marRight w:val="0"/>
      <w:marTop w:val="0"/>
      <w:marBottom w:val="0"/>
      <w:divBdr>
        <w:top w:val="none" w:sz="0" w:space="0" w:color="auto"/>
        <w:left w:val="none" w:sz="0" w:space="0" w:color="auto"/>
        <w:bottom w:val="none" w:sz="0" w:space="0" w:color="auto"/>
        <w:right w:val="none" w:sz="0" w:space="0" w:color="auto"/>
      </w:divBdr>
      <w:divsChild>
        <w:div w:id="179511498">
          <w:marLeft w:val="0"/>
          <w:marRight w:val="0"/>
          <w:marTop w:val="0"/>
          <w:marBottom w:val="0"/>
          <w:divBdr>
            <w:top w:val="none" w:sz="0" w:space="0" w:color="auto"/>
            <w:left w:val="none" w:sz="0" w:space="0" w:color="auto"/>
            <w:bottom w:val="none" w:sz="0" w:space="0" w:color="auto"/>
            <w:right w:val="none" w:sz="0" w:space="0" w:color="auto"/>
          </w:divBdr>
        </w:div>
        <w:div w:id="1799837603">
          <w:marLeft w:val="0"/>
          <w:marRight w:val="0"/>
          <w:marTop w:val="0"/>
          <w:marBottom w:val="0"/>
          <w:divBdr>
            <w:top w:val="none" w:sz="0" w:space="0" w:color="auto"/>
            <w:left w:val="none" w:sz="0" w:space="0" w:color="auto"/>
            <w:bottom w:val="none" w:sz="0" w:space="0" w:color="auto"/>
            <w:right w:val="none" w:sz="0" w:space="0" w:color="auto"/>
          </w:divBdr>
        </w:div>
        <w:div w:id="835078179">
          <w:marLeft w:val="0"/>
          <w:marRight w:val="0"/>
          <w:marTop w:val="0"/>
          <w:marBottom w:val="0"/>
          <w:divBdr>
            <w:top w:val="none" w:sz="0" w:space="0" w:color="auto"/>
            <w:left w:val="none" w:sz="0" w:space="0" w:color="auto"/>
            <w:bottom w:val="none" w:sz="0" w:space="0" w:color="auto"/>
            <w:right w:val="none" w:sz="0" w:space="0" w:color="auto"/>
          </w:divBdr>
        </w:div>
        <w:div w:id="2125348007">
          <w:marLeft w:val="0"/>
          <w:marRight w:val="0"/>
          <w:marTop w:val="0"/>
          <w:marBottom w:val="0"/>
          <w:divBdr>
            <w:top w:val="none" w:sz="0" w:space="0" w:color="auto"/>
            <w:left w:val="none" w:sz="0" w:space="0" w:color="auto"/>
            <w:bottom w:val="none" w:sz="0" w:space="0" w:color="auto"/>
            <w:right w:val="none" w:sz="0" w:space="0" w:color="auto"/>
          </w:divBdr>
        </w:div>
        <w:div w:id="1610507861">
          <w:marLeft w:val="0"/>
          <w:marRight w:val="0"/>
          <w:marTop w:val="0"/>
          <w:marBottom w:val="0"/>
          <w:divBdr>
            <w:top w:val="none" w:sz="0" w:space="0" w:color="auto"/>
            <w:left w:val="none" w:sz="0" w:space="0" w:color="auto"/>
            <w:bottom w:val="none" w:sz="0" w:space="0" w:color="auto"/>
            <w:right w:val="none" w:sz="0" w:space="0" w:color="auto"/>
          </w:divBdr>
        </w:div>
        <w:div w:id="39206304">
          <w:marLeft w:val="0"/>
          <w:marRight w:val="0"/>
          <w:marTop w:val="0"/>
          <w:marBottom w:val="0"/>
          <w:divBdr>
            <w:top w:val="none" w:sz="0" w:space="0" w:color="auto"/>
            <w:left w:val="none" w:sz="0" w:space="0" w:color="auto"/>
            <w:bottom w:val="none" w:sz="0" w:space="0" w:color="auto"/>
            <w:right w:val="none" w:sz="0" w:space="0" w:color="auto"/>
          </w:divBdr>
        </w:div>
        <w:div w:id="1162162323">
          <w:marLeft w:val="0"/>
          <w:marRight w:val="0"/>
          <w:marTop w:val="0"/>
          <w:marBottom w:val="0"/>
          <w:divBdr>
            <w:top w:val="none" w:sz="0" w:space="0" w:color="auto"/>
            <w:left w:val="none" w:sz="0" w:space="0" w:color="auto"/>
            <w:bottom w:val="none" w:sz="0" w:space="0" w:color="auto"/>
            <w:right w:val="none" w:sz="0" w:space="0" w:color="auto"/>
          </w:divBdr>
        </w:div>
      </w:divsChild>
    </w:div>
    <w:div w:id="538013533">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083">
      <w:bodyDiv w:val="1"/>
      <w:marLeft w:val="0"/>
      <w:marRight w:val="0"/>
      <w:marTop w:val="0"/>
      <w:marBottom w:val="0"/>
      <w:divBdr>
        <w:top w:val="none" w:sz="0" w:space="0" w:color="auto"/>
        <w:left w:val="none" w:sz="0" w:space="0" w:color="auto"/>
        <w:bottom w:val="none" w:sz="0" w:space="0" w:color="auto"/>
        <w:right w:val="none" w:sz="0" w:space="0" w:color="auto"/>
      </w:divBdr>
    </w:div>
    <w:div w:id="656038140">
      <w:bodyDiv w:val="1"/>
      <w:marLeft w:val="0"/>
      <w:marRight w:val="0"/>
      <w:marTop w:val="0"/>
      <w:marBottom w:val="0"/>
      <w:divBdr>
        <w:top w:val="none" w:sz="0" w:space="0" w:color="auto"/>
        <w:left w:val="none" w:sz="0" w:space="0" w:color="auto"/>
        <w:bottom w:val="none" w:sz="0" w:space="0" w:color="auto"/>
        <w:right w:val="none" w:sz="0" w:space="0" w:color="auto"/>
      </w:divBdr>
    </w:div>
    <w:div w:id="733429570">
      <w:bodyDiv w:val="1"/>
      <w:marLeft w:val="0"/>
      <w:marRight w:val="0"/>
      <w:marTop w:val="0"/>
      <w:marBottom w:val="0"/>
      <w:divBdr>
        <w:top w:val="none" w:sz="0" w:space="0" w:color="auto"/>
        <w:left w:val="none" w:sz="0" w:space="0" w:color="auto"/>
        <w:bottom w:val="none" w:sz="0" w:space="0" w:color="auto"/>
        <w:right w:val="none" w:sz="0" w:space="0" w:color="auto"/>
      </w:divBdr>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10698474">
      <w:bodyDiv w:val="1"/>
      <w:marLeft w:val="0"/>
      <w:marRight w:val="0"/>
      <w:marTop w:val="0"/>
      <w:marBottom w:val="0"/>
      <w:divBdr>
        <w:top w:val="none" w:sz="0" w:space="0" w:color="auto"/>
        <w:left w:val="none" w:sz="0" w:space="0" w:color="auto"/>
        <w:bottom w:val="none" w:sz="0" w:space="0" w:color="auto"/>
        <w:right w:val="none" w:sz="0" w:space="0" w:color="auto"/>
      </w:divBdr>
    </w:div>
    <w:div w:id="940603735">
      <w:bodyDiv w:val="1"/>
      <w:marLeft w:val="0"/>
      <w:marRight w:val="0"/>
      <w:marTop w:val="0"/>
      <w:marBottom w:val="0"/>
      <w:divBdr>
        <w:top w:val="none" w:sz="0" w:space="0" w:color="auto"/>
        <w:left w:val="none" w:sz="0" w:space="0" w:color="auto"/>
        <w:bottom w:val="none" w:sz="0" w:space="0" w:color="auto"/>
        <w:right w:val="none" w:sz="0" w:space="0" w:color="auto"/>
      </w:divBdr>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6563">
      <w:bodyDiv w:val="1"/>
      <w:marLeft w:val="0"/>
      <w:marRight w:val="0"/>
      <w:marTop w:val="0"/>
      <w:marBottom w:val="0"/>
      <w:divBdr>
        <w:top w:val="none" w:sz="0" w:space="0" w:color="auto"/>
        <w:left w:val="none" w:sz="0" w:space="0" w:color="auto"/>
        <w:bottom w:val="none" w:sz="0" w:space="0" w:color="auto"/>
        <w:right w:val="none" w:sz="0" w:space="0" w:color="auto"/>
      </w:divBdr>
      <w:divsChild>
        <w:div w:id="215437104">
          <w:marLeft w:val="0"/>
          <w:marRight w:val="0"/>
          <w:marTop w:val="0"/>
          <w:marBottom w:val="0"/>
          <w:divBdr>
            <w:top w:val="none" w:sz="0" w:space="0" w:color="auto"/>
            <w:left w:val="none" w:sz="0" w:space="0" w:color="auto"/>
            <w:bottom w:val="none" w:sz="0" w:space="0" w:color="auto"/>
            <w:right w:val="none" w:sz="0" w:space="0" w:color="auto"/>
          </w:divBdr>
        </w:div>
        <w:div w:id="2095852980">
          <w:marLeft w:val="0"/>
          <w:marRight w:val="0"/>
          <w:marTop w:val="0"/>
          <w:marBottom w:val="0"/>
          <w:divBdr>
            <w:top w:val="none" w:sz="0" w:space="0" w:color="auto"/>
            <w:left w:val="none" w:sz="0" w:space="0" w:color="auto"/>
            <w:bottom w:val="none" w:sz="0" w:space="0" w:color="auto"/>
            <w:right w:val="none" w:sz="0" w:space="0" w:color="auto"/>
          </w:divBdr>
        </w:div>
        <w:div w:id="1756168414">
          <w:marLeft w:val="0"/>
          <w:marRight w:val="0"/>
          <w:marTop w:val="0"/>
          <w:marBottom w:val="0"/>
          <w:divBdr>
            <w:top w:val="none" w:sz="0" w:space="0" w:color="auto"/>
            <w:left w:val="none" w:sz="0" w:space="0" w:color="auto"/>
            <w:bottom w:val="none" w:sz="0" w:space="0" w:color="auto"/>
            <w:right w:val="none" w:sz="0" w:space="0" w:color="auto"/>
          </w:divBdr>
        </w:div>
        <w:div w:id="1524438684">
          <w:marLeft w:val="0"/>
          <w:marRight w:val="0"/>
          <w:marTop w:val="0"/>
          <w:marBottom w:val="0"/>
          <w:divBdr>
            <w:top w:val="none" w:sz="0" w:space="0" w:color="auto"/>
            <w:left w:val="none" w:sz="0" w:space="0" w:color="auto"/>
            <w:bottom w:val="none" w:sz="0" w:space="0" w:color="auto"/>
            <w:right w:val="none" w:sz="0" w:space="0" w:color="auto"/>
          </w:divBdr>
        </w:div>
        <w:div w:id="2008747444">
          <w:marLeft w:val="0"/>
          <w:marRight w:val="0"/>
          <w:marTop w:val="0"/>
          <w:marBottom w:val="0"/>
          <w:divBdr>
            <w:top w:val="none" w:sz="0" w:space="0" w:color="auto"/>
            <w:left w:val="none" w:sz="0" w:space="0" w:color="auto"/>
            <w:bottom w:val="none" w:sz="0" w:space="0" w:color="auto"/>
            <w:right w:val="none" w:sz="0" w:space="0" w:color="auto"/>
          </w:divBdr>
        </w:div>
      </w:divsChild>
    </w:div>
    <w:div w:id="1173883293">
      <w:bodyDiv w:val="1"/>
      <w:marLeft w:val="0"/>
      <w:marRight w:val="0"/>
      <w:marTop w:val="0"/>
      <w:marBottom w:val="0"/>
      <w:divBdr>
        <w:top w:val="none" w:sz="0" w:space="0" w:color="auto"/>
        <w:left w:val="none" w:sz="0" w:space="0" w:color="auto"/>
        <w:bottom w:val="none" w:sz="0" w:space="0" w:color="auto"/>
        <w:right w:val="none" w:sz="0" w:space="0" w:color="auto"/>
      </w:divBdr>
      <w:divsChild>
        <w:div w:id="739137047">
          <w:marLeft w:val="0"/>
          <w:marRight w:val="0"/>
          <w:marTop w:val="0"/>
          <w:marBottom w:val="0"/>
          <w:divBdr>
            <w:top w:val="none" w:sz="0" w:space="0" w:color="auto"/>
            <w:left w:val="none" w:sz="0" w:space="0" w:color="auto"/>
            <w:bottom w:val="none" w:sz="0" w:space="0" w:color="auto"/>
            <w:right w:val="none" w:sz="0" w:space="0" w:color="auto"/>
          </w:divBdr>
        </w:div>
        <w:div w:id="1251620734">
          <w:marLeft w:val="0"/>
          <w:marRight w:val="0"/>
          <w:marTop w:val="0"/>
          <w:marBottom w:val="0"/>
          <w:divBdr>
            <w:top w:val="none" w:sz="0" w:space="0" w:color="auto"/>
            <w:left w:val="none" w:sz="0" w:space="0" w:color="auto"/>
            <w:bottom w:val="none" w:sz="0" w:space="0" w:color="auto"/>
            <w:right w:val="none" w:sz="0" w:space="0" w:color="auto"/>
          </w:divBdr>
        </w:div>
        <w:div w:id="1808161182">
          <w:marLeft w:val="0"/>
          <w:marRight w:val="0"/>
          <w:marTop w:val="0"/>
          <w:marBottom w:val="0"/>
          <w:divBdr>
            <w:top w:val="none" w:sz="0" w:space="0" w:color="auto"/>
            <w:left w:val="none" w:sz="0" w:space="0" w:color="auto"/>
            <w:bottom w:val="none" w:sz="0" w:space="0" w:color="auto"/>
            <w:right w:val="none" w:sz="0" w:space="0" w:color="auto"/>
          </w:divBdr>
        </w:div>
        <w:div w:id="484585954">
          <w:marLeft w:val="0"/>
          <w:marRight w:val="0"/>
          <w:marTop w:val="0"/>
          <w:marBottom w:val="0"/>
          <w:divBdr>
            <w:top w:val="none" w:sz="0" w:space="0" w:color="auto"/>
            <w:left w:val="none" w:sz="0" w:space="0" w:color="auto"/>
            <w:bottom w:val="none" w:sz="0" w:space="0" w:color="auto"/>
            <w:right w:val="none" w:sz="0" w:space="0" w:color="auto"/>
          </w:divBdr>
        </w:div>
        <w:div w:id="1054277981">
          <w:marLeft w:val="0"/>
          <w:marRight w:val="0"/>
          <w:marTop w:val="0"/>
          <w:marBottom w:val="0"/>
          <w:divBdr>
            <w:top w:val="none" w:sz="0" w:space="0" w:color="auto"/>
            <w:left w:val="none" w:sz="0" w:space="0" w:color="auto"/>
            <w:bottom w:val="none" w:sz="0" w:space="0" w:color="auto"/>
            <w:right w:val="none" w:sz="0" w:space="0" w:color="auto"/>
          </w:divBdr>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6858">
      <w:bodyDiv w:val="1"/>
      <w:marLeft w:val="0"/>
      <w:marRight w:val="0"/>
      <w:marTop w:val="0"/>
      <w:marBottom w:val="0"/>
      <w:divBdr>
        <w:top w:val="none" w:sz="0" w:space="0" w:color="auto"/>
        <w:left w:val="none" w:sz="0" w:space="0" w:color="auto"/>
        <w:bottom w:val="none" w:sz="0" w:space="0" w:color="auto"/>
        <w:right w:val="none" w:sz="0" w:space="0" w:color="auto"/>
      </w:divBdr>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 w:id="2121607925">
      <w:bodyDiv w:val="1"/>
      <w:marLeft w:val="0"/>
      <w:marRight w:val="0"/>
      <w:marTop w:val="0"/>
      <w:marBottom w:val="0"/>
      <w:divBdr>
        <w:top w:val="none" w:sz="0" w:space="0" w:color="auto"/>
        <w:left w:val="none" w:sz="0" w:space="0" w:color="auto"/>
        <w:bottom w:val="none" w:sz="0" w:space="0" w:color="auto"/>
        <w:right w:val="none" w:sz="0" w:space="0" w:color="auto"/>
      </w:divBdr>
    </w:div>
    <w:div w:id="2127770348">
      <w:bodyDiv w:val="1"/>
      <w:marLeft w:val="0"/>
      <w:marRight w:val="0"/>
      <w:marTop w:val="0"/>
      <w:marBottom w:val="0"/>
      <w:divBdr>
        <w:top w:val="none" w:sz="0" w:space="0" w:color="auto"/>
        <w:left w:val="none" w:sz="0" w:space="0" w:color="auto"/>
        <w:bottom w:val="none" w:sz="0" w:space="0" w:color="auto"/>
        <w:right w:val="none" w:sz="0" w:space="0" w:color="auto"/>
      </w:divBdr>
      <w:divsChild>
        <w:div w:id="1964385508">
          <w:marLeft w:val="0"/>
          <w:marRight w:val="0"/>
          <w:marTop w:val="0"/>
          <w:marBottom w:val="0"/>
          <w:divBdr>
            <w:top w:val="none" w:sz="0" w:space="0" w:color="auto"/>
            <w:left w:val="none" w:sz="0" w:space="0" w:color="auto"/>
            <w:bottom w:val="none" w:sz="0" w:space="0" w:color="auto"/>
            <w:right w:val="none" w:sz="0" w:space="0" w:color="auto"/>
          </w:divBdr>
        </w:div>
        <w:div w:id="1294601862">
          <w:marLeft w:val="0"/>
          <w:marRight w:val="0"/>
          <w:marTop w:val="0"/>
          <w:marBottom w:val="0"/>
          <w:divBdr>
            <w:top w:val="none" w:sz="0" w:space="0" w:color="auto"/>
            <w:left w:val="none" w:sz="0" w:space="0" w:color="auto"/>
            <w:bottom w:val="none" w:sz="0" w:space="0" w:color="auto"/>
            <w:right w:val="none" w:sz="0" w:space="0" w:color="auto"/>
          </w:divBdr>
        </w:div>
        <w:div w:id="914628696">
          <w:marLeft w:val="0"/>
          <w:marRight w:val="0"/>
          <w:marTop w:val="0"/>
          <w:marBottom w:val="0"/>
          <w:divBdr>
            <w:top w:val="none" w:sz="0" w:space="0" w:color="auto"/>
            <w:left w:val="none" w:sz="0" w:space="0" w:color="auto"/>
            <w:bottom w:val="none" w:sz="0" w:space="0" w:color="auto"/>
            <w:right w:val="none" w:sz="0" w:space="0" w:color="auto"/>
          </w:divBdr>
        </w:div>
        <w:div w:id="1605377563">
          <w:marLeft w:val="0"/>
          <w:marRight w:val="0"/>
          <w:marTop w:val="0"/>
          <w:marBottom w:val="0"/>
          <w:divBdr>
            <w:top w:val="none" w:sz="0" w:space="0" w:color="auto"/>
            <w:left w:val="none" w:sz="0" w:space="0" w:color="auto"/>
            <w:bottom w:val="none" w:sz="0" w:space="0" w:color="auto"/>
            <w:right w:val="none" w:sz="0" w:space="0" w:color="auto"/>
          </w:divBdr>
        </w:div>
        <w:div w:id="7433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3" ma:contentTypeDescription="Create a new document." ma:contentTypeScope="" ma:versionID="cd7ab46009d98bd8c5cbd85020bce87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e70cb557cb55214d1334bc01e6d377ff"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D8692-F67D-440C-8F51-475E7355EE7D}">
  <ds:schemaRefs>
    <ds:schemaRef ds:uri="e043ed50-d000-471e-b4a9-aa91ca309db5"/>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1f9f5b9e-0c5a-42e0-ac32-45a647fdf165"/>
    <ds:schemaRef ds:uri="http://www.w3.org/XML/1998/namespace"/>
    <ds:schemaRef ds:uri="http://purl.org/dc/terms/"/>
  </ds:schemaRefs>
</ds:datastoreItem>
</file>

<file path=customXml/itemProps2.xml><?xml version="1.0" encoding="utf-8"?>
<ds:datastoreItem xmlns:ds="http://schemas.openxmlformats.org/officeDocument/2006/customXml" ds:itemID="{0EE5482B-79E9-4286-8063-97D67336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B246A-BB28-4700-92A1-D1324A745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4</cp:revision>
  <cp:lastPrinted>2019-08-06T18:07:00Z</cp:lastPrinted>
  <dcterms:created xsi:type="dcterms:W3CDTF">2021-07-28T16:13:00Z</dcterms:created>
  <dcterms:modified xsi:type="dcterms:W3CDTF">2021-07-28T16:47:00Z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