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2E" w:rsidRPr="00E949DE" w:rsidRDefault="00AF072E" w:rsidP="00AF072E">
      <w:pPr>
        <w:contextualSpacing/>
        <w:jc w:val="center"/>
        <w:rPr>
          <w:rFonts w:ascii="Elephant" w:eastAsia="Copperplate Gothic Light" w:hAnsi="Elephant" w:cs="Segoe UI"/>
          <w:sz w:val="48"/>
          <w:szCs w:val="48"/>
        </w:rPr>
      </w:pPr>
      <w:r>
        <w:rPr>
          <w:rFonts w:ascii="Elephant" w:eastAsia="Copperplate Gothic Light" w:hAnsi="Elephant" w:cs="Segoe UI"/>
          <w:sz w:val="48"/>
          <w:szCs w:val="48"/>
        </w:rPr>
        <w:t>Spring</w:t>
      </w:r>
      <w:r w:rsidRPr="004D6E2A">
        <w:rPr>
          <w:rFonts w:ascii="Elephant" w:eastAsia="Copperplate Gothic Light" w:hAnsi="Elephant" w:cs="Segoe UI"/>
          <w:sz w:val="48"/>
          <w:szCs w:val="48"/>
        </w:rPr>
        <w:t xml:space="preserve"> 20</w:t>
      </w:r>
      <w:r>
        <w:rPr>
          <w:rFonts w:ascii="Elephant" w:eastAsia="Copperplate Gothic Light" w:hAnsi="Elephant" w:cs="Segoe UI"/>
          <w:sz w:val="48"/>
          <w:szCs w:val="48"/>
        </w:rPr>
        <w:t>20</w:t>
      </w:r>
      <w:r w:rsidRPr="004D6E2A">
        <w:rPr>
          <w:rFonts w:ascii="Elephant" w:eastAsia="Copperplate Gothic Light" w:hAnsi="Elephant" w:cs="Segoe UI"/>
          <w:sz w:val="48"/>
          <w:szCs w:val="48"/>
        </w:rPr>
        <w:t xml:space="preserve"> English 1A</w:t>
      </w:r>
    </w:p>
    <w:p w:rsidR="00AF072E" w:rsidRPr="00E949DE" w:rsidRDefault="00AF072E" w:rsidP="00AF072E">
      <w:pPr>
        <w:contextualSpacing/>
        <w:jc w:val="center"/>
        <w:rPr>
          <w:rFonts w:asciiTheme="majorHAnsi" w:hAnsiTheme="majorHAnsi" w:cs="Segoe UI"/>
          <w:sz w:val="24"/>
          <w:szCs w:val="24"/>
        </w:rPr>
      </w:pPr>
      <w:r w:rsidRPr="004D6E2A">
        <w:rPr>
          <w:rFonts w:asciiTheme="majorHAnsi" w:eastAsia="Copperplate Gothic Light" w:hAnsiTheme="majorHAnsi" w:cs="Segoe UI"/>
          <w:sz w:val="24"/>
          <w:szCs w:val="24"/>
        </w:rPr>
        <w:t>English 1A-5</w:t>
      </w:r>
      <w:r w:rsidR="00147487">
        <w:rPr>
          <w:rFonts w:asciiTheme="majorHAnsi" w:eastAsia="Copperplate Gothic Light" w:hAnsiTheme="majorHAnsi" w:cs="Segoe UI"/>
          <w:sz w:val="24"/>
          <w:szCs w:val="24"/>
        </w:rPr>
        <w:t>52</w:t>
      </w:r>
      <w:r w:rsidR="00512E6E">
        <w:rPr>
          <w:rFonts w:asciiTheme="majorHAnsi" w:eastAsia="Copperplate Gothic Light" w:hAnsiTheme="majorHAnsi" w:cs="Segoe UI"/>
          <w:sz w:val="24"/>
          <w:szCs w:val="24"/>
        </w:rPr>
        <w:t>5</w:t>
      </w:r>
      <w:r w:rsidR="00147487">
        <w:rPr>
          <w:rFonts w:asciiTheme="majorHAnsi" w:eastAsia="Copperplate Gothic Light" w:hAnsiTheme="majorHAnsi" w:cs="Segoe UI"/>
          <w:sz w:val="24"/>
          <w:szCs w:val="24"/>
        </w:rPr>
        <w:t>2</w:t>
      </w:r>
      <w:r w:rsidRPr="004D6E2A">
        <w:rPr>
          <w:rFonts w:asciiTheme="majorHAnsi" w:eastAsia="Copperplate Gothic Light" w:hAnsiTheme="majorHAnsi" w:cs="Segoe UI"/>
          <w:sz w:val="24"/>
          <w:szCs w:val="24"/>
        </w:rPr>
        <w:t xml:space="preserve">:  </w:t>
      </w:r>
      <w:r w:rsidRPr="004D6E2A">
        <w:rPr>
          <w:rFonts w:asciiTheme="majorHAnsi" w:hAnsiTheme="majorHAnsi" w:cs="Segoe UI"/>
          <w:sz w:val="24"/>
          <w:szCs w:val="24"/>
        </w:rPr>
        <w:t xml:space="preserve">Reading and Composition </w:t>
      </w:r>
      <w:r w:rsidRPr="004D6E2A">
        <w:rPr>
          <w:rFonts w:asciiTheme="majorHAnsi" w:hAnsiTheme="majorHAnsi" w:cs="Segoe UI"/>
          <w:sz w:val="24"/>
          <w:szCs w:val="24"/>
        </w:rPr>
        <w:sym w:font="Wingdings" w:char="F021"/>
      </w:r>
      <w:r w:rsidRPr="004D6E2A">
        <w:rPr>
          <w:rFonts w:asciiTheme="majorHAnsi" w:hAnsiTheme="majorHAnsi" w:cs="Segoe UI"/>
          <w:sz w:val="24"/>
          <w:szCs w:val="24"/>
        </w:rPr>
        <w:t xml:space="preserve"> </w:t>
      </w:r>
    </w:p>
    <w:p w:rsidR="00512E6E" w:rsidRDefault="00512E6E" w:rsidP="00AF072E">
      <w:pPr>
        <w:spacing w:after="0" w:line="240" w:lineRule="auto"/>
        <w:rPr>
          <w:rFonts w:asciiTheme="majorHAnsi" w:hAnsiTheme="majorHAnsi"/>
          <w:b/>
          <w:sz w:val="24"/>
          <w:szCs w:val="24"/>
        </w:rPr>
      </w:pPr>
    </w:p>
    <w:p w:rsidR="00AF072E" w:rsidRPr="004D6E2A" w:rsidRDefault="00AF072E" w:rsidP="00AF072E">
      <w:pPr>
        <w:spacing w:after="0" w:line="240" w:lineRule="auto"/>
        <w:rPr>
          <w:rFonts w:asciiTheme="majorHAnsi" w:hAnsiTheme="majorHAnsi"/>
          <w:sz w:val="24"/>
          <w:szCs w:val="24"/>
        </w:rPr>
      </w:pPr>
      <w:r w:rsidRPr="004D6E2A">
        <w:rPr>
          <w:rFonts w:asciiTheme="majorHAnsi" w:hAnsiTheme="majorHAnsi"/>
          <w:b/>
          <w:sz w:val="24"/>
          <w:szCs w:val="24"/>
        </w:rPr>
        <w:t>Instructor</w:t>
      </w:r>
      <w:r w:rsidRPr="004D6E2A">
        <w:rPr>
          <w:rFonts w:asciiTheme="majorHAnsi" w:hAnsiTheme="majorHAnsi"/>
          <w:sz w:val="24"/>
          <w:szCs w:val="24"/>
        </w:rPr>
        <w:t xml:space="preserve">: Deborah Lyons </w:t>
      </w:r>
      <w:r w:rsidRPr="004D6E2A">
        <w:rPr>
          <w:rFonts w:asciiTheme="majorHAnsi" w:hAnsiTheme="majorHAnsi"/>
          <w:sz w:val="24"/>
          <w:szCs w:val="24"/>
        </w:rPr>
        <w:tab/>
      </w:r>
    </w:p>
    <w:p w:rsidR="00AF072E" w:rsidRPr="004D6E2A" w:rsidRDefault="00AF072E" w:rsidP="00512E6E">
      <w:pPr>
        <w:spacing w:after="0" w:line="240" w:lineRule="auto"/>
        <w:ind w:left="-30"/>
        <w:rPr>
          <w:rFonts w:asciiTheme="majorHAnsi" w:hAnsiTheme="majorHAnsi"/>
          <w:sz w:val="24"/>
          <w:szCs w:val="24"/>
        </w:rPr>
      </w:pPr>
      <w:r w:rsidRPr="004D6E2A">
        <w:rPr>
          <w:rFonts w:asciiTheme="majorHAnsi" w:hAnsiTheme="majorHAnsi"/>
          <w:b/>
          <w:sz w:val="24"/>
          <w:szCs w:val="24"/>
        </w:rPr>
        <w:t>Office / phone:</w:t>
      </w:r>
      <w:r>
        <w:rPr>
          <w:rFonts w:asciiTheme="majorHAnsi" w:hAnsiTheme="majorHAnsi"/>
          <w:sz w:val="24"/>
          <w:szCs w:val="24"/>
        </w:rPr>
        <w:t xml:space="preserve"> Annex 4</w:t>
      </w:r>
      <w:r w:rsidRPr="004D6E2A">
        <w:rPr>
          <w:rFonts w:asciiTheme="majorHAnsi" w:hAnsiTheme="majorHAnsi"/>
          <w:sz w:val="24"/>
          <w:szCs w:val="24"/>
        </w:rPr>
        <w:t xml:space="preserve"> / 638-</w:t>
      </w:r>
      <w:r w:rsidR="00405B70">
        <w:rPr>
          <w:rFonts w:asciiTheme="majorHAnsi" w:hAnsiTheme="majorHAnsi"/>
          <w:sz w:val="24"/>
          <w:szCs w:val="24"/>
        </w:rPr>
        <w:t>0300</w:t>
      </w:r>
      <w:bookmarkStart w:id="0" w:name="_GoBack"/>
      <w:bookmarkEnd w:id="0"/>
      <w:r w:rsidRPr="004D6E2A">
        <w:rPr>
          <w:rFonts w:asciiTheme="majorHAnsi" w:hAnsiTheme="majorHAnsi"/>
          <w:sz w:val="24"/>
          <w:szCs w:val="24"/>
        </w:rPr>
        <w:t>, ext</w:t>
      </w:r>
      <w:r w:rsidRPr="00B43D03">
        <w:rPr>
          <w:rFonts w:asciiTheme="majorHAnsi" w:hAnsiTheme="majorHAnsi"/>
          <w:sz w:val="24"/>
          <w:szCs w:val="24"/>
        </w:rPr>
        <w:t>. 3423</w:t>
      </w:r>
      <w:r w:rsidRPr="004D6E2A">
        <w:rPr>
          <w:rFonts w:asciiTheme="majorHAnsi" w:hAnsiTheme="majorHAnsi"/>
          <w:b/>
          <w:sz w:val="24"/>
          <w:szCs w:val="24"/>
        </w:rPr>
        <w:t xml:space="preserve"> </w:t>
      </w:r>
    </w:p>
    <w:p w:rsidR="00AF072E" w:rsidRPr="004D6E2A" w:rsidRDefault="00AF072E" w:rsidP="00512E6E">
      <w:pPr>
        <w:spacing w:after="0" w:line="240" w:lineRule="auto"/>
        <w:ind w:left="-30"/>
        <w:rPr>
          <w:rFonts w:asciiTheme="majorHAnsi" w:hAnsiTheme="majorHAnsi"/>
          <w:sz w:val="24"/>
          <w:szCs w:val="24"/>
        </w:rPr>
      </w:pPr>
      <w:r w:rsidRPr="004D6E2A">
        <w:rPr>
          <w:rFonts w:asciiTheme="majorHAnsi" w:hAnsiTheme="majorHAnsi"/>
          <w:b/>
          <w:sz w:val="24"/>
          <w:szCs w:val="24"/>
        </w:rPr>
        <w:t>Email</w:t>
      </w:r>
      <w:r w:rsidRPr="004D6E2A">
        <w:rPr>
          <w:rFonts w:asciiTheme="majorHAnsi" w:hAnsiTheme="majorHAnsi"/>
          <w:sz w:val="24"/>
          <w:szCs w:val="24"/>
        </w:rPr>
        <w:t>: deborah.lyons@reedleycollege.edu</w:t>
      </w:r>
    </w:p>
    <w:p w:rsidR="00147487" w:rsidRDefault="00147487" w:rsidP="00512E6E">
      <w:pPr>
        <w:spacing w:after="0" w:line="240" w:lineRule="auto"/>
        <w:ind w:left="-30"/>
        <w:rPr>
          <w:rFonts w:asciiTheme="majorHAnsi" w:hAnsiTheme="majorHAnsi"/>
          <w:b/>
          <w:bCs/>
          <w:sz w:val="24"/>
          <w:szCs w:val="24"/>
        </w:rPr>
      </w:pPr>
      <w:r w:rsidRPr="00147487">
        <w:rPr>
          <w:rFonts w:asciiTheme="majorHAnsi" w:hAnsiTheme="majorHAnsi"/>
          <w:b/>
          <w:bCs/>
          <w:sz w:val="24"/>
          <w:szCs w:val="24"/>
        </w:rPr>
        <w:t>Office Hours:  </w:t>
      </w:r>
    </w:p>
    <w:p w:rsidR="00512E6E" w:rsidRDefault="00147487" w:rsidP="00512E6E">
      <w:pPr>
        <w:spacing w:line="240" w:lineRule="auto"/>
        <w:ind w:left="-30"/>
        <w:rPr>
          <w:rFonts w:asciiTheme="majorHAnsi" w:hAnsiTheme="majorHAnsi"/>
          <w:sz w:val="24"/>
          <w:szCs w:val="24"/>
        </w:rPr>
      </w:pPr>
      <w:r w:rsidRPr="00147487">
        <w:rPr>
          <w:rFonts w:asciiTheme="majorHAnsi" w:hAnsiTheme="majorHAnsi"/>
          <w:sz w:val="24"/>
          <w:szCs w:val="24"/>
        </w:rPr>
        <w:t>Monday: 10:00-12:00</w:t>
      </w:r>
      <w:r>
        <w:rPr>
          <w:rFonts w:asciiTheme="majorHAnsi" w:hAnsiTheme="majorHAnsi"/>
          <w:sz w:val="24"/>
          <w:szCs w:val="24"/>
        </w:rPr>
        <w:t>,</w:t>
      </w:r>
      <w:r w:rsidRPr="00147487">
        <w:rPr>
          <w:rFonts w:asciiTheme="majorHAnsi" w:hAnsiTheme="majorHAnsi"/>
          <w:sz w:val="24"/>
          <w:szCs w:val="24"/>
        </w:rPr>
        <w:t> Tuesday: 5:00-6:00</w:t>
      </w:r>
      <w:r>
        <w:rPr>
          <w:rFonts w:asciiTheme="majorHAnsi" w:hAnsiTheme="majorHAnsi"/>
          <w:sz w:val="24"/>
          <w:szCs w:val="24"/>
        </w:rPr>
        <w:t xml:space="preserve">, </w:t>
      </w:r>
      <w:r w:rsidRPr="00147487">
        <w:rPr>
          <w:rFonts w:asciiTheme="majorHAnsi" w:hAnsiTheme="majorHAnsi"/>
          <w:sz w:val="24"/>
          <w:szCs w:val="24"/>
        </w:rPr>
        <w:t>Wednesday: 10:00-11:00</w:t>
      </w:r>
      <w:r w:rsidR="00512E6E">
        <w:rPr>
          <w:rFonts w:asciiTheme="majorHAnsi" w:hAnsiTheme="majorHAnsi"/>
          <w:sz w:val="24"/>
          <w:szCs w:val="24"/>
        </w:rPr>
        <w:t xml:space="preserve">, </w:t>
      </w:r>
      <w:r w:rsidRPr="00147487">
        <w:rPr>
          <w:rFonts w:asciiTheme="majorHAnsi" w:hAnsiTheme="majorHAnsi"/>
          <w:sz w:val="24"/>
          <w:szCs w:val="24"/>
        </w:rPr>
        <w:t>Friday: 10:00-11:00</w:t>
      </w:r>
      <w:r>
        <w:rPr>
          <w:rFonts w:asciiTheme="majorHAnsi" w:hAnsiTheme="majorHAnsi"/>
          <w:sz w:val="24"/>
          <w:szCs w:val="24"/>
        </w:rPr>
        <w:t xml:space="preserve">. </w:t>
      </w:r>
      <w:r w:rsidRPr="00147487">
        <w:rPr>
          <w:rFonts w:asciiTheme="majorHAnsi" w:hAnsiTheme="majorHAnsi"/>
          <w:sz w:val="24"/>
          <w:szCs w:val="24"/>
        </w:rPr>
        <w:t>I encourage you to reach out to me to discuss any questions or concerns you have about the course. </w:t>
      </w:r>
    </w:p>
    <w:p w:rsidR="00003E96" w:rsidRPr="00512E6E" w:rsidRDefault="00003E96" w:rsidP="00512E6E">
      <w:pPr>
        <w:spacing w:line="240" w:lineRule="auto"/>
        <w:rPr>
          <w:rFonts w:asciiTheme="majorHAnsi" w:hAnsiTheme="majorHAnsi"/>
          <w:b/>
          <w:sz w:val="32"/>
          <w:szCs w:val="32"/>
        </w:rPr>
      </w:pPr>
      <w:r w:rsidRPr="00512E6E">
        <w:rPr>
          <w:rFonts w:asciiTheme="majorHAnsi" w:hAnsiTheme="majorHAnsi"/>
          <w:b/>
          <w:sz w:val="32"/>
          <w:szCs w:val="32"/>
        </w:rPr>
        <w:t>Overview</w:t>
      </w: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12E6E">
        <w:rPr>
          <w:rFonts w:asciiTheme="majorHAnsi" w:eastAsia="Times New Roman" w:hAnsiTheme="majorHAnsi" w:cs="Times New Roman"/>
          <w:b/>
          <w:color w:val="auto"/>
          <w:sz w:val="24"/>
          <w:szCs w:val="32"/>
        </w:rPr>
        <w:t xml:space="preserve">Catalog Description: </w:t>
      </w:r>
      <w:r w:rsidRPr="00512E6E">
        <w:rPr>
          <w:rFonts w:asciiTheme="majorHAnsi" w:eastAsia="Times New Roman" w:hAnsiTheme="majorHAnsi" w:cs="Times New Roman"/>
          <w:color w:val="auto"/>
          <w:sz w:val="24"/>
          <w:szCs w:val="32"/>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12E6E">
        <w:rPr>
          <w:rFonts w:asciiTheme="majorHAnsi" w:eastAsia="Times New Roman" w:hAnsiTheme="majorHAnsi" w:cs="Times New Roman"/>
          <w:b/>
          <w:color w:val="auto"/>
          <w:sz w:val="24"/>
          <w:szCs w:val="32"/>
        </w:rPr>
        <w:t>W</w:t>
      </w:r>
      <w:r w:rsidRPr="00512E6E">
        <w:rPr>
          <w:rFonts w:asciiTheme="majorHAnsi" w:eastAsia="Times New Roman" w:hAnsiTheme="majorHAnsi" w:cs="Times New Roman"/>
          <w:b/>
          <w:bCs/>
          <w:color w:val="auto"/>
          <w:sz w:val="24"/>
          <w:szCs w:val="32"/>
        </w:rPr>
        <w:t>hat you can expect:</w:t>
      </w:r>
      <w:r w:rsidRPr="00512E6E">
        <w:rPr>
          <w:rFonts w:asciiTheme="majorHAnsi" w:eastAsia="Times New Roman" w:hAnsiTheme="majorHAnsi" w:cs="Times New Roman"/>
          <w:color w:val="auto"/>
          <w:sz w:val="24"/>
          <w:szCs w:val="32"/>
        </w:rPr>
        <w:t xml:space="preserve"> During this </w:t>
      </w:r>
      <w:proofErr w:type="gramStart"/>
      <w:r w:rsidRPr="00512E6E">
        <w:rPr>
          <w:rFonts w:asciiTheme="majorHAnsi" w:eastAsia="Times New Roman" w:hAnsiTheme="majorHAnsi" w:cs="Times New Roman"/>
          <w:color w:val="auto"/>
          <w:sz w:val="24"/>
          <w:szCs w:val="32"/>
        </w:rPr>
        <w:t>class</w:t>
      </w:r>
      <w:proofErr w:type="gramEnd"/>
      <w:r w:rsidRPr="00512E6E">
        <w:rPr>
          <w:rFonts w:asciiTheme="majorHAnsi" w:eastAsia="Times New Roman" w:hAnsiTheme="majorHAnsi" w:cs="Times New Roman"/>
          <w:color w:val="auto"/>
          <w:sz w:val="24"/>
          <w:szCs w:val="32"/>
        </w:rPr>
        <w:t xml:space="preserve"> we will read a range of texts about villains, victims, and the social forces that cause them to veer in either direction. In response, you will write four essays that articulate your own ideas as well as draw on research from a variety of sources. The capstone assignments for this course are a research paper and a corresponding annotated works cited. These will demonstrate your capability with skills in the course. You must write a passing research paper and annotated works cited in order to pass the class. </w:t>
      </w:r>
    </w:p>
    <w:p w:rsid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12E6E">
        <w:rPr>
          <w:rFonts w:asciiTheme="majorHAnsi" w:eastAsia="Times New Roman" w:hAnsiTheme="majorHAnsi" w:cs="Times New Roman"/>
          <w:b/>
          <w:color w:val="auto"/>
          <w:sz w:val="24"/>
          <w:szCs w:val="32"/>
        </w:rPr>
        <w:t>Format:</w:t>
      </w:r>
      <w:r w:rsidRPr="00512E6E">
        <w:rPr>
          <w:rFonts w:asciiTheme="majorHAnsi" w:eastAsia="Times New Roman" w:hAnsiTheme="majorHAnsi" w:cs="Times New Roman"/>
          <w:color w:val="auto"/>
          <w:sz w:val="24"/>
          <w:szCs w:val="32"/>
        </w:rPr>
        <w:t xml:space="preserve"> This class </w:t>
      </w:r>
      <w:proofErr w:type="gramStart"/>
      <w:r w:rsidRPr="00512E6E">
        <w:rPr>
          <w:rFonts w:asciiTheme="majorHAnsi" w:eastAsia="Times New Roman" w:hAnsiTheme="majorHAnsi" w:cs="Times New Roman"/>
          <w:color w:val="auto"/>
          <w:sz w:val="24"/>
          <w:szCs w:val="32"/>
        </w:rPr>
        <w:t>is conducted</w:t>
      </w:r>
      <w:proofErr w:type="gramEnd"/>
      <w:r w:rsidRPr="00512E6E">
        <w:rPr>
          <w:rFonts w:asciiTheme="majorHAnsi" w:eastAsia="Times New Roman" w:hAnsiTheme="majorHAnsi" w:cs="Times New Roman"/>
          <w:color w:val="auto"/>
          <w:sz w:val="24"/>
          <w:szCs w:val="32"/>
        </w:rPr>
        <w:t xml:space="preserve"> entirely online through Canvas. You will study lectures, contribute to discussions, take quizzes, and participate in writing workshops. This is a </w:t>
      </w:r>
      <w:proofErr w:type="gramStart"/>
      <w:r w:rsidRPr="00512E6E">
        <w:rPr>
          <w:rFonts w:asciiTheme="majorHAnsi" w:eastAsia="Times New Roman" w:hAnsiTheme="majorHAnsi" w:cs="Times New Roman"/>
          <w:color w:val="auto"/>
          <w:sz w:val="24"/>
          <w:szCs w:val="32"/>
        </w:rPr>
        <w:t>4 unit</w:t>
      </w:r>
      <w:proofErr w:type="gramEnd"/>
      <w:r w:rsidRPr="00512E6E">
        <w:rPr>
          <w:rFonts w:asciiTheme="majorHAnsi" w:eastAsia="Times New Roman" w:hAnsiTheme="majorHAnsi" w:cs="Times New Roman"/>
          <w:color w:val="auto"/>
          <w:sz w:val="24"/>
          <w:szCs w:val="32"/>
        </w:rPr>
        <w:t xml:space="preserve"> class which means that you should allow for 12-16 hours per week for study. Each week you will read roughly 150 pages from our assigned texts, take a quiz, study presentations, and contribute to discussion forums. Other weeks will require you to locate </w:t>
      </w:r>
      <w:proofErr w:type="gramStart"/>
      <w:r w:rsidRPr="00512E6E">
        <w:rPr>
          <w:rFonts w:asciiTheme="majorHAnsi" w:eastAsia="Times New Roman" w:hAnsiTheme="majorHAnsi" w:cs="Times New Roman"/>
          <w:color w:val="auto"/>
          <w:sz w:val="24"/>
          <w:szCs w:val="32"/>
        </w:rPr>
        <w:t>sources and read</w:t>
      </w:r>
      <w:proofErr w:type="gramEnd"/>
      <w:r w:rsidRPr="00512E6E">
        <w:rPr>
          <w:rFonts w:asciiTheme="majorHAnsi" w:eastAsia="Times New Roman" w:hAnsiTheme="majorHAnsi" w:cs="Times New Roman"/>
          <w:color w:val="auto"/>
          <w:sz w:val="24"/>
          <w:szCs w:val="32"/>
        </w:rPr>
        <w:t xml:space="preserve"> and annotate these carefully on your own. Some weeks you will focus primarily on drafting or revising essays. Set aside distinct study times in your weekly schedule for the best chance at success. </w:t>
      </w:r>
    </w:p>
    <w:p w:rsid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12E6E">
        <w:rPr>
          <w:rFonts w:asciiTheme="majorHAnsi" w:eastAsia="Times New Roman" w:hAnsiTheme="majorHAnsi" w:cs="Times New Roman"/>
          <w:b/>
          <w:color w:val="auto"/>
          <w:sz w:val="24"/>
          <w:szCs w:val="32"/>
        </w:rPr>
        <w:t xml:space="preserve">Communications: </w:t>
      </w:r>
      <w:r w:rsidRPr="00512E6E">
        <w:rPr>
          <w:rFonts w:asciiTheme="majorHAnsi" w:eastAsia="Times New Roman" w:hAnsiTheme="majorHAnsi" w:cs="Times New Roman"/>
          <w:color w:val="auto"/>
          <w:sz w:val="24"/>
          <w:szCs w:val="32"/>
        </w:rPr>
        <w:t>Get into the habit of checking Canvas and your school email daily. Consider changing your notifications settings to receive messages and announcements directly to your phone or email. (You can always contact me directly if you have any questions about how to access the class / complete assignments). I will post weekly announcements / messages with information about the "to do" list.</w:t>
      </w:r>
    </w:p>
    <w:p w:rsid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color w:val="auto"/>
          <w:sz w:val="24"/>
          <w:szCs w:val="32"/>
        </w:rPr>
      </w:pP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512E6E">
        <w:rPr>
          <w:rFonts w:asciiTheme="majorHAnsi" w:eastAsia="Times New Roman" w:hAnsiTheme="majorHAnsi" w:cs="Times New Roman"/>
          <w:b/>
          <w:color w:val="auto"/>
          <w:sz w:val="24"/>
          <w:szCs w:val="32"/>
        </w:rPr>
        <w:t>Deadlines:</w:t>
      </w:r>
      <w:r w:rsidRPr="00512E6E">
        <w:rPr>
          <w:rFonts w:asciiTheme="majorHAnsi" w:eastAsia="Times New Roman" w:hAnsiTheme="majorHAnsi" w:cs="Times New Roman"/>
          <w:color w:val="auto"/>
          <w:sz w:val="24"/>
          <w:szCs w:val="32"/>
        </w:rPr>
        <w:t xml:space="preserve"> With the exception of some writing workshop activities, assignments each week will be due on Monday at 9:00 am. </w:t>
      </w:r>
      <w:r>
        <w:rPr>
          <w:rFonts w:asciiTheme="majorHAnsi" w:eastAsia="Times New Roman" w:hAnsiTheme="majorHAnsi" w:cs="Times New Roman"/>
          <w:color w:val="auto"/>
          <w:sz w:val="24"/>
          <w:szCs w:val="32"/>
        </w:rPr>
        <w:t xml:space="preserve">Occasionally </w:t>
      </w:r>
      <w:r w:rsidRPr="00512E6E">
        <w:rPr>
          <w:rFonts w:asciiTheme="majorHAnsi" w:eastAsia="Times New Roman" w:hAnsiTheme="majorHAnsi" w:cs="Times New Roman"/>
          <w:color w:val="auto"/>
          <w:sz w:val="24"/>
          <w:szCs w:val="32"/>
        </w:rPr>
        <w:t xml:space="preserve">you will need to complete items by Wednesday of a </w:t>
      </w:r>
      <w:r w:rsidRPr="00512E6E">
        <w:rPr>
          <w:rFonts w:asciiTheme="majorHAnsi" w:eastAsia="Times New Roman" w:hAnsiTheme="majorHAnsi" w:cs="Times New Roman"/>
          <w:color w:val="auto"/>
          <w:sz w:val="24"/>
          <w:szCs w:val="32"/>
        </w:rPr>
        <w:lastRenderedPageBreak/>
        <w:t xml:space="preserve">week. Check the schedule for specific details and plan accordingly. Deadlines are strict for all assignments. All assignments </w:t>
      </w:r>
      <w:proofErr w:type="gramStart"/>
      <w:r w:rsidRPr="00512E6E">
        <w:rPr>
          <w:rFonts w:asciiTheme="majorHAnsi" w:eastAsia="Times New Roman" w:hAnsiTheme="majorHAnsi" w:cs="Times New Roman"/>
          <w:color w:val="auto"/>
          <w:sz w:val="24"/>
          <w:szCs w:val="32"/>
        </w:rPr>
        <w:t>have been carefully designed</w:t>
      </w:r>
      <w:proofErr w:type="gramEnd"/>
      <w:r w:rsidRPr="00512E6E">
        <w:rPr>
          <w:rFonts w:asciiTheme="majorHAnsi" w:eastAsia="Times New Roman" w:hAnsiTheme="majorHAnsi" w:cs="Times New Roman"/>
          <w:color w:val="auto"/>
          <w:sz w:val="24"/>
          <w:szCs w:val="32"/>
        </w:rPr>
        <w:t xml:space="preserve"> to build on each other to help you be successful in the course.</w:t>
      </w:r>
    </w:p>
    <w:p w:rsidR="00512E6E" w:rsidRDefault="00512E6E" w:rsidP="00AF072E">
      <w:pPr>
        <w:spacing w:after="0" w:line="240" w:lineRule="auto"/>
        <w:rPr>
          <w:rFonts w:asciiTheme="majorHAnsi" w:hAnsiTheme="majorHAnsi"/>
          <w:b/>
          <w:sz w:val="32"/>
          <w:szCs w:val="32"/>
        </w:rPr>
      </w:pPr>
    </w:p>
    <w:p w:rsidR="00AF072E" w:rsidRDefault="00AF072E" w:rsidP="00512E6E">
      <w:pPr>
        <w:spacing w:line="240" w:lineRule="auto"/>
        <w:rPr>
          <w:rFonts w:asciiTheme="majorHAnsi" w:hAnsiTheme="majorHAnsi"/>
          <w:b/>
          <w:sz w:val="32"/>
          <w:szCs w:val="32"/>
        </w:rPr>
      </w:pPr>
      <w:r w:rsidRPr="004D6E2A">
        <w:rPr>
          <w:rFonts w:asciiTheme="majorHAnsi" w:hAnsiTheme="majorHAnsi"/>
          <w:b/>
          <w:sz w:val="32"/>
          <w:szCs w:val="32"/>
        </w:rPr>
        <w:t>Required Texts</w:t>
      </w:r>
    </w:p>
    <w:p w:rsidR="00147487" w:rsidRPr="00147487" w:rsidRDefault="00147487" w:rsidP="00024C38">
      <w:pPr>
        <w:numPr>
          <w:ilvl w:val="0"/>
          <w:numId w:val="1"/>
        </w:numPr>
        <w:spacing w:after="0" w:line="240" w:lineRule="auto"/>
        <w:contextualSpacing/>
        <w:rPr>
          <w:rFonts w:asciiTheme="majorHAnsi" w:hAnsiTheme="majorHAnsi"/>
          <w:sz w:val="24"/>
          <w:szCs w:val="24"/>
        </w:rPr>
      </w:pPr>
      <w:r w:rsidRPr="00147487">
        <w:rPr>
          <w:rFonts w:asciiTheme="majorHAnsi" w:hAnsiTheme="majorHAnsi"/>
          <w:sz w:val="24"/>
          <w:szCs w:val="24"/>
        </w:rPr>
        <w:t>Shakespeare, William</w:t>
      </w:r>
      <w:r>
        <w:rPr>
          <w:rFonts w:asciiTheme="majorHAnsi" w:hAnsiTheme="majorHAnsi"/>
          <w:sz w:val="24"/>
          <w:szCs w:val="24"/>
        </w:rPr>
        <w:t xml:space="preserve">. </w:t>
      </w:r>
      <w:r>
        <w:rPr>
          <w:rFonts w:asciiTheme="majorHAnsi" w:hAnsiTheme="majorHAnsi"/>
          <w:i/>
          <w:sz w:val="24"/>
          <w:szCs w:val="24"/>
        </w:rPr>
        <w:t>The Merchant of Venice</w:t>
      </w:r>
      <w:r>
        <w:rPr>
          <w:rFonts w:asciiTheme="majorHAnsi" w:hAnsiTheme="majorHAnsi"/>
          <w:sz w:val="24"/>
          <w:szCs w:val="24"/>
        </w:rPr>
        <w:t>.</w:t>
      </w:r>
      <w:r w:rsidR="00AF072E" w:rsidRPr="00147487">
        <w:rPr>
          <w:rFonts w:asciiTheme="majorHAnsi" w:hAnsiTheme="majorHAnsi"/>
          <w:i/>
          <w:sz w:val="24"/>
          <w:szCs w:val="24"/>
        </w:rPr>
        <w:t xml:space="preserve"> </w:t>
      </w:r>
    </w:p>
    <w:p w:rsidR="00147487" w:rsidRPr="00147487" w:rsidRDefault="00147487" w:rsidP="00024C38">
      <w:pPr>
        <w:numPr>
          <w:ilvl w:val="0"/>
          <w:numId w:val="1"/>
        </w:numPr>
        <w:spacing w:after="0" w:line="240" w:lineRule="auto"/>
        <w:contextualSpacing/>
        <w:rPr>
          <w:rFonts w:asciiTheme="majorHAnsi" w:hAnsiTheme="majorHAnsi"/>
          <w:sz w:val="24"/>
          <w:szCs w:val="24"/>
        </w:rPr>
      </w:pPr>
      <w:proofErr w:type="spellStart"/>
      <w:r>
        <w:rPr>
          <w:rFonts w:asciiTheme="majorHAnsi" w:hAnsiTheme="majorHAnsi"/>
          <w:sz w:val="24"/>
          <w:szCs w:val="24"/>
        </w:rPr>
        <w:t>Adiga</w:t>
      </w:r>
      <w:proofErr w:type="spellEnd"/>
      <w:r>
        <w:rPr>
          <w:rFonts w:asciiTheme="majorHAnsi" w:hAnsiTheme="majorHAnsi"/>
          <w:sz w:val="24"/>
          <w:szCs w:val="24"/>
        </w:rPr>
        <w:t xml:space="preserve">, </w:t>
      </w:r>
      <w:proofErr w:type="spellStart"/>
      <w:r>
        <w:rPr>
          <w:rFonts w:asciiTheme="majorHAnsi" w:hAnsiTheme="majorHAnsi"/>
          <w:sz w:val="24"/>
          <w:szCs w:val="24"/>
        </w:rPr>
        <w:t>Aravind</w:t>
      </w:r>
      <w:proofErr w:type="spellEnd"/>
      <w:r>
        <w:rPr>
          <w:rFonts w:asciiTheme="majorHAnsi" w:hAnsiTheme="majorHAnsi"/>
          <w:sz w:val="24"/>
          <w:szCs w:val="24"/>
        </w:rPr>
        <w:t xml:space="preserve">. </w:t>
      </w:r>
      <w:r>
        <w:rPr>
          <w:rFonts w:asciiTheme="majorHAnsi" w:hAnsiTheme="majorHAnsi"/>
          <w:i/>
          <w:sz w:val="24"/>
          <w:szCs w:val="24"/>
        </w:rPr>
        <w:t>The White Tiger</w:t>
      </w:r>
    </w:p>
    <w:p w:rsidR="00147487" w:rsidRPr="00147487" w:rsidRDefault="00147487" w:rsidP="00024C38">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Doyle, Arthur Conan. </w:t>
      </w:r>
      <w:r>
        <w:rPr>
          <w:rFonts w:asciiTheme="majorHAnsi" w:hAnsiTheme="majorHAnsi"/>
          <w:i/>
          <w:sz w:val="24"/>
          <w:szCs w:val="24"/>
        </w:rPr>
        <w:t>The Hound of the Baskervilles</w:t>
      </w:r>
    </w:p>
    <w:p w:rsidR="00147487" w:rsidRPr="00512E6E" w:rsidRDefault="00147487" w:rsidP="00512E6E">
      <w:pPr>
        <w:numPr>
          <w:ilvl w:val="0"/>
          <w:numId w:val="1"/>
        </w:numPr>
        <w:spacing w:after="0" w:line="240" w:lineRule="auto"/>
        <w:contextualSpacing/>
        <w:rPr>
          <w:rFonts w:asciiTheme="majorHAnsi" w:hAnsiTheme="majorHAnsi"/>
          <w:sz w:val="24"/>
          <w:szCs w:val="24"/>
        </w:rPr>
      </w:pPr>
      <w:r>
        <w:rPr>
          <w:rFonts w:asciiTheme="majorHAnsi" w:hAnsiTheme="majorHAnsi"/>
          <w:sz w:val="24"/>
          <w:szCs w:val="24"/>
        </w:rPr>
        <w:t xml:space="preserve">Haddon, Mark. </w:t>
      </w:r>
      <w:r>
        <w:rPr>
          <w:rFonts w:asciiTheme="majorHAnsi" w:hAnsiTheme="majorHAnsi"/>
          <w:i/>
          <w:sz w:val="24"/>
          <w:szCs w:val="24"/>
        </w:rPr>
        <w:t>The Curious Incident of the Dog in the Nighttim</w:t>
      </w:r>
      <w:r w:rsidRPr="00512E6E">
        <w:rPr>
          <w:rFonts w:asciiTheme="majorHAnsi" w:hAnsiTheme="majorHAnsi"/>
          <w:i/>
          <w:sz w:val="24"/>
          <w:szCs w:val="24"/>
        </w:rPr>
        <w:t>e</w:t>
      </w:r>
    </w:p>
    <w:p w:rsidR="00512E6E" w:rsidRDefault="00512E6E" w:rsidP="00512E6E">
      <w:pPr>
        <w:spacing w:after="0" w:line="240" w:lineRule="auto"/>
        <w:contextualSpacing/>
        <w:rPr>
          <w:rFonts w:asciiTheme="majorHAnsi" w:hAnsiTheme="majorHAnsi"/>
          <w:i/>
          <w:sz w:val="24"/>
          <w:szCs w:val="24"/>
        </w:rPr>
      </w:pPr>
    </w:p>
    <w:p w:rsidR="00AF072E" w:rsidRPr="00003E96" w:rsidRDefault="00AF072E" w:rsidP="00512E6E">
      <w:pPr>
        <w:spacing w:line="240" w:lineRule="auto"/>
        <w:rPr>
          <w:rFonts w:asciiTheme="minorHAnsi" w:eastAsia="Times New Roman" w:hAnsiTheme="minorHAnsi" w:cs="Helvetica"/>
          <w:color w:val="auto"/>
          <w:sz w:val="36"/>
          <w:szCs w:val="36"/>
        </w:rPr>
      </w:pPr>
      <w:r w:rsidRPr="00512E6E">
        <w:rPr>
          <w:rFonts w:asciiTheme="majorHAnsi" w:hAnsiTheme="majorHAnsi"/>
          <w:b/>
          <w:sz w:val="32"/>
          <w:szCs w:val="32"/>
        </w:rPr>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9360"/>
      </w:tblGrid>
      <w:tr w:rsidR="00AF072E" w:rsidRPr="004D6E2A" w:rsidTr="0024063C">
        <w:tc>
          <w:tcPr>
            <w:tcW w:w="9360" w:type="dxa"/>
            <w:tcBorders>
              <w:bottom w:val="single" w:sz="12" w:space="0" w:color="FFC000" w:themeColor="accent4"/>
            </w:tcBorders>
            <w:shd w:val="clear" w:color="auto" w:fill="F4910C"/>
          </w:tcPr>
          <w:p w:rsidR="00AF072E" w:rsidRPr="004D6E2A" w:rsidRDefault="00AF072E" w:rsidP="0024063C">
            <w:pPr>
              <w:contextualSpacing/>
              <w:jc w:val="both"/>
              <w:rPr>
                <w:rFonts w:asciiTheme="majorHAnsi" w:hAnsiTheme="majorHAnsi" w:cs="Segoe UI"/>
                <w:b/>
                <w:sz w:val="24"/>
                <w:szCs w:val="24"/>
              </w:rPr>
            </w:pPr>
            <w:r w:rsidRPr="004D6E2A">
              <w:rPr>
                <w:rFonts w:asciiTheme="majorHAnsi" w:hAnsiTheme="majorHAnsi" w:cs="Segoe UI"/>
                <w:b/>
                <w:sz w:val="24"/>
                <w:szCs w:val="24"/>
              </w:rPr>
              <w:t>English 1A</w:t>
            </w:r>
          </w:p>
        </w:tc>
      </w:tr>
      <w:tr w:rsidR="00AF072E" w:rsidRPr="004D6E2A" w:rsidTr="0024063C">
        <w:tc>
          <w:tcPr>
            <w:tcW w:w="9360" w:type="dxa"/>
            <w:tcBorders>
              <w:bottom w:val="single" w:sz="12" w:space="0" w:color="FFC000"/>
            </w:tcBorders>
          </w:tcPr>
          <w:p w:rsidR="00AF072E" w:rsidRPr="00FB40E8" w:rsidRDefault="00AF072E" w:rsidP="0024063C">
            <w:pPr>
              <w:contextualSpacing/>
              <w:rPr>
                <w:rFonts w:asciiTheme="majorHAnsi" w:hAnsiTheme="majorHAnsi" w:cs="Segoe UI"/>
              </w:rPr>
            </w:pPr>
            <w:r w:rsidRPr="00FB40E8">
              <w:rPr>
                <w:rFonts w:asciiTheme="majorHAnsi" w:hAnsiTheme="majorHAnsi" w:cs="Segoe UI"/>
              </w:rPr>
              <w:t>Upon completion of this course, students will be able to:</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 xml:space="preserve">Write a documented research paper of at least 1,500 words that includes: </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 sophisticated introduction, multiple body paragraphs, and conclusion</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 clearly defined, arguable thesis sentence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supporting details that exhibit critical thinking and use credible secondary sources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correct usage of MLA format, including a works cited page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sentences that exhibit a command of the complex/compound with minimal comma splices, sentence fuses, fragments, and mechanics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controlled and sophisticated word choice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writing in third person/universal</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avoidance of logical fallacies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demonstration of an awareness of purpose and audience</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appropriate and purposeful use of quotations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correct in-text citations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annotated bibliography of multiple sources</w:t>
            </w:r>
          </w:p>
          <w:p w:rsidR="00AF072E" w:rsidRPr="00FB40E8" w:rsidRDefault="00AF072E" w:rsidP="0024063C">
            <w:pPr>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an avoidance of intentional and unintentional plagiarism</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Complete a timed essay independently in class</w:t>
            </w:r>
          </w:p>
          <w:p w:rsidR="00AF072E" w:rsidRPr="00FB40E8" w:rsidRDefault="00AF072E" w:rsidP="0024063C">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rPr>
            </w:pPr>
            <w:r w:rsidRPr="00FB40E8">
              <w:rPr>
                <w:rFonts w:asciiTheme="majorHAnsi" w:hAnsiTheme="majorHAnsi" w:cs="Segoe UI"/>
              </w:rPr>
              <w:t>Summarize and comprehend college level prose (will include a full reading)</w:t>
            </w:r>
          </w:p>
        </w:tc>
      </w:tr>
    </w:tbl>
    <w:p w:rsidR="00AF072E" w:rsidRPr="00003E96" w:rsidRDefault="00AF072E" w:rsidP="00003E96">
      <w:pPr>
        <w:spacing w:before="240" w:after="0"/>
        <w:rPr>
          <w:rFonts w:asciiTheme="minorHAnsi" w:eastAsia="Times New Roman" w:hAnsiTheme="minorHAnsi" w:cs="Helvetica"/>
          <w:color w:val="auto"/>
          <w:sz w:val="36"/>
          <w:szCs w:val="36"/>
        </w:rPr>
      </w:pPr>
      <w:r w:rsidRPr="004D6E2A">
        <w:rPr>
          <w:rFonts w:asciiTheme="majorHAnsi" w:hAnsiTheme="majorHAnsi"/>
          <w:noProof/>
          <w:sz w:val="24"/>
          <w:szCs w:val="24"/>
        </w:rPr>
        <w:t xml:space="preserve"> </w:t>
      </w:r>
      <w:r w:rsidRPr="00003E96">
        <w:rPr>
          <w:rFonts w:asciiTheme="minorHAnsi" w:eastAsia="Times New Roman" w:hAnsiTheme="minorHAnsi" w:cs="Helvetica"/>
          <w:color w:val="auto"/>
          <w:sz w:val="36"/>
          <w:szCs w:val="36"/>
        </w:rPr>
        <w:t>Course Objectives</w:t>
      </w:r>
    </w:p>
    <w:tbl>
      <w:tblPr>
        <w:tblStyle w:val="TableGrid1"/>
        <w:tblW w:w="9450" w:type="dxa"/>
        <w:tblLook w:val="04A0" w:firstRow="1" w:lastRow="0" w:firstColumn="1" w:lastColumn="0" w:noHBand="0" w:noVBand="1"/>
      </w:tblPr>
      <w:tblGrid>
        <w:gridCol w:w="9450"/>
      </w:tblGrid>
      <w:tr w:rsidR="00AF072E" w:rsidRPr="004D6E2A" w:rsidTr="0024063C">
        <w:tc>
          <w:tcPr>
            <w:tcW w:w="9450" w:type="dxa"/>
            <w:tcBorders>
              <w:top w:val="single" w:sz="12" w:space="0" w:color="FFC000" w:themeColor="accent4"/>
              <w:left w:val="nil"/>
              <w:bottom w:val="single" w:sz="12" w:space="0" w:color="FFC000" w:themeColor="accent4"/>
              <w:right w:val="single" w:sz="12" w:space="0" w:color="FFC000" w:themeColor="accent4"/>
            </w:tcBorders>
            <w:shd w:val="clear" w:color="auto" w:fill="F4910C"/>
          </w:tcPr>
          <w:p w:rsidR="00AF072E" w:rsidRPr="004D6E2A" w:rsidRDefault="00AF072E" w:rsidP="0024063C">
            <w:pPr>
              <w:contextualSpacing/>
              <w:jc w:val="both"/>
              <w:rPr>
                <w:rFonts w:asciiTheme="majorHAnsi" w:hAnsiTheme="majorHAnsi" w:cs="Segoe UI"/>
                <w:szCs w:val="24"/>
              </w:rPr>
            </w:pPr>
            <w:r w:rsidRPr="004D6E2A">
              <w:rPr>
                <w:rFonts w:asciiTheme="majorHAnsi" w:hAnsiTheme="majorHAnsi" w:cs="Segoe UI"/>
                <w:szCs w:val="24"/>
              </w:rPr>
              <w:t>English 1A</w:t>
            </w:r>
          </w:p>
        </w:tc>
      </w:tr>
      <w:tr w:rsidR="00AF072E" w:rsidRPr="004D6E2A" w:rsidTr="0024063C">
        <w:tc>
          <w:tcPr>
            <w:tcW w:w="9450" w:type="dxa"/>
            <w:tcBorders>
              <w:top w:val="single" w:sz="12" w:space="0" w:color="FFC000" w:themeColor="accent4"/>
              <w:left w:val="nil"/>
              <w:bottom w:val="single" w:sz="12" w:space="0" w:color="FFC000" w:themeColor="accent4"/>
              <w:right w:val="single" w:sz="12" w:space="0" w:color="FFC000" w:themeColor="accent4"/>
            </w:tcBorders>
          </w:tcPr>
          <w:p w:rsidR="00AF072E" w:rsidRPr="00FB40E8" w:rsidRDefault="00AF072E" w:rsidP="0024063C">
            <w:pPr>
              <w:contextualSpacing/>
              <w:rPr>
                <w:rFonts w:asciiTheme="majorHAnsi" w:hAnsiTheme="majorHAnsi" w:cs="Segoe UI"/>
                <w:sz w:val="22"/>
              </w:rPr>
            </w:pPr>
            <w:r w:rsidRPr="00FB40E8">
              <w:rPr>
                <w:rFonts w:asciiTheme="majorHAnsi" w:hAnsiTheme="majorHAnsi" w:cs="Segoe UI"/>
                <w:sz w:val="22"/>
              </w:rPr>
              <w:t>In the process of completing this course, students will:</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Write multiple essays of at least 1,500 words, including at least one research paper with documentation. </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Arrange and integrate ideas in a multiple body essay, complete with topic sentences, supporting data, and background, as necessary</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Indicate an arguable thesis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Gather, analyze, and synthesize peer-reviewed sources and/or original research, such as interview, survey, or observation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lastRenderedPageBreak/>
              <w:t>Reduce dependence on the instructor’s guidance; students will ultimately independently and accurately recognize and self-correct errors in sentence construction, punctuation, and mechanics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Craft increasingly mature and cogent writing while choosing the appropriate tone and academic voice</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Practice sound choices in identifying and avoiding logical fallacies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appropriate use of third person universal</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Identify appropriate audiences for their compositions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quotations, discriminating among sources for accuracy and validity</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Employ MLA formatting guidelines for Work Cited Page and in-text citations</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Develop an annotated bibliography from sources for a research paper</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Recognize the appropriate use of sources, while avoiding intentional and unintentional plagiarism</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Write an organized essay with thesis and adequate support independently within a class period.</w:t>
            </w:r>
          </w:p>
          <w:p w:rsidR="00AF072E" w:rsidRPr="00FB40E8" w:rsidRDefault="00AF072E" w:rsidP="0024063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Read and understand college level prose, including: </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Identifying the model, summarizing the thesis, and locating supporting information.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 xml:space="preserve">Naming rhetorical devices such as irony and parallelism and translating metaphorical language, </w:t>
            </w:r>
            <w:proofErr w:type="gramStart"/>
            <w:r w:rsidRPr="00FB40E8">
              <w:rPr>
                <w:rFonts w:asciiTheme="majorHAnsi" w:hAnsiTheme="majorHAnsi" w:cs="Segoe UI"/>
                <w:sz w:val="22"/>
              </w:rPr>
              <w:t>so as to</w:t>
            </w:r>
            <w:proofErr w:type="gramEnd"/>
            <w:r w:rsidRPr="00FB40E8">
              <w:rPr>
                <w:rFonts w:asciiTheme="majorHAnsi" w:hAnsiTheme="majorHAnsi" w:cs="Segoe UI"/>
                <w:sz w:val="22"/>
              </w:rPr>
              <w:t xml:space="preserve"> determine an author’s intent, both explicit and implicit.</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Answering questions from assigned reading differentiating between an author’s intent and personal reaction.</w:t>
            </w:r>
          </w:p>
          <w:p w:rsidR="00AF072E" w:rsidRPr="00FB40E8" w:rsidRDefault="00AF072E" w:rsidP="0024063C">
            <w:pPr>
              <w:numPr>
                <w:ilvl w:val="1"/>
                <w:numId w:val="3"/>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heme="majorHAnsi" w:hAnsiTheme="majorHAnsi" w:cs="Segoe UI"/>
                <w:sz w:val="22"/>
              </w:rPr>
            </w:pPr>
            <w:r w:rsidRPr="00FB40E8">
              <w:rPr>
                <w:rFonts w:asciiTheme="majorHAnsi" w:hAnsiTheme="majorHAnsi" w:cs="Segoe UI"/>
                <w:sz w:val="22"/>
              </w:rPr>
              <w:t>Describing, evaluating, and questioning the purpose, audience, organization, and style of assigned readings.</w:t>
            </w:r>
          </w:p>
        </w:tc>
      </w:tr>
    </w:tbl>
    <w:p w:rsidR="00AF072E" w:rsidRPr="004D6E2A" w:rsidRDefault="00AF072E" w:rsidP="00AF072E">
      <w:pPr>
        <w:contextualSpacing/>
        <w:jc w:val="both"/>
        <w:rPr>
          <w:rFonts w:asciiTheme="majorHAnsi" w:hAnsiTheme="majorHAnsi" w:cs="Segoe UI"/>
          <w:b/>
          <w:bCs/>
          <w:sz w:val="24"/>
          <w:szCs w:val="24"/>
        </w:rPr>
      </w:pPr>
    </w:p>
    <w:p w:rsidR="00512E6E" w:rsidRPr="00512E6E" w:rsidRDefault="00512E6E" w:rsidP="00512E6E">
      <w:pPr>
        <w:spacing w:line="240" w:lineRule="auto"/>
        <w:rPr>
          <w:rFonts w:asciiTheme="majorHAnsi" w:hAnsiTheme="majorHAnsi"/>
          <w:b/>
          <w:sz w:val="32"/>
          <w:szCs w:val="32"/>
        </w:rPr>
      </w:pPr>
      <w:r w:rsidRPr="00512E6E">
        <w:rPr>
          <w:rFonts w:asciiTheme="majorHAnsi" w:hAnsiTheme="majorHAnsi"/>
          <w:b/>
          <w:sz w:val="32"/>
          <w:szCs w:val="32"/>
        </w:rPr>
        <w:t>Grades and Assignments</w:t>
      </w:r>
    </w:p>
    <w:tbl>
      <w:tblPr>
        <w:tblW w:w="293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1"/>
        <w:gridCol w:w="1620"/>
      </w:tblGrid>
      <w:tr w:rsidR="00512E6E" w:rsidRPr="00512E6E" w:rsidTr="003E1640">
        <w:trPr>
          <w:trHeight w:val="435"/>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Assignment</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Points</w:t>
            </w:r>
          </w:p>
        </w:tc>
      </w:tr>
      <w:tr w:rsidR="00512E6E" w:rsidRPr="00512E6E" w:rsidTr="003E1640">
        <w:trPr>
          <w:trHeight w:val="330"/>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Discussion Forum Posts  </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50  </w:t>
            </w:r>
          </w:p>
        </w:tc>
      </w:tr>
      <w:tr w:rsidR="00512E6E" w:rsidRPr="00512E6E" w:rsidTr="003E1640">
        <w:trPr>
          <w:trHeight w:val="312"/>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Quizzes  </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100  </w:t>
            </w:r>
          </w:p>
        </w:tc>
      </w:tr>
      <w:tr w:rsidR="00512E6E" w:rsidRPr="00512E6E" w:rsidTr="003E1640">
        <w:trPr>
          <w:trHeight w:val="222"/>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Reading Reflections &amp; Topic Proposal  </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100  </w:t>
            </w:r>
          </w:p>
        </w:tc>
      </w:tr>
      <w:tr w:rsidR="00512E6E" w:rsidRPr="00512E6E" w:rsidTr="003E1640">
        <w:trPr>
          <w:trHeight w:val="348"/>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Essay 1</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100  </w:t>
            </w:r>
          </w:p>
        </w:tc>
      </w:tr>
      <w:tr w:rsidR="00512E6E" w:rsidRPr="00512E6E" w:rsidTr="003E1640">
        <w:trPr>
          <w:trHeight w:val="303"/>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Essay 2</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150  </w:t>
            </w:r>
          </w:p>
        </w:tc>
      </w:tr>
      <w:tr w:rsidR="00512E6E" w:rsidRPr="00512E6E" w:rsidTr="003E1640">
        <w:trPr>
          <w:trHeight w:val="312"/>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Essay 3</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150  </w:t>
            </w:r>
          </w:p>
        </w:tc>
      </w:tr>
      <w:tr w:rsidR="00512E6E" w:rsidRPr="00512E6E" w:rsidTr="003E1640">
        <w:trPr>
          <w:trHeight w:val="312"/>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Essay 4*</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300  </w:t>
            </w:r>
          </w:p>
        </w:tc>
      </w:tr>
      <w:tr w:rsidR="00512E6E" w:rsidRPr="00512E6E" w:rsidTr="003E1640">
        <w:trPr>
          <w:trHeight w:val="240"/>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Annotated Work Cited</w:t>
            </w: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50 </w:t>
            </w:r>
          </w:p>
        </w:tc>
      </w:tr>
      <w:tr w:rsidR="00512E6E" w:rsidRPr="00512E6E" w:rsidTr="003E1640">
        <w:trPr>
          <w:trHeight w:val="435"/>
        </w:trPr>
        <w:tc>
          <w:tcPr>
            <w:tcW w:w="3522"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p>
        </w:tc>
        <w:tc>
          <w:tcPr>
            <w:tcW w:w="1478" w:type="pct"/>
            <w:tcBorders>
              <w:top w:val="outset" w:sz="6" w:space="0" w:color="auto"/>
              <w:left w:val="outset" w:sz="6" w:space="0" w:color="auto"/>
              <w:bottom w:val="outset" w:sz="6" w:space="0" w:color="auto"/>
              <w:right w:val="outset" w:sz="6" w:space="0" w:color="auto"/>
            </w:tcBorders>
            <w:vAlign w:val="center"/>
            <w:hideMark/>
          </w:tcPr>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Total: 1,000 </w:t>
            </w:r>
          </w:p>
        </w:tc>
      </w:tr>
    </w:tbl>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i/>
          <w:iCs/>
          <w:color w:val="auto"/>
          <w:sz w:val="24"/>
          <w:szCs w:val="24"/>
        </w:rPr>
        <w:t xml:space="preserve">*As per the English 1A Course Outline of Record and English 1A rubric criteria, </w:t>
      </w:r>
      <w:r w:rsidRPr="00512E6E">
        <w:rPr>
          <w:rFonts w:asciiTheme="majorHAnsi" w:eastAsia="Times New Roman" w:hAnsiTheme="majorHAnsi" w:cs="Times New Roman"/>
          <w:b/>
          <w:bCs/>
          <w:i/>
          <w:iCs/>
          <w:color w:val="auto"/>
          <w:sz w:val="24"/>
          <w:szCs w:val="24"/>
        </w:rPr>
        <w:t>you must write a passing research paper and annotated works cited</w:t>
      </w:r>
      <w:r w:rsidRPr="00512E6E">
        <w:rPr>
          <w:rFonts w:asciiTheme="majorHAnsi" w:eastAsia="Times New Roman" w:hAnsiTheme="majorHAnsi" w:cs="Times New Roman"/>
          <w:i/>
          <w:iCs/>
          <w:color w:val="auto"/>
          <w:sz w:val="24"/>
          <w:szCs w:val="24"/>
        </w:rPr>
        <w:t xml:space="preserve"> to be eligible </w:t>
      </w:r>
      <w:r w:rsidRPr="00512E6E">
        <w:rPr>
          <w:rFonts w:asciiTheme="majorHAnsi" w:eastAsia="Times New Roman" w:hAnsiTheme="majorHAnsi" w:cs="Times New Roman"/>
          <w:b/>
          <w:bCs/>
          <w:i/>
          <w:iCs/>
          <w:color w:val="auto"/>
          <w:sz w:val="24"/>
          <w:szCs w:val="24"/>
        </w:rPr>
        <w:t>to pass this class</w:t>
      </w:r>
      <w:r w:rsidRPr="00512E6E">
        <w:rPr>
          <w:rFonts w:asciiTheme="majorHAnsi" w:eastAsia="Times New Roman" w:hAnsiTheme="majorHAnsi" w:cs="Times New Roman"/>
          <w:i/>
          <w:iCs/>
          <w:color w:val="auto"/>
          <w:sz w:val="24"/>
          <w:szCs w:val="24"/>
        </w:rPr>
        <w:t>.</w:t>
      </w:r>
    </w:p>
    <w:p w:rsidR="00512E6E" w:rsidRPr="00512E6E" w:rsidRDefault="00512E6E" w:rsidP="003E1640">
      <w:p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Grading Scale for English 1A</w:t>
      </w:r>
      <w:r w:rsidR="003E1640">
        <w:rPr>
          <w:rFonts w:asciiTheme="majorHAnsi" w:eastAsia="Times New Roman" w:hAnsiTheme="majorHAnsi" w:cs="Times New Roman"/>
          <w:b/>
          <w:bCs/>
          <w:color w:val="auto"/>
          <w:sz w:val="24"/>
          <w:szCs w:val="24"/>
        </w:rPr>
        <w:t>:</w:t>
      </w:r>
    </w:p>
    <w:p w:rsidR="00512E6E" w:rsidRPr="00512E6E" w:rsidRDefault="00512E6E" w:rsidP="003E1640">
      <w:p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t>90 - 100% = A; 80 - 89% = B; 70 - 79% = C; 60 - 69% = D; 0 - 59% = F</w:t>
      </w: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color w:val="auto"/>
          <w:sz w:val="24"/>
          <w:szCs w:val="24"/>
        </w:rPr>
        <w:lastRenderedPageBreak/>
        <w:t> </w:t>
      </w: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Discussion Forum Posts (</w:t>
      </w:r>
      <w:proofErr w:type="gramStart"/>
      <w:r w:rsidRPr="00512E6E">
        <w:rPr>
          <w:rFonts w:asciiTheme="majorHAnsi" w:eastAsia="Times New Roman" w:hAnsiTheme="majorHAnsi" w:cs="Times New Roman"/>
          <w:b/>
          <w:bCs/>
          <w:color w:val="auto"/>
          <w:sz w:val="24"/>
          <w:szCs w:val="24"/>
        </w:rPr>
        <w:t>5</w:t>
      </w:r>
      <w:proofErr w:type="gramEnd"/>
      <w:r w:rsidRPr="00512E6E">
        <w:rPr>
          <w:rFonts w:asciiTheme="majorHAnsi" w:eastAsia="Times New Roman" w:hAnsiTheme="majorHAnsi" w:cs="Times New Roman"/>
          <w:b/>
          <w:bCs/>
          <w:color w:val="auto"/>
          <w:sz w:val="24"/>
          <w:szCs w:val="24"/>
        </w:rPr>
        <w:t xml:space="preserve"> pts each) </w:t>
      </w:r>
      <w:r w:rsidRPr="00512E6E">
        <w:rPr>
          <w:rFonts w:asciiTheme="majorHAnsi" w:eastAsia="Times New Roman" w:hAnsiTheme="majorHAnsi" w:cs="Times New Roman"/>
          <w:color w:val="auto"/>
          <w:sz w:val="24"/>
          <w:szCs w:val="24"/>
        </w:rPr>
        <w:t xml:space="preserve">include responses to readings or lessons and participation in writing workshops. These </w:t>
      </w:r>
      <w:proofErr w:type="gramStart"/>
      <w:r w:rsidRPr="00512E6E">
        <w:rPr>
          <w:rFonts w:asciiTheme="majorHAnsi" w:eastAsia="Times New Roman" w:hAnsiTheme="majorHAnsi" w:cs="Times New Roman"/>
          <w:color w:val="auto"/>
          <w:sz w:val="24"/>
          <w:szCs w:val="24"/>
        </w:rPr>
        <w:t>are intended</w:t>
      </w:r>
      <w:proofErr w:type="gramEnd"/>
      <w:r w:rsidRPr="00512E6E">
        <w:rPr>
          <w:rFonts w:asciiTheme="majorHAnsi" w:eastAsia="Times New Roman" w:hAnsiTheme="majorHAnsi" w:cs="Times New Roman"/>
          <w:color w:val="auto"/>
          <w:sz w:val="24"/>
          <w:szCs w:val="24"/>
        </w:rPr>
        <w:t xml:space="preserve"> to help you widen your understanding of the texts and to build the skills needed to complete essay assignments. Ask questions. Contribute to group activities. Respond to your classmates thoughtfully. Take an active role in your learning.</w:t>
      </w: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 xml:space="preserve">Quizzes (10 pts each) </w:t>
      </w:r>
      <w:r w:rsidRPr="00512E6E">
        <w:rPr>
          <w:rFonts w:asciiTheme="majorHAnsi" w:eastAsia="Times New Roman" w:hAnsiTheme="majorHAnsi" w:cs="Times New Roman"/>
          <w:color w:val="auto"/>
          <w:sz w:val="24"/>
          <w:szCs w:val="24"/>
        </w:rPr>
        <w:t xml:space="preserve">include multiple choice and </w:t>
      </w:r>
      <w:proofErr w:type="gramStart"/>
      <w:r w:rsidRPr="00512E6E">
        <w:rPr>
          <w:rFonts w:asciiTheme="majorHAnsi" w:eastAsia="Times New Roman" w:hAnsiTheme="majorHAnsi" w:cs="Times New Roman"/>
          <w:color w:val="auto"/>
          <w:sz w:val="24"/>
          <w:szCs w:val="24"/>
        </w:rPr>
        <w:t>open ended</w:t>
      </w:r>
      <w:proofErr w:type="gramEnd"/>
      <w:r w:rsidRPr="00512E6E">
        <w:rPr>
          <w:rFonts w:asciiTheme="majorHAnsi" w:eastAsia="Times New Roman" w:hAnsiTheme="majorHAnsi" w:cs="Times New Roman"/>
          <w:color w:val="auto"/>
          <w:sz w:val="24"/>
          <w:szCs w:val="24"/>
        </w:rPr>
        <w:t xml:space="preserve"> questions based on assigned readings and class lectures. All quizzes are open note but you will be most successful if you thoughtfully complete the readings before taking the quiz.</w:t>
      </w:r>
    </w:p>
    <w:p w:rsidR="00512E6E" w:rsidRPr="00512E6E" w:rsidRDefault="00512E6E" w:rsidP="00512E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Reading Reflections &amp; Topic Proposal (20 pts each)</w:t>
      </w:r>
      <w:r w:rsidRPr="00512E6E">
        <w:rPr>
          <w:rFonts w:asciiTheme="majorHAnsi" w:eastAsia="Times New Roman" w:hAnsiTheme="majorHAnsi" w:cs="Times New Roman"/>
          <w:color w:val="auto"/>
          <w:sz w:val="24"/>
          <w:szCs w:val="24"/>
        </w:rPr>
        <w:t xml:space="preserve"> Reading reflections are more thorough responses to the readings than discussion forum posts, allowing you to practice skills such as in-text citation and to deepen your critical analysis of texts begun in the discussion forums. They </w:t>
      </w:r>
      <w:proofErr w:type="gramStart"/>
      <w:r w:rsidRPr="00512E6E">
        <w:rPr>
          <w:rFonts w:asciiTheme="majorHAnsi" w:eastAsia="Times New Roman" w:hAnsiTheme="majorHAnsi" w:cs="Times New Roman"/>
          <w:color w:val="auto"/>
          <w:sz w:val="24"/>
          <w:szCs w:val="24"/>
        </w:rPr>
        <w:t>are designed</w:t>
      </w:r>
      <w:proofErr w:type="gramEnd"/>
      <w:r w:rsidRPr="00512E6E">
        <w:rPr>
          <w:rFonts w:asciiTheme="majorHAnsi" w:eastAsia="Times New Roman" w:hAnsiTheme="majorHAnsi" w:cs="Times New Roman"/>
          <w:color w:val="auto"/>
          <w:sz w:val="24"/>
          <w:szCs w:val="24"/>
        </w:rPr>
        <w:t xml:space="preserve"> to help you to gather quotes and develop your ideas and are part of the process of building the essays.  You are welcome to draw on your ideas begun in discussion forums and reflections when drafting your essays. </w:t>
      </w:r>
    </w:p>
    <w:p w:rsidR="00CA0272" w:rsidRDefault="00512E6E" w:rsidP="00CA02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512E6E">
        <w:rPr>
          <w:rFonts w:asciiTheme="majorHAnsi" w:eastAsia="Times New Roman" w:hAnsiTheme="majorHAnsi" w:cs="Times New Roman"/>
          <w:b/>
          <w:bCs/>
          <w:color w:val="auto"/>
          <w:sz w:val="24"/>
          <w:szCs w:val="24"/>
        </w:rPr>
        <w:t>Essays and Annotated Works Cited (750 pts total)</w:t>
      </w:r>
      <w:r w:rsidRPr="00512E6E">
        <w:rPr>
          <w:rFonts w:asciiTheme="majorHAnsi" w:eastAsia="Times New Roman" w:hAnsiTheme="majorHAnsi" w:cs="Times New Roman"/>
          <w:color w:val="auto"/>
          <w:sz w:val="24"/>
          <w:szCs w:val="24"/>
        </w:rPr>
        <w:t xml:space="preserve"> </w:t>
      </w:r>
      <w:r w:rsidRPr="00512E6E">
        <w:rPr>
          <w:rFonts w:asciiTheme="majorHAnsi" w:eastAsia="Times New Roman" w:hAnsiTheme="majorHAnsi" w:cs="Times New Roman"/>
          <w:color w:val="auto"/>
          <w:sz w:val="24"/>
          <w:szCs w:val="24"/>
          <w:u w:val="single"/>
        </w:rPr>
        <w:t>Essay 1</w:t>
      </w:r>
      <w:r w:rsidRPr="00512E6E">
        <w:rPr>
          <w:rFonts w:asciiTheme="majorHAnsi" w:eastAsia="Times New Roman" w:hAnsiTheme="majorHAnsi" w:cs="Times New Roman"/>
          <w:color w:val="auto"/>
          <w:sz w:val="24"/>
          <w:szCs w:val="24"/>
        </w:rPr>
        <w:t xml:space="preserve"> is an analysis of </w:t>
      </w:r>
      <w:r w:rsidRPr="00512E6E">
        <w:rPr>
          <w:rFonts w:asciiTheme="majorHAnsi" w:eastAsia="Times New Roman" w:hAnsiTheme="majorHAnsi" w:cs="Times New Roman"/>
          <w:i/>
          <w:iCs/>
          <w:color w:val="auto"/>
          <w:sz w:val="24"/>
          <w:szCs w:val="24"/>
        </w:rPr>
        <w:t xml:space="preserve">The Merchant of Venice. </w:t>
      </w:r>
      <w:r w:rsidRPr="00512E6E">
        <w:rPr>
          <w:rFonts w:asciiTheme="majorHAnsi" w:eastAsia="Times New Roman" w:hAnsiTheme="majorHAnsi" w:cs="Times New Roman"/>
          <w:color w:val="auto"/>
          <w:sz w:val="24"/>
          <w:szCs w:val="24"/>
        </w:rPr>
        <w:t> </w:t>
      </w:r>
      <w:r w:rsidRPr="00512E6E">
        <w:rPr>
          <w:rFonts w:asciiTheme="majorHAnsi" w:eastAsia="Times New Roman" w:hAnsiTheme="majorHAnsi" w:cs="Times New Roman"/>
          <w:color w:val="auto"/>
          <w:sz w:val="24"/>
          <w:szCs w:val="24"/>
          <w:u w:val="single"/>
        </w:rPr>
        <w:t>Essay 2</w:t>
      </w:r>
      <w:r w:rsidRPr="00512E6E">
        <w:rPr>
          <w:rFonts w:asciiTheme="majorHAnsi" w:eastAsia="Times New Roman" w:hAnsiTheme="majorHAnsi" w:cs="Times New Roman"/>
          <w:color w:val="auto"/>
          <w:sz w:val="24"/>
          <w:szCs w:val="24"/>
        </w:rPr>
        <w:t xml:space="preserve"> is an argument about </w:t>
      </w:r>
      <w:r w:rsidRPr="00512E6E">
        <w:rPr>
          <w:rFonts w:asciiTheme="majorHAnsi" w:eastAsia="Times New Roman" w:hAnsiTheme="majorHAnsi" w:cs="Times New Roman"/>
          <w:i/>
          <w:iCs/>
          <w:color w:val="auto"/>
          <w:sz w:val="24"/>
          <w:szCs w:val="24"/>
        </w:rPr>
        <w:t xml:space="preserve">The White Tiger. </w:t>
      </w:r>
      <w:r w:rsidRPr="00512E6E">
        <w:rPr>
          <w:rFonts w:asciiTheme="majorHAnsi" w:eastAsia="Times New Roman" w:hAnsiTheme="majorHAnsi" w:cs="Times New Roman"/>
          <w:color w:val="auto"/>
          <w:sz w:val="24"/>
          <w:szCs w:val="24"/>
          <w:u w:val="single"/>
        </w:rPr>
        <w:t>Essay 3</w:t>
      </w:r>
      <w:r w:rsidRPr="00512E6E">
        <w:rPr>
          <w:rFonts w:asciiTheme="majorHAnsi" w:eastAsia="Times New Roman" w:hAnsiTheme="majorHAnsi" w:cs="Times New Roman"/>
          <w:color w:val="auto"/>
          <w:sz w:val="24"/>
          <w:szCs w:val="24"/>
        </w:rPr>
        <w:t xml:space="preserve"> is a comparison of </w:t>
      </w:r>
      <w:r w:rsidRPr="00512E6E">
        <w:rPr>
          <w:rFonts w:asciiTheme="majorHAnsi" w:eastAsia="Times New Roman" w:hAnsiTheme="majorHAnsi" w:cs="Times New Roman"/>
          <w:i/>
          <w:iCs/>
          <w:color w:val="auto"/>
          <w:sz w:val="24"/>
          <w:szCs w:val="24"/>
        </w:rPr>
        <w:t xml:space="preserve">The Hound of the Baskervilles </w:t>
      </w:r>
      <w:r w:rsidRPr="00512E6E">
        <w:rPr>
          <w:rFonts w:asciiTheme="majorHAnsi" w:eastAsia="Times New Roman" w:hAnsiTheme="majorHAnsi" w:cs="Times New Roman"/>
          <w:color w:val="auto"/>
          <w:sz w:val="24"/>
          <w:szCs w:val="24"/>
        </w:rPr>
        <w:t xml:space="preserve">and </w:t>
      </w:r>
      <w:r w:rsidRPr="00512E6E">
        <w:rPr>
          <w:rFonts w:asciiTheme="majorHAnsi" w:eastAsia="Times New Roman" w:hAnsiTheme="majorHAnsi" w:cs="Times New Roman"/>
          <w:i/>
          <w:iCs/>
          <w:color w:val="auto"/>
          <w:sz w:val="24"/>
          <w:szCs w:val="24"/>
        </w:rPr>
        <w:t xml:space="preserve">The Curious Incident of the Dog in the Nighttime. </w:t>
      </w:r>
      <w:r w:rsidRPr="00512E6E">
        <w:rPr>
          <w:rFonts w:asciiTheme="majorHAnsi" w:eastAsia="Times New Roman" w:hAnsiTheme="majorHAnsi" w:cs="Times New Roman"/>
          <w:color w:val="auto"/>
          <w:sz w:val="24"/>
          <w:szCs w:val="24"/>
          <w:u w:val="single"/>
        </w:rPr>
        <w:t>Essay 4</w:t>
      </w:r>
      <w:r w:rsidRPr="00512E6E">
        <w:rPr>
          <w:rFonts w:asciiTheme="majorHAnsi" w:eastAsia="Times New Roman" w:hAnsiTheme="majorHAnsi" w:cs="Times New Roman"/>
          <w:color w:val="auto"/>
          <w:sz w:val="24"/>
          <w:szCs w:val="24"/>
        </w:rPr>
        <w:t xml:space="preserve"> research paper based on course themes. You will draw on multiple sources to </w:t>
      </w:r>
      <w:proofErr w:type="gramStart"/>
      <w:r w:rsidRPr="00512E6E">
        <w:rPr>
          <w:rFonts w:asciiTheme="majorHAnsi" w:eastAsia="Times New Roman" w:hAnsiTheme="majorHAnsi" w:cs="Times New Roman"/>
          <w:color w:val="auto"/>
          <w:sz w:val="24"/>
          <w:szCs w:val="24"/>
        </w:rPr>
        <w:t>craft</w:t>
      </w:r>
      <w:proofErr w:type="gramEnd"/>
      <w:r w:rsidRPr="00512E6E">
        <w:rPr>
          <w:rFonts w:asciiTheme="majorHAnsi" w:eastAsia="Times New Roman" w:hAnsiTheme="majorHAnsi" w:cs="Times New Roman"/>
          <w:color w:val="auto"/>
          <w:sz w:val="24"/>
          <w:szCs w:val="24"/>
        </w:rPr>
        <w:t xml:space="preserve"> a thoughtful and supported argument. In preparation for the research </w:t>
      </w:r>
      <w:proofErr w:type="gramStart"/>
      <w:r w:rsidRPr="00512E6E">
        <w:rPr>
          <w:rFonts w:asciiTheme="majorHAnsi" w:eastAsia="Times New Roman" w:hAnsiTheme="majorHAnsi" w:cs="Times New Roman"/>
          <w:color w:val="auto"/>
          <w:sz w:val="24"/>
          <w:szCs w:val="24"/>
        </w:rPr>
        <w:t>paper</w:t>
      </w:r>
      <w:proofErr w:type="gramEnd"/>
      <w:r w:rsidRPr="00512E6E">
        <w:rPr>
          <w:rFonts w:asciiTheme="majorHAnsi" w:eastAsia="Times New Roman" w:hAnsiTheme="majorHAnsi" w:cs="Times New Roman"/>
          <w:color w:val="auto"/>
          <w:sz w:val="24"/>
          <w:szCs w:val="24"/>
        </w:rPr>
        <w:t xml:space="preserve"> you will compile an </w:t>
      </w:r>
      <w:r w:rsidRPr="00512E6E">
        <w:rPr>
          <w:rFonts w:asciiTheme="majorHAnsi" w:eastAsia="Times New Roman" w:hAnsiTheme="majorHAnsi" w:cs="Times New Roman"/>
          <w:color w:val="auto"/>
          <w:sz w:val="24"/>
          <w:szCs w:val="24"/>
          <w:u w:val="single"/>
        </w:rPr>
        <w:t xml:space="preserve">Annotated Works Cited </w:t>
      </w:r>
      <w:r w:rsidRPr="00512E6E">
        <w:rPr>
          <w:rFonts w:asciiTheme="majorHAnsi" w:eastAsia="Times New Roman" w:hAnsiTheme="majorHAnsi" w:cs="Times New Roman"/>
          <w:color w:val="auto"/>
          <w:sz w:val="24"/>
          <w:szCs w:val="24"/>
        </w:rPr>
        <w:t>to demonstrate your</w:t>
      </w:r>
      <w:r w:rsidR="00CA0272">
        <w:rPr>
          <w:rFonts w:asciiTheme="majorHAnsi" w:eastAsia="Times New Roman" w:hAnsiTheme="majorHAnsi" w:cs="Times New Roman"/>
          <w:color w:val="auto"/>
          <w:sz w:val="24"/>
          <w:szCs w:val="24"/>
        </w:rPr>
        <w:t xml:space="preserve"> close reading of the sources. </w:t>
      </w:r>
      <w:r w:rsidRPr="00512E6E">
        <w:rPr>
          <w:rFonts w:asciiTheme="majorHAnsi" w:eastAsia="Times New Roman" w:hAnsiTheme="majorHAnsi" w:cs="Times New Roman"/>
          <w:color w:val="auto"/>
          <w:sz w:val="24"/>
          <w:szCs w:val="24"/>
        </w:rPr>
        <w:t xml:space="preserve">Essays </w:t>
      </w:r>
      <w:proofErr w:type="gramStart"/>
      <w:r w:rsidRPr="00512E6E">
        <w:rPr>
          <w:rFonts w:asciiTheme="majorHAnsi" w:eastAsia="Times New Roman" w:hAnsiTheme="majorHAnsi" w:cs="Times New Roman"/>
          <w:color w:val="auto"/>
          <w:sz w:val="24"/>
          <w:szCs w:val="24"/>
        </w:rPr>
        <w:t>will be graded</w:t>
      </w:r>
      <w:proofErr w:type="gramEnd"/>
      <w:r w:rsidRPr="00512E6E">
        <w:rPr>
          <w:rFonts w:asciiTheme="majorHAnsi" w:eastAsia="Times New Roman" w:hAnsiTheme="majorHAnsi" w:cs="Times New Roman"/>
          <w:color w:val="auto"/>
          <w:sz w:val="24"/>
          <w:szCs w:val="24"/>
        </w:rPr>
        <w:t xml:space="preserve"> on the thesis statement, organization, development of ideas, use of sources, and clarity based on correct grammar and appropriate style. See rubric for additional criteria. All essays are due by 9am on the due date, uploaded through Canvas to Turnitin.com, a </w:t>
      </w:r>
      <w:proofErr w:type="gramStart"/>
      <w:r w:rsidRPr="00512E6E">
        <w:rPr>
          <w:rFonts w:asciiTheme="majorHAnsi" w:eastAsia="Times New Roman" w:hAnsiTheme="majorHAnsi" w:cs="Times New Roman"/>
          <w:color w:val="auto"/>
          <w:sz w:val="24"/>
          <w:szCs w:val="24"/>
        </w:rPr>
        <w:t>plagiarism checking</w:t>
      </w:r>
      <w:proofErr w:type="gramEnd"/>
      <w:r w:rsidRPr="00512E6E">
        <w:rPr>
          <w:rFonts w:asciiTheme="majorHAnsi" w:eastAsia="Times New Roman" w:hAnsiTheme="majorHAnsi" w:cs="Times New Roman"/>
          <w:color w:val="auto"/>
          <w:sz w:val="24"/>
          <w:szCs w:val="24"/>
        </w:rPr>
        <w:t xml:space="preserve"> website. </w:t>
      </w:r>
      <w:r w:rsidRPr="00512E6E">
        <w:rPr>
          <w:rFonts w:asciiTheme="majorHAnsi" w:eastAsia="Times New Roman" w:hAnsiTheme="majorHAnsi" w:cs="Times New Roman"/>
          <w:b/>
          <w:bCs/>
          <w:color w:val="auto"/>
          <w:sz w:val="24"/>
          <w:szCs w:val="24"/>
        </w:rPr>
        <w:t xml:space="preserve">Essays </w:t>
      </w:r>
      <w:proofErr w:type="gramStart"/>
      <w:r w:rsidRPr="00512E6E">
        <w:rPr>
          <w:rFonts w:asciiTheme="majorHAnsi" w:eastAsia="Times New Roman" w:hAnsiTheme="majorHAnsi" w:cs="Times New Roman"/>
          <w:b/>
          <w:bCs/>
          <w:color w:val="auto"/>
          <w:sz w:val="24"/>
          <w:szCs w:val="24"/>
        </w:rPr>
        <w:t>must be submitted</w:t>
      </w:r>
      <w:proofErr w:type="gramEnd"/>
      <w:r w:rsidRPr="00512E6E">
        <w:rPr>
          <w:rFonts w:asciiTheme="majorHAnsi" w:eastAsia="Times New Roman" w:hAnsiTheme="majorHAnsi" w:cs="Times New Roman"/>
          <w:b/>
          <w:bCs/>
          <w:color w:val="auto"/>
          <w:sz w:val="24"/>
          <w:szCs w:val="24"/>
        </w:rPr>
        <w:t xml:space="preserve"> on time to be accepted. </w:t>
      </w:r>
      <w:r w:rsidRPr="00512E6E">
        <w:rPr>
          <w:rFonts w:asciiTheme="majorHAnsi" w:eastAsia="Times New Roman" w:hAnsiTheme="majorHAnsi" w:cs="Times New Roman"/>
          <w:color w:val="auto"/>
          <w:sz w:val="24"/>
          <w:szCs w:val="24"/>
        </w:rPr>
        <w:t xml:space="preserve"> If for some reason you cannot access Canvas, you must email a copy of your essay directly to me so it </w:t>
      </w:r>
      <w:proofErr w:type="gramStart"/>
      <w:r w:rsidRPr="00512E6E">
        <w:rPr>
          <w:rFonts w:asciiTheme="majorHAnsi" w:eastAsia="Times New Roman" w:hAnsiTheme="majorHAnsi" w:cs="Times New Roman"/>
          <w:color w:val="auto"/>
          <w:sz w:val="24"/>
          <w:szCs w:val="24"/>
        </w:rPr>
        <w:t>is not counted</w:t>
      </w:r>
      <w:proofErr w:type="gramEnd"/>
      <w:r w:rsidRPr="00512E6E">
        <w:rPr>
          <w:rFonts w:asciiTheme="majorHAnsi" w:eastAsia="Times New Roman" w:hAnsiTheme="majorHAnsi" w:cs="Times New Roman"/>
          <w:color w:val="auto"/>
          <w:sz w:val="24"/>
          <w:szCs w:val="24"/>
        </w:rPr>
        <w:t xml:space="preserve"> as late. </w:t>
      </w:r>
    </w:p>
    <w:p w:rsidR="003E1640" w:rsidRPr="00CA0272" w:rsidRDefault="003E1640" w:rsidP="00CA02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3E1640">
        <w:rPr>
          <w:bCs/>
          <w:sz w:val="32"/>
          <w:szCs w:val="32"/>
        </w:rPr>
        <w:t>Class Policies</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Late Assignment Policy:</w:t>
      </w:r>
      <w:r w:rsidRPr="003E1640">
        <w:rPr>
          <w:rFonts w:asciiTheme="majorHAnsi" w:hAnsiTheme="majorHAnsi"/>
        </w:rPr>
        <w:t xml:space="preserve"> Discussion forum posts, quizzes, and reading reflections submitted to Canvas after the due date will receive a zero. Essays </w:t>
      </w:r>
      <w:proofErr w:type="gramStart"/>
      <w:r w:rsidRPr="003E1640">
        <w:rPr>
          <w:rFonts w:asciiTheme="majorHAnsi" w:hAnsiTheme="majorHAnsi"/>
        </w:rPr>
        <w:t>may be submitted</w:t>
      </w:r>
      <w:proofErr w:type="gramEnd"/>
      <w:r w:rsidRPr="003E1640">
        <w:rPr>
          <w:rFonts w:asciiTheme="majorHAnsi" w:hAnsiTheme="majorHAnsi"/>
        </w:rPr>
        <w:t xml:space="preserve"> up to one week late but 5% of the points will be deducted for each day late. </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Exception:</w:t>
      </w:r>
      <w:r w:rsidRPr="003E1640">
        <w:rPr>
          <w:rFonts w:asciiTheme="majorHAnsi" w:hAnsiTheme="majorHAnsi"/>
        </w:rPr>
        <w:t xml:space="preserve"> If you have extenuating circumstances that you can document, I may consider giving you a brief extension. In this case, you must contact me as soon as possible (before the due date is best).</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Technical problems</w:t>
      </w:r>
      <w:r w:rsidRPr="003E1640">
        <w:rPr>
          <w:rStyle w:val="Emphasis"/>
          <w:rFonts w:asciiTheme="majorHAnsi" w:eastAsia="Calibri" w:hAnsiTheme="majorHAnsi"/>
          <w:i w:val="0"/>
        </w:rPr>
        <w:t>:</w:t>
      </w:r>
      <w:r w:rsidRPr="003E1640">
        <w:rPr>
          <w:rFonts w:asciiTheme="majorHAnsi" w:hAnsiTheme="majorHAnsi"/>
        </w:rPr>
        <w:t xml:space="preserve"> Computer failure, lost USB </w:t>
      </w:r>
      <w:proofErr w:type="gramStart"/>
      <w:r w:rsidRPr="003E1640">
        <w:rPr>
          <w:rFonts w:asciiTheme="majorHAnsi" w:hAnsiTheme="majorHAnsi"/>
        </w:rPr>
        <w:t>drives,</w:t>
      </w:r>
      <w:proofErr w:type="gramEnd"/>
      <w:r w:rsidRPr="003E1640">
        <w:rPr>
          <w:rFonts w:asciiTheme="majorHAnsi" w:hAnsiTheme="majorHAnsi"/>
        </w:rPr>
        <w:t xml:space="preserve"> or other technology glitches will not be accepted as a legitimate excuse for late papers. Get into the habit of saving all work online (or emailing it to yourself) as a safeguard. If you know that you will have limited access to the </w:t>
      </w:r>
      <w:r w:rsidRPr="003E1640">
        <w:rPr>
          <w:rFonts w:asciiTheme="majorHAnsi" w:hAnsiTheme="majorHAnsi"/>
        </w:rPr>
        <w:lastRenderedPageBreak/>
        <w:t xml:space="preserve">internet before an assignment is due, use a computer on campus or in a public library.  You can also email an essay directly to me if Canvas is unavailable to ensure that your work </w:t>
      </w:r>
      <w:proofErr w:type="gramStart"/>
      <w:r w:rsidRPr="003E1640">
        <w:rPr>
          <w:rFonts w:asciiTheme="majorHAnsi" w:hAnsiTheme="majorHAnsi"/>
        </w:rPr>
        <w:t>is not counted</w:t>
      </w:r>
      <w:proofErr w:type="gramEnd"/>
      <w:r w:rsidRPr="003E1640">
        <w:rPr>
          <w:rFonts w:asciiTheme="majorHAnsi" w:hAnsiTheme="majorHAnsi"/>
        </w:rPr>
        <w:t xml:space="preserve"> as late. </w:t>
      </w:r>
      <w:r w:rsidRPr="003E1640">
        <w:rPr>
          <w:rStyle w:val="Strong"/>
          <w:rFonts w:asciiTheme="majorHAnsi" w:hAnsiTheme="majorHAnsi"/>
        </w:rPr>
        <w:t xml:space="preserve">Take responsibility for your timely completion of all assignments. </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Absences:</w:t>
      </w:r>
      <w:r w:rsidRPr="003E1640">
        <w:rPr>
          <w:rFonts w:asciiTheme="majorHAnsi" w:hAnsiTheme="majorHAnsi"/>
        </w:rPr>
        <w:t xml:space="preserve"> Your attendance in this online class will be through your completion of weekly assignments and participation in discussion posts. If a student does not log into the course during week one, they will be dropped. If you do not complete assignments during a week, you </w:t>
      </w:r>
      <w:proofErr w:type="gramStart"/>
      <w:r w:rsidRPr="003E1640">
        <w:rPr>
          <w:rFonts w:asciiTheme="majorHAnsi" w:hAnsiTheme="majorHAnsi"/>
        </w:rPr>
        <w:t>will be considered</w:t>
      </w:r>
      <w:proofErr w:type="gramEnd"/>
      <w:r w:rsidRPr="003E1640">
        <w:rPr>
          <w:rFonts w:asciiTheme="majorHAnsi" w:hAnsiTheme="majorHAnsi"/>
        </w:rPr>
        <w:t xml:space="preserve"> absent for that week. </w:t>
      </w:r>
      <w:r w:rsidRPr="003E1640">
        <w:rPr>
          <w:rStyle w:val="Strong"/>
          <w:rFonts w:asciiTheme="majorHAnsi" w:hAnsiTheme="majorHAnsi"/>
        </w:rPr>
        <w:t xml:space="preserve">Any student who has two or more absences by March 13 </w:t>
      </w:r>
      <w:proofErr w:type="gramStart"/>
      <w:r w:rsidRPr="003E1640">
        <w:rPr>
          <w:rStyle w:val="Strong"/>
          <w:rFonts w:asciiTheme="majorHAnsi" w:hAnsiTheme="majorHAnsi"/>
        </w:rPr>
        <w:t>will be dropped</w:t>
      </w:r>
      <w:proofErr w:type="gramEnd"/>
      <w:r w:rsidRPr="003E1640">
        <w:rPr>
          <w:rStyle w:val="Strong"/>
          <w:rFonts w:asciiTheme="majorHAnsi" w:hAnsiTheme="majorHAnsi"/>
        </w:rPr>
        <w:t>.</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Respectful Learning Environment:</w:t>
      </w:r>
      <w:r w:rsidRPr="003E1640">
        <w:rPr>
          <w:rFonts w:asciiTheme="majorHAnsi" w:hAnsiTheme="majorHAnsi"/>
        </w:rPr>
        <w:t xml:space="preserve"> In this class, we will discuss a range of topics and hear a variety of opinions. Your participation is expected and encouraged. Your kindness and respect towards others is also expected. Rudeness towards the instructor or other students </w:t>
      </w:r>
      <w:proofErr w:type="gramStart"/>
      <w:r w:rsidRPr="003E1640">
        <w:rPr>
          <w:rFonts w:asciiTheme="majorHAnsi" w:hAnsiTheme="majorHAnsi"/>
        </w:rPr>
        <w:t>will not be tolerated</w:t>
      </w:r>
      <w:proofErr w:type="gramEnd"/>
      <w:r w:rsidRPr="003E1640">
        <w:rPr>
          <w:rFonts w:asciiTheme="majorHAnsi" w:hAnsiTheme="majorHAnsi"/>
        </w:rPr>
        <w:t>. Maintain a professional and respectful tone in the discussion forums and writing workshops, as well as in any online communication with the instructor or other classmates. </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Reedley College’s Disruptive Student Policy:</w:t>
      </w:r>
      <w:r w:rsidRPr="003E1640">
        <w:rPr>
          <w:rStyle w:val="Emphasis"/>
          <w:rFonts w:asciiTheme="majorHAnsi" w:eastAsia="Calibri" w:hAnsiTheme="majorHAnsi"/>
        </w:rPr>
        <w:t xml:space="preserve"> “</w:t>
      </w:r>
      <w:r w:rsidRPr="003E1640">
        <w:rPr>
          <w:rFonts w:asciiTheme="majorHAnsi" w:hAnsiTheme="majorHAnsi"/>
        </w:rPr>
        <w:t>Reedley College seeks to develop responsible, democratic citizenship among the students enrolled. Students are responsible for their conduct. Failure to adhere to the college’s standards will result in disciplinary action [</w:t>
      </w:r>
      <w:proofErr w:type="gramStart"/>
      <w:r w:rsidRPr="003E1640">
        <w:rPr>
          <w:rFonts w:asciiTheme="majorHAnsi" w:hAnsiTheme="majorHAnsi"/>
        </w:rPr>
        <w:t>... ]</w:t>
      </w:r>
      <w:proofErr w:type="gramEnd"/>
      <w:r w:rsidRPr="003E1640">
        <w:rPr>
          <w:rFonts w:asciiTheme="majorHAnsi" w:hAnsiTheme="majorHAnsi"/>
        </w:rPr>
        <w:t xml:space="preserve"> Reedley College’s Student Code of Conduct Policy (Board Policy 5520 and Educational Code 76032) authorizes an instructor to remove a disruptive student from his or her class for the day of the removal and the next class meeting” </w:t>
      </w:r>
      <w:hyperlink r:id="rId7" w:history="1">
        <w:r w:rsidRPr="003E1640">
          <w:rPr>
            <w:rStyle w:val="Hyperlink"/>
            <w:rFonts w:asciiTheme="majorHAnsi" w:hAnsiTheme="majorHAnsi"/>
          </w:rPr>
          <w:t>(See page 49 in the RC 2019-20 Catalog).</w:t>
        </w:r>
      </w:hyperlink>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Plagiarism:</w:t>
      </w:r>
      <w:r w:rsidRPr="003E1640">
        <w:rPr>
          <w:rStyle w:val="Emphasis"/>
          <w:rFonts w:asciiTheme="majorHAnsi" w:eastAsia="Calibri" w:hAnsiTheme="majorHAnsi"/>
        </w:rPr>
        <w:t xml:space="preserve"> </w:t>
      </w:r>
      <w:r w:rsidRPr="003E1640">
        <w:rPr>
          <w:rFonts w:asciiTheme="majorHAnsi" w:hAnsiTheme="majorHAnsi"/>
        </w:rPr>
        <w:t xml:space="preserve">All projects must be entirely your own work. </w:t>
      </w:r>
      <w:r w:rsidRPr="003E1640">
        <w:rPr>
          <w:rFonts w:asciiTheme="majorHAnsi" w:hAnsiTheme="majorHAnsi"/>
          <w:u w:val="single"/>
        </w:rPr>
        <w:t>You may not submit work you have written for another class.</w:t>
      </w:r>
      <w:r w:rsidRPr="003E1640">
        <w:rPr>
          <w:rFonts w:asciiTheme="majorHAnsi" w:hAnsiTheme="majorHAnsi"/>
        </w:rPr>
        <w:t xml:space="preserve"> All essays will be uploaded to Turnitin.com a </w:t>
      </w:r>
      <w:proofErr w:type="gramStart"/>
      <w:r w:rsidRPr="003E1640">
        <w:rPr>
          <w:rFonts w:asciiTheme="majorHAnsi" w:hAnsiTheme="majorHAnsi"/>
        </w:rPr>
        <w:t>plagiarism checking</w:t>
      </w:r>
      <w:proofErr w:type="gramEnd"/>
      <w:r w:rsidRPr="003E1640">
        <w:rPr>
          <w:rFonts w:asciiTheme="majorHAnsi" w:hAnsiTheme="majorHAnsi"/>
        </w:rPr>
        <w:t xml:space="preserve"> website. Any work containing </w:t>
      </w:r>
      <w:r w:rsidRPr="003E1640">
        <w:rPr>
          <w:rStyle w:val="Emphasis"/>
          <w:rFonts w:asciiTheme="majorHAnsi" w:eastAsia="Calibri" w:hAnsiTheme="majorHAnsi"/>
        </w:rPr>
        <w:t>any</w:t>
      </w:r>
      <w:r w:rsidRPr="003E1640">
        <w:rPr>
          <w:rFonts w:asciiTheme="majorHAnsi" w:hAnsiTheme="majorHAnsi"/>
        </w:rPr>
        <w:t xml:space="preserve"> material that you take directly from the internet or any other source (including your own work for another class) without proper documentation will receive a zero. Depending on the severity of the plagiarized </w:t>
      </w:r>
      <w:proofErr w:type="gramStart"/>
      <w:r w:rsidRPr="003E1640">
        <w:rPr>
          <w:rFonts w:asciiTheme="majorHAnsi" w:hAnsiTheme="majorHAnsi"/>
        </w:rPr>
        <w:t>material</w:t>
      </w:r>
      <w:proofErr w:type="gramEnd"/>
      <w:r w:rsidRPr="003E1640">
        <w:rPr>
          <w:rFonts w:asciiTheme="majorHAnsi" w:hAnsiTheme="majorHAnsi"/>
        </w:rPr>
        <w:t xml:space="preserve"> you may also be reported to the Dean of Instruction. To avoid this situation, speak with me as soon as possible if you are having difficulty completing an assignment.</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Administrative Policies:</w:t>
      </w:r>
      <w:r w:rsidRPr="003E1640">
        <w:rPr>
          <w:rStyle w:val="Emphasis"/>
          <w:rFonts w:asciiTheme="majorHAnsi" w:eastAsia="Calibri" w:hAnsiTheme="majorHAnsi"/>
        </w:rPr>
        <w:t xml:space="preserve"> </w:t>
      </w:r>
      <w:r w:rsidRPr="003E1640">
        <w:rPr>
          <w:rFonts w:asciiTheme="majorHAnsi" w:hAnsiTheme="majorHAnsi"/>
        </w:rPr>
        <w:t>For a complete list of Student Conduct, Rights and Responsibilities, as well as the Grievance Policy, please refer to the Administrative Policies beginning on page 46 of the 2019-20 Reedley College Catalog.</w:t>
      </w:r>
    </w:p>
    <w:p w:rsidR="003E1640" w:rsidRPr="003E1640" w:rsidRDefault="003E1640" w:rsidP="003E1640">
      <w:pPr>
        <w:pStyle w:val="NormalWeb"/>
        <w:rPr>
          <w:rFonts w:asciiTheme="majorHAnsi" w:hAnsiTheme="majorHAnsi"/>
        </w:rPr>
      </w:pPr>
      <w:r w:rsidRPr="003E1640">
        <w:rPr>
          <w:rStyle w:val="Emphasis"/>
          <w:rFonts w:asciiTheme="majorHAnsi" w:eastAsia="Calibri" w:hAnsiTheme="majorHAnsi"/>
          <w:b/>
          <w:i w:val="0"/>
        </w:rPr>
        <w:t>Changes to the Syllabus/Schedule:</w:t>
      </w:r>
      <w:r w:rsidRPr="003E1640">
        <w:rPr>
          <w:rStyle w:val="Emphasis"/>
          <w:rFonts w:asciiTheme="majorHAnsi" w:eastAsia="Calibri" w:hAnsiTheme="majorHAnsi"/>
        </w:rPr>
        <w:t xml:space="preserve"> </w:t>
      </w:r>
      <w:r w:rsidRPr="003E1640">
        <w:rPr>
          <w:rFonts w:asciiTheme="majorHAnsi" w:hAnsiTheme="majorHAnsi"/>
        </w:rPr>
        <w:t>The instructor reserves the right to make changes as necessary for the benefit of the class.</w:t>
      </w:r>
    </w:p>
    <w:p w:rsidR="00764148" w:rsidRDefault="00764148" w:rsidP="00CA0272">
      <w:pPr>
        <w:pStyle w:val="NormalWeb"/>
        <w:rPr>
          <w:rFonts w:asciiTheme="minorHAnsi" w:hAnsiTheme="minorHAnsi" w:cs="Helvetica"/>
          <w:sz w:val="36"/>
          <w:szCs w:val="36"/>
        </w:rPr>
      </w:pPr>
    </w:p>
    <w:p w:rsidR="00764148" w:rsidRDefault="00764148" w:rsidP="00CA0272">
      <w:pPr>
        <w:pStyle w:val="NormalWeb"/>
        <w:rPr>
          <w:rFonts w:asciiTheme="minorHAnsi" w:hAnsiTheme="minorHAnsi" w:cs="Helvetica"/>
          <w:sz w:val="36"/>
          <w:szCs w:val="36"/>
        </w:rPr>
      </w:pPr>
    </w:p>
    <w:p w:rsidR="00AF072E" w:rsidRPr="00CA0272" w:rsidRDefault="00AF072E" w:rsidP="00CA0272">
      <w:pPr>
        <w:pStyle w:val="NormalWeb"/>
        <w:rPr>
          <w:rFonts w:asciiTheme="majorHAnsi" w:hAnsiTheme="majorHAnsi"/>
        </w:rPr>
      </w:pPr>
      <w:r w:rsidRPr="00003E96">
        <w:rPr>
          <w:rFonts w:asciiTheme="minorHAnsi" w:hAnsiTheme="minorHAnsi" w:cs="Helvetica"/>
          <w:sz w:val="36"/>
          <w:szCs w:val="36"/>
        </w:rPr>
        <w:lastRenderedPageBreak/>
        <w:t>Resources</w:t>
      </w: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Instructor Support:</w:t>
      </w:r>
      <w:r w:rsidRPr="00003E96">
        <w:rPr>
          <w:rFonts w:asciiTheme="majorHAnsi" w:eastAsia="Times New Roman" w:hAnsiTheme="majorHAnsi" w:cs="Times New Roman"/>
          <w:color w:val="auto"/>
          <w:sz w:val="24"/>
          <w:szCs w:val="32"/>
        </w:rPr>
        <w:t xml:space="preserve"> If you have any concerns about the class, assignments, or your progress, please contact me as soon as possible. I am available during my office hours but also willing to meet at </w:t>
      </w:r>
      <w:proofErr w:type="gramStart"/>
      <w:r w:rsidRPr="00003E96">
        <w:rPr>
          <w:rFonts w:asciiTheme="majorHAnsi" w:eastAsia="Times New Roman" w:hAnsiTheme="majorHAnsi" w:cs="Times New Roman"/>
          <w:color w:val="auto"/>
          <w:sz w:val="24"/>
          <w:szCs w:val="32"/>
        </w:rPr>
        <w:t>another time that is mutually convenient</w:t>
      </w:r>
      <w:proofErr w:type="gramEnd"/>
      <w:r w:rsidRPr="00003E96">
        <w:rPr>
          <w:rFonts w:asciiTheme="majorHAnsi" w:eastAsia="Times New Roman" w:hAnsiTheme="majorHAnsi" w:cs="Times New Roman"/>
          <w:color w:val="auto"/>
          <w:sz w:val="24"/>
          <w:szCs w:val="32"/>
        </w:rPr>
        <w:t>.</w:t>
      </w:r>
    </w:p>
    <w:p w:rsidR="006611EC" w:rsidRDefault="006611EC"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b/>
          <w:iCs/>
          <w:color w:val="auto"/>
          <w:sz w:val="24"/>
          <w:szCs w:val="32"/>
        </w:rPr>
      </w:pPr>
    </w:p>
    <w:p w:rsidR="00147487"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6611EC">
        <w:rPr>
          <w:rFonts w:asciiTheme="majorHAnsi" w:eastAsia="Times New Roman" w:hAnsiTheme="majorHAnsi" w:cs="Times New Roman"/>
          <w:b/>
          <w:iCs/>
          <w:color w:val="auto"/>
          <w:sz w:val="24"/>
          <w:szCs w:val="32"/>
        </w:rPr>
        <w:t>Reading &amp; Writing Center:</w:t>
      </w:r>
      <w:r w:rsidRPr="006611EC">
        <w:rPr>
          <w:rFonts w:asciiTheme="majorHAnsi" w:eastAsia="Times New Roman" w:hAnsiTheme="majorHAnsi" w:cs="Times New Roman"/>
          <w:b/>
          <w:color w:val="auto"/>
          <w:sz w:val="24"/>
          <w:szCs w:val="32"/>
        </w:rPr>
        <w:t> </w:t>
      </w:r>
      <w:r w:rsidRPr="00003E96">
        <w:rPr>
          <w:rFonts w:asciiTheme="majorHAnsi" w:eastAsia="Times New Roman" w:hAnsiTheme="majorHAnsi" w:cs="Times New Roman"/>
          <w:color w:val="auto"/>
          <w:sz w:val="24"/>
          <w:szCs w:val="32"/>
        </w:rPr>
        <w:t>Sign up for semester long group tutoring or drop in for help with a particular assignment at the Reading and Writing Center. It is located in HUM 58. Students who sign up for tutoring, schedule time each week to work with a tutor and have shown a greater pass rate in English 1A classes. </w:t>
      </w: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Students with Disabilities/Special Accommodations:</w:t>
      </w:r>
      <w:r w:rsidRPr="00003E96">
        <w:rPr>
          <w:rFonts w:asciiTheme="majorHAnsi" w:eastAsia="Times New Roman" w:hAnsiTheme="majorHAnsi" w:cs="Times New Roman"/>
          <w:color w:val="auto"/>
          <w:sz w:val="24"/>
          <w:szCs w:val="32"/>
        </w:rPr>
        <w:t>  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w:t>
      </w: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i/>
          <w:iCs/>
          <w:color w:val="auto"/>
          <w:sz w:val="24"/>
          <w:szCs w:val="32"/>
        </w:rPr>
      </w:pPr>
    </w:p>
    <w:p w:rsidR="00147487" w:rsidRPr="00003E96" w:rsidRDefault="00147487"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003E96">
        <w:rPr>
          <w:rFonts w:asciiTheme="majorHAnsi" w:eastAsia="Times New Roman" w:hAnsiTheme="majorHAnsi" w:cs="Times New Roman"/>
          <w:b/>
          <w:iCs/>
          <w:color w:val="auto"/>
          <w:sz w:val="24"/>
          <w:szCs w:val="32"/>
        </w:rPr>
        <w:t>Other Resources:</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There are MANY resources available to students on campus. To name a few: Emergency Services, Health &amp; Psychological Services, Career &amp; Employment Center, </w:t>
      </w:r>
      <w:r w:rsidRPr="00003E96">
        <w:rPr>
          <w:rFonts w:asciiTheme="majorHAnsi" w:eastAsia="Times New Roman" w:hAnsiTheme="majorHAnsi" w:cs="Times New Roman"/>
          <w:i/>
          <w:iCs/>
          <w:color w:val="auto"/>
          <w:sz w:val="24"/>
          <w:szCs w:val="32"/>
        </w:rPr>
        <w:t> </w:t>
      </w:r>
      <w:r w:rsidRPr="00003E96">
        <w:rPr>
          <w:rFonts w:asciiTheme="majorHAnsi" w:eastAsia="Times New Roman" w:hAnsiTheme="majorHAnsi" w:cs="Times New Roman"/>
          <w:color w:val="auto"/>
          <w:sz w:val="24"/>
          <w:szCs w:val="32"/>
        </w:rPr>
        <w:t>the Reedley College Library, Food Bank, Information for Dreamers, and  Counseling.</w:t>
      </w:r>
      <w:r w:rsidR="00003E96">
        <w:rPr>
          <w:rFonts w:asciiTheme="majorHAnsi" w:eastAsia="Times New Roman" w:hAnsiTheme="majorHAnsi" w:cs="Times New Roman"/>
          <w:color w:val="auto"/>
          <w:sz w:val="24"/>
          <w:szCs w:val="32"/>
        </w:rPr>
        <w:t xml:space="preserve"> </w:t>
      </w:r>
      <w:r w:rsidRPr="00003E96">
        <w:rPr>
          <w:rFonts w:asciiTheme="majorHAnsi" w:eastAsia="Times New Roman" w:hAnsiTheme="majorHAnsi" w:cs="Times New Roman"/>
          <w:color w:val="auto"/>
          <w:sz w:val="24"/>
          <w:szCs w:val="32"/>
        </w:rPr>
        <w:t>Please let me know if you have a question or need and I will do my best to put you in contact with the appropriate service.</w:t>
      </w:r>
    </w:p>
    <w:p w:rsidR="00CA0272" w:rsidRDefault="00CA0272"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p>
    <w:p w:rsidR="00147487" w:rsidRPr="00147487" w:rsidRDefault="00147487" w:rsidP="00003E96">
      <w:pPr>
        <w:pBdr>
          <w:top w:val="none" w:sz="0" w:space="0" w:color="auto"/>
          <w:left w:val="none" w:sz="0" w:space="0" w:color="auto"/>
          <w:bottom w:val="none" w:sz="0" w:space="0" w:color="auto"/>
          <w:right w:val="none" w:sz="0" w:space="0" w:color="auto"/>
          <w:between w:val="none" w:sz="0" w:space="0" w:color="auto"/>
        </w:pBdr>
        <w:shd w:val="clear" w:color="auto" w:fill="FFFFFF"/>
        <w:spacing w:before="180" w:after="180" w:line="240" w:lineRule="auto"/>
        <w:rPr>
          <w:rFonts w:asciiTheme="minorHAnsi" w:eastAsia="Times New Roman" w:hAnsiTheme="minorHAnsi" w:cs="Helvetica"/>
          <w:color w:val="auto"/>
          <w:sz w:val="36"/>
          <w:szCs w:val="36"/>
        </w:rPr>
      </w:pPr>
      <w:r w:rsidRPr="00147487">
        <w:rPr>
          <w:rFonts w:asciiTheme="minorHAnsi" w:eastAsia="Times New Roman" w:hAnsiTheme="minorHAnsi" w:cs="Helvetica"/>
          <w:color w:val="auto"/>
          <w:sz w:val="36"/>
          <w:szCs w:val="36"/>
        </w:rPr>
        <w:t>Important Dates</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69"/>
      </w:tblGrid>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13  Start of Spring Semester</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January 20 Martin Luther King, Jr. Day Holiday (Campus Closed)</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14 Lincoln’s Day Holiday (Campus Closed)</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February 17 Washington’s Day Holiday (Campus Closed)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to withdraw from college or to be dropped from 18-week classes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March 13 Last day for degree and certificate of achievement candidates to file application for May 2020 completion date </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April 6-10 Spring recess (Classes reconvene April 13)</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18-22 Final examinations</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End of Spring Semester 2020</w:t>
            </w:r>
          </w:p>
        </w:tc>
      </w:tr>
      <w:tr w:rsidR="00147487" w:rsidRPr="00147487" w:rsidTr="00147487">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147487" w:rsidRPr="00147487" w:rsidRDefault="00147487" w:rsidP="00147487">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r w:rsidRPr="00147487">
              <w:rPr>
                <w:rFonts w:asciiTheme="majorHAnsi" w:eastAsia="Times New Roman" w:hAnsiTheme="majorHAnsi" w:cs="Times New Roman"/>
                <w:color w:val="auto"/>
                <w:sz w:val="24"/>
                <w:szCs w:val="32"/>
              </w:rPr>
              <w:t>May 22 Commencement</w:t>
            </w:r>
          </w:p>
        </w:tc>
      </w:tr>
    </w:tbl>
    <w:p w:rsidR="00AF072E" w:rsidRPr="00003E96" w:rsidRDefault="00AF072E" w:rsidP="00AF07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003E96" w:rsidRDefault="00003E96"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CA0272" w:rsidRDefault="00CA0272"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CA0272" w:rsidRDefault="00CA0272"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32"/>
        </w:rPr>
      </w:pPr>
    </w:p>
    <w:p w:rsidR="00003E96" w:rsidRPr="00003E96" w:rsidRDefault="00003E96" w:rsidP="00003E96">
      <w:pPr>
        <w:pBdr>
          <w:top w:val="none" w:sz="0" w:space="0" w:color="auto"/>
          <w:left w:val="none" w:sz="0" w:space="0" w:color="auto"/>
          <w:bottom w:val="none" w:sz="0" w:space="0" w:color="auto"/>
          <w:right w:val="none" w:sz="0" w:space="0" w:color="auto"/>
          <w:between w:val="none" w:sz="0" w:space="0" w:color="auto"/>
        </w:pBdr>
        <w:spacing w:after="240" w:line="240" w:lineRule="auto"/>
        <w:jc w:val="center"/>
        <w:rPr>
          <w:rFonts w:ascii="Times New Roman" w:eastAsia="Times New Roman" w:hAnsi="Times New Roman" w:cs="Times New Roman"/>
          <w:color w:val="auto"/>
          <w:sz w:val="24"/>
          <w:szCs w:val="24"/>
        </w:rPr>
      </w:pPr>
      <w:r w:rsidRPr="00003E96">
        <w:rPr>
          <w:rFonts w:ascii="Arial" w:eastAsia="Times New Roman" w:hAnsi="Arial" w:cs="Arial"/>
          <w:b/>
          <w:bCs/>
          <w:sz w:val="40"/>
          <w:szCs w:val="40"/>
        </w:rPr>
        <w:lastRenderedPageBreak/>
        <w:t>English 1A Spring 2020 Schedule*</w:t>
      </w:r>
    </w:p>
    <w:p w:rsidR="00003E96" w:rsidRDefault="00764148"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8"/>
          <w:szCs w:val="28"/>
        </w:rPr>
      </w:pPr>
      <w:r>
        <w:rPr>
          <w:rFonts w:ascii="Arial" w:eastAsia="Times New Roman" w:hAnsi="Arial" w:cs="Arial"/>
          <w:b/>
          <w:bCs/>
          <w:sz w:val="28"/>
          <w:szCs w:val="28"/>
        </w:rPr>
        <w:t>Unit 1 -</w:t>
      </w:r>
      <w:r w:rsidR="00003E96" w:rsidRPr="00003E96">
        <w:rPr>
          <w:rFonts w:ascii="Arial" w:eastAsia="Times New Roman" w:hAnsi="Arial" w:cs="Arial"/>
          <w:b/>
          <w:bCs/>
          <w:sz w:val="28"/>
          <w:szCs w:val="28"/>
        </w:rPr>
        <w:t xml:space="preserve"> </w:t>
      </w:r>
      <w:r w:rsidR="00003E96" w:rsidRPr="00003E96">
        <w:rPr>
          <w:rFonts w:ascii="Arial" w:eastAsia="Times New Roman" w:hAnsi="Arial" w:cs="Arial"/>
          <w:b/>
          <w:bCs/>
          <w:i/>
          <w:iCs/>
          <w:sz w:val="28"/>
          <w:szCs w:val="28"/>
        </w:rPr>
        <w:t>The Merchant of Venice</w:t>
      </w:r>
      <w:r w:rsidR="00CA0272">
        <w:rPr>
          <w:rFonts w:ascii="Arial" w:eastAsia="Times New Roman" w:hAnsi="Arial" w:cs="Arial"/>
          <w:b/>
          <w:bCs/>
          <w:i/>
          <w:iCs/>
          <w:sz w:val="28"/>
          <w:szCs w:val="28"/>
        </w:rPr>
        <w:t xml:space="preserve"> </w:t>
      </w:r>
    </w:p>
    <w:p w:rsidR="003E1640" w:rsidRPr="00003E96" w:rsidRDefault="003E1640" w:rsidP="00003E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tbl>
      <w:tblPr>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7135"/>
      </w:tblGrid>
      <w:tr w:rsidR="003E1640" w:rsidRPr="003E1640" w:rsidTr="001759D5">
        <w:trPr>
          <w:trHeight w:val="420"/>
        </w:trPr>
        <w:tc>
          <w:tcPr>
            <w:tcW w:w="1970" w:type="dxa"/>
            <w:shd w:val="clear" w:color="auto" w:fill="auto"/>
            <w:tcMar>
              <w:top w:w="100" w:type="dxa"/>
              <w:left w:w="100" w:type="dxa"/>
              <w:bottom w:w="100" w:type="dxa"/>
              <w:right w:w="100" w:type="dxa"/>
            </w:tcMar>
          </w:tcPr>
          <w:p w:rsidR="003E1640" w:rsidRPr="003E1640" w:rsidRDefault="003E1640" w:rsidP="00567CEC">
            <w:pPr>
              <w:widowControl w:val="0"/>
              <w:spacing w:line="240" w:lineRule="auto"/>
              <w:rPr>
                <w:rFonts w:ascii="Arial" w:hAnsi="Arial" w:cs="Arial"/>
                <w:b/>
                <w:sz w:val="20"/>
                <w:szCs w:val="20"/>
              </w:rPr>
            </w:pPr>
            <w:r w:rsidRPr="003E1640">
              <w:rPr>
                <w:rFonts w:ascii="Arial" w:hAnsi="Arial" w:cs="Arial"/>
                <w:b/>
                <w:sz w:val="20"/>
                <w:szCs w:val="20"/>
              </w:rPr>
              <w:t>Week</w:t>
            </w:r>
          </w:p>
        </w:tc>
        <w:tc>
          <w:tcPr>
            <w:tcW w:w="7135" w:type="dxa"/>
            <w:shd w:val="clear" w:color="auto" w:fill="auto"/>
            <w:tcMar>
              <w:top w:w="100" w:type="dxa"/>
              <w:left w:w="100" w:type="dxa"/>
              <w:bottom w:w="100" w:type="dxa"/>
              <w:right w:w="100" w:type="dxa"/>
            </w:tcMar>
          </w:tcPr>
          <w:p w:rsidR="003E1640" w:rsidRPr="003E1640" w:rsidRDefault="003E1640" w:rsidP="00567CEC">
            <w:pPr>
              <w:widowControl w:val="0"/>
              <w:spacing w:line="240" w:lineRule="auto"/>
              <w:rPr>
                <w:rFonts w:ascii="Arial" w:hAnsi="Arial" w:cs="Arial"/>
                <w:b/>
                <w:sz w:val="20"/>
                <w:szCs w:val="20"/>
              </w:rPr>
            </w:pPr>
            <w:r w:rsidRPr="003E1640">
              <w:rPr>
                <w:rFonts w:ascii="Arial" w:hAnsi="Arial" w:cs="Arial"/>
                <w:b/>
                <w:sz w:val="20"/>
                <w:szCs w:val="20"/>
              </w:rPr>
              <w:t>Coursework</w:t>
            </w:r>
          </w:p>
        </w:tc>
      </w:tr>
      <w:tr w:rsidR="003E1640" w:rsidRPr="003E1640" w:rsidTr="001759D5">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w:t>
            </w:r>
          </w:p>
          <w:p w:rsidR="003E1640" w:rsidRDefault="003E1640" w:rsidP="001759D5">
            <w:pPr>
              <w:widowControl w:val="0"/>
              <w:spacing w:after="0"/>
              <w:rPr>
                <w:rFonts w:ascii="Arial" w:hAnsi="Arial" w:cs="Arial"/>
                <w:sz w:val="20"/>
                <w:szCs w:val="20"/>
              </w:rPr>
            </w:pPr>
          </w:p>
          <w:p w:rsidR="003E1640" w:rsidRDefault="003E1640" w:rsidP="001759D5">
            <w:pPr>
              <w:widowControl w:val="0"/>
              <w:spacing w:after="0"/>
              <w:rPr>
                <w:rFonts w:ascii="Arial" w:hAnsi="Arial" w:cs="Arial"/>
                <w:sz w:val="20"/>
                <w:szCs w:val="20"/>
              </w:rPr>
            </w:pPr>
            <w:r w:rsidRPr="003E1640">
              <w:rPr>
                <w:rFonts w:ascii="Arial" w:hAnsi="Arial" w:cs="Arial"/>
                <w:sz w:val="20"/>
                <w:szCs w:val="20"/>
              </w:rPr>
              <w:t>Jan 13-20</w:t>
            </w:r>
          </w:p>
          <w:p w:rsidR="003E1640" w:rsidRDefault="003E1640"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sz w:val="20"/>
                <w:szCs w:val="20"/>
              </w:rPr>
            </w:pPr>
            <w:r>
              <w:rPr>
                <w:rFonts w:ascii="Arial" w:hAnsi="Arial" w:cs="Arial"/>
                <w:sz w:val="20"/>
                <w:szCs w:val="20"/>
              </w:rPr>
              <w:t>(Complete all items by Jan 20 at 9am)</w:t>
            </w:r>
          </w:p>
        </w:tc>
        <w:tc>
          <w:tcPr>
            <w:tcW w:w="713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u w:val="single"/>
              </w:rPr>
            </w:pPr>
            <w:r w:rsidRPr="003E1640">
              <w:rPr>
                <w:rFonts w:ascii="Arial" w:hAnsi="Arial" w:cs="Arial"/>
                <w:sz w:val="20"/>
                <w:szCs w:val="20"/>
                <w:u w:val="single"/>
              </w:rPr>
              <w:t>Start of Spring 2019 Semester</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Post:</w:t>
            </w:r>
            <w:r w:rsidRPr="003E1640">
              <w:rPr>
                <w:rFonts w:ascii="Arial" w:hAnsi="Arial" w:cs="Arial"/>
                <w:sz w:val="20"/>
                <w:szCs w:val="20"/>
              </w:rPr>
              <w:t xml:space="preserve"> “Introductions” </w:t>
            </w:r>
          </w:p>
          <w:p w:rsidR="003E1640" w:rsidRPr="003E1640" w:rsidRDefault="003E1640" w:rsidP="001759D5">
            <w:pPr>
              <w:spacing w:after="0"/>
              <w:rPr>
                <w:rFonts w:ascii="Arial" w:hAnsi="Arial" w:cs="Arial"/>
                <w:sz w:val="20"/>
                <w:szCs w:val="20"/>
              </w:rPr>
            </w:pPr>
            <w:r w:rsidRPr="003E1640">
              <w:rPr>
                <w:rFonts w:ascii="Arial" w:hAnsi="Arial" w:cs="Arial"/>
                <w:b/>
                <w:sz w:val="20"/>
                <w:szCs w:val="20"/>
              </w:rPr>
              <w:t xml:space="preserve">Sign-Up and Post: </w:t>
            </w:r>
            <w:r w:rsidRPr="003E1640">
              <w:rPr>
                <w:rFonts w:ascii="Arial" w:hAnsi="Arial" w:cs="Arial"/>
                <w:sz w:val="20"/>
                <w:szCs w:val="20"/>
              </w:rPr>
              <w:t>Access Reading &amp; Writing Center Resources</w:t>
            </w:r>
          </w:p>
          <w:p w:rsidR="003E1640" w:rsidRDefault="003E1640" w:rsidP="001759D5">
            <w:pPr>
              <w:spacing w:after="0"/>
              <w:rPr>
                <w:rFonts w:ascii="Arial" w:hAnsi="Arial" w:cs="Arial"/>
                <w:b/>
                <w:sz w:val="20"/>
                <w:szCs w:val="20"/>
              </w:rPr>
            </w:pPr>
            <w:r w:rsidRPr="003E1640">
              <w:rPr>
                <w:rFonts w:ascii="Arial" w:hAnsi="Arial" w:cs="Arial"/>
                <w:b/>
                <w:sz w:val="20"/>
                <w:szCs w:val="20"/>
              </w:rPr>
              <w:t>Purchase Texts:</w:t>
            </w:r>
            <w:r w:rsidRPr="003E1640">
              <w:rPr>
                <w:rFonts w:ascii="Arial" w:hAnsi="Arial" w:cs="Arial"/>
                <w:sz w:val="20"/>
                <w:szCs w:val="20"/>
              </w:rPr>
              <w:t xml:space="preserve"> </w:t>
            </w:r>
            <w:r w:rsidRPr="003E1640">
              <w:rPr>
                <w:rFonts w:ascii="Arial" w:hAnsi="Arial" w:cs="Arial"/>
                <w:i/>
                <w:sz w:val="20"/>
                <w:szCs w:val="20"/>
              </w:rPr>
              <w:t>The Merchant of Venice, The White Tiger, The Hound of the Baskervilles, The Curious Incident of the Dog in the Nighttime</w:t>
            </w:r>
          </w:p>
          <w:p w:rsidR="003E1640" w:rsidRPr="003E1640" w:rsidRDefault="003E1640" w:rsidP="001759D5">
            <w:pPr>
              <w:spacing w:after="0"/>
              <w:rPr>
                <w:rFonts w:ascii="Arial" w:hAnsi="Arial" w:cs="Arial"/>
                <w:sz w:val="20"/>
                <w:szCs w:val="20"/>
              </w:rPr>
            </w:pPr>
            <w:r w:rsidRPr="003E1640">
              <w:rPr>
                <w:rFonts w:ascii="Arial" w:hAnsi="Arial" w:cs="Arial"/>
                <w:b/>
                <w:sz w:val="20"/>
                <w:szCs w:val="20"/>
              </w:rPr>
              <w:t xml:space="preserve">Study &amp; Post: </w:t>
            </w:r>
            <w:r w:rsidRPr="003E1640">
              <w:rPr>
                <w:rFonts w:ascii="Arial" w:hAnsi="Arial" w:cs="Arial"/>
                <w:sz w:val="20"/>
                <w:szCs w:val="20"/>
              </w:rPr>
              <w:t>Intro to Shakespeare</w:t>
            </w:r>
          </w:p>
          <w:p w:rsidR="003E1640" w:rsidRPr="003E1640" w:rsidRDefault="003E1640" w:rsidP="001759D5">
            <w:pPr>
              <w:spacing w:after="0"/>
              <w:rPr>
                <w:rFonts w:ascii="Arial" w:hAnsi="Arial" w:cs="Arial"/>
                <w:i/>
                <w:sz w:val="20"/>
                <w:szCs w:val="20"/>
              </w:rPr>
            </w:pPr>
            <w:r w:rsidRPr="003E1640">
              <w:rPr>
                <w:rFonts w:ascii="Arial" w:hAnsi="Arial" w:cs="Arial"/>
                <w:b/>
                <w:sz w:val="20"/>
                <w:szCs w:val="20"/>
              </w:rPr>
              <w:t>Read:</w:t>
            </w:r>
            <w:r w:rsidRPr="003E1640">
              <w:rPr>
                <w:rFonts w:ascii="Arial" w:hAnsi="Arial" w:cs="Arial"/>
                <w:sz w:val="20"/>
                <w:szCs w:val="20"/>
              </w:rPr>
              <w:t xml:space="preserve"> Acts 1-3, </w:t>
            </w:r>
            <w:r w:rsidRPr="003E1640">
              <w:rPr>
                <w:rFonts w:ascii="Arial" w:hAnsi="Arial" w:cs="Arial"/>
                <w:i/>
                <w:sz w:val="20"/>
                <w:szCs w:val="20"/>
              </w:rPr>
              <w:t>The Merchant of Venice</w:t>
            </w:r>
          </w:p>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Quiz #1:</w:t>
            </w:r>
            <w:r w:rsidRPr="003E1640">
              <w:rPr>
                <w:rFonts w:ascii="Arial" w:hAnsi="Arial" w:cs="Arial"/>
                <w:sz w:val="20"/>
                <w:szCs w:val="20"/>
              </w:rPr>
              <w:t xml:space="preserve"> Acts 1-3</w:t>
            </w:r>
          </w:p>
          <w:p w:rsidR="003E1640" w:rsidRPr="003E1640" w:rsidRDefault="003E1640" w:rsidP="001759D5">
            <w:pPr>
              <w:spacing w:after="0"/>
              <w:rPr>
                <w:rFonts w:ascii="Arial" w:hAnsi="Arial" w:cs="Arial"/>
                <w:i/>
                <w:sz w:val="20"/>
                <w:szCs w:val="20"/>
              </w:rPr>
            </w:pPr>
            <w:r w:rsidRPr="003E1640">
              <w:rPr>
                <w:rFonts w:ascii="Arial" w:hAnsi="Arial" w:cs="Arial"/>
                <w:b/>
                <w:sz w:val="20"/>
                <w:szCs w:val="20"/>
              </w:rPr>
              <w:t>Post:</w:t>
            </w:r>
            <w:r w:rsidRPr="003E1640">
              <w:rPr>
                <w:rFonts w:ascii="Arial" w:hAnsi="Arial" w:cs="Arial"/>
                <w:sz w:val="20"/>
                <w:szCs w:val="20"/>
              </w:rPr>
              <w:t xml:space="preserve"> Acts 1-3 Discussion</w:t>
            </w:r>
          </w:p>
        </w:tc>
      </w:tr>
      <w:tr w:rsidR="003E1640" w:rsidRPr="003E1640" w:rsidTr="001759D5">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rPr>
                <w:rFonts w:ascii="Arial" w:hAnsi="Arial" w:cs="Arial"/>
                <w:sz w:val="20"/>
                <w:szCs w:val="20"/>
              </w:rPr>
            </w:pPr>
          </w:p>
        </w:tc>
        <w:tc>
          <w:tcPr>
            <w:tcW w:w="7135" w:type="dxa"/>
            <w:vMerge/>
            <w:shd w:val="clear" w:color="auto" w:fill="auto"/>
            <w:tcMar>
              <w:top w:w="100" w:type="dxa"/>
              <w:left w:w="100" w:type="dxa"/>
              <w:bottom w:w="100" w:type="dxa"/>
              <w:right w:w="100" w:type="dxa"/>
            </w:tcMar>
          </w:tcPr>
          <w:p w:rsidR="003E1640" w:rsidRPr="003E1640" w:rsidRDefault="003E1640" w:rsidP="001759D5">
            <w:pPr>
              <w:rPr>
                <w:rFonts w:ascii="Arial" w:hAnsi="Arial" w:cs="Arial"/>
                <w:sz w:val="20"/>
                <w:szCs w:val="20"/>
              </w:rPr>
            </w:pPr>
          </w:p>
        </w:tc>
      </w:tr>
      <w:tr w:rsidR="003E1640" w:rsidRPr="003E1640" w:rsidTr="001759D5">
        <w:trPr>
          <w:trHeight w:val="430"/>
        </w:trPr>
        <w:tc>
          <w:tcPr>
            <w:tcW w:w="1970" w:type="dxa"/>
            <w:vMerge w:val="restart"/>
            <w:shd w:val="clear" w:color="auto" w:fill="auto"/>
            <w:tcMar>
              <w:top w:w="100" w:type="dxa"/>
              <w:left w:w="100" w:type="dxa"/>
              <w:bottom w:w="100" w:type="dxa"/>
              <w:right w:w="100" w:type="dxa"/>
            </w:tcMar>
          </w:tcPr>
          <w:p w:rsidR="003E1640" w:rsidRDefault="003E1640" w:rsidP="001759D5">
            <w:pPr>
              <w:widowControl w:val="0"/>
              <w:spacing w:after="0"/>
              <w:rPr>
                <w:rFonts w:ascii="Arial" w:hAnsi="Arial" w:cs="Arial"/>
                <w:b/>
                <w:sz w:val="20"/>
                <w:szCs w:val="20"/>
              </w:rPr>
            </w:pPr>
            <w:r w:rsidRPr="003E1640">
              <w:rPr>
                <w:rFonts w:ascii="Arial" w:hAnsi="Arial" w:cs="Arial"/>
                <w:b/>
                <w:sz w:val="20"/>
                <w:szCs w:val="20"/>
              </w:rPr>
              <w:t>Week 2</w:t>
            </w:r>
          </w:p>
          <w:p w:rsidR="003E1640" w:rsidRPr="003E1640" w:rsidRDefault="003E1640" w:rsidP="001759D5">
            <w:pPr>
              <w:widowControl w:val="0"/>
              <w:spacing w:after="0"/>
              <w:rPr>
                <w:rFonts w:ascii="Arial" w:hAnsi="Arial" w:cs="Arial"/>
                <w:b/>
                <w:sz w:val="20"/>
                <w:szCs w:val="20"/>
              </w:rPr>
            </w:pPr>
          </w:p>
          <w:p w:rsidR="003E1640" w:rsidRDefault="003E1640" w:rsidP="001759D5">
            <w:pPr>
              <w:widowControl w:val="0"/>
              <w:spacing w:after="0"/>
              <w:rPr>
                <w:rFonts w:ascii="Arial" w:hAnsi="Arial" w:cs="Arial"/>
                <w:sz w:val="20"/>
                <w:szCs w:val="20"/>
              </w:rPr>
            </w:pPr>
            <w:r w:rsidRPr="003E1640">
              <w:rPr>
                <w:rFonts w:ascii="Arial" w:hAnsi="Arial" w:cs="Arial"/>
                <w:sz w:val="20"/>
                <w:szCs w:val="20"/>
              </w:rPr>
              <w:t>Jan 20-27</w:t>
            </w:r>
          </w:p>
          <w:p w:rsidR="003E1640" w:rsidRDefault="003E1640"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sz w:val="20"/>
                <w:szCs w:val="20"/>
              </w:rPr>
            </w:pPr>
            <w:r>
              <w:rPr>
                <w:rFonts w:ascii="Arial" w:hAnsi="Arial" w:cs="Arial"/>
                <w:sz w:val="20"/>
                <w:szCs w:val="20"/>
              </w:rPr>
              <w:t>(Complete all items by Jan 27 at 9am)</w:t>
            </w:r>
          </w:p>
        </w:tc>
        <w:tc>
          <w:tcPr>
            <w:tcW w:w="713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Read:</w:t>
            </w:r>
            <w:r w:rsidRPr="003E1640">
              <w:rPr>
                <w:rFonts w:ascii="Arial" w:hAnsi="Arial" w:cs="Arial"/>
                <w:sz w:val="20"/>
                <w:szCs w:val="20"/>
              </w:rPr>
              <w:t xml:space="preserve"> Acts 4-5, </w:t>
            </w:r>
            <w:r w:rsidRPr="003E1640">
              <w:rPr>
                <w:rFonts w:ascii="Arial" w:hAnsi="Arial" w:cs="Arial"/>
                <w:i/>
                <w:sz w:val="20"/>
                <w:szCs w:val="20"/>
              </w:rPr>
              <w:t>The Merchant of Venice</w:t>
            </w:r>
          </w:p>
          <w:p w:rsidR="003E1640" w:rsidRPr="003E1640" w:rsidRDefault="003E1640" w:rsidP="001759D5">
            <w:pPr>
              <w:spacing w:after="0"/>
              <w:rPr>
                <w:rFonts w:ascii="Arial" w:hAnsi="Arial" w:cs="Arial"/>
                <w:sz w:val="20"/>
                <w:szCs w:val="20"/>
              </w:rPr>
            </w:pPr>
            <w:r w:rsidRPr="003E1640">
              <w:rPr>
                <w:rFonts w:ascii="Arial" w:hAnsi="Arial" w:cs="Arial"/>
                <w:b/>
                <w:sz w:val="20"/>
                <w:szCs w:val="20"/>
              </w:rPr>
              <w:t>Quiz # 2:</w:t>
            </w:r>
            <w:r w:rsidRPr="003E1640">
              <w:rPr>
                <w:rFonts w:ascii="Arial" w:hAnsi="Arial" w:cs="Arial"/>
                <w:sz w:val="20"/>
                <w:szCs w:val="20"/>
              </w:rPr>
              <w:t xml:space="preserve"> Acts 4-5</w:t>
            </w:r>
          </w:p>
          <w:p w:rsidR="003E1640" w:rsidRPr="003E1640" w:rsidRDefault="003E1640" w:rsidP="001759D5">
            <w:pPr>
              <w:spacing w:after="0"/>
              <w:rPr>
                <w:rFonts w:ascii="Arial" w:hAnsi="Arial" w:cs="Arial"/>
                <w:i/>
                <w:sz w:val="20"/>
                <w:szCs w:val="20"/>
              </w:rPr>
            </w:pPr>
            <w:r w:rsidRPr="003E1640">
              <w:rPr>
                <w:rFonts w:ascii="Arial" w:hAnsi="Arial" w:cs="Arial"/>
                <w:b/>
                <w:sz w:val="20"/>
                <w:szCs w:val="20"/>
              </w:rPr>
              <w:t>Post:</w:t>
            </w:r>
            <w:r w:rsidRPr="003E1640">
              <w:rPr>
                <w:rFonts w:ascii="Arial" w:hAnsi="Arial" w:cs="Arial"/>
                <w:sz w:val="20"/>
                <w:szCs w:val="20"/>
              </w:rPr>
              <w:t xml:space="preserve"> Discussion, Act 4-5, </w:t>
            </w:r>
            <w:r w:rsidRPr="003E1640">
              <w:rPr>
                <w:rFonts w:ascii="Arial" w:hAnsi="Arial" w:cs="Arial"/>
                <w:i/>
                <w:sz w:val="20"/>
                <w:szCs w:val="20"/>
              </w:rPr>
              <w:t>The Merchant</w:t>
            </w:r>
          </w:p>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 xml:space="preserve">Study: </w:t>
            </w:r>
            <w:r w:rsidRPr="003E1640">
              <w:rPr>
                <w:rFonts w:ascii="Arial" w:hAnsi="Arial" w:cs="Arial"/>
                <w:sz w:val="20"/>
                <w:szCs w:val="20"/>
              </w:rPr>
              <w:t>Intro to writing about sources (academic voice, referring to authors and titles, in-text citations)</w:t>
            </w:r>
          </w:p>
          <w:p w:rsidR="003E1640" w:rsidRPr="003E1640" w:rsidRDefault="003E1640" w:rsidP="001759D5">
            <w:pPr>
              <w:spacing w:after="0"/>
              <w:rPr>
                <w:rFonts w:ascii="Arial" w:hAnsi="Arial" w:cs="Arial"/>
                <w:sz w:val="20"/>
                <w:szCs w:val="20"/>
              </w:rPr>
            </w:pPr>
            <w:r w:rsidRPr="003E1640">
              <w:rPr>
                <w:rFonts w:ascii="Arial" w:hAnsi="Arial" w:cs="Arial"/>
                <w:b/>
                <w:sz w:val="20"/>
                <w:szCs w:val="20"/>
              </w:rPr>
              <w:t xml:space="preserve">Write: </w:t>
            </w:r>
            <w:r w:rsidRPr="003E1640">
              <w:rPr>
                <w:rFonts w:ascii="Arial" w:hAnsi="Arial" w:cs="Arial"/>
                <w:sz w:val="20"/>
                <w:szCs w:val="20"/>
              </w:rPr>
              <w:t xml:space="preserve">Reading Response #1 </w:t>
            </w:r>
          </w:p>
        </w:tc>
      </w:tr>
      <w:tr w:rsidR="003E1640" w:rsidRPr="003E1640" w:rsidTr="001759D5">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7135"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sz w:val="20"/>
                <w:szCs w:val="20"/>
              </w:rPr>
            </w:pPr>
          </w:p>
        </w:tc>
      </w:tr>
      <w:tr w:rsidR="003E1640" w:rsidRPr="003E1640" w:rsidTr="001759D5">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3</w:t>
            </w:r>
          </w:p>
          <w:p w:rsidR="001759D5" w:rsidRDefault="001759D5" w:rsidP="001759D5">
            <w:pPr>
              <w:widowControl w:val="0"/>
              <w:spacing w:after="0"/>
              <w:rPr>
                <w:rFonts w:ascii="Arial" w:hAnsi="Arial" w:cs="Arial"/>
                <w:sz w:val="20"/>
                <w:szCs w:val="20"/>
              </w:rPr>
            </w:pPr>
          </w:p>
          <w:p w:rsidR="003E1640" w:rsidRDefault="003E1640" w:rsidP="001759D5">
            <w:pPr>
              <w:widowControl w:val="0"/>
              <w:spacing w:after="0"/>
              <w:rPr>
                <w:rFonts w:ascii="Arial" w:hAnsi="Arial" w:cs="Arial"/>
                <w:sz w:val="20"/>
                <w:szCs w:val="20"/>
              </w:rPr>
            </w:pPr>
            <w:r w:rsidRPr="003E1640">
              <w:rPr>
                <w:rFonts w:ascii="Arial" w:hAnsi="Arial" w:cs="Arial"/>
                <w:sz w:val="20"/>
                <w:szCs w:val="20"/>
              </w:rPr>
              <w:t>Jan 27-Feb 3</w:t>
            </w:r>
          </w:p>
          <w:p w:rsidR="001759D5" w:rsidRDefault="001759D5"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sz w:val="20"/>
                <w:szCs w:val="20"/>
              </w:rPr>
            </w:pPr>
            <w:r>
              <w:rPr>
                <w:rFonts w:ascii="Arial" w:hAnsi="Arial" w:cs="Arial"/>
                <w:sz w:val="20"/>
                <w:szCs w:val="20"/>
              </w:rPr>
              <w:t>(Complete all items by Feb 3 at 9am)</w:t>
            </w:r>
          </w:p>
        </w:tc>
        <w:tc>
          <w:tcPr>
            <w:tcW w:w="7135" w:type="dxa"/>
            <w:vMerge w:val="restart"/>
            <w:shd w:val="clear" w:color="auto" w:fill="auto"/>
            <w:tcMar>
              <w:top w:w="100" w:type="dxa"/>
              <w:left w:w="100" w:type="dxa"/>
              <w:bottom w:w="100" w:type="dxa"/>
              <w:right w:w="100" w:type="dxa"/>
            </w:tcMar>
          </w:tcPr>
          <w:p w:rsidR="003E1640" w:rsidRPr="001759D5" w:rsidRDefault="003E1640" w:rsidP="001759D5">
            <w:pPr>
              <w:widowControl w:val="0"/>
              <w:spacing w:after="0"/>
              <w:rPr>
                <w:rFonts w:ascii="Arial" w:hAnsi="Arial" w:cs="Arial"/>
                <w:sz w:val="20"/>
                <w:szCs w:val="20"/>
              </w:rPr>
            </w:pPr>
            <w:r w:rsidRPr="001759D5">
              <w:rPr>
                <w:rFonts w:ascii="Arial" w:hAnsi="Arial" w:cs="Arial"/>
                <w:b/>
                <w:sz w:val="20"/>
                <w:szCs w:val="20"/>
              </w:rPr>
              <w:t>Study:</w:t>
            </w:r>
            <w:r w:rsidRPr="001759D5">
              <w:rPr>
                <w:rFonts w:ascii="Arial" w:hAnsi="Arial" w:cs="Arial"/>
                <w:sz w:val="20"/>
                <w:szCs w:val="20"/>
              </w:rPr>
              <w:t xml:space="preserve"> Essay 1 Guidelines and Essay format</w:t>
            </w:r>
          </w:p>
          <w:p w:rsidR="003E1640" w:rsidRPr="001759D5" w:rsidRDefault="003E1640" w:rsidP="001759D5">
            <w:pPr>
              <w:widowControl w:val="0"/>
              <w:spacing w:after="0"/>
              <w:rPr>
                <w:rFonts w:ascii="Arial" w:hAnsi="Arial" w:cs="Arial"/>
                <w:sz w:val="20"/>
                <w:szCs w:val="20"/>
              </w:rPr>
            </w:pPr>
            <w:r w:rsidRPr="001759D5">
              <w:rPr>
                <w:rFonts w:ascii="Arial" w:hAnsi="Arial" w:cs="Arial"/>
                <w:b/>
                <w:sz w:val="20"/>
                <w:szCs w:val="20"/>
              </w:rPr>
              <w:t>Reread:</w:t>
            </w:r>
            <w:r w:rsidRPr="001759D5">
              <w:rPr>
                <w:rFonts w:ascii="Arial" w:hAnsi="Arial" w:cs="Arial"/>
                <w:sz w:val="20"/>
                <w:szCs w:val="20"/>
              </w:rPr>
              <w:t xml:space="preserve"> </w:t>
            </w:r>
            <w:r w:rsidRPr="001759D5">
              <w:rPr>
                <w:rFonts w:ascii="Arial" w:hAnsi="Arial" w:cs="Arial"/>
                <w:i/>
                <w:sz w:val="20"/>
                <w:szCs w:val="20"/>
              </w:rPr>
              <w:t xml:space="preserve">Merchant </w:t>
            </w:r>
            <w:r w:rsidRPr="001759D5">
              <w:rPr>
                <w:rFonts w:ascii="Arial" w:hAnsi="Arial" w:cs="Arial"/>
                <w:sz w:val="20"/>
                <w:szCs w:val="20"/>
              </w:rPr>
              <w:t>and take notes</w:t>
            </w:r>
          </w:p>
          <w:p w:rsidR="003E1640" w:rsidRPr="001759D5" w:rsidRDefault="003E1640" w:rsidP="001759D5">
            <w:pPr>
              <w:widowControl w:val="0"/>
              <w:spacing w:after="0"/>
              <w:rPr>
                <w:rFonts w:ascii="Arial" w:hAnsi="Arial" w:cs="Arial"/>
                <w:sz w:val="20"/>
                <w:szCs w:val="20"/>
              </w:rPr>
            </w:pPr>
            <w:r w:rsidRPr="001759D5">
              <w:rPr>
                <w:rFonts w:ascii="Arial" w:hAnsi="Arial" w:cs="Arial"/>
                <w:b/>
                <w:sz w:val="20"/>
                <w:szCs w:val="20"/>
              </w:rPr>
              <w:t>Watch</w:t>
            </w:r>
            <w:r w:rsidR="001759D5" w:rsidRPr="001759D5">
              <w:rPr>
                <w:rFonts w:ascii="Arial" w:hAnsi="Arial" w:cs="Arial"/>
                <w:b/>
                <w:sz w:val="20"/>
                <w:szCs w:val="20"/>
              </w:rPr>
              <w:t>:</w:t>
            </w:r>
            <w:r w:rsidRPr="001759D5">
              <w:rPr>
                <w:rFonts w:ascii="Arial" w:hAnsi="Arial" w:cs="Arial"/>
                <w:sz w:val="20"/>
                <w:szCs w:val="20"/>
              </w:rPr>
              <w:t xml:space="preserve"> </w:t>
            </w:r>
            <w:r w:rsidR="001759D5" w:rsidRPr="001759D5">
              <w:rPr>
                <w:rFonts w:ascii="Arial" w:hAnsi="Arial" w:cs="Arial"/>
                <w:i/>
                <w:sz w:val="20"/>
                <w:szCs w:val="20"/>
              </w:rPr>
              <w:t xml:space="preserve">The Merchant of Venice </w:t>
            </w:r>
            <w:r w:rsidR="001759D5" w:rsidRPr="001759D5">
              <w:rPr>
                <w:rFonts w:ascii="Arial" w:hAnsi="Arial" w:cs="Arial"/>
                <w:sz w:val="20"/>
                <w:szCs w:val="20"/>
              </w:rPr>
              <w:t>2004 version (Al Pacino, Joseph Fiennes)</w:t>
            </w:r>
          </w:p>
          <w:p w:rsidR="003E1640" w:rsidRPr="001759D5" w:rsidRDefault="003E1640" w:rsidP="001759D5">
            <w:pPr>
              <w:widowControl w:val="0"/>
              <w:spacing w:after="0"/>
              <w:rPr>
                <w:rFonts w:ascii="Arial" w:hAnsi="Arial" w:cs="Arial"/>
                <w:sz w:val="20"/>
                <w:szCs w:val="20"/>
              </w:rPr>
            </w:pPr>
            <w:r w:rsidRPr="001759D5">
              <w:rPr>
                <w:rFonts w:ascii="Arial" w:hAnsi="Arial" w:cs="Arial"/>
                <w:b/>
                <w:sz w:val="20"/>
                <w:szCs w:val="20"/>
              </w:rPr>
              <w:t>Post:</w:t>
            </w:r>
            <w:r w:rsidRPr="001759D5">
              <w:rPr>
                <w:rFonts w:ascii="Arial" w:hAnsi="Arial" w:cs="Arial"/>
                <w:sz w:val="20"/>
                <w:szCs w:val="20"/>
              </w:rPr>
              <w:t xml:space="preserve"> Preparation for Essay 1, Gather quotes and prepare essay outline / thesis</w:t>
            </w:r>
          </w:p>
          <w:p w:rsidR="003E1640" w:rsidRDefault="003E1640"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sz w:val="20"/>
                <w:szCs w:val="20"/>
              </w:rPr>
            </w:pPr>
          </w:p>
        </w:tc>
      </w:tr>
      <w:tr w:rsidR="003E1640" w:rsidRPr="003E1640" w:rsidTr="001759D5">
        <w:trPr>
          <w:trHeight w:val="430"/>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713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1759D5">
        <w:trPr>
          <w:trHeight w:val="430"/>
        </w:trPr>
        <w:tc>
          <w:tcPr>
            <w:tcW w:w="1970" w:type="dxa"/>
            <w:vMerge w:val="restart"/>
            <w:shd w:val="clear" w:color="auto" w:fill="auto"/>
            <w:tcMar>
              <w:top w:w="100" w:type="dxa"/>
              <w:left w:w="100" w:type="dxa"/>
              <w:bottom w:w="100" w:type="dxa"/>
              <w:right w:w="100" w:type="dxa"/>
            </w:tcMar>
          </w:tcPr>
          <w:p w:rsidR="003E1640" w:rsidRDefault="003E1640" w:rsidP="001759D5">
            <w:pPr>
              <w:widowControl w:val="0"/>
              <w:spacing w:after="0"/>
              <w:rPr>
                <w:rFonts w:ascii="Arial" w:hAnsi="Arial" w:cs="Arial"/>
                <w:b/>
                <w:sz w:val="20"/>
                <w:szCs w:val="20"/>
              </w:rPr>
            </w:pPr>
            <w:r w:rsidRPr="003E1640">
              <w:rPr>
                <w:rFonts w:ascii="Arial" w:hAnsi="Arial" w:cs="Arial"/>
                <w:b/>
                <w:sz w:val="20"/>
                <w:szCs w:val="20"/>
              </w:rPr>
              <w:t>Week 4</w:t>
            </w:r>
          </w:p>
          <w:p w:rsidR="001759D5" w:rsidRPr="003E1640" w:rsidRDefault="001759D5" w:rsidP="001759D5">
            <w:pPr>
              <w:widowControl w:val="0"/>
              <w:spacing w:after="0"/>
              <w:rPr>
                <w:rFonts w:ascii="Arial" w:hAnsi="Arial" w:cs="Arial"/>
                <w:b/>
                <w:sz w:val="20"/>
                <w:szCs w:val="20"/>
              </w:rPr>
            </w:pPr>
          </w:p>
          <w:p w:rsidR="003E1640" w:rsidRDefault="003E1640" w:rsidP="001759D5">
            <w:pPr>
              <w:widowControl w:val="0"/>
              <w:spacing w:after="0"/>
              <w:rPr>
                <w:rFonts w:ascii="Arial" w:hAnsi="Arial" w:cs="Arial"/>
                <w:sz w:val="20"/>
                <w:szCs w:val="20"/>
              </w:rPr>
            </w:pPr>
            <w:r w:rsidRPr="003E1640">
              <w:rPr>
                <w:rFonts w:ascii="Arial" w:hAnsi="Arial" w:cs="Arial"/>
                <w:sz w:val="20"/>
                <w:szCs w:val="20"/>
              </w:rPr>
              <w:t>Feb 3-10</w:t>
            </w:r>
          </w:p>
          <w:p w:rsidR="003E1640" w:rsidRPr="003E1640" w:rsidRDefault="003E1640" w:rsidP="001759D5">
            <w:pPr>
              <w:widowControl w:val="0"/>
              <w:spacing w:after="0"/>
              <w:rPr>
                <w:rFonts w:ascii="Arial" w:hAnsi="Arial" w:cs="Arial"/>
                <w:sz w:val="20"/>
                <w:szCs w:val="20"/>
              </w:rPr>
            </w:pPr>
          </w:p>
        </w:tc>
        <w:tc>
          <w:tcPr>
            <w:tcW w:w="713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Revision workshop</w:t>
            </w:r>
            <w:r w:rsidRPr="003E1640">
              <w:rPr>
                <w:rFonts w:ascii="Arial" w:hAnsi="Arial" w:cs="Arial"/>
                <w:sz w:val="20"/>
                <w:szCs w:val="20"/>
              </w:rPr>
              <w:t xml:space="preserve">: post draft and give feedback </w:t>
            </w:r>
            <w:r w:rsidRPr="00764148">
              <w:rPr>
                <w:rFonts w:ascii="Arial" w:hAnsi="Arial" w:cs="Arial"/>
                <w:sz w:val="20"/>
                <w:szCs w:val="20"/>
                <w:highlight w:val="yellow"/>
              </w:rPr>
              <w:t>(due Wednesday, Feb 5)</w:t>
            </w:r>
            <w:r w:rsidRPr="003E1640">
              <w:rPr>
                <w:rFonts w:ascii="Arial" w:hAnsi="Arial" w:cs="Arial"/>
                <w:sz w:val="20"/>
                <w:szCs w:val="20"/>
              </w:rPr>
              <w:t xml:space="preserve"> </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 xml:space="preserve">Upload: </w:t>
            </w:r>
            <w:r w:rsidRPr="003E1640">
              <w:rPr>
                <w:rFonts w:ascii="Arial" w:hAnsi="Arial" w:cs="Arial"/>
                <w:sz w:val="20"/>
                <w:szCs w:val="20"/>
              </w:rPr>
              <w:t xml:space="preserve">Essay 4 (Feb 10): </w:t>
            </w:r>
          </w:p>
          <w:p w:rsidR="003E1640" w:rsidRPr="003E1640" w:rsidRDefault="003E1640" w:rsidP="001759D5">
            <w:pPr>
              <w:widowControl w:val="0"/>
              <w:spacing w:after="0"/>
              <w:rPr>
                <w:rFonts w:ascii="Arial" w:hAnsi="Arial" w:cs="Arial"/>
                <w:i/>
                <w:sz w:val="20"/>
                <w:szCs w:val="20"/>
              </w:rPr>
            </w:pPr>
            <w:r w:rsidRPr="003E1640">
              <w:rPr>
                <w:rFonts w:ascii="Arial" w:hAnsi="Arial" w:cs="Arial"/>
                <w:b/>
                <w:sz w:val="20"/>
                <w:szCs w:val="20"/>
              </w:rPr>
              <w:t>Study:</w:t>
            </w:r>
            <w:r w:rsidRPr="003E1640">
              <w:rPr>
                <w:rFonts w:ascii="Arial" w:hAnsi="Arial" w:cs="Arial"/>
                <w:sz w:val="20"/>
                <w:szCs w:val="20"/>
              </w:rPr>
              <w:t xml:space="preserve"> Intro to </w:t>
            </w:r>
            <w:r w:rsidRPr="003E1640">
              <w:rPr>
                <w:rFonts w:ascii="Arial" w:hAnsi="Arial" w:cs="Arial"/>
                <w:i/>
                <w:sz w:val="20"/>
                <w:szCs w:val="20"/>
              </w:rPr>
              <w:t>The White Tiger</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 xml:space="preserve">Start reading </w:t>
            </w:r>
            <w:r w:rsidRPr="003E1640">
              <w:rPr>
                <w:rFonts w:ascii="Arial" w:hAnsi="Arial" w:cs="Arial"/>
                <w:i/>
                <w:sz w:val="20"/>
                <w:szCs w:val="20"/>
              </w:rPr>
              <w:t>The White Tiger</w:t>
            </w:r>
            <w:r w:rsidRPr="003E1640">
              <w:rPr>
                <w:rFonts w:ascii="Arial" w:hAnsi="Arial" w:cs="Arial"/>
                <w:sz w:val="20"/>
                <w:szCs w:val="20"/>
              </w:rPr>
              <w:t xml:space="preserve">  </w:t>
            </w:r>
          </w:p>
        </w:tc>
      </w:tr>
      <w:tr w:rsidR="003E1640" w:rsidRPr="003E1640" w:rsidTr="001759D5">
        <w:trPr>
          <w:trHeight w:val="430"/>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713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bl>
    <w:p w:rsidR="003E1640" w:rsidRPr="003E1640" w:rsidRDefault="003E1640" w:rsidP="001759D5">
      <w:pPr>
        <w:spacing w:after="0"/>
        <w:rPr>
          <w:rFonts w:ascii="Arial" w:hAnsi="Arial" w:cs="Arial"/>
          <w:b/>
          <w:sz w:val="20"/>
          <w:szCs w:val="20"/>
        </w:rPr>
      </w:pPr>
    </w:p>
    <w:p w:rsidR="00764148" w:rsidRDefault="00764148" w:rsidP="001759D5">
      <w:pPr>
        <w:spacing w:after="0"/>
        <w:rPr>
          <w:rFonts w:ascii="Arial" w:hAnsi="Arial" w:cs="Arial"/>
          <w:b/>
          <w:sz w:val="28"/>
          <w:szCs w:val="28"/>
        </w:rPr>
      </w:pPr>
    </w:p>
    <w:p w:rsidR="003E1640" w:rsidRPr="00CA0272" w:rsidRDefault="003E1640" w:rsidP="001759D5">
      <w:pPr>
        <w:spacing w:after="0"/>
        <w:rPr>
          <w:rFonts w:ascii="Arial" w:hAnsi="Arial" w:cs="Arial"/>
          <w:b/>
          <w:sz w:val="28"/>
          <w:szCs w:val="28"/>
        </w:rPr>
      </w:pPr>
      <w:r w:rsidRPr="00CA0272">
        <w:rPr>
          <w:rFonts w:ascii="Arial" w:hAnsi="Arial" w:cs="Arial"/>
          <w:b/>
          <w:sz w:val="28"/>
          <w:szCs w:val="28"/>
        </w:rPr>
        <w:t xml:space="preserve">Unit 2: </w:t>
      </w:r>
      <w:r w:rsidRPr="00CA0272">
        <w:rPr>
          <w:rFonts w:ascii="Arial" w:hAnsi="Arial" w:cs="Arial"/>
          <w:b/>
          <w:i/>
          <w:sz w:val="28"/>
          <w:szCs w:val="28"/>
        </w:rPr>
        <w:t>The White Tiger</w:t>
      </w:r>
      <w:r w:rsidR="00CA0272">
        <w:rPr>
          <w:rFonts w:ascii="Arial" w:hAnsi="Arial" w:cs="Arial"/>
          <w:b/>
          <w:i/>
          <w:sz w:val="28"/>
          <w:szCs w:val="28"/>
        </w:rPr>
        <w:t xml:space="preserve"> </w:t>
      </w:r>
    </w:p>
    <w:tbl>
      <w:tblPr>
        <w:tblW w:w="8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6445"/>
      </w:tblGrid>
      <w:tr w:rsidR="005316BD" w:rsidRPr="003E1640" w:rsidTr="005316BD">
        <w:trPr>
          <w:trHeight w:val="420"/>
        </w:trPr>
        <w:tc>
          <w:tcPr>
            <w:tcW w:w="1970" w:type="dxa"/>
            <w:shd w:val="clear" w:color="auto" w:fill="auto"/>
            <w:tcMar>
              <w:top w:w="100" w:type="dxa"/>
              <w:left w:w="100" w:type="dxa"/>
              <w:bottom w:w="100" w:type="dxa"/>
              <w:right w:w="100" w:type="dxa"/>
            </w:tcMar>
          </w:tcPr>
          <w:p w:rsidR="005316BD" w:rsidRPr="003E1640" w:rsidRDefault="005316BD" w:rsidP="001759D5">
            <w:pPr>
              <w:widowControl w:val="0"/>
              <w:spacing w:after="0"/>
              <w:rPr>
                <w:rFonts w:ascii="Arial" w:hAnsi="Arial" w:cs="Arial"/>
                <w:b/>
                <w:sz w:val="20"/>
                <w:szCs w:val="20"/>
              </w:rPr>
            </w:pPr>
            <w:r w:rsidRPr="003E1640">
              <w:rPr>
                <w:rFonts w:ascii="Arial" w:hAnsi="Arial" w:cs="Arial"/>
                <w:b/>
                <w:sz w:val="20"/>
                <w:szCs w:val="20"/>
              </w:rPr>
              <w:t>Week</w:t>
            </w:r>
          </w:p>
        </w:tc>
        <w:tc>
          <w:tcPr>
            <w:tcW w:w="6445" w:type="dxa"/>
            <w:shd w:val="clear" w:color="auto" w:fill="auto"/>
            <w:tcMar>
              <w:top w:w="100" w:type="dxa"/>
              <w:left w:w="100" w:type="dxa"/>
              <w:bottom w:w="100" w:type="dxa"/>
              <w:right w:w="100" w:type="dxa"/>
            </w:tcMar>
          </w:tcPr>
          <w:p w:rsidR="005316BD" w:rsidRPr="003E1640" w:rsidRDefault="005316BD" w:rsidP="001759D5">
            <w:pPr>
              <w:widowControl w:val="0"/>
              <w:spacing w:after="0"/>
              <w:rPr>
                <w:rFonts w:ascii="Arial" w:hAnsi="Arial" w:cs="Arial"/>
                <w:b/>
                <w:sz w:val="20"/>
                <w:szCs w:val="20"/>
              </w:rPr>
            </w:pPr>
            <w:r>
              <w:rPr>
                <w:rFonts w:ascii="Arial" w:hAnsi="Arial" w:cs="Arial"/>
                <w:b/>
                <w:sz w:val="20"/>
                <w:szCs w:val="20"/>
              </w:rPr>
              <w:t>Coursework</w:t>
            </w: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5</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Feb 10-17</w:t>
            </w:r>
          </w:p>
        </w:tc>
        <w:tc>
          <w:tcPr>
            <w:tcW w:w="644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rPr>
              <w:t>Read</w:t>
            </w:r>
            <w:r w:rsidRPr="003E1640">
              <w:rPr>
                <w:rFonts w:ascii="Arial" w:hAnsi="Arial" w:cs="Arial"/>
                <w:sz w:val="20"/>
                <w:szCs w:val="20"/>
              </w:rPr>
              <w:t xml:space="preserve">: </w:t>
            </w:r>
            <w:r w:rsidRPr="003E1640">
              <w:rPr>
                <w:rFonts w:ascii="Arial" w:hAnsi="Arial" w:cs="Arial"/>
                <w:i/>
                <w:sz w:val="20"/>
                <w:szCs w:val="20"/>
              </w:rPr>
              <w:t xml:space="preserve">The White Tiger </w:t>
            </w:r>
            <w:r w:rsidRPr="003E1640">
              <w:rPr>
                <w:rFonts w:ascii="Arial" w:hAnsi="Arial" w:cs="Arial"/>
                <w:sz w:val="20"/>
                <w:szCs w:val="20"/>
              </w:rPr>
              <w:t>(1-145)</w:t>
            </w:r>
          </w:p>
          <w:p w:rsidR="003E1640" w:rsidRPr="003E1640" w:rsidRDefault="003E1640" w:rsidP="001759D5">
            <w:pPr>
              <w:spacing w:after="0"/>
              <w:rPr>
                <w:rFonts w:ascii="Arial" w:hAnsi="Arial" w:cs="Arial"/>
                <w:i/>
                <w:sz w:val="20"/>
                <w:szCs w:val="20"/>
              </w:rPr>
            </w:pPr>
            <w:r w:rsidRPr="003E1640">
              <w:rPr>
                <w:rFonts w:ascii="Arial" w:hAnsi="Arial" w:cs="Arial"/>
                <w:b/>
                <w:sz w:val="20"/>
                <w:szCs w:val="20"/>
              </w:rPr>
              <w:t>Quiz #3,</w:t>
            </w:r>
            <w:r w:rsidRPr="003E1640">
              <w:rPr>
                <w:rFonts w:ascii="Arial" w:hAnsi="Arial" w:cs="Arial"/>
                <w:sz w:val="20"/>
                <w:szCs w:val="20"/>
              </w:rPr>
              <w:t xml:space="preserve"> </w:t>
            </w:r>
            <w:r w:rsidRPr="003E1640">
              <w:rPr>
                <w:rFonts w:ascii="Arial" w:hAnsi="Arial" w:cs="Arial"/>
                <w:i/>
                <w:sz w:val="20"/>
                <w:szCs w:val="20"/>
              </w:rPr>
              <w:t>The White Tiger</w:t>
            </w:r>
          </w:p>
          <w:p w:rsidR="003E1640" w:rsidRPr="003E1640" w:rsidRDefault="005316BD" w:rsidP="001759D5">
            <w:pPr>
              <w:spacing w:after="0"/>
              <w:rPr>
                <w:rFonts w:ascii="Arial" w:hAnsi="Arial" w:cs="Arial"/>
                <w:sz w:val="20"/>
                <w:szCs w:val="20"/>
              </w:rPr>
            </w:pPr>
            <w:r w:rsidRPr="005316BD">
              <w:rPr>
                <w:rFonts w:ascii="Arial" w:hAnsi="Arial" w:cs="Arial"/>
                <w:b/>
                <w:sz w:val="20"/>
                <w:szCs w:val="20"/>
              </w:rPr>
              <w:t>Post</w:t>
            </w:r>
            <w:r w:rsidR="003E1640" w:rsidRPr="005316BD">
              <w:rPr>
                <w:rFonts w:ascii="Arial" w:hAnsi="Arial" w:cs="Arial"/>
                <w:b/>
                <w:sz w:val="20"/>
                <w:szCs w:val="20"/>
              </w:rPr>
              <w:t>:</w:t>
            </w:r>
            <w:r w:rsidR="003E1640" w:rsidRPr="003E1640">
              <w:rPr>
                <w:rFonts w:ascii="Arial" w:hAnsi="Arial" w:cs="Arial"/>
                <w:sz w:val="20"/>
                <w:szCs w:val="20"/>
              </w:rPr>
              <w:t xml:space="preserve"> The White Tiger </w:t>
            </w:r>
          </w:p>
        </w:tc>
      </w:tr>
      <w:tr w:rsidR="003E1640" w:rsidRPr="003E1640" w:rsidTr="005316BD">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lastRenderedPageBreak/>
              <w:t>Week 6</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Feb 17-24</w:t>
            </w:r>
          </w:p>
        </w:tc>
        <w:tc>
          <w:tcPr>
            <w:tcW w:w="6445" w:type="dxa"/>
            <w:vMerge w:val="restart"/>
            <w:shd w:val="clear" w:color="auto" w:fill="auto"/>
            <w:tcMar>
              <w:top w:w="100" w:type="dxa"/>
              <w:left w:w="100" w:type="dxa"/>
              <w:bottom w:w="100" w:type="dxa"/>
              <w:right w:w="100" w:type="dxa"/>
            </w:tcMar>
          </w:tcPr>
          <w:p w:rsidR="003E1640" w:rsidRPr="003E1640" w:rsidRDefault="005316BD" w:rsidP="001759D5">
            <w:pPr>
              <w:spacing w:after="0"/>
              <w:ind w:left="4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Read:</w:t>
            </w:r>
            <w:r w:rsidR="003E1640" w:rsidRPr="003E1640">
              <w:rPr>
                <w:rFonts w:ascii="Arial" w:hAnsi="Arial" w:cs="Arial"/>
                <w:sz w:val="20"/>
                <w:szCs w:val="20"/>
              </w:rPr>
              <w:t xml:space="preserve"> The White Tiger (147-276)</w:t>
            </w:r>
          </w:p>
          <w:p w:rsidR="003E1640" w:rsidRPr="003E1640" w:rsidRDefault="005316BD" w:rsidP="001759D5">
            <w:pPr>
              <w:spacing w:after="0"/>
              <w:ind w:left="40"/>
              <w:rPr>
                <w:rFonts w:ascii="Arial" w:hAnsi="Arial" w:cs="Arial"/>
                <w:i/>
                <w:sz w:val="20"/>
                <w:szCs w:val="20"/>
              </w:rPr>
            </w:pPr>
            <w:r>
              <w:rPr>
                <w:rFonts w:ascii="Arial" w:hAnsi="Arial" w:cs="Arial"/>
                <w:b/>
                <w:sz w:val="20"/>
                <w:szCs w:val="20"/>
              </w:rPr>
              <w:t xml:space="preserve"> </w:t>
            </w:r>
            <w:r w:rsidR="003E1640" w:rsidRPr="003E1640">
              <w:rPr>
                <w:rFonts w:ascii="Arial" w:hAnsi="Arial" w:cs="Arial"/>
                <w:b/>
                <w:sz w:val="20"/>
                <w:szCs w:val="20"/>
              </w:rPr>
              <w:t>Quiz #4</w:t>
            </w:r>
            <w:r w:rsidR="003E1640" w:rsidRPr="003E1640">
              <w:rPr>
                <w:rFonts w:ascii="Arial" w:hAnsi="Arial" w:cs="Arial"/>
                <w:sz w:val="20"/>
                <w:szCs w:val="20"/>
              </w:rPr>
              <w:t xml:space="preserve">, </w:t>
            </w:r>
            <w:r w:rsidR="003E1640" w:rsidRPr="003E1640">
              <w:rPr>
                <w:rFonts w:ascii="Arial" w:hAnsi="Arial" w:cs="Arial"/>
                <w:i/>
                <w:sz w:val="20"/>
                <w:szCs w:val="20"/>
              </w:rPr>
              <w:t>The White Tiger</w:t>
            </w:r>
          </w:p>
          <w:p w:rsidR="003E1640" w:rsidRPr="003E1640" w:rsidRDefault="005316BD" w:rsidP="001759D5">
            <w:pPr>
              <w:spacing w:after="0"/>
              <w:rPr>
                <w:rFonts w:ascii="Arial" w:hAnsi="Arial" w:cs="Arial"/>
                <w:i/>
                <w:sz w:val="20"/>
                <w:szCs w:val="20"/>
              </w:rPr>
            </w:pPr>
            <w:r>
              <w:rPr>
                <w:rFonts w:ascii="Arial" w:hAnsi="Arial" w:cs="Arial"/>
                <w:b/>
                <w:sz w:val="20"/>
                <w:szCs w:val="20"/>
              </w:rPr>
              <w:t xml:space="preserve">  </w:t>
            </w:r>
            <w:r w:rsidRPr="005316BD">
              <w:rPr>
                <w:rFonts w:ascii="Arial" w:hAnsi="Arial" w:cs="Arial"/>
                <w:b/>
                <w:sz w:val="20"/>
                <w:szCs w:val="20"/>
              </w:rPr>
              <w:t>Post</w:t>
            </w:r>
            <w:r w:rsidR="003E1640" w:rsidRPr="005316BD">
              <w:rPr>
                <w:rFonts w:ascii="Arial" w:hAnsi="Arial" w:cs="Arial"/>
                <w:b/>
                <w:sz w:val="20"/>
                <w:szCs w:val="20"/>
              </w:rPr>
              <w:t>:</w:t>
            </w:r>
            <w:r w:rsidR="003E1640" w:rsidRPr="003E1640">
              <w:rPr>
                <w:rFonts w:ascii="Arial" w:hAnsi="Arial" w:cs="Arial"/>
                <w:sz w:val="20"/>
                <w:szCs w:val="20"/>
              </w:rPr>
              <w:t xml:space="preserve"> The White Tiger </w:t>
            </w:r>
          </w:p>
          <w:p w:rsidR="003E1640" w:rsidRPr="003E1640" w:rsidRDefault="005316BD" w:rsidP="001759D5">
            <w:pPr>
              <w:widowControl w:val="0"/>
              <w:spacing w:after="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Write:</w:t>
            </w:r>
            <w:r w:rsidR="003E1640" w:rsidRPr="003E1640">
              <w:rPr>
                <w:rFonts w:ascii="Arial" w:hAnsi="Arial" w:cs="Arial"/>
                <w:sz w:val="20"/>
                <w:szCs w:val="20"/>
              </w:rPr>
              <w:t xml:space="preserve"> Reading Response #2 </w:t>
            </w:r>
          </w:p>
        </w:tc>
      </w:tr>
      <w:tr w:rsidR="003E1640" w:rsidRPr="003E1640" w:rsidTr="005316BD">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7</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Feb 24-Mar 2</w:t>
            </w:r>
          </w:p>
        </w:tc>
        <w:tc>
          <w:tcPr>
            <w:tcW w:w="6445" w:type="dxa"/>
            <w:vMerge w:val="restart"/>
            <w:shd w:val="clear" w:color="auto" w:fill="auto"/>
            <w:tcMar>
              <w:top w:w="100" w:type="dxa"/>
              <w:left w:w="100" w:type="dxa"/>
              <w:bottom w:w="100" w:type="dxa"/>
              <w:right w:w="100" w:type="dxa"/>
            </w:tcMar>
          </w:tcPr>
          <w:p w:rsidR="003E1640" w:rsidRPr="003E1640" w:rsidRDefault="005316BD" w:rsidP="001759D5">
            <w:pPr>
              <w:spacing w:after="0"/>
              <w:ind w:left="4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 xml:space="preserve">Study: </w:t>
            </w:r>
            <w:r w:rsidR="003E1640" w:rsidRPr="003E1640">
              <w:rPr>
                <w:rFonts w:ascii="Arial" w:hAnsi="Arial" w:cs="Arial"/>
                <w:sz w:val="20"/>
                <w:szCs w:val="20"/>
              </w:rPr>
              <w:t xml:space="preserve">Essay 2 Guidelines </w:t>
            </w:r>
          </w:p>
          <w:p w:rsidR="003E1640" w:rsidRPr="003E1640" w:rsidRDefault="005316BD" w:rsidP="001759D5">
            <w:pPr>
              <w:spacing w:after="0"/>
              <w:ind w:left="4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 xml:space="preserve">Post: </w:t>
            </w:r>
            <w:r w:rsidR="003E1640" w:rsidRPr="003E1640">
              <w:rPr>
                <w:rFonts w:ascii="Arial" w:hAnsi="Arial" w:cs="Arial"/>
                <w:sz w:val="20"/>
                <w:szCs w:val="20"/>
              </w:rPr>
              <w:t>Writing Workshop</w:t>
            </w: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8</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Mar 2 -9</w:t>
            </w:r>
          </w:p>
        </w:tc>
        <w:tc>
          <w:tcPr>
            <w:tcW w:w="6445" w:type="dxa"/>
            <w:vMerge w:val="restart"/>
            <w:shd w:val="clear" w:color="auto" w:fill="auto"/>
            <w:tcMar>
              <w:top w:w="100" w:type="dxa"/>
              <w:left w:w="100" w:type="dxa"/>
              <w:bottom w:w="100" w:type="dxa"/>
              <w:right w:w="100" w:type="dxa"/>
            </w:tcMar>
          </w:tcPr>
          <w:p w:rsidR="003E1640" w:rsidRPr="003E1640" w:rsidRDefault="005316BD" w:rsidP="001759D5">
            <w:pPr>
              <w:spacing w:after="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 xml:space="preserve">Post: </w:t>
            </w:r>
            <w:r w:rsidR="003E1640" w:rsidRPr="003E1640">
              <w:rPr>
                <w:rFonts w:ascii="Arial" w:hAnsi="Arial" w:cs="Arial"/>
                <w:sz w:val="20"/>
                <w:szCs w:val="20"/>
              </w:rPr>
              <w:t>Revision Workshop</w:t>
            </w:r>
          </w:p>
          <w:p w:rsidR="003E1640" w:rsidRPr="003E1640" w:rsidRDefault="005316BD" w:rsidP="001759D5">
            <w:pPr>
              <w:widowControl w:val="0"/>
              <w:spacing w:after="0"/>
              <w:rPr>
                <w:rFonts w:ascii="Arial" w:hAnsi="Arial" w:cs="Arial"/>
                <w:sz w:val="20"/>
                <w:szCs w:val="20"/>
              </w:rPr>
            </w:pPr>
            <w:r>
              <w:rPr>
                <w:rFonts w:ascii="Arial" w:hAnsi="Arial" w:cs="Arial"/>
                <w:b/>
                <w:sz w:val="20"/>
                <w:szCs w:val="20"/>
              </w:rPr>
              <w:t xml:space="preserve"> </w:t>
            </w:r>
            <w:r w:rsidR="003E1640" w:rsidRPr="005316BD">
              <w:rPr>
                <w:rFonts w:ascii="Arial" w:hAnsi="Arial" w:cs="Arial"/>
                <w:b/>
                <w:sz w:val="20"/>
                <w:szCs w:val="20"/>
              </w:rPr>
              <w:t>Revise</w:t>
            </w:r>
            <w:r w:rsidR="003E1640" w:rsidRPr="003E1640">
              <w:rPr>
                <w:rFonts w:ascii="Arial" w:hAnsi="Arial" w:cs="Arial"/>
                <w:sz w:val="20"/>
                <w:szCs w:val="20"/>
              </w:rPr>
              <w:t xml:space="preserve"> and finish Essay</w:t>
            </w:r>
          </w:p>
          <w:p w:rsidR="003E1640" w:rsidRPr="003E1640" w:rsidRDefault="005316BD" w:rsidP="001759D5">
            <w:pPr>
              <w:spacing w:after="0"/>
              <w:rPr>
                <w:rFonts w:ascii="Arial" w:hAnsi="Arial" w:cs="Arial"/>
                <w:sz w:val="20"/>
                <w:szCs w:val="20"/>
              </w:rPr>
            </w:pPr>
            <w:r>
              <w:rPr>
                <w:rFonts w:ascii="Arial" w:hAnsi="Arial" w:cs="Arial"/>
                <w:b/>
                <w:sz w:val="20"/>
                <w:szCs w:val="20"/>
              </w:rPr>
              <w:t xml:space="preserve"> </w:t>
            </w:r>
            <w:r w:rsidR="003E1640" w:rsidRPr="003E1640">
              <w:rPr>
                <w:rFonts w:ascii="Arial" w:hAnsi="Arial" w:cs="Arial"/>
                <w:b/>
                <w:sz w:val="20"/>
                <w:szCs w:val="20"/>
              </w:rPr>
              <w:t>Essay 2 Final Draft Due</w:t>
            </w:r>
          </w:p>
          <w:p w:rsidR="003E1640" w:rsidRPr="003E1640" w:rsidRDefault="005316BD" w:rsidP="001759D5">
            <w:pPr>
              <w:spacing w:after="0"/>
              <w:rPr>
                <w:rFonts w:ascii="Arial" w:hAnsi="Arial" w:cs="Arial"/>
                <w:i/>
                <w:sz w:val="20"/>
                <w:szCs w:val="20"/>
              </w:rPr>
            </w:pPr>
            <w:r>
              <w:rPr>
                <w:rFonts w:ascii="Arial" w:hAnsi="Arial" w:cs="Arial"/>
                <w:sz w:val="20"/>
                <w:szCs w:val="20"/>
              </w:rPr>
              <w:t xml:space="preserve"> </w:t>
            </w:r>
            <w:r w:rsidRPr="005316BD">
              <w:rPr>
                <w:rFonts w:ascii="Arial" w:hAnsi="Arial" w:cs="Arial"/>
                <w:b/>
                <w:sz w:val="20"/>
                <w:szCs w:val="20"/>
              </w:rPr>
              <w:t xml:space="preserve">Study: </w:t>
            </w:r>
            <w:r w:rsidR="003E1640" w:rsidRPr="003E1640">
              <w:rPr>
                <w:rFonts w:ascii="Arial" w:hAnsi="Arial" w:cs="Arial"/>
                <w:sz w:val="20"/>
                <w:szCs w:val="20"/>
              </w:rPr>
              <w:t xml:space="preserve">Intro to </w:t>
            </w:r>
            <w:r w:rsidR="003E1640" w:rsidRPr="003E1640">
              <w:rPr>
                <w:rFonts w:ascii="Arial" w:hAnsi="Arial" w:cs="Arial"/>
                <w:i/>
                <w:sz w:val="20"/>
                <w:szCs w:val="20"/>
              </w:rPr>
              <w:t>The Hound of the Baskervilles</w:t>
            </w:r>
          </w:p>
          <w:p w:rsidR="003E1640" w:rsidRPr="003E1640" w:rsidRDefault="005316BD" w:rsidP="001759D5">
            <w:pPr>
              <w:widowControl w:val="0"/>
              <w:spacing w:after="0"/>
              <w:rPr>
                <w:rFonts w:ascii="Arial" w:hAnsi="Arial" w:cs="Arial"/>
                <w:i/>
                <w:sz w:val="20"/>
                <w:szCs w:val="20"/>
              </w:rPr>
            </w:pPr>
            <w:r>
              <w:rPr>
                <w:rFonts w:ascii="Arial" w:hAnsi="Arial" w:cs="Arial"/>
                <w:b/>
                <w:sz w:val="20"/>
                <w:szCs w:val="20"/>
              </w:rPr>
              <w:t xml:space="preserve"> </w:t>
            </w:r>
            <w:r w:rsidR="003E1640" w:rsidRPr="003E1640">
              <w:rPr>
                <w:rFonts w:ascii="Arial" w:hAnsi="Arial" w:cs="Arial"/>
                <w:b/>
                <w:sz w:val="20"/>
                <w:szCs w:val="20"/>
              </w:rPr>
              <w:t>Read:</w:t>
            </w:r>
            <w:r w:rsidR="003E1640" w:rsidRPr="003E1640">
              <w:rPr>
                <w:rFonts w:ascii="Arial" w:hAnsi="Arial" w:cs="Arial"/>
                <w:sz w:val="20"/>
                <w:szCs w:val="20"/>
              </w:rPr>
              <w:t xml:space="preserve"> Chapters 1-5, </w:t>
            </w:r>
            <w:r w:rsidR="003E1640" w:rsidRPr="003E1640">
              <w:rPr>
                <w:rFonts w:ascii="Arial" w:hAnsi="Arial" w:cs="Arial"/>
                <w:i/>
                <w:sz w:val="20"/>
                <w:szCs w:val="20"/>
              </w:rPr>
              <w:t>The Hound of the Baskervilles</w:t>
            </w:r>
          </w:p>
        </w:tc>
      </w:tr>
      <w:tr w:rsidR="003E1640" w:rsidRPr="003E1640" w:rsidTr="005316BD">
        <w:trPr>
          <w:trHeight w:val="430"/>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i/>
                <w:sz w:val="20"/>
                <w:szCs w:val="20"/>
              </w:rPr>
            </w:pPr>
          </w:p>
        </w:tc>
      </w:tr>
    </w:tbl>
    <w:p w:rsidR="003E1640" w:rsidRPr="003E1640" w:rsidRDefault="003E1640" w:rsidP="001759D5">
      <w:pPr>
        <w:spacing w:after="0"/>
        <w:rPr>
          <w:rFonts w:ascii="Arial" w:hAnsi="Arial" w:cs="Arial"/>
          <w:sz w:val="20"/>
          <w:szCs w:val="20"/>
        </w:rPr>
      </w:pPr>
    </w:p>
    <w:p w:rsidR="003E1640" w:rsidRPr="003E1640" w:rsidRDefault="003E1640" w:rsidP="001759D5">
      <w:pPr>
        <w:spacing w:after="0"/>
        <w:rPr>
          <w:rFonts w:ascii="Arial" w:hAnsi="Arial" w:cs="Arial"/>
          <w:sz w:val="20"/>
          <w:szCs w:val="20"/>
        </w:rPr>
      </w:pPr>
    </w:p>
    <w:p w:rsidR="003E1640" w:rsidRPr="00CA0272" w:rsidRDefault="005316BD" w:rsidP="001759D5">
      <w:pPr>
        <w:spacing w:after="0"/>
        <w:rPr>
          <w:rFonts w:ascii="Arial" w:hAnsi="Arial" w:cs="Arial"/>
          <w:b/>
          <w:sz w:val="28"/>
          <w:szCs w:val="28"/>
        </w:rPr>
      </w:pPr>
      <w:r>
        <w:rPr>
          <w:rFonts w:ascii="Arial" w:hAnsi="Arial" w:cs="Arial"/>
          <w:b/>
          <w:sz w:val="28"/>
          <w:szCs w:val="28"/>
        </w:rPr>
        <w:t>Unit 3 -</w:t>
      </w:r>
      <w:r w:rsidR="003E1640" w:rsidRPr="00CA0272">
        <w:rPr>
          <w:rFonts w:ascii="Arial" w:hAnsi="Arial" w:cs="Arial"/>
          <w:b/>
          <w:i/>
          <w:sz w:val="28"/>
          <w:szCs w:val="28"/>
        </w:rPr>
        <w:t xml:space="preserve"> The Hound of the Baskervilles</w:t>
      </w:r>
      <w:r w:rsidR="003E1640" w:rsidRPr="00CA0272">
        <w:rPr>
          <w:rFonts w:ascii="Arial" w:hAnsi="Arial" w:cs="Arial"/>
          <w:b/>
          <w:sz w:val="28"/>
          <w:szCs w:val="28"/>
        </w:rPr>
        <w:t xml:space="preserve"> &amp; </w:t>
      </w:r>
      <w:proofErr w:type="gramStart"/>
      <w:r w:rsidR="003E1640" w:rsidRPr="00CA0272">
        <w:rPr>
          <w:rFonts w:ascii="Arial" w:hAnsi="Arial" w:cs="Arial"/>
          <w:b/>
          <w:i/>
          <w:sz w:val="28"/>
          <w:szCs w:val="28"/>
        </w:rPr>
        <w:t>The</w:t>
      </w:r>
      <w:proofErr w:type="gramEnd"/>
      <w:r w:rsidR="003E1640" w:rsidRPr="00CA0272">
        <w:rPr>
          <w:rFonts w:ascii="Arial" w:hAnsi="Arial" w:cs="Arial"/>
          <w:b/>
          <w:i/>
          <w:sz w:val="28"/>
          <w:szCs w:val="28"/>
        </w:rPr>
        <w:t xml:space="preserve"> Curious Incident</w:t>
      </w:r>
    </w:p>
    <w:tbl>
      <w:tblPr>
        <w:tblW w:w="8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6445"/>
      </w:tblGrid>
      <w:tr w:rsidR="005316BD" w:rsidRPr="003E1640" w:rsidTr="005316BD">
        <w:trPr>
          <w:trHeight w:val="420"/>
        </w:trPr>
        <w:tc>
          <w:tcPr>
            <w:tcW w:w="1970" w:type="dxa"/>
            <w:shd w:val="clear" w:color="auto" w:fill="auto"/>
            <w:tcMar>
              <w:top w:w="100" w:type="dxa"/>
              <w:left w:w="100" w:type="dxa"/>
              <w:bottom w:w="100" w:type="dxa"/>
              <w:right w:w="100" w:type="dxa"/>
            </w:tcMar>
          </w:tcPr>
          <w:p w:rsidR="005316BD" w:rsidRPr="003E1640" w:rsidRDefault="005316BD" w:rsidP="001759D5">
            <w:pPr>
              <w:widowControl w:val="0"/>
              <w:spacing w:after="0"/>
              <w:rPr>
                <w:rFonts w:ascii="Arial" w:hAnsi="Arial" w:cs="Arial"/>
                <w:b/>
                <w:sz w:val="20"/>
                <w:szCs w:val="20"/>
              </w:rPr>
            </w:pPr>
            <w:r w:rsidRPr="003E1640">
              <w:rPr>
                <w:rFonts w:ascii="Arial" w:hAnsi="Arial" w:cs="Arial"/>
                <w:b/>
                <w:sz w:val="20"/>
                <w:szCs w:val="20"/>
              </w:rPr>
              <w:t>Week</w:t>
            </w:r>
          </w:p>
        </w:tc>
        <w:tc>
          <w:tcPr>
            <w:tcW w:w="6445" w:type="dxa"/>
            <w:shd w:val="clear" w:color="auto" w:fill="auto"/>
            <w:tcMar>
              <w:top w:w="100" w:type="dxa"/>
              <w:left w:w="100" w:type="dxa"/>
              <w:bottom w:w="100" w:type="dxa"/>
              <w:right w:w="100" w:type="dxa"/>
            </w:tcMar>
          </w:tcPr>
          <w:p w:rsidR="005316BD" w:rsidRPr="003E1640" w:rsidRDefault="005316BD" w:rsidP="001759D5">
            <w:pPr>
              <w:widowControl w:val="0"/>
              <w:spacing w:after="0"/>
              <w:rPr>
                <w:rFonts w:ascii="Arial" w:hAnsi="Arial" w:cs="Arial"/>
                <w:b/>
                <w:sz w:val="20"/>
                <w:szCs w:val="20"/>
              </w:rPr>
            </w:pPr>
            <w:r>
              <w:rPr>
                <w:rFonts w:ascii="Arial" w:hAnsi="Arial" w:cs="Arial"/>
                <w:b/>
                <w:sz w:val="20"/>
                <w:szCs w:val="20"/>
              </w:rPr>
              <w:t>Coursework</w:t>
            </w: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9</w:t>
            </w:r>
          </w:p>
          <w:p w:rsidR="003E1640" w:rsidRDefault="003E1640" w:rsidP="001759D5">
            <w:pPr>
              <w:widowControl w:val="0"/>
              <w:spacing w:after="0"/>
              <w:rPr>
                <w:rFonts w:ascii="Arial" w:hAnsi="Arial" w:cs="Arial"/>
                <w:sz w:val="20"/>
                <w:szCs w:val="20"/>
              </w:rPr>
            </w:pPr>
            <w:r w:rsidRPr="003E1640">
              <w:rPr>
                <w:rFonts w:ascii="Arial" w:hAnsi="Arial" w:cs="Arial"/>
                <w:sz w:val="20"/>
                <w:szCs w:val="20"/>
              </w:rPr>
              <w:t>Mar 9-16</w:t>
            </w:r>
          </w:p>
          <w:p w:rsidR="0097683A" w:rsidRDefault="0097683A" w:rsidP="001759D5">
            <w:pPr>
              <w:widowControl w:val="0"/>
              <w:spacing w:after="0"/>
              <w:rPr>
                <w:rFonts w:ascii="Arial" w:hAnsi="Arial" w:cs="Arial"/>
                <w:sz w:val="20"/>
                <w:szCs w:val="20"/>
              </w:rPr>
            </w:pPr>
          </w:p>
          <w:p w:rsidR="0097683A" w:rsidRDefault="0097683A" w:rsidP="001759D5">
            <w:pPr>
              <w:widowControl w:val="0"/>
              <w:spacing w:after="0"/>
              <w:rPr>
                <w:rFonts w:ascii="Arial" w:hAnsi="Arial" w:cs="Arial"/>
                <w:sz w:val="20"/>
                <w:szCs w:val="20"/>
              </w:rPr>
            </w:pPr>
          </w:p>
          <w:p w:rsidR="0097683A" w:rsidRDefault="0097683A" w:rsidP="001759D5">
            <w:pPr>
              <w:widowControl w:val="0"/>
              <w:spacing w:after="0"/>
              <w:rPr>
                <w:rFonts w:ascii="Arial" w:hAnsi="Arial" w:cs="Arial"/>
                <w:sz w:val="20"/>
                <w:szCs w:val="20"/>
              </w:rPr>
            </w:pPr>
          </w:p>
          <w:p w:rsidR="0097683A" w:rsidRDefault="0097683A" w:rsidP="001759D5">
            <w:pPr>
              <w:widowControl w:val="0"/>
              <w:spacing w:after="0"/>
              <w:rPr>
                <w:rFonts w:ascii="Arial" w:hAnsi="Arial" w:cs="Arial"/>
                <w:sz w:val="20"/>
                <w:szCs w:val="20"/>
              </w:rPr>
            </w:pPr>
          </w:p>
          <w:p w:rsidR="0097683A" w:rsidRPr="0097683A" w:rsidRDefault="0097683A" w:rsidP="001759D5">
            <w:pPr>
              <w:widowControl w:val="0"/>
              <w:spacing w:after="0"/>
              <w:rPr>
                <w:rFonts w:ascii="Arial" w:hAnsi="Arial" w:cs="Arial"/>
                <w:b/>
                <w:sz w:val="20"/>
                <w:szCs w:val="20"/>
              </w:rPr>
            </w:pPr>
            <w:r w:rsidRPr="0097683A">
              <w:rPr>
                <w:rFonts w:ascii="Arial" w:hAnsi="Arial" w:cs="Arial"/>
                <w:b/>
                <w:sz w:val="20"/>
                <w:szCs w:val="20"/>
              </w:rPr>
              <w:t>March 12</w:t>
            </w:r>
          </w:p>
        </w:tc>
        <w:tc>
          <w:tcPr>
            <w:tcW w:w="644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 xml:space="preserve">Read: </w:t>
            </w:r>
            <w:r w:rsidRPr="003E1640">
              <w:rPr>
                <w:rFonts w:ascii="Arial" w:hAnsi="Arial" w:cs="Arial"/>
                <w:sz w:val="20"/>
                <w:szCs w:val="20"/>
              </w:rPr>
              <w:t xml:space="preserve">Chapters 10-15, </w:t>
            </w:r>
            <w:r w:rsidRPr="003E1640">
              <w:rPr>
                <w:rFonts w:ascii="Arial" w:hAnsi="Arial" w:cs="Arial"/>
                <w:i/>
                <w:sz w:val="20"/>
                <w:szCs w:val="20"/>
              </w:rPr>
              <w:t>The Hound of the Baskervilles</w:t>
            </w:r>
          </w:p>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 xml:space="preserve">Quiz #5 </w:t>
            </w:r>
            <w:r w:rsidRPr="003E1640">
              <w:rPr>
                <w:rFonts w:ascii="Arial" w:hAnsi="Arial" w:cs="Arial"/>
                <w:sz w:val="20"/>
                <w:szCs w:val="20"/>
              </w:rPr>
              <w:t>(The Hound of the Baskervilles, Chapters 1-15)</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 xml:space="preserve">Post: </w:t>
            </w:r>
            <w:r w:rsidRPr="003E1640">
              <w:rPr>
                <w:rFonts w:ascii="Arial" w:hAnsi="Arial" w:cs="Arial"/>
                <w:sz w:val="20"/>
                <w:szCs w:val="20"/>
              </w:rPr>
              <w:t>Discussion</w:t>
            </w:r>
          </w:p>
          <w:p w:rsidR="003E1640" w:rsidRPr="003E1640" w:rsidRDefault="003E1640" w:rsidP="001759D5">
            <w:pPr>
              <w:widowControl w:val="0"/>
              <w:spacing w:after="0"/>
              <w:rPr>
                <w:rFonts w:ascii="Arial" w:hAnsi="Arial" w:cs="Arial"/>
                <w:i/>
                <w:sz w:val="20"/>
                <w:szCs w:val="20"/>
              </w:rPr>
            </w:pPr>
            <w:r w:rsidRPr="003E1640">
              <w:rPr>
                <w:rFonts w:ascii="Arial" w:hAnsi="Arial" w:cs="Arial"/>
                <w:b/>
                <w:sz w:val="20"/>
                <w:szCs w:val="20"/>
              </w:rPr>
              <w:t>Watch:</w:t>
            </w:r>
            <w:r w:rsidRPr="003E1640">
              <w:rPr>
                <w:rFonts w:ascii="Arial" w:hAnsi="Arial" w:cs="Arial"/>
                <w:sz w:val="20"/>
                <w:szCs w:val="20"/>
              </w:rPr>
              <w:t xml:space="preserve"> </w:t>
            </w:r>
            <w:r w:rsidRPr="003E1640">
              <w:rPr>
                <w:rFonts w:ascii="Arial" w:hAnsi="Arial" w:cs="Arial"/>
                <w:i/>
                <w:sz w:val="20"/>
                <w:szCs w:val="20"/>
              </w:rPr>
              <w:t>The Hound of the Baskervilles</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Write:  Reading Response #3</w:t>
            </w:r>
          </w:p>
          <w:p w:rsidR="003E1640" w:rsidRPr="003E1640" w:rsidRDefault="003E1640"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highlight w:val="cyan"/>
              </w:rPr>
              <w:t>Attend:</w:t>
            </w:r>
            <w:r w:rsidRPr="005316BD">
              <w:rPr>
                <w:rFonts w:ascii="Arial" w:hAnsi="Arial" w:cs="Arial"/>
                <w:sz w:val="20"/>
                <w:szCs w:val="20"/>
                <w:highlight w:val="cyan"/>
              </w:rPr>
              <w:t xml:space="preserve"> Susan </w:t>
            </w:r>
            <w:proofErr w:type="spellStart"/>
            <w:r w:rsidRPr="005316BD">
              <w:rPr>
                <w:rFonts w:ascii="Arial" w:hAnsi="Arial" w:cs="Arial"/>
                <w:sz w:val="20"/>
                <w:szCs w:val="20"/>
                <w:highlight w:val="cyan"/>
              </w:rPr>
              <w:t>Orlean</w:t>
            </w:r>
            <w:proofErr w:type="spellEnd"/>
            <w:r w:rsidRPr="005316BD">
              <w:rPr>
                <w:rFonts w:ascii="Arial" w:hAnsi="Arial" w:cs="Arial"/>
                <w:sz w:val="20"/>
                <w:szCs w:val="20"/>
                <w:highlight w:val="cyan"/>
              </w:rPr>
              <w:t xml:space="preserve"> reading, March 12 at 7pm in cafeteria</w:t>
            </w:r>
          </w:p>
          <w:p w:rsidR="003E1640" w:rsidRPr="003E1640" w:rsidRDefault="003E1640" w:rsidP="001759D5">
            <w:pPr>
              <w:widowControl w:val="0"/>
              <w:spacing w:after="0"/>
              <w:rPr>
                <w:rFonts w:ascii="Arial" w:hAnsi="Arial" w:cs="Arial"/>
                <w:b/>
                <w:sz w:val="20"/>
                <w:szCs w:val="20"/>
              </w:rPr>
            </w:pPr>
          </w:p>
        </w:tc>
      </w:tr>
      <w:tr w:rsidR="003E1640" w:rsidRPr="003E1640" w:rsidTr="005316BD">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20"/>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shd w:val="clear" w:color="auto" w:fill="B4A7D6"/>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March 13: Last day to withdraw (students who have 4 or more absences will be dropped)</w:t>
            </w: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10</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Mar 16-23</w:t>
            </w:r>
          </w:p>
        </w:tc>
        <w:tc>
          <w:tcPr>
            <w:tcW w:w="644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roofErr w:type="gramStart"/>
            <w:r w:rsidRPr="003E1640">
              <w:rPr>
                <w:rFonts w:ascii="Arial" w:hAnsi="Arial" w:cs="Arial"/>
                <w:b/>
                <w:sz w:val="20"/>
                <w:szCs w:val="20"/>
              </w:rPr>
              <w:t>Read:</w:t>
            </w:r>
            <w:proofErr w:type="gramEnd"/>
            <w:r w:rsidRPr="003E1640">
              <w:rPr>
                <w:rFonts w:ascii="Arial" w:hAnsi="Arial" w:cs="Arial"/>
                <w:i/>
                <w:sz w:val="20"/>
                <w:szCs w:val="20"/>
              </w:rPr>
              <w:t xml:space="preserve"> The Curious Incident </w:t>
            </w:r>
            <w:r w:rsidRPr="003E1640">
              <w:rPr>
                <w:rFonts w:ascii="Arial" w:hAnsi="Arial" w:cs="Arial"/>
                <w:sz w:val="20"/>
                <w:szCs w:val="20"/>
              </w:rPr>
              <w:t>(chapters…)</w:t>
            </w:r>
          </w:p>
          <w:p w:rsidR="003E1640" w:rsidRPr="003E1640" w:rsidRDefault="003E1640" w:rsidP="001759D5">
            <w:pPr>
              <w:widowControl w:val="0"/>
              <w:spacing w:after="0"/>
              <w:rPr>
                <w:rFonts w:ascii="Arial" w:hAnsi="Arial" w:cs="Arial"/>
                <w:i/>
                <w:sz w:val="20"/>
                <w:szCs w:val="20"/>
              </w:rPr>
            </w:pPr>
            <w:r w:rsidRPr="005316BD">
              <w:rPr>
                <w:rFonts w:ascii="Arial" w:hAnsi="Arial" w:cs="Arial"/>
                <w:b/>
                <w:sz w:val="20"/>
                <w:szCs w:val="20"/>
              </w:rPr>
              <w:t>Quiz #6</w:t>
            </w:r>
            <w:r w:rsidRPr="003E1640">
              <w:rPr>
                <w:rFonts w:ascii="Arial" w:hAnsi="Arial" w:cs="Arial"/>
                <w:sz w:val="20"/>
                <w:szCs w:val="20"/>
              </w:rPr>
              <w:t xml:space="preserve"> </w:t>
            </w:r>
            <w:r w:rsidRPr="003E1640">
              <w:rPr>
                <w:rFonts w:ascii="Arial" w:hAnsi="Arial" w:cs="Arial"/>
                <w:i/>
                <w:sz w:val="20"/>
                <w:szCs w:val="20"/>
              </w:rPr>
              <w:t>The Curious Incident</w:t>
            </w:r>
          </w:p>
          <w:p w:rsidR="003E1640" w:rsidRPr="003E1640" w:rsidRDefault="005316BD" w:rsidP="001759D5">
            <w:pPr>
              <w:widowControl w:val="0"/>
              <w:spacing w:after="0"/>
              <w:rPr>
                <w:rFonts w:ascii="Arial" w:hAnsi="Arial" w:cs="Arial"/>
                <w:i/>
                <w:sz w:val="20"/>
                <w:szCs w:val="20"/>
              </w:rPr>
            </w:pPr>
            <w:r>
              <w:rPr>
                <w:rFonts w:ascii="Arial" w:hAnsi="Arial" w:cs="Arial"/>
                <w:b/>
                <w:sz w:val="20"/>
                <w:szCs w:val="20"/>
              </w:rPr>
              <w:t>Post:</w:t>
            </w:r>
            <w:r w:rsidR="003E1640" w:rsidRPr="003E1640">
              <w:rPr>
                <w:rFonts w:ascii="Arial" w:hAnsi="Arial" w:cs="Arial"/>
                <w:sz w:val="20"/>
                <w:szCs w:val="20"/>
              </w:rPr>
              <w:t xml:space="preserve"> </w:t>
            </w:r>
            <w:r w:rsidR="003E1640" w:rsidRPr="003E1640">
              <w:rPr>
                <w:rFonts w:ascii="Arial" w:hAnsi="Arial" w:cs="Arial"/>
                <w:i/>
                <w:sz w:val="20"/>
                <w:szCs w:val="20"/>
              </w:rPr>
              <w:t>The Curious Incident</w:t>
            </w: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11</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Mar 23-30</w:t>
            </w:r>
          </w:p>
        </w:tc>
        <w:tc>
          <w:tcPr>
            <w:tcW w:w="644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Quiz #7</w:t>
            </w:r>
          </w:p>
          <w:p w:rsidR="003E1640" w:rsidRPr="003E1640" w:rsidRDefault="003E1640" w:rsidP="001759D5">
            <w:pPr>
              <w:widowControl w:val="0"/>
              <w:spacing w:after="0"/>
              <w:rPr>
                <w:rFonts w:ascii="Arial" w:hAnsi="Arial" w:cs="Arial"/>
                <w:i/>
                <w:sz w:val="20"/>
                <w:szCs w:val="20"/>
              </w:rPr>
            </w:pPr>
            <w:r w:rsidRPr="003E1640">
              <w:rPr>
                <w:rFonts w:ascii="Arial" w:hAnsi="Arial" w:cs="Arial"/>
                <w:sz w:val="20"/>
                <w:szCs w:val="20"/>
              </w:rPr>
              <w:t xml:space="preserve">Discuss </w:t>
            </w:r>
            <w:r w:rsidRPr="003E1640">
              <w:rPr>
                <w:rFonts w:ascii="Arial" w:hAnsi="Arial" w:cs="Arial"/>
                <w:i/>
                <w:sz w:val="20"/>
                <w:szCs w:val="20"/>
              </w:rPr>
              <w:t>The Curious Incident</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Write:</w:t>
            </w:r>
            <w:r w:rsidRPr="003E1640">
              <w:rPr>
                <w:rFonts w:ascii="Arial" w:hAnsi="Arial" w:cs="Arial"/>
                <w:sz w:val="20"/>
                <w:szCs w:val="20"/>
              </w:rPr>
              <w:t xml:space="preserve"> Reading Response #4</w:t>
            </w:r>
          </w:p>
          <w:p w:rsidR="003E1640" w:rsidRPr="003E1640" w:rsidRDefault="005316BD" w:rsidP="001759D5">
            <w:pPr>
              <w:widowControl w:val="0"/>
              <w:spacing w:after="0"/>
              <w:rPr>
                <w:rFonts w:ascii="Arial" w:hAnsi="Arial" w:cs="Arial"/>
                <w:sz w:val="20"/>
                <w:szCs w:val="20"/>
              </w:rPr>
            </w:pPr>
            <w:r w:rsidRPr="005316BD">
              <w:rPr>
                <w:rFonts w:ascii="Arial" w:hAnsi="Arial" w:cs="Arial"/>
                <w:b/>
                <w:sz w:val="20"/>
                <w:szCs w:val="20"/>
              </w:rPr>
              <w:t>Study:</w:t>
            </w:r>
            <w:r>
              <w:rPr>
                <w:rFonts w:ascii="Arial" w:hAnsi="Arial" w:cs="Arial"/>
                <w:sz w:val="20"/>
                <w:szCs w:val="20"/>
              </w:rPr>
              <w:t xml:space="preserve"> </w:t>
            </w:r>
            <w:r w:rsidR="003E1640" w:rsidRPr="003E1640">
              <w:rPr>
                <w:rFonts w:ascii="Arial" w:hAnsi="Arial" w:cs="Arial"/>
                <w:sz w:val="20"/>
                <w:szCs w:val="20"/>
              </w:rPr>
              <w:t>Intro to Essay 3 prompt</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Post:</w:t>
            </w:r>
            <w:r w:rsidRPr="003E1640">
              <w:rPr>
                <w:rFonts w:ascii="Arial" w:hAnsi="Arial" w:cs="Arial"/>
                <w:sz w:val="20"/>
                <w:szCs w:val="20"/>
              </w:rPr>
              <w:t xml:space="preserve"> brainstorm / outline</w:t>
            </w:r>
          </w:p>
        </w:tc>
      </w:tr>
      <w:tr w:rsidR="003E1640" w:rsidRPr="003E1640" w:rsidTr="005316BD">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12</w:t>
            </w:r>
          </w:p>
          <w:p w:rsidR="003E1640" w:rsidRDefault="003E1640" w:rsidP="001759D5">
            <w:pPr>
              <w:widowControl w:val="0"/>
              <w:spacing w:after="0"/>
              <w:rPr>
                <w:rFonts w:ascii="Arial" w:hAnsi="Arial" w:cs="Arial"/>
                <w:sz w:val="20"/>
                <w:szCs w:val="20"/>
              </w:rPr>
            </w:pPr>
            <w:r w:rsidRPr="003E1640">
              <w:rPr>
                <w:rFonts w:ascii="Arial" w:hAnsi="Arial" w:cs="Arial"/>
                <w:sz w:val="20"/>
                <w:szCs w:val="20"/>
              </w:rPr>
              <w:t>Mar 30-Apr 6</w:t>
            </w:r>
          </w:p>
          <w:p w:rsidR="0097683A" w:rsidRDefault="0097683A" w:rsidP="001759D5">
            <w:pPr>
              <w:widowControl w:val="0"/>
              <w:spacing w:after="0"/>
              <w:rPr>
                <w:rFonts w:ascii="Arial" w:hAnsi="Arial" w:cs="Arial"/>
                <w:sz w:val="20"/>
                <w:szCs w:val="20"/>
              </w:rPr>
            </w:pPr>
          </w:p>
          <w:p w:rsidR="0097683A" w:rsidRDefault="0097683A" w:rsidP="001759D5">
            <w:pPr>
              <w:widowControl w:val="0"/>
              <w:spacing w:after="0"/>
              <w:rPr>
                <w:rFonts w:ascii="Arial" w:hAnsi="Arial" w:cs="Arial"/>
                <w:sz w:val="20"/>
                <w:szCs w:val="20"/>
              </w:rPr>
            </w:pPr>
          </w:p>
          <w:p w:rsidR="0097683A" w:rsidRDefault="0097683A" w:rsidP="001759D5">
            <w:pPr>
              <w:widowControl w:val="0"/>
              <w:spacing w:after="0"/>
              <w:rPr>
                <w:rFonts w:ascii="Arial" w:hAnsi="Arial" w:cs="Arial"/>
                <w:b/>
                <w:sz w:val="20"/>
                <w:szCs w:val="20"/>
              </w:rPr>
            </w:pPr>
          </w:p>
          <w:p w:rsidR="0097683A" w:rsidRPr="0097683A" w:rsidRDefault="0097683A" w:rsidP="001759D5">
            <w:pPr>
              <w:widowControl w:val="0"/>
              <w:spacing w:after="0"/>
              <w:rPr>
                <w:rFonts w:ascii="Arial" w:hAnsi="Arial" w:cs="Arial"/>
                <w:b/>
                <w:sz w:val="20"/>
                <w:szCs w:val="20"/>
              </w:rPr>
            </w:pPr>
            <w:r w:rsidRPr="0097683A">
              <w:rPr>
                <w:rFonts w:ascii="Arial" w:hAnsi="Arial" w:cs="Arial"/>
                <w:b/>
                <w:sz w:val="20"/>
                <w:szCs w:val="20"/>
              </w:rPr>
              <w:t>April 2</w:t>
            </w:r>
          </w:p>
        </w:tc>
        <w:tc>
          <w:tcPr>
            <w:tcW w:w="6445"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lastRenderedPageBreak/>
              <w:t>Writing Workshop</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Post:</w:t>
            </w:r>
            <w:r w:rsidRPr="003E1640">
              <w:rPr>
                <w:rFonts w:ascii="Arial" w:hAnsi="Arial" w:cs="Arial"/>
                <w:sz w:val="20"/>
                <w:szCs w:val="20"/>
              </w:rPr>
              <w:t xml:space="preserve"> Revision Workshop</w:t>
            </w:r>
          </w:p>
          <w:p w:rsidR="003E1640" w:rsidRPr="003E1640" w:rsidRDefault="003E1640" w:rsidP="001759D5">
            <w:pPr>
              <w:widowControl w:val="0"/>
              <w:spacing w:after="0"/>
              <w:rPr>
                <w:rFonts w:ascii="Arial" w:hAnsi="Arial" w:cs="Arial"/>
                <w:sz w:val="20"/>
                <w:szCs w:val="20"/>
              </w:rPr>
            </w:pPr>
            <w:r w:rsidRPr="003E1640">
              <w:rPr>
                <w:rFonts w:ascii="Arial" w:hAnsi="Arial" w:cs="Arial"/>
                <w:b/>
                <w:sz w:val="20"/>
                <w:szCs w:val="20"/>
              </w:rPr>
              <w:t>Revise and finish Essay 3</w:t>
            </w:r>
          </w:p>
          <w:p w:rsidR="003E1640" w:rsidRDefault="005316BD" w:rsidP="001759D5">
            <w:pPr>
              <w:widowControl w:val="0"/>
              <w:spacing w:after="0"/>
              <w:rPr>
                <w:rFonts w:ascii="Arial" w:hAnsi="Arial" w:cs="Arial"/>
                <w:sz w:val="20"/>
                <w:szCs w:val="20"/>
              </w:rPr>
            </w:pPr>
            <w:r w:rsidRPr="005316BD">
              <w:rPr>
                <w:rFonts w:ascii="Arial" w:hAnsi="Arial" w:cs="Arial"/>
                <w:b/>
                <w:sz w:val="20"/>
                <w:szCs w:val="20"/>
              </w:rPr>
              <w:t xml:space="preserve">Study: </w:t>
            </w:r>
            <w:r w:rsidR="003E1640" w:rsidRPr="003E1640">
              <w:rPr>
                <w:rFonts w:ascii="Arial" w:hAnsi="Arial" w:cs="Arial"/>
                <w:sz w:val="20"/>
                <w:szCs w:val="20"/>
              </w:rPr>
              <w:t>Intro to Essay 4: expectations for research proposal</w:t>
            </w:r>
          </w:p>
          <w:p w:rsidR="005316BD" w:rsidRPr="003E1640" w:rsidRDefault="005316BD" w:rsidP="001759D5">
            <w:pPr>
              <w:widowControl w:val="0"/>
              <w:spacing w:after="0"/>
              <w:rPr>
                <w:rFonts w:ascii="Arial" w:hAnsi="Arial" w:cs="Arial"/>
                <w:sz w:val="20"/>
                <w:szCs w:val="20"/>
              </w:rPr>
            </w:pPr>
          </w:p>
          <w:p w:rsidR="003E1640" w:rsidRPr="003E1640" w:rsidRDefault="003E1640" w:rsidP="001759D5">
            <w:pPr>
              <w:widowControl w:val="0"/>
              <w:spacing w:after="0"/>
              <w:rPr>
                <w:rFonts w:ascii="Arial" w:hAnsi="Arial" w:cs="Arial"/>
                <w:b/>
                <w:sz w:val="20"/>
                <w:szCs w:val="20"/>
              </w:rPr>
            </w:pPr>
            <w:r w:rsidRPr="005316BD">
              <w:rPr>
                <w:rFonts w:ascii="Arial" w:hAnsi="Arial" w:cs="Arial"/>
                <w:sz w:val="20"/>
                <w:szCs w:val="20"/>
                <w:highlight w:val="cyan"/>
              </w:rPr>
              <w:t>Attend: Margarita Engle reading, April 2 at 7pm in Forum Hall</w:t>
            </w:r>
          </w:p>
        </w:tc>
      </w:tr>
      <w:tr w:rsidR="003E1640" w:rsidRPr="003E1640" w:rsidTr="005316BD">
        <w:trPr>
          <w:trHeight w:val="469"/>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45"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bl>
    <w:p w:rsidR="003E1640" w:rsidRPr="003E1640" w:rsidRDefault="003E1640" w:rsidP="001759D5">
      <w:pPr>
        <w:spacing w:after="0"/>
        <w:rPr>
          <w:rFonts w:ascii="Arial" w:hAnsi="Arial" w:cs="Arial"/>
          <w:sz w:val="20"/>
          <w:szCs w:val="20"/>
        </w:rPr>
      </w:pPr>
    </w:p>
    <w:p w:rsidR="003E1640" w:rsidRPr="00CA0272" w:rsidRDefault="003E1640" w:rsidP="001759D5">
      <w:pPr>
        <w:spacing w:after="0"/>
        <w:rPr>
          <w:rFonts w:ascii="Arial" w:hAnsi="Arial" w:cs="Arial"/>
          <w:sz w:val="28"/>
          <w:szCs w:val="28"/>
        </w:rPr>
      </w:pPr>
      <w:r w:rsidRPr="00CA0272">
        <w:rPr>
          <w:rFonts w:ascii="Arial" w:hAnsi="Arial" w:cs="Arial"/>
          <w:b/>
          <w:sz w:val="28"/>
          <w:szCs w:val="28"/>
        </w:rPr>
        <w:t>Unit 4 - Research Paper &amp; Annotated Works Cited</w:t>
      </w:r>
    </w:p>
    <w:p w:rsidR="003E1640" w:rsidRPr="003E1640" w:rsidRDefault="003E1640" w:rsidP="001759D5">
      <w:pPr>
        <w:spacing w:after="0"/>
        <w:rPr>
          <w:rFonts w:ascii="Arial" w:hAnsi="Arial" w:cs="Arial"/>
          <w:b/>
          <w:sz w:val="20"/>
          <w:szCs w:val="20"/>
        </w:rPr>
      </w:pPr>
    </w:p>
    <w:tbl>
      <w:tblPr>
        <w:tblW w:w="8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0"/>
        <w:gridCol w:w="6460"/>
      </w:tblGrid>
      <w:tr w:rsidR="003E1640" w:rsidRPr="003E1640" w:rsidTr="005316BD">
        <w:trPr>
          <w:trHeight w:val="420"/>
        </w:trPr>
        <w:tc>
          <w:tcPr>
            <w:tcW w:w="1970" w:type="dxa"/>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Spring Break</w:t>
            </w:r>
          </w:p>
        </w:tc>
        <w:tc>
          <w:tcPr>
            <w:tcW w:w="6460" w:type="dxa"/>
            <w:shd w:val="clear" w:color="auto" w:fill="B4A7D6"/>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April 6-10: Investigate topics and begin research</w:t>
            </w: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13</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Apr 13-20</w:t>
            </w:r>
          </w:p>
        </w:tc>
        <w:tc>
          <w:tcPr>
            <w:tcW w:w="646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rPr>
              <w:t>Write</w:t>
            </w:r>
            <w:r w:rsidR="005316BD" w:rsidRPr="005316BD">
              <w:rPr>
                <w:rFonts w:ascii="Arial" w:hAnsi="Arial" w:cs="Arial"/>
                <w:b/>
                <w:sz w:val="20"/>
                <w:szCs w:val="20"/>
              </w:rPr>
              <w:t>:</w:t>
            </w:r>
            <w:r w:rsidRPr="003E1640">
              <w:rPr>
                <w:rFonts w:ascii="Arial" w:hAnsi="Arial" w:cs="Arial"/>
                <w:sz w:val="20"/>
                <w:szCs w:val="20"/>
              </w:rPr>
              <w:t xml:space="preserve"> Research Proposal </w:t>
            </w:r>
          </w:p>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rPr>
              <w:t>Study:</w:t>
            </w:r>
            <w:r w:rsidRPr="003E1640">
              <w:rPr>
                <w:rFonts w:ascii="Arial" w:hAnsi="Arial" w:cs="Arial"/>
                <w:sz w:val="20"/>
                <w:szCs w:val="20"/>
              </w:rPr>
              <w:t xml:space="preserve"> How to find sources </w:t>
            </w:r>
          </w:p>
          <w:p w:rsidR="003E1640" w:rsidRPr="003E1640" w:rsidRDefault="003E1640" w:rsidP="001759D5">
            <w:pPr>
              <w:widowControl w:val="0"/>
              <w:spacing w:after="0"/>
              <w:rPr>
                <w:rFonts w:ascii="Arial" w:hAnsi="Arial" w:cs="Arial"/>
                <w:sz w:val="20"/>
                <w:szCs w:val="20"/>
              </w:rPr>
            </w:pPr>
          </w:p>
        </w:tc>
      </w:tr>
      <w:tr w:rsidR="003E1640" w:rsidRPr="003E1640" w:rsidTr="0097683A">
        <w:trPr>
          <w:trHeight w:val="258"/>
        </w:trPr>
        <w:tc>
          <w:tcPr>
            <w:tcW w:w="1970" w:type="dxa"/>
            <w:vMerge/>
            <w:shd w:val="clear" w:color="auto" w:fill="auto"/>
            <w:tcMar>
              <w:top w:w="100" w:type="dxa"/>
              <w:left w:w="100" w:type="dxa"/>
              <w:bottom w:w="100" w:type="dxa"/>
              <w:right w:w="100" w:type="dxa"/>
            </w:tcMar>
          </w:tcPr>
          <w:p w:rsidR="003E1640" w:rsidRPr="003E1640" w:rsidRDefault="003E1640" w:rsidP="003E1640">
            <w:pPr>
              <w:widowControl w:val="0"/>
              <w:spacing w:after="0" w:line="240" w:lineRule="auto"/>
              <w:rPr>
                <w:rFonts w:ascii="Arial" w:hAnsi="Arial" w:cs="Arial"/>
                <w:sz w:val="20"/>
                <w:szCs w:val="20"/>
              </w:rPr>
            </w:pPr>
          </w:p>
        </w:tc>
        <w:tc>
          <w:tcPr>
            <w:tcW w:w="6460" w:type="dxa"/>
            <w:vMerge/>
            <w:shd w:val="clear" w:color="auto" w:fill="auto"/>
            <w:tcMar>
              <w:top w:w="100" w:type="dxa"/>
              <w:left w:w="100" w:type="dxa"/>
              <w:bottom w:w="100" w:type="dxa"/>
              <w:right w:w="100" w:type="dxa"/>
            </w:tcMar>
          </w:tcPr>
          <w:p w:rsidR="003E1640" w:rsidRPr="003E1640" w:rsidRDefault="003E1640" w:rsidP="003E1640">
            <w:pPr>
              <w:widowControl w:val="0"/>
              <w:spacing w:after="0" w:line="240" w:lineRule="auto"/>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14</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Apr 20-27</w:t>
            </w:r>
          </w:p>
        </w:tc>
        <w:tc>
          <w:tcPr>
            <w:tcW w:w="646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rPr>
              <w:t xml:space="preserve">Study: </w:t>
            </w:r>
            <w:r w:rsidRPr="003E1640">
              <w:rPr>
                <w:rFonts w:ascii="Arial" w:hAnsi="Arial" w:cs="Arial"/>
                <w:sz w:val="20"/>
                <w:szCs w:val="20"/>
              </w:rPr>
              <w:t>How to write the Annotated Works Cited</w:t>
            </w:r>
          </w:p>
          <w:p w:rsidR="003E1640" w:rsidRPr="003E1640" w:rsidRDefault="003E1640" w:rsidP="001759D5">
            <w:pPr>
              <w:widowControl w:val="0"/>
              <w:spacing w:after="0"/>
              <w:rPr>
                <w:rFonts w:ascii="Arial" w:hAnsi="Arial" w:cs="Arial"/>
                <w:sz w:val="20"/>
                <w:szCs w:val="20"/>
              </w:rPr>
            </w:pPr>
            <w:r w:rsidRPr="005316BD">
              <w:rPr>
                <w:rFonts w:ascii="Arial" w:hAnsi="Arial" w:cs="Arial"/>
                <w:b/>
                <w:sz w:val="20"/>
                <w:szCs w:val="20"/>
              </w:rPr>
              <w:t>Due:</w:t>
            </w:r>
            <w:r w:rsidRPr="003E1640">
              <w:rPr>
                <w:rFonts w:ascii="Arial" w:hAnsi="Arial" w:cs="Arial"/>
                <w:sz w:val="20"/>
                <w:szCs w:val="20"/>
              </w:rPr>
              <w:t xml:space="preserve"> Annotated Works Cited</w:t>
            </w: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6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15</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Apr 27-May 4</w:t>
            </w:r>
          </w:p>
        </w:tc>
        <w:tc>
          <w:tcPr>
            <w:tcW w:w="6460" w:type="dxa"/>
            <w:vMerge w:val="restart"/>
            <w:shd w:val="clear" w:color="auto" w:fill="auto"/>
            <w:tcMar>
              <w:top w:w="100" w:type="dxa"/>
              <w:left w:w="100" w:type="dxa"/>
              <w:bottom w:w="100" w:type="dxa"/>
              <w:right w:w="100" w:type="dxa"/>
            </w:tcMar>
          </w:tcPr>
          <w:p w:rsidR="003E1640" w:rsidRPr="003E1640" w:rsidRDefault="005316BD" w:rsidP="001759D5">
            <w:pPr>
              <w:widowControl w:val="0"/>
              <w:spacing w:after="0"/>
              <w:rPr>
                <w:rFonts w:ascii="Arial" w:hAnsi="Arial" w:cs="Arial"/>
                <w:sz w:val="20"/>
                <w:szCs w:val="20"/>
              </w:rPr>
            </w:pPr>
            <w:r w:rsidRPr="005316BD">
              <w:rPr>
                <w:rFonts w:ascii="Arial" w:hAnsi="Arial" w:cs="Arial"/>
                <w:b/>
                <w:sz w:val="20"/>
                <w:szCs w:val="20"/>
              </w:rPr>
              <w:t>Study:</w:t>
            </w:r>
            <w:r>
              <w:rPr>
                <w:rFonts w:ascii="Arial" w:hAnsi="Arial" w:cs="Arial"/>
                <w:sz w:val="20"/>
                <w:szCs w:val="20"/>
              </w:rPr>
              <w:t xml:space="preserve"> </w:t>
            </w:r>
            <w:r w:rsidR="003E1640" w:rsidRPr="003E1640">
              <w:rPr>
                <w:rFonts w:ascii="Arial" w:hAnsi="Arial" w:cs="Arial"/>
                <w:sz w:val="20"/>
                <w:szCs w:val="20"/>
              </w:rPr>
              <w:t>Key Skills</w:t>
            </w:r>
            <w:r>
              <w:rPr>
                <w:rFonts w:ascii="Arial" w:hAnsi="Arial" w:cs="Arial"/>
                <w:sz w:val="20"/>
                <w:szCs w:val="20"/>
              </w:rPr>
              <w:t xml:space="preserve"> -</w:t>
            </w:r>
            <w:r w:rsidR="003E1640" w:rsidRPr="003E1640">
              <w:rPr>
                <w:rFonts w:ascii="Arial" w:hAnsi="Arial" w:cs="Arial"/>
                <w:sz w:val="20"/>
                <w:szCs w:val="20"/>
              </w:rPr>
              <w:t xml:space="preserve"> Writing with Sources</w:t>
            </w:r>
          </w:p>
          <w:p w:rsidR="003E1640" w:rsidRPr="003E1640" w:rsidRDefault="005316BD" w:rsidP="005316BD">
            <w:pPr>
              <w:widowControl w:val="0"/>
              <w:spacing w:after="0"/>
              <w:rPr>
                <w:rFonts w:ascii="Arial" w:hAnsi="Arial" w:cs="Arial"/>
                <w:sz w:val="20"/>
                <w:szCs w:val="20"/>
              </w:rPr>
            </w:pPr>
            <w:r>
              <w:rPr>
                <w:rFonts w:ascii="Arial" w:hAnsi="Arial" w:cs="Arial"/>
                <w:b/>
                <w:sz w:val="20"/>
                <w:szCs w:val="20"/>
              </w:rPr>
              <w:t xml:space="preserve">Post: </w:t>
            </w:r>
            <w:r w:rsidR="003E1640" w:rsidRPr="003E1640">
              <w:rPr>
                <w:rFonts w:ascii="Arial" w:hAnsi="Arial" w:cs="Arial"/>
                <w:sz w:val="20"/>
                <w:szCs w:val="20"/>
              </w:rPr>
              <w:t>Outlin</w:t>
            </w:r>
            <w:r>
              <w:rPr>
                <w:rFonts w:ascii="Arial" w:hAnsi="Arial" w:cs="Arial"/>
                <w:sz w:val="20"/>
                <w:szCs w:val="20"/>
              </w:rPr>
              <w:t>e</w:t>
            </w: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6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16</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May 4-11</w:t>
            </w:r>
          </w:p>
        </w:tc>
        <w:tc>
          <w:tcPr>
            <w:tcW w:w="646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Writing Workshop</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Final Revision Workshop</w:t>
            </w:r>
          </w:p>
          <w:p w:rsidR="003E1640" w:rsidRPr="003E1640" w:rsidRDefault="003E1640" w:rsidP="001759D5">
            <w:pPr>
              <w:widowControl w:val="0"/>
              <w:spacing w:after="0"/>
              <w:rPr>
                <w:rFonts w:ascii="Arial" w:hAnsi="Arial" w:cs="Arial"/>
                <w:sz w:val="20"/>
                <w:szCs w:val="20"/>
              </w:rPr>
            </w:pP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6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r>
      <w:tr w:rsidR="003E1640" w:rsidRPr="003E1640" w:rsidTr="005316BD">
        <w:trPr>
          <w:trHeight w:val="430"/>
        </w:trPr>
        <w:tc>
          <w:tcPr>
            <w:tcW w:w="1970" w:type="dxa"/>
            <w:vMerge w:val="restart"/>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17</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May 11-18</w:t>
            </w:r>
          </w:p>
        </w:tc>
        <w:tc>
          <w:tcPr>
            <w:tcW w:w="6460" w:type="dxa"/>
            <w:vMerge w:val="restart"/>
            <w:shd w:val="clear" w:color="auto" w:fill="auto"/>
            <w:tcMar>
              <w:top w:w="100" w:type="dxa"/>
              <w:left w:w="100" w:type="dxa"/>
              <w:bottom w:w="100" w:type="dxa"/>
              <w:right w:w="100" w:type="dxa"/>
            </w:tcMar>
          </w:tcPr>
          <w:p w:rsidR="003E1640" w:rsidRPr="003E1640" w:rsidRDefault="003E1640" w:rsidP="001759D5">
            <w:pPr>
              <w:spacing w:after="0"/>
              <w:ind w:left="40"/>
              <w:rPr>
                <w:rFonts w:ascii="Arial" w:hAnsi="Arial" w:cs="Arial"/>
                <w:sz w:val="20"/>
                <w:szCs w:val="20"/>
              </w:rPr>
            </w:pPr>
            <w:r w:rsidRPr="003E1640">
              <w:rPr>
                <w:rFonts w:ascii="Arial" w:hAnsi="Arial" w:cs="Arial"/>
                <w:sz w:val="20"/>
                <w:szCs w:val="20"/>
              </w:rPr>
              <w:t>Essay 4 Due</w:t>
            </w:r>
          </w:p>
          <w:p w:rsidR="003E1640" w:rsidRPr="003E1640" w:rsidRDefault="003E1640" w:rsidP="001759D5">
            <w:pPr>
              <w:spacing w:after="0"/>
              <w:ind w:left="40"/>
              <w:rPr>
                <w:rFonts w:ascii="Arial" w:hAnsi="Arial" w:cs="Arial"/>
                <w:sz w:val="20"/>
                <w:szCs w:val="20"/>
              </w:rPr>
            </w:pPr>
          </w:p>
        </w:tc>
      </w:tr>
      <w:tr w:rsidR="003E1640" w:rsidRPr="003E1640" w:rsidTr="0097683A">
        <w:trPr>
          <w:trHeight w:val="264"/>
        </w:trPr>
        <w:tc>
          <w:tcPr>
            <w:tcW w:w="1970" w:type="dxa"/>
            <w:vMerge/>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sz w:val="20"/>
                <w:szCs w:val="20"/>
              </w:rPr>
            </w:pPr>
          </w:p>
        </w:tc>
        <w:tc>
          <w:tcPr>
            <w:tcW w:w="6460" w:type="dxa"/>
            <w:vMerge/>
            <w:shd w:val="clear" w:color="auto" w:fill="auto"/>
            <w:tcMar>
              <w:top w:w="100" w:type="dxa"/>
              <w:left w:w="100" w:type="dxa"/>
              <w:bottom w:w="100" w:type="dxa"/>
              <w:right w:w="100" w:type="dxa"/>
            </w:tcMar>
          </w:tcPr>
          <w:p w:rsidR="003E1640" w:rsidRPr="003E1640" w:rsidRDefault="003E1640" w:rsidP="001759D5">
            <w:pPr>
              <w:spacing w:after="0"/>
              <w:rPr>
                <w:rFonts w:ascii="Arial" w:hAnsi="Arial" w:cs="Arial"/>
                <w:sz w:val="20"/>
                <w:szCs w:val="20"/>
              </w:rPr>
            </w:pPr>
          </w:p>
        </w:tc>
      </w:tr>
      <w:tr w:rsidR="003E1640" w:rsidRPr="003E1640" w:rsidTr="005316BD">
        <w:trPr>
          <w:trHeight w:val="420"/>
        </w:trPr>
        <w:tc>
          <w:tcPr>
            <w:tcW w:w="1970" w:type="dxa"/>
            <w:shd w:val="clear" w:color="auto" w:fill="auto"/>
            <w:tcMar>
              <w:top w:w="100" w:type="dxa"/>
              <w:left w:w="100" w:type="dxa"/>
              <w:bottom w:w="100" w:type="dxa"/>
              <w:right w:w="100" w:type="dxa"/>
            </w:tcMar>
          </w:tcPr>
          <w:p w:rsidR="003E1640" w:rsidRPr="003E1640" w:rsidRDefault="003E1640" w:rsidP="001759D5">
            <w:pPr>
              <w:widowControl w:val="0"/>
              <w:spacing w:after="0"/>
              <w:rPr>
                <w:rFonts w:ascii="Arial" w:hAnsi="Arial" w:cs="Arial"/>
                <w:b/>
                <w:sz w:val="20"/>
                <w:szCs w:val="20"/>
              </w:rPr>
            </w:pPr>
            <w:r w:rsidRPr="003E1640">
              <w:rPr>
                <w:rFonts w:ascii="Arial" w:hAnsi="Arial" w:cs="Arial"/>
                <w:b/>
                <w:sz w:val="20"/>
                <w:szCs w:val="20"/>
              </w:rPr>
              <w:t>Week 18</w:t>
            </w:r>
          </w:p>
          <w:p w:rsidR="003E1640" w:rsidRPr="003E1640" w:rsidRDefault="003E1640" w:rsidP="001759D5">
            <w:pPr>
              <w:widowControl w:val="0"/>
              <w:spacing w:after="0"/>
              <w:rPr>
                <w:rFonts w:ascii="Arial" w:hAnsi="Arial" w:cs="Arial"/>
                <w:sz w:val="20"/>
                <w:szCs w:val="20"/>
              </w:rPr>
            </w:pPr>
            <w:r w:rsidRPr="003E1640">
              <w:rPr>
                <w:rFonts w:ascii="Arial" w:hAnsi="Arial" w:cs="Arial"/>
                <w:sz w:val="20"/>
                <w:szCs w:val="20"/>
              </w:rPr>
              <w:t>May 22</w:t>
            </w:r>
          </w:p>
        </w:tc>
        <w:tc>
          <w:tcPr>
            <w:tcW w:w="6460" w:type="dxa"/>
            <w:shd w:val="clear" w:color="auto" w:fill="auto"/>
            <w:tcMar>
              <w:top w:w="100" w:type="dxa"/>
              <w:left w:w="100" w:type="dxa"/>
              <w:bottom w:w="100" w:type="dxa"/>
              <w:right w:w="100" w:type="dxa"/>
            </w:tcMar>
          </w:tcPr>
          <w:p w:rsidR="003E1640" w:rsidRPr="003E1640" w:rsidRDefault="005316BD" w:rsidP="001759D5">
            <w:pPr>
              <w:spacing w:after="0"/>
              <w:ind w:left="40"/>
              <w:rPr>
                <w:rFonts w:ascii="Arial" w:hAnsi="Arial" w:cs="Arial"/>
                <w:sz w:val="20"/>
                <w:szCs w:val="20"/>
              </w:rPr>
            </w:pPr>
            <w:r w:rsidRPr="005316BD">
              <w:rPr>
                <w:rFonts w:ascii="Arial" w:hAnsi="Arial" w:cs="Arial"/>
                <w:b/>
                <w:sz w:val="20"/>
                <w:szCs w:val="20"/>
              </w:rPr>
              <w:t xml:space="preserve">Post: </w:t>
            </w:r>
            <w:r w:rsidR="003E1640" w:rsidRPr="003E1640">
              <w:rPr>
                <w:rFonts w:ascii="Arial" w:hAnsi="Arial" w:cs="Arial"/>
                <w:sz w:val="20"/>
                <w:szCs w:val="20"/>
              </w:rPr>
              <w:t>Reflections on the Class</w:t>
            </w:r>
          </w:p>
        </w:tc>
      </w:tr>
    </w:tbl>
    <w:p w:rsidR="003E1640" w:rsidRPr="003E1640" w:rsidRDefault="003E1640" w:rsidP="0097683A">
      <w:pPr>
        <w:rPr>
          <w:rFonts w:ascii="Arial" w:hAnsi="Arial" w:cs="Arial"/>
          <w:sz w:val="20"/>
          <w:szCs w:val="20"/>
        </w:rPr>
      </w:pPr>
    </w:p>
    <w:p w:rsidR="003E1640" w:rsidRPr="001759D5" w:rsidRDefault="003E1640" w:rsidP="0097683A">
      <w:pPr>
        <w:rPr>
          <w:rFonts w:ascii="Arial" w:hAnsi="Arial" w:cs="Arial"/>
          <w:sz w:val="24"/>
          <w:szCs w:val="24"/>
        </w:rPr>
      </w:pPr>
    </w:p>
    <w:p w:rsidR="003E1640" w:rsidRPr="001759D5" w:rsidRDefault="003E1640" w:rsidP="0097683A">
      <w:pPr>
        <w:rPr>
          <w:rFonts w:ascii="Arial" w:hAnsi="Arial" w:cs="Arial"/>
          <w:sz w:val="24"/>
          <w:szCs w:val="24"/>
        </w:rPr>
      </w:pPr>
      <w:r w:rsidRPr="001759D5">
        <w:rPr>
          <w:rFonts w:ascii="Arial" w:hAnsi="Arial" w:cs="Arial"/>
          <w:sz w:val="24"/>
          <w:szCs w:val="24"/>
        </w:rPr>
        <w:t xml:space="preserve">*Instructor may change the schedule as deemed necessary. Any changes </w:t>
      </w:r>
      <w:proofErr w:type="gramStart"/>
      <w:r w:rsidRPr="001759D5">
        <w:rPr>
          <w:rFonts w:ascii="Arial" w:hAnsi="Arial" w:cs="Arial"/>
          <w:sz w:val="24"/>
          <w:szCs w:val="24"/>
        </w:rPr>
        <w:t>will be posted</w:t>
      </w:r>
      <w:proofErr w:type="gramEnd"/>
      <w:r w:rsidRPr="001759D5">
        <w:rPr>
          <w:rFonts w:ascii="Arial" w:hAnsi="Arial" w:cs="Arial"/>
          <w:sz w:val="24"/>
          <w:szCs w:val="24"/>
        </w:rPr>
        <w:t xml:space="preserve"> to Canvas. </w:t>
      </w:r>
    </w:p>
    <w:p w:rsidR="009974A2" w:rsidRPr="00AF072E" w:rsidRDefault="009974A2" w:rsidP="0097683A"/>
    <w:sectPr w:rsidR="009974A2" w:rsidRPr="00AF072E" w:rsidSect="008B5FA8">
      <w:headerReference w:type="default" r:id="rId8"/>
      <w:footerReference w:type="default" r:id="rId9"/>
      <w:headerReference w:type="first" r:id="rId10"/>
      <w:footerReference w:type="first" r:id="rId11"/>
      <w:pgSz w:w="12240" w:h="15840"/>
      <w:pgMar w:top="1440" w:right="1440" w:bottom="1440" w:left="144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6F" w:rsidRDefault="00231A6F" w:rsidP="00AF072E">
      <w:pPr>
        <w:spacing w:after="0" w:line="240" w:lineRule="auto"/>
      </w:pPr>
      <w:r>
        <w:separator/>
      </w:r>
    </w:p>
  </w:endnote>
  <w:endnote w:type="continuationSeparator" w:id="0">
    <w:p w:rsidR="00231A6F" w:rsidRDefault="00231A6F" w:rsidP="00AF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135F75" w:rsidRDefault="00231A6F" w:rsidP="008B5FA8">
        <w:pPr>
          <w:pStyle w:val="Footer"/>
          <w:jc w:val="center"/>
        </w:pPr>
      </w:p>
      <w:p w:rsidR="00135F75" w:rsidRDefault="00231A6F" w:rsidP="008B5FA8">
        <w:pPr>
          <w:pStyle w:val="Footer"/>
          <w:jc w:val="center"/>
        </w:pPr>
      </w:p>
    </w:sdtContent>
  </w:sdt>
  <w:p w:rsidR="00135F75" w:rsidRDefault="00231A6F" w:rsidP="008B5FA8">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226642" w:rsidP="008B5FA8">
    <w:pPr>
      <w:tabs>
        <w:tab w:val="center" w:pos="4680"/>
        <w:tab w:val="right" w:pos="9360"/>
      </w:tabs>
      <w:spacing w:after="0" w:line="240" w:lineRule="auto"/>
    </w:pPr>
    <w:r>
      <w:tab/>
    </w:r>
    <w:r>
      <w:tab/>
      <w:t>1</w:t>
    </w:r>
  </w:p>
  <w:p w:rsidR="00135F75" w:rsidRDefault="00231A6F" w:rsidP="008B5FA8">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6F" w:rsidRDefault="00231A6F" w:rsidP="00AF072E">
      <w:pPr>
        <w:spacing w:after="0" w:line="240" w:lineRule="auto"/>
      </w:pPr>
      <w:r>
        <w:separator/>
      </w:r>
    </w:p>
  </w:footnote>
  <w:footnote w:type="continuationSeparator" w:id="0">
    <w:p w:rsidR="00231A6F" w:rsidRDefault="00231A6F" w:rsidP="00AF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27746852"/>
      <w:docPartObj>
        <w:docPartGallery w:val="Page Numbers (Top of Page)"/>
        <w:docPartUnique/>
      </w:docPartObj>
    </w:sdtPr>
    <w:sdtEndPr>
      <w:rPr>
        <w:noProof/>
      </w:rPr>
    </w:sdtEndPr>
    <w:sdtContent>
      <w:p w:rsidR="00135F75" w:rsidRPr="008B5FA8" w:rsidRDefault="00226642" w:rsidP="008B5FA8">
        <w:pPr>
          <w:pStyle w:val="Header"/>
          <w:rPr>
            <w:rFonts w:asciiTheme="majorHAnsi" w:hAnsiTheme="majorHAnsi"/>
            <w:sz w:val="20"/>
            <w:szCs w:val="20"/>
          </w:rPr>
        </w:pPr>
        <w:r>
          <w:rPr>
            <w:rFonts w:asciiTheme="majorHAnsi" w:hAnsiTheme="majorHAnsi"/>
            <w:sz w:val="20"/>
            <w:szCs w:val="20"/>
          </w:rPr>
          <w:tab/>
          <w:t xml:space="preserve">                                                                                     </w:t>
        </w:r>
        <w:sdt>
          <w:sdtPr>
            <w:rPr>
              <w:rFonts w:asciiTheme="majorHAnsi" w:hAnsiTheme="majorHAnsi"/>
              <w:sz w:val="20"/>
              <w:szCs w:val="20"/>
            </w:rPr>
            <w:id w:val="406498897"/>
            <w:docPartObj>
              <w:docPartGallery w:val="Page Numbers (Top of Page)"/>
              <w:docPartUnique/>
            </w:docPartObj>
          </w:sdtPr>
          <w:sdtEndPr>
            <w:rPr>
              <w:noProof/>
            </w:rPr>
          </w:sdtEndPr>
          <w:sdtContent>
            <w:sdt>
              <w:sdtPr>
                <w:rPr>
                  <w:rFonts w:asciiTheme="majorHAnsi" w:hAnsiTheme="majorHAnsi"/>
                  <w:sz w:val="20"/>
                  <w:szCs w:val="20"/>
                </w:rPr>
                <w:id w:val="1973169410"/>
                <w:docPartObj>
                  <w:docPartGallery w:val="Page Numbers (Top of Page)"/>
                  <w:docPartUnique/>
                </w:docPartObj>
              </w:sdtPr>
              <w:sdtEndPr>
                <w:rPr>
                  <w:noProof/>
                </w:rPr>
              </w:sdtEndPr>
              <w:sdtContent>
                <w:r w:rsidRPr="008B5FA8">
                  <w:rPr>
                    <w:rFonts w:asciiTheme="majorHAnsi" w:hAnsiTheme="majorHAnsi"/>
                    <w:sz w:val="20"/>
                    <w:szCs w:val="20"/>
                  </w:rPr>
                  <w:t xml:space="preserve">  </w:t>
                </w:r>
                <w:r w:rsidRPr="008B5FA8">
                  <w:rPr>
                    <w:rFonts w:asciiTheme="majorHAnsi" w:hAnsiTheme="majorHAnsi" w:cs="Segoe UI"/>
                    <w:sz w:val="20"/>
                    <w:szCs w:val="20"/>
                  </w:rPr>
                  <w:t>English 1A-</w:t>
                </w:r>
                <w:r w:rsidR="00147487">
                  <w:rPr>
                    <w:rFonts w:asciiTheme="majorHAnsi" w:hAnsiTheme="majorHAnsi" w:cs="Segoe UI"/>
                    <w:sz w:val="20"/>
                    <w:szCs w:val="20"/>
                  </w:rPr>
                  <w:t>552</w:t>
                </w:r>
                <w:r w:rsidR="00512E6E">
                  <w:rPr>
                    <w:rFonts w:asciiTheme="majorHAnsi" w:hAnsiTheme="majorHAnsi" w:cs="Segoe UI"/>
                    <w:sz w:val="20"/>
                    <w:szCs w:val="20"/>
                  </w:rPr>
                  <w:t>5</w:t>
                </w:r>
                <w:r w:rsidR="00147487">
                  <w:rPr>
                    <w:rFonts w:asciiTheme="majorHAnsi" w:hAnsiTheme="majorHAnsi" w:cs="Segoe UI"/>
                    <w:sz w:val="20"/>
                    <w:szCs w:val="20"/>
                  </w:rPr>
                  <w:t>2</w:t>
                </w:r>
                <w:r w:rsidRPr="008B5FA8">
                  <w:rPr>
                    <w:rFonts w:asciiTheme="majorHAnsi" w:hAnsiTheme="majorHAnsi" w:cs="Segoe UI"/>
                    <w:sz w:val="20"/>
                    <w:szCs w:val="20"/>
                  </w:rPr>
                  <w:t xml:space="preserve"> </w:t>
                </w:r>
                <w:r w:rsidR="00AF072E">
                  <w:rPr>
                    <w:rFonts w:asciiTheme="majorHAnsi" w:hAnsiTheme="majorHAnsi" w:cs="Segoe UI"/>
                    <w:sz w:val="20"/>
                    <w:szCs w:val="20"/>
                  </w:rPr>
                  <w:t xml:space="preserve">/ Spring 2020 </w:t>
                </w:r>
                <w:r w:rsidRPr="008B5FA8">
                  <w:rPr>
                    <w:rFonts w:asciiTheme="majorHAnsi" w:hAnsiTheme="majorHAnsi" w:cs="Segoe UI"/>
                    <w:sz w:val="20"/>
                    <w:szCs w:val="20"/>
                  </w:rPr>
                  <w:t>Syllabus</w:t>
                </w:r>
              </w:sdtContent>
            </w:sdt>
            <w:r w:rsidRPr="008B5FA8">
              <w:rPr>
                <w:rFonts w:asciiTheme="majorHAnsi" w:hAnsiTheme="majorHAnsi"/>
                <w:noProof/>
                <w:sz w:val="20"/>
                <w:szCs w:val="20"/>
              </w:rPr>
              <w:t xml:space="preserve"> </w:t>
            </w:r>
          </w:sdtContent>
        </w:sdt>
        <w:r w:rsidRPr="008B5FA8">
          <w:rPr>
            <w:rFonts w:asciiTheme="majorHAnsi" w:hAnsiTheme="majorHAnsi"/>
            <w:sz w:val="20"/>
            <w:szCs w:val="20"/>
          </w:rPr>
          <w:fldChar w:fldCharType="begin"/>
        </w:r>
        <w:r w:rsidRPr="008B5FA8">
          <w:rPr>
            <w:rFonts w:asciiTheme="majorHAnsi" w:hAnsiTheme="majorHAnsi"/>
            <w:sz w:val="20"/>
            <w:szCs w:val="20"/>
          </w:rPr>
          <w:instrText xml:space="preserve"> PAGE   \* MERGEFORMAT </w:instrText>
        </w:r>
        <w:r w:rsidRPr="008B5FA8">
          <w:rPr>
            <w:rFonts w:asciiTheme="majorHAnsi" w:hAnsiTheme="majorHAnsi"/>
            <w:sz w:val="20"/>
            <w:szCs w:val="20"/>
          </w:rPr>
          <w:fldChar w:fldCharType="separate"/>
        </w:r>
        <w:r w:rsidR="00405B70">
          <w:rPr>
            <w:rFonts w:asciiTheme="majorHAnsi" w:hAnsiTheme="majorHAnsi"/>
            <w:noProof/>
            <w:sz w:val="20"/>
            <w:szCs w:val="20"/>
          </w:rPr>
          <w:t>1</w:t>
        </w:r>
        <w:r w:rsidRPr="008B5FA8">
          <w:rPr>
            <w:rFonts w:asciiTheme="majorHAnsi" w:hAnsiTheme="majorHAnsi"/>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75" w:rsidRDefault="00231A6F" w:rsidP="008B5FA8">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333AA6"/>
    <w:multiLevelType w:val="hybridMultilevel"/>
    <w:tmpl w:val="7FBE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DB38DE"/>
    <w:multiLevelType w:val="hybridMultilevel"/>
    <w:tmpl w:val="9C94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2E"/>
    <w:rsid w:val="00003E96"/>
    <w:rsid w:val="00147487"/>
    <w:rsid w:val="001759D5"/>
    <w:rsid w:val="00226642"/>
    <w:rsid w:val="00231A6F"/>
    <w:rsid w:val="002B5479"/>
    <w:rsid w:val="002F2F76"/>
    <w:rsid w:val="003B1E9D"/>
    <w:rsid w:val="003E1640"/>
    <w:rsid w:val="00405B70"/>
    <w:rsid w:val="0045555B"/>
    <w:rsid w:val="00457857"/>
    <w:rsid w:val="00512E6E"/>
    <w:rsid w:val="005316BD"/>
    <w:rsid w:val="005D3D76"/>
    <w:rsid w:val="005E1228"/>
    <w:rsid w:val="005F023E"/>
    <w:rsid w:val="006611EC"/>
    <w:rsid w:val="00692326"/>
    <w:rsid w:val="00764148"/>
    <w:rsid w:val="00943C04"/>
    <w:rsid w:val="0097683A"/>
    <w:rsid w:val="009974A2"/>
    <w:rsid w:val="00AB4AB5"/>
    <w:rsid w:val="00AF072E"/>
    <w:rsid w:val="00B4042F"/>
    <w:rsid w:val="00CA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48E0"/>
  <w15:chartTrackingRefBased/>
  <w15:docId w15:val="{607C5855-660C-4E2A-B072-2CD8973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72E"/>
    <w:pPr>
      <w:pBdr>
        <w:top w:val="nil"/>
        <w:left w:val="nil"/>
        <w:bottom w:val="nil"/>
        <w:right w:val="nil"/>
        <w:between w:val="nil"/>
      </w:pBdr>
      <w:spacing w:after="200" w:line="276" w:lineRule="auto"/>
    </w:pPr>
    <w:rPr>
      <w:rFonts w:ascii="Calibri" w:eastAsia="Calibri" w:hAnsi="Calibri" w:cs="Calibri"/>
      <w:color w:val="000000"/>
    </w:rPr>
  </w:style>
  <w:style w:type="paragraph" w:styleId="Heading1">
    <w:name w:val="heading 1"/>
    <w:basedOn w:val="Normal"/>
    <w:link w:val="Heading1Char"/>
    <w:uiPriority w:val="9"/>
    <w:qFormat/>
    <w:rsid w:val="001474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72E"/>
    <w:pPr>
      <w:ind w:left="720"/>
      <w:contextualSpacing/>
    </w:pPr>
  </w:style>
  <w:style w:type="character" w:styleId="Hyperlink">
    <w:name w:val="Hyperlink"/>
    <w:basedOn w:val="DefaultParagraphFont"/>
    <w:uiPriority w:val="99"/>
    <w:unhideWhenUsed/>
    <w:rsid w:val="00AF072E"/>
    <w:rPr>
      <w:color w:val="0563C1" w:themeColor="hyperlink"/>
      <w:u w:val="single"/>
    </w:rPr>
  </w:style>
  <w:style w:type="paragraph" w:styleId="Header">
    <w:name w:val="header"/>
    <w:basedOn w:val="Normal"/>
    <w:link w:val="HeaderChar"/>
    <w:uiPriority w:val="99"/>
    <w:unhideWhenUsed/>
    <w:rsid w:val="00AF0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2E"/>
    <w:rPr>
      <w:rFonts w:ascii="Calibri" w:eastAsia="Calibri" w:hAnsi="Calibri" w:cs="Calibri"/>
      <w:color w:val="000000"/>
    </w:rPr>
  </w:style>
  <w:style w:type="paragraph" w:styleId="Footer">
    <w:name w:val="footer"/>
    <w:basedOn w:val="Normal"/>
    <w:link w:val="FooterChar"/>
    <w:uiPriority w:val="99"/>
    <w:unhideWhenUsed/>
    <w:rsid w:val="00AF0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2E"/>
    <w:rPr>
      <w:rFonts w:ascii="Calibri" w:eastAsia="Calibri" w:hAnsi="Calibri" w:cs="Calibri"/>
      <w:color w:val="000000"/>
    </w:rPr>
  </w:style>
  <w:style w:type="table" w:styleId="TableGrid">
    <w:name w:val="Table Grid"/>
    <w:basedOn w:val="TableNormal"/>
    <w:uiPriority w:val="39"/>
    <w:rsid w:val="00AF072E"/>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F072E"/>
    <w:pPr>
      <w:spacing w:after="0" w:line="240" w:lineRule="auto"/>
    </w:pPr>
    <w:rPr>
      <w:rFonts w:ascii="Segoe UI" w:hAnsi="Segoe U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72E"/>
    <w:pPr>
      <w:spacing w:after="0" w:line="240" w:lineRule="auto"/>
    </w:pPr>
    <w:rPr>
      <w:rFonts w:ascii="Segoe UI" w:hAnsi="Segoe U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AF072E"/>
  </w:style>
  <w:style w:type="paragraph" w:styleId="NormalWeb">
    <w:name w:val="Normal (Web)"/>
    <w:basedOn w:val="Normal"/>
    <w:uiPriority w:val="99"/>
    <w:unhideWhenUsed/>
    <w:rsid w:val="00AF07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47487"/>
    <w:rPr>
      <w:b/>
      <w:bCs/>
    </w:rPr>
  </w:style>
  <w:style w:type="character" w:styleId="Emphasis">
    <w:name w:val="Emphasis"/>
    <w:basedOn w:val="DefaultParagraphFont"/>
    <w:uiPriority w:val="20"/>
    <w:qFormat/>
    <w:rsid w:val="00147487"/>
    <w:rPr>
      <w:i/>
      <w:iCs/>
    </w:rPr>
  </w:style>
  <w:style w:type="character" w:customStyle="1" w:styleId="screenreader-only">
    <w:name w:val="screenreader-only"/>
    <w:basedOn w:val="DefaultParagraphFont"/>
    <w:rsid w:val="00147487"/>
  </w:style>
  <w:style w:type="character" w:customStyle="1" w:styleId="Heading1Char">
    <w:name w:val="Heading 1 Char"/>
    <w:basedOn w:val="DefaultParagraphFont"/>
    <w:link w:val="Heading1"/>
    <w:uiPriority w:val="9"/>
    <w:rsid w:val="0014748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382">
      <w:bodyDiv w:val="1"/>
      <w:marLeft w:val="0"/>
      <w:marRight w:val="0"/>
      <w:marTop w:val="0"/>
      <w:marBottom w:val="0"/>
      <w:divBdr>
        <w:top w:val="none" w:sz="0" w:space="0" w:color="auto"/>
        <w:left w:val="none" w:sz="0" w:space="0" w:color="auto"/>
        <w:bottom w:val="none" w:sz="0" w:space="0" w:color="auto"/>
        <w:right w:val="none" w:sz="0" w:space="0" w:color="auto"/>
      </w:divBdr>
    </w:div>
    <w:div w:id="212234635">
      <w:bodyDiv w:val="1"/>
      <w:marLeft w:val="0"/>
      <w:marRight w:val="0"/>
      <w:marTop w:val="0"/>
      <w:marBottom w:val="0"/>
      <w:divBdr>
        <w:top w:val="none" w:sz="0" w:space="0" w:color="auto"/>
        <w:left w:val="none" w:sz="0" w:space="0" w:color="auto"/>
        <w:bottom w:val="none" w:sz="0" w:space="0" w:color="auto"/>
        <w:right w:val="none" w:sz="0" w:space="0" w:color="auto"/>
      </w:divBdr>
    </w:div>
    <w:div w:id="282881366">
      <w:bodyDiv w:val="1"/>
      <w:marLeft w:val="0"/>
      <w:marRight w:val="0"/>
      <w:marTop w:val="0"/>
      <w:marBottom w:val="0"/>
      <w:divBdr>
        <w:top w:val="none" w:sz="0" w:space="0" w:color="auto"/>
        <w:left w:val="none" w:sz="0" w:space="0" w:color="auto"/>
        <w:bottom w:val="none" w:sz="0" w:space="0" w:color="auto"/>
        <w:right w:val="none" w:sz="0" w:space="0" w:color="auto"/>
      </w:divBdr>
    </w:div>
    <w:div w:id="614796474">
      <w:bodyDiv w:val="1"/>
      <w:marLeft w:val="0"/>
      <w:marRight w:val="0"/>
      <w:marTop w:val="0"/>
      <w:marBottom w:val="0"/>
      <w:divBdr>
        <w:top w:val="none" w:sz="0" w:space="0" w:color="auto"/>
        <w:left w:val="none" w:sz="0" w:space="0" w:color="auto"/>
        <w:bottom w:val="none" w:sz="0" w:space="0" w:color="auto"/>
        <w:right w:val="none" w:sz="0" w:space="0" w:color="auto"/>
      </w:divBdr>
    </w:div>
    <w:div w:id="927344477">
      <w:bodyDiv w:val="1"/>
      <w:marLeft w:val="0"/>
      <w:marRight w:val="0"/>
      <w:marTop w:val="0"/>
      <w:marBottom w:val="0"/>
      <w:divBdr>
        <w:top w:val="none" w:sz="0" w:space="0" w:color="auto"/>
        <w:left w:val="none" w:sz="0" w:space="0" w:color="auto"/>
        <w:bottom w:val="none" w:sz="0" w:space="0" w:color="auto"/>
        <w:right w:val="none" w:sz="0" w:space="0" w:color="auto"/>
      </w:divBdr>
    </w:div>
    <w:div w:id="1018698799">
      <w:bodyDiv w:val="1"/>
      <w:marLeft w:val="0"/>
      <w:marRight w:val="0"/>
      <w:marTop w:val="0"/>
      <w:marBottom w:val="0"/>
      <w:divBdr>
        <w:top w:val="none" w:sz="0" w:space="0" w:color="auto"/>
        <w:left w:val="none" w:sz="0" w:space="0" w:color="auto"/>
        <w:bottom w:val="none" w:sz="0" w:space="0" w:color="auto"/>
        <w:right w:val="none" w:sz="0" w:space="0" w:color="auto"/>
      </w:divBdr>
    </w:div>
    <w:div w:id="1630239015">
      <w:bodyDiv w:val="1"/>
      <w:marLeft w:val="0"/>
      <w:marRight w:val="0"/>
      <w:marTop w:val="0"/>
      <w:marBottom w:val="0"/>
      <w:divBdr>
        <w:top w:val="none" w:sz="0" w:space="0" w:color="auto"/>
        <w:left w:val="none" w:sz="0" w:space="0" w:color="auto"/>
        <w:bottom w:val="none" w:sz="0" w:space="0" w:color="auto"/>
        <w:right w:val="none" w:sz="0" w:space="0" w:color="auto"/>
      </w:divBdr>
    </w:div>
    <w:div w:id="1770807750">
      <w:bodyDiv w:val="1"/>
      <w:marLeft w:val="0"/>
      <w:marRight w:val="0"/>
      <w:marTop w:val="0"/>
      <w:marBottom w:val="0"/>
      <w:divBdr>
        <w:top w:val="none" w:sz="0" w:space="0" w:color="auto"/>
        <w:left w:val="none" w:sz="0" w:space="0" w:color="auto"/>
        <w:bottom w:val="none" w:sz="0" w:space="0" w:color="auto"/>
        <w:right w:val="none" w:sz="0" w:space="0" w:color="auto"/>
      </w:divBdr>
    </w:div>
    <w:div w:id="2081320433">
      <w:bodyDiv w:val="1"/>
      <w:marLeft w:val="0"/>
      <w:marRight w:val="0"/>
      <w:marTop w:val="0"/>
      <w:marBottom w:val="0"/>
      <w:divBdr>
        <w:top w:val="none" w:sz="0" w:space="0" w:color="auto"/>
        <w:left w:val="none" w:sz="0" w:space="0" w:color="auto"/>
        <w:bottom w:val="none" w:sz="0" w:space="0" w:color="auto"/>
        <w:right w:val="none" w:sz="0" w:space="0" w:color="auto"/>
      </w:divBdr>
    </w:div>
    <w:div w:id="21328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edleycollege.edu/admissions-aid/catalogs/reedleycollegecatalog2019_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Lyons</dc:creator>
  <cp:keywords/>
  <dc:description/>
  <cp:lastModifiedBy>Deborah Lyons</cp:lastModifiedBy>
  <cp:revision>7</cp:revision>
  <cp:lastPrinted>2020-01-10T23:14:00Z</cp:lastPrinted>
  <dcterms:created xsi:type="dcterms:W3CDTF">2020-01-12T02:46:00Z</dcterms:created>
  <dcterms:modified xsi:type="dcterms:W3CDTF">2020-01-13T03:58:00Z</dcterms:modified>
</cp:coreProperties>
</file>