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1F40" w14:textId="77777777" w:rsidR="00C960D5" w:rsidRDefault="00C960D5">
      <w:pPr>
        <w:rPr>
          <w:rFonts w:ascii="Times New Roman" w:hAnsi="Times New Roman" w:cs="Vixar ASCI"/>
          <w:szCs w:val="20"/>
        </w:rPr>
      </w:pPr>
      <w:bookmarkStart w:id="0" w:name="QuickMark"/>
      <w:bookmarkEnd w:id="0"/>
      <w:r>
        <w:rPr>
          <w:rFonts w:ascii="Times New Roman" w:hAnsi="Times New Roman" w:cs="Vixar ASCI"/>
          <w:szCs w:val="20"/>
        </w:rPr>
        <w:t>Reedley College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  <w:t>AgNR Department</w:t>
      </w:r>
    </w:p>
    <w:p w14:paraId="50179F09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Timothy Smith</w:t>
      </w:r>
      <w:r w:rsidR="00D72CD2">
        <w:rPr>
          <w:rFonts w:ascii="Times New Roman" w:hAnsi="Times New Roman" w:cs="Vixar ASCI"/>
          <w:szCs w:val="20"/>
        </w:rPr>
        <w:t>, PhD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  <w:t>Plant Science 5</w:t>
      </w:r>
    </w:p>
    <w:p w14:paraId="353CEC5E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</w:rPr>
          <w:t>tim.smith@reedleycollege.edu</w:t>
        </w:r>
      </w:hyperlink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AG-4</w:t>
      </w:r>
    </w:p>
    <w:p w14:paraId="7D44B2A7" w14:textId="77777777" w:rsidR="00C960D5" w:rsidRDefault="00C960D5">
      <w:pPr>
        <w:rPr>
          <w:rFonts w:ascii="Times New Roman" w:hAnsi="Times New Roman" w:cs="Vixar ASCI"/>
          <w:sz w:val="20"/>
          <w:szCs w:val="20"/>
        </w:rPr>
      </w:pPr>
    </w:p>
    <w:p w14:paraId="4F86AF12" w14:textId="77777777" w:rsidR="00C960D5" w:rsidRDefault="00C960D5">
      <w:pPr>
        <w:tabs>
          <w:tab w:val="center" w:pos="4680"/>
        </w:tabs>
        <w:rPr>
          <w:rFonts w:ascii="Times New Roman" w:hAnsi="Times New Roman" w:cs="Vixar ASCI"/>
          <w:b/>
          <w:sz w:val="28"/>
        </w:rPr>
      </w:pPr>
      <w:r>
        <w:rPr>
          <w:rFonts w:ascii="Times New Roman" w:hAnsi="Times New Roman" w:cs="Vixar ASCI"/>
          <w:bCs/>
          <w:sz w:val="20"/>
          <w:szCs w:val="20"/>
        </w:rPr>
        <w:tab/>
      </w:r>
      <w:r>
        <w:rPr>
          <w:rFonts w:ascii="Times New Roman" w:hAnsi="Times New Roman" w:cs="Vixar ASCI"/>
          <w:b/>
          <w:bCs/>
          <w:sz w:val="28"/>
        </w:rPr>
        <w:t>Plant Science 5 - Irrigation Management</w:t>
      </w:r>
    </w:p>
    <w:p w14:paraId="7CF72FDC" w14:textId="77777777" w:rsidR="00C960D5" w:rsidRDefault="00C960D5">
      <w:pPr>
        <w:rPr>
          <w:rFonts w:ascii="Times New Roman" w:hAnsi="Times New Roman" w:cs="Vixar ASCI"/>
          <w:b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Units and Hours</w:t>
      </w:r>
    </w:p>
    <w:p w14:paraId="31F40176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3 units; 2 hours lecture:  M</w:t>
      </w:r>
      <w:r w:rsidR="00E35F0A">
        <w:rPr>
          <w:rFonts w:ascii="Times New Roman" w:hAnsi="Times New Roman" w:cs="Vixar ASCI"/>
          <w:szCs w:val="20"/>
        </w:rPr>
        <w:t xml:space="preserve"> </w:t>
      </w:r>
      <w:proofErr w:type="gramStart"/>
      <w:r w:rsidR="00E35F0A">
        <w:rPr>
          <w:rFonts w:ascii="Times New Roman" w:hAnsi="Times New Roman" w:cs="Vixar ASCI"/>
          <w:szCs w:val="20"/>
        </w:rPr>
        <w:t>W  1</w:t>
      </w:r>
      <w:r w:rsidR="00D43E1E">
        <w:rPr>
          <w:rFonts w:ascii="Times New Roman" w:hAnsi="Times New Roman" w:cs="Vixar ASCI"/>
          <w:szCs w:val="20"/>
        </w:rPr>
        <w:t>0</w:t>
      </w:r>
      <w:r w:rsidR="00E35F0A">
        <w:rPr>
          <w:rFonts w:ascii="Times New Roman" w:hAnsi="Times New Roman" w:cs="Vixar ASCI"/>
          <w:szCs w:val="20"/>
        </w:rPr>
        <w:t>:00</w:t>
      </w:r>
      <w:proofErr w:type="gramEnd"/>
      <w:r w:rsidR="00E35F0A">
        <w:rPr>
          <w:rFonts w:ascii="Times New Roman" w:hAnsi="Times New Roman" w:cs="Vixar ASCI"/>
          <w:szCs w:val="20"/>
        </w:rPr>
        <w:t xml:space="preserve"> a.m. - 10</w:t>
      </w:r>
      <w:r w:rsidR="00D72CD2">
        <w:rPr>
          <w:rFonts w:ascii="Times New Roman" w:hAnsi="Times New Roman" w:cs="Vixar ASCI"/>
          <w:szCs w:val="20"/>
        </w:rPr>
        <w:t>:50 a.m.  AGR</w:t>
      </w:r>
      <w:r w:rsidR="00B81485">
        <w:rPr>
          <w:rFonts w:ascii="Times New Roman" w:hAnsi="Times New Roman" w:cs="Vixar ASCI"/>
          <w:szCs w:val="20"/>
        </w:rPr>
        <w:t xml:space="preserve"> 2</w:t>
      </w:r>
    </w:p>
    <w:p w14:paraId="78E8CD20" w14:textId="77777777" w:rsidR="00C960D5" w:rsidRDefault="00E35F0A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3 hours laboratory: W    3:00 p.m. </w:t>
      </w:r>
      <w:proofErr w:type="gramStart"/>
      <w:r>
        <w:rPr>
          <w:rFonts w:ascii="Times New Roman" w:hAnsi="Times New Roman" w:cs="Vixar ASCI"/>
          <w:szCs w:val="20"/>
        </w:rPr>
        <w:t>-  5</w:t>
      </w:r>
      <w:r w:rsidR="00C960D5">
        <w:rPr>
          <w:rFonts w:ascii="Times New Roman" w:hAnsi="Times New Roman" w:cs="Vixar ASCI"/>
          <w:szCs w:val="20"/>
        </w:rPr>
        <w:t>:50</w:t>
      </w:r>
      <w:proofErr w:type="gramEnd"/>
      <w:r w:rsidR="00C960D5">
        <w:rPr>
          <w:rFonts w:ascii="Times New Roman" w:hAnsi="Times New Roman" w:cs="Vixar ASCI"/>
          <w:szCs w:val="20"/>
        </w:rPr>
        <w:t xml:space="preserve"> p.m. </w:t>
      </w:r>
      <w:r w:rsidR="00D72CD2">
        <w:rPr>
          <w:rFonts w:ascii="Times New Roman" w:hAnsi="Times New Roman" w:cs="Vixar ASCI"/>
          <w:szCs w:val="20"/>
        </w:rPr>
        <w:t>AGR</w:t>
      </w:r>
      <w:r w:rsidR="00C960D5">
        <w:rPr>
          <w:rFonts w:ascii="Times New Roman" w:hAnsi="Times New Roman" w:cs="Vixar ASCI"/>
          <w:szCs w:val="20"/>
        </w:rPr>
        <w:t xml:space="preserve"> 1</w:t>
      </w:r>
    </w:p>
    <w:p w14:paraId="16124CD9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571ADD00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Catalog Description:</w:t>
      </w:r>
      <w:r>
        <w:rPr>
          <w:rFonts w:ascii="Times New Roman" w:hAnsi="Times New Roman" w:cs="Vixar ASCI"/>
          <w:b/>
          <w:szCs w:val="20"/>
        </w:rPr>
        <w:t xml:space="preserve">  </w:t>
      </w:r>
      <w:r>
        <w:rPr>
          <w:rFonts w:ascii="Times New Roman" w:hAnsi="Times New Roman" w:cs="Vixar ASCI"/>
          <w:szCs w:val="20"/>
        </w:rPr>
        <w:t>A study of soil-plant-water relationships, consumptive use of water as required by various crops, irrigation water application systems, scheduling, and the management and evaluation of on-farm irrigation systems.</w:t>
      </w:r>
    </w:p>
    <w:p w14:paraId="3C9D1D5F" w14:textId="77777777" w:rsidR="00C960D5" w:rsidRDefault="00C960D5">
      <w:pPr>
        <w:rPr>
          <w:rFonts w:ascii="Times New Roman" w:hAnsi="Times New Roman"/>
          <w:b/>
          <w:bCs/>
          <w:u w:val="single"/>
        </w:rPr>
      </w:pPr>
    </w:p>
    <w:p w14:paraId="727C8D37" w14:textId="77777777" w:rsidR="00C960D5" w:rsidRDefault="00C960D5">
      <w:pPr>
        <w:rPr>
          <w:rFonts w:ascii="Times New Roman" w:hAnsi="Times New Roman" w:cs="Vixar ASCI"/>
          <w:b/>
          <w:bCs/>
          <w:szCs w:val="20"/>
          <w:u w:val="single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 xml:space="preserve">Textbooks:  </w:t>
      </w:r>
    </w:p>
    <w:p w14:paraId="2F4270AA" w14:textId="77777777" w:rsidR="00C960D5" w:rsidRDefault="00CF1EB9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Blane Hanson, Larry </w:t>
      </w:r>
      <w:proofErr w:type="spellStart"/>
      <w:r>
        <w:rPr>
          <w:rFonts w:ascii="Times New Roman" w:hAnsi="Times New Roman" w:cs="Vixar ASCI"/>
          <w:szCs w:val="20"/>
        </w:rPr>
        <w:t>Sshwankl</w:t>
      </w:r>
      <w:proofErr w:type="spellEnd"/>
      <w:r>
        <w:rPr>
          <w:rFonts w:ascii="Times New Roman" w:hAnsi="Times New Roman" w:cs="Vixar ASCI"/>
          <w:szCs w:val="20"/>
        </w:rPr>
        <w:t xml:space="preserve"> and Allan Fulton.2004.  </w:t>
      </w:r>
      <w:r w:rsidR="00C960D5" w:rsidRPr="00CF1EB9">
        <w:rPr>
          <w:rFonts w:ascii="Times New Roman" w:hAnsi="Times New Roman" w:cs="Vixar ASCI"/>
          <w:b/>
          <w:i/>
          <w:szCs w:val="20"/>
        </w:rPr>
        <w:t>Scheduling Irrigations: When and How Much Water to Apply</w:t>
      </w:r>
      <w:r w:rsidR="00C960D5">
        <w:rPr>
          <w:rFonts w:ascii="Times New Roman" w:hAnsi="Times New Roman" w:cs="Vixar ASCI"/>
          <w:szCs w:val="20"/>
        </w:rPr>
        <w:t xml:space="preserve">.  </w:t>
      </w:r>
      <w:r>
        <w:rPr>
          <w:rFonts w:ascii="Times New Roman" w:hAnsi="Times New Roman" w:cs="Vixar ASCI"/>
          <w:szCs w:val="20"/>
        </w:rPr>
        <w:t>Division of Agriculture and Natural Resources, University of California, Davis.</w:t>
      </w:r>
    </w:p>
    <w:p w14:paraId="22E90300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6024D749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Plant Science 5 Irrigation Management Laboratory </w:t>
      </w:r>
      <w:proofErr w:type="gramStart"/>
      <w:r>
        <w:rPr>
          <w:rFonts w:ascii="Times New Roman" w:hAnsi="Times New Roman" w:cs="Vixar ASCI"/>
          <w:szCs w:val="20"/>
        </w:rPr>
        <w:t>Manual,  Reedley</w:t>
      </w:r>
      <w:proofErr w:type="gramEnd"/>
      <w:r>
        <w:rPr>
          <w:rFonts w:ascii="Times New Roman" w:hAnsi="Times New Roman" w:cs="Vixar ASCI"/>
          <w:szCs w:val="20"/>
        </w:rPr>
        <w:t xml:space="preserve"> College </w:t>
      </w:r>
    </w:p>
    <w:p w14:paraId="006405E2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184253F8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Basic Skills Prerequisites Advised:</w:t>
      </w:r>
      <w:r>
        <w:rPr>
          <w:rFonts w:ascii="Times New Roman" w:hAnsi="Times New Roman" w:cs="Vixar ASCI"/>
          <w:b/>
          <w:bCs/>
          <w:szCs w:val="20"/>
        </w:rPr>
        <w:t xml:space="preserve">  </w:t>
      </w:r>
      <w:r>
        <w:rPr>
          <w:rFonts w:ascii="Times New Roman" w:hAnsi="Times New Roman" w:cs="Vixar ASCI"/>
          <w:szCs w:val="20"/>
        </w:rPr>
        <w:t>Eligible for English 25, English 26; completion of Math 1.</w:t>
      </w:r>
    </w:p>
    <w:p w14:paraId="439C12A8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55849CC4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Course Objective:</w:t>
      </w:r>
      <w:r>
        <w:rPr>
          <w:rFonts w:ascii="Times New Roman" w:hAnsi="Times New Roman" w:cs="Vixar ASCI"/>
          <w:b/>
          <w:szCs w:val="20"/>
        </w:rPr>
        <w:t xml:space="preserve">  </w:t>
      </w:r>
      <w:r>
        <w:rPr>
          <w:rFonts w:ascii="Times New Roman" w:hAnsi="Times New Roman" w:cs="Vixar ASCI"/>
          <w:szCs w:val="20"/>
        </w:rPr>
        <w:t>To give students the management skills necessary to achieve the best possible utilization of limited and costly water supplies.</w:t>
      </w:r>
    </w:p>
    <w:p w14:paraId="5B7EE02C" w14:textId="77777777" w:rsidR="001D209F" w:rsidRDefault="001D209F">
      <w:pPr>
        <w:rPr>
          <w:rFonts w:ascii="Times New Roman" w:hAnsi="Times New Roman" w:cs="Vixar ASCI"/>
          <w:szCs w:val="20"/>
        </w:rPr>
      </w:pPr>
    </w:p>
    <w:p w14:paraId="2D6AD113" w14:textId="77777777" w:rsidR="001D209F" w:rsidRPr="001D209F" w:rsidRDefault="001D209F" w:rsidP="001D209F">
      <w:pPr>
        <w:rPr>
          <w:rFonts w:ascii="Times New Roman" w:hAnsi="Times New Roman" w:cs="Vixar ASCI"/>
          <w:b/>
          <w:szCs w:val="20"/>
          <w:u w:val="single"/>
        </w:rPr>
      </w:pPr>
      <w:r w:rsidRPr="001D209F">
        <w:rPr>
          <w:rFonts w:ascii="Times New Roman" w:hAnsi="Times New Roman" w:cs="Vixar ASCI"/>
          <w:b/>
          <w:szCs w:val="20"/>
          <w:u w:val="single"/>
        </w:rPr>
        <w:t>Student Learning Outcomes:</w:t>
      </w:r>
    </w:p>
    <w:p w14:paraId="75E39E9D" w14:textId="77777777" w:rsidR="001D209F" w:rsidRPr="001D209F" w:rsidRDefault="001D209F" w:rsidP="001D209F">
      <w:pPr>
        <w:rPr>
          <w:rFonts w:ascii="Times New Roman" w:hAnsi="Times New Roman" w:cs="Vixar ASCI"/>
          <w:szCs w:val="20"/>
        </w:rPr>
      </w:pPr>
    </w:p>
    <w:p w14:paraId="3848EFA3" w14:textId="77777777" w:rsidR="001D209F" w:rsidRPr="001D209F" w:rsidRDefault="001D209F" w:rsidP="001D209F">
      <w:pPr>
        <w:widowControl/>
        <w:numPr>
          <w:ilvl w:val="0"/>
          <w:numId w:val="1"/>
        </w:numPr>
        <w:tabs>
          <w:tab w:val="left" w:pos="374"/>
        </w:tabs>
        <w:autoSpaceDE/>
        <w:autoSpaceDN/>
        <w:adjustRightInd/>
        <w:rPr>
          <w:rFonts w:ascii="Times New Roman" w:hAnsi="Times New Roman" w:cs="Vixar ASCI"/>
          <w:szCs w:val="20"/>
        </w:rPr>
      </w:pPr>
      <w:r w:rsidRPr="001D209F">
        <w:rPr>
          <w:rFonts w:ascii="Times New Roman" w:hAnsi="Times New Roman" w:cs="Vixar ASCI"/>
          <w:szCs w:val="20"/>
        </w:rPr>
        <w:t xml:space="preserve">Describe and debate the current water-related issues between agricultural, urban, and environmental sectors facing </w:t>
      </w:r>
      <w:smartTag w:uri="urn:schemas-microsoft-com:office:smarttags" w:element="State">
        <w:smartTag w:uri="urn:schemas-microsoft-com:office:smarttags" w:element="place">
          <w:r w:rsidRPr="001D209F">
            <w:rPr>
              <w:rFonts w:ascii="Times New Roman" w:hAnsi="Times New Roman" w:cs="Vixar ASCI"/>
              <w:szCs w:val="20"/>
            </w:rPr>
            <w:t>California</w:t>
          </w:r>
        </w:smartTag>
      </w:smartTag>
      <w:r w:rsidRPr="001D209F">
        <w:rPr>
          <w:rFonts w:ascii="Times New Roman" w:hAnsi="Times New Roman" w:cs="Vixar ASCI"/>
          <w:szCs w:val="20"/>
        </w:rPr>
        <w:t>.</w:t>
      </w:r>
    </w:p>
    <w:p w14:paraId="611E0AC4" w14:textId="77777777" w:rsidR="001D209F" w:rsidRPr="001D209F" w:rsidRDefault="001D209F" w:rsidP="001D209F">
      <w:pPr>
        <w:tabs>
          <w:tab w:val="left" w:pos="374"/>
        </w:tabs>
        <w:ind w:left="374"/>
        <w:rPr>
          <w:rFonts w:ascii="Times New Roman" w:hAnsi="Times New Roman" w:cs="Vixar ASCI"/>
          <w:szCs w:val="20"/>
        </w:rPr>
      </w:pPr>
    </w:p>
    <w:p w14:paraId="588FF724" w14:textId="77777777" w:rsidR="001D209F" w:rsidRPr="001D209F" w:rsidRDefault="001D209F" w:rsidP="001D209F">
      <w:pPr>
        <w:widowControl/>
        <w:numPr>
          <w:ilvl w:val="0"/>
          <w:numId w:val="1"/>
        </w:numPr>
        <w:tabs>
          <w:tab w:val="left" w:pos="374"/>
        </w:tabs>
        <w:autoSpaceDE/>
        <w:autoSpaceDN/>
        <w:adjustRightInd/>
        <w:rPr>
          <w:rFonts w:ascii="Times New Roman" w:hAnsi="Times New Roman" w:cs="Vixar ASCI"/>
          <w:szCs w:val="20"/>
        </w:rPr>
      </w:pPr>
      <w:r w:rsidRPr="001D209F">
        <w:rPr>
          <w:rFonts w:ascii="Times New Roman" w:hAnsi="Times New Roman" w:cs="Vixar ASCI"/>
          <w:szCs w:val="20"/>
        </w:rPr>
        <w:t>Evaluate irrigation systems for advantages, disadvantages, efficiency, and application rates.</w:t>
      </w:r>
    </w:p>
    <w:p w14:paraId="2608F62C" w14:textId="77777777" w:rsidR="001D209F" w:rsidRPr="001D209F" w:rsidRDefault="001D209F" w:rsidP="001D209F">
      <w:pPr>
        <w:tabs>
          <w:tab w:val="left" w:pos="374"/>
        </w:tabs>
        <w:rPr>
          <w:rFonts w:ascii="Times New Roman" w:hAnsi="Times New Roman" w:cs="Vixar ASCI"/>
          <w:szCs w:val="20"/>
        </w:rPr>
      </w:pPr>
    </w:p>
    <w:p w14:paraId="40D8C482" w14:textId="77777777" w:rsidR="001D209F" w:rsidRPr="001D209F" w:rsidRDefault="001D209F" w:rsidP="001D209F">
      <w:pPr>
        <w:widowControl/>
        <w:numPr>
          <w:ilvl w:val="0"/>
          <w:numId w:val="1"/>
        </w:numPr>
        <w:tabs>
          <w:tab w:val="left" w:pos="374"/>
        </w:tabs>
        <w:autoSpaceDE/>
        <w:autoSpaceDN/>
        <w:adjustRightInd/>
        <w:rPr>
          <w:rFonts w:ascii="Times New Roman" w:hAnsi="Times New Roman" w:cs="Vixar ASCI"/>
          <w:szCs w:val="20"/>
        </w:rPr>
      </w:pPr>
      <w:r w:rsidRPr="001D209F">
        <w:rPr>
          <w:rFonts w:ascii="Times New Roman" w:hAnsi="Times New Roman" w:cs="Vixar ASCI"/>
          <w:szCs w:val="20"/>
        </w:rPr>
        <w:t>Develop irrigation management plans and schedules for row crops, permanent crops, and forage crops.</w:t>
      </w:r>
    </w:p>
    <w:p w14:paraId="56F796DA" w14:textId="77777777" w:rsidR="001D209F" w:rsidRDefault="001D209F">
      <w:pPr>
        <w:rPr>
          <w:rFonts w:ascii="Times New Roman" w:hAnsi="Times New Roman" w:cs="Vixar ASCI"/>
          <w:szCs w:val="20"/>
        </w:rPr>
      </w:pPr>
    </w:p>
    <w:p w14:paraId="73630B0D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39ABD41B" w14:textId="77777777" w:rsidR="00C960D5" w:rsidRDefault="00C960D5">
      <w:pPr>
        <w:rPr>
          <w:rFonts w:ascii="Times New Roman" w:hAnsi="Times New Roman" w:cs="Vixar ASCI"/>
          <w:b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Skills to be Obtained:</w:t>
      </w:r>
      <w:r>
        <w:rPr>
          <w:rFonts w:ascii="Times New Roman" w:hAnsi="Times New Roman" w:cs="Vixar ASCI"/>
          <w:b/>
          <w:szCs w:val="20"/>
        </w:rPr>
        <w:t xml:space="preserve"> </w:t>
      </w:r>
    </w:p>
    <w:p w14:paraId="0FF4D652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1) Develop an awareness of the problems facing California agriculture as competition for the state's water supply becomes increasingly intense and understand the consequences of management decisions on the water supply.</w:t>
      </w:r>
    </w:p>
    <w:p w14:paraId="3ECEB858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2) Understand the importance of irrigation water to agriculture and the state's economy.</w:t>
      </w:r>
    </w:p>
    <w:p w14:paraId="1B82D66C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3) Be able to correctly define the most common irrigation terminology.</w:t>
      </w:r>
    </w:p>
    <w:p w14:paraId="0568A788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4) Demonstrate thorough understanding of soil-plant-water relationships by completing required lecture/laboratory assignments.</w:t>
      </w:r>
    </w:p>
    <w:p w14:paraId="1AEFCC06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5) Determine evapotranspiration rates for many crops common to California agriculture.</w:t>
      </w:r>
    </w:p>
    <w:p w14:paraId="7C72BDD2" w14:textId="77777777" w:rsidR="00C960D5" w:rsidRDefault="00C960D5">
      <w:pPr>
        <w:jc w:val="both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6) Be able to compare all three of the major water supply systems (gravity-flow, sprinkler, and drip).</w:t>
      </w:r>
    </w:p>
    <w:p w14:paraId="58E9119B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00554BF1" w14:textId="77777777" w:rsidR="00D43E1E" w:rsidRDefault="00D43E1E">
      <w:pPr>
        <w:rPr>
          <w:rFonts w:ascii="Times New Roman" w:hAnsi="Times New Roman" w:cs="Vixar ASCI"/>
          <w:szCs w:val="20"/>
        </w:rPr>
      </w:pPr>
    </w:p>
    <w:p w14:paraId="634F0DDA" w14:textId="77777777" w:rsidR="00C960D5" w:rsidRDefault="00C960D5">
      <w:pPr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b/>
          <w:szCs w:val="20"/>
          <w:u w:val="single"/>
        </w:rPr>
        <w:t>Assignments</w:t>
      </w:r>
      <w:r>
        <w:rPr>
          <w:rFonts w:ascii="Times New Roman" w:hAnsi="Times New Roman"/>
          <w:szCs w:val="20"/>
        </w:rPr>
        <w:t>::</w:t>
      </w:r>
      <w:proofErr w:type="gramEnd"/>
      <w:r>
        <w:rPr>
          <w:rFonts w:ascii="Times New Roman" w:hAnsi="Times New Roman"/>
          <w:szCs w:val="20"/>
        </w:rPr>
        <w:t xml:space="preserve"> All assignments are due at the beginning of class on the date due. Late submission of </w:t>
      </w:r>
      <w:r>
        <w:rPr>
          <w:rFonts w:ascii="Times New Roman" w:hAnsi="Times New Roman"/>
          <w:szCs w:val="20"/>
        </w:rPr>
        <w:lastRenderedPageBreak/>
        <w:t>assignments will be assessed a penalty of 50%. No exceptions are made.</w:t>
      </w:r>
    </w:p>
    <w:p w14:paraId="6AD351F7" w14:textId="77777777" w:rsidR="00C960D5" w:rsidRDefault="00C960D5">
      <w:pPr>
        <w:rPr>
          <w:rFonts w:ascii="Times New Roman" w:hAnsi="Times New Roman"/>
          <w:szCs w:val="20"/>
          <w:u w:val="single"/>
        </w:rPr>
      </w:pPr>
    </w:p>
    <w:p w14:paraId="47FC5CED" w14:textId="77777777" w:rsidR="00C960D5" w:rsidRDefault="00C960D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  <w:u w:val="single"/>
        </w:rPr>
        <w:t>Academic Dishonesty</w:t>
      </w:r>
      <w:r>
        <w:rPr>
          <w:rFonts w:ascii="Times New Roman" w:hAnsi="Times New Roman"/>
          <w:szCs w:val="20"/>
        </w:rPr>
        <w:t xml:space="preserve">: Plagiarism and cheating are serious offenses and may be punished by failure on exam, </w:t>
      </w:r>
      <w:proofErr w:type="gramStart"/>
      <w:r>
        <w:rPr>
          <w:rFonts w:ascii="Times New Roman" w:hAnsi="Times New Roman"/>
          <w:szCs w:val="20"/>
        </w:rPr>
        <w:t>paper</w:t>
      </w:r>
      <w:proofErr w:type="gramEnd"/>
      <w:r>
        <w:rPr>
          <w:rFonts w:ascii="Times New Roman" w:hAnsi="Times New Roman"/>
          <w:szCs w:val="20"/>
        </w:rPr>
        <w:t xml:space="preserve"> or project; failure in course; and or expulsion from the University. For more information refer to the "Academic Dishonesty" policy in the College Catalog.</w:t>
      </w:r>
    </w:p>
    <w:p w14:paraId="3785D507" w14:textId="77777777" w:rsidR="00C960D5" w:rsidRDefault="00C960D5">
      <w:pPr>
        <w:rPr>
          <w:rFonts w:ascii="Times New Roman" w:hAnsi="Times New Roman"/>
          <w:szCs w:val="20"/>
          <w:u w:val="single"/>
        </w:rPr>
      </w:pPr>
    </w:p>
    <w:p w14:paraId="244A3AB9" w14:textId="77777777" w:rsidR="00C960D5" w:rsidRDefault="00C960D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  <w:u w:val="single"/>
        </w:rPr>
        <w:t>Need for Assistance</w:t>
      </w:r>
      <w:r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szCs w:val="20"/>
        </w:rPr>
        <w:t xml:space="preserve"> If you have any condition, such as a physical or learning disability, which will make it difficult for you to carry out the work as I have outlined it, or which will require academic accommodations, please notify me as soon as possible. </w:t>
      </w:r>
    </w:p>
    <w:p w14:paraId="4EBB8221" w14:textId="77777777" w:rsidR="00C960D5" w:rsidRDefault="00C960D5">
      <w:pPr>
        <w:rPr>
          <w:rFonts w:ascii="Times New Roman" w:hAnsi="Times New Roman"/>
          <w:szCs w:val="20"/>
          <w:u w:val="single"/>
        </w:rPr>
      </w:pPr>
    </w:p>
    <w:p w14:paraId="0A7C0B4D" w14:textId="77777777" w:rsidR="00C960D5" w:rsidRDefault="00C960D5">
      <w:pPr>
        <w:rPr>
          <w:rFonts w:ascii="Times New Roman" w:hAnsi="Times New Roman"/>
          <w:b/>
          <w:bCs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Posting of Grades</w:t>
      </w:r>
      <w:r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szCs w:val="20"/>
        </w:rPr>
        <w:t xml:space="preserve"> Final grades will not be posted. If you wish to have your final grade sent to you, please bring a self-addressed, stamped envelope to the final exam.</w:t>
      </w:r>
    </w:p>
    <w:p w14:paraId="53CA3E3F" w14:textId="77777777" w:rsidR="00C960D5" w:rsidRDefault="00C960D5">
      <w:pPr>
        <w:rPr>
          <w:rFonts w:ascii="Times New Roman" w:hAnsi="Times New Roman"/>
          <w:b/>
          <w:bCs/>
          <w:szCs w:val="20"/>
          <w:u w:val="single"/>
        </w:rPr>
      </w:pPr>
    </w:p>
    <w:p w14:paraId="10C2D659" w14:textId="77777777" w:rsidR="00C960D5" w:rsidRDefault="00C960D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  <w:u w:val="single"/>
        </w:rPr>
        <w:t>Attendance:</w:t>
      </w:r>
      <w:r>
        <w:rPr>
          <w:rFonts w:ascii="Times New Roman" w:hAnsi="Times New Roman"/>
          <w:b/>
          <w:bCs/>
          <w:szCs w:val="20"/>
        </w:rPr>
        <w:t xml:space="preserve"> </w:t>
      </w:r>
      <w:r>
        <w:rPr>
          <w:rFonts w:ascii="Times New Roman" w:hAnsi="Times New Roman"/>
          <w:b/>
          <w:bCs/>
          <w:szCs w:val="20"/>
          <w:u w:val="single"/>
        </w:rPr>
        <w:t xml:space="preserve"> </w:t>
      </w:r>
      <w:r>
        <w:rPr>
          <w:rFonts w:ascii="Times New Roman" w:hAnsi="Times New Roman"/>
          <w:szCs w:val="20"/>
        </w:rPr>
        <w:t xml:space="preserve">Attendance of lectures and labs is </w:t>
      </w:r>
      <w:proofErr w:type="gramStart"/>
      <w:r>
        <w:rPr>
          <w:rFonts w:ascii="Times New Roman" w:hAnsi="Times New Roman"/>
          <w:szCs w:val="20"/>
        </w:rPr>
        <w:t>required</w:t>
      </w:r>
      <w:proofErr w:type="gramEnd"/>
      <w:r>
        <w:rPr>
          <w:rFonts w:ascii="Times New Roman" w:hAnsi="Times New Roman"/>
          <w:szCs w:val="20"/>
        </w:rPr>
        <w:t xml:space="preserve"> and roll will be taken at each meeting.  A "tardy" is considered an absence unless the student contacts and explains the incident.  Students must make prior arrangements with the instructor to be excused from lectures and labs, make-up of missed tests and labs are permitted only with excused absences.</w:t>
      </w:r>
    </w:p>
    <w:p w14:paraId="1DA5D78C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7E4AC6B6" w14:textId="77777777" w:rsidR="00C960D5" w:rsidRDefault="00C960D5">
      <w:pPr>
        <w:rPr>
          <w:rFonts w:ascii="Times New Roman" w:hAnsi="Times New Roman" w:cs="Vixar ASCI"/>
          <w:b/>
          <w:bCs/>
          <w:szCs w:val="20"/>
          <w:u w:val="single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Grades and Achievement</w:t>
      </w:r>
    </w:p>
    <w:p w14:paraId="15B61E71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Grades will be based on</w:t>
      </w:r>
    </w:p>
    <w:p w14:paraId="06BAA54E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1)  Laboratory reports - 15%</w:t>
      </w:r>
    </w:p>
    <w:p w14:paraId="4164430E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2)  Quizzes (announced) - 15%</w:t>
      </w:r>
    </w:p>
    <w:p w14:paraId="3E6D3FE3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3)  Examinations (2 midterms and a final - 70%</w:t>
      </w:r>
    </w:p>
    <w:p w14:paraId="0038AC1A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192F239C" w14:textId="77777777" w:rsidR="00C960D5" w:rsidRDefault="00C960D5">
      <w:pPr>
        <w:rPr>
          <w:rFonts w:ascii="Times New Roman" w:hAnsi="Times New Roman" w:cs="Vixar ASCI"/>
          <w:b/>
          <w:szCs w:val="20"/>
        </w:rPr>
      </w:pPr>
      <w:r>
        <w:rPr>
          <w:rFonts w:ascii="Times New Roman" w:hAnsi="Times New Roman" w:cs="Vixar ASCI"/>
          <w:b/>
          <w:szCs w:val="20"/>
          <w:u w:val="single"/>
        </w:rPr>
        <w:t>Grading Scale</w:t>
      </w:r>
    </w:p>
    <w:p w14:paraId="4075DA0F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90-100% </w:t>
      </w:r>
      <w:r>
        <w:rPr>
          <w:rFonts w:ascii="Times New Roman" w:hAnsi="Times New Roman" w:cs="Vixar ASCI"/>
          <w:szCs w:val="20"/>
        </w:rPr>
        <w:tab/>
        <w:t>Total Points = A</w:t>
      </w:r>
    </w:p>
    <w:p w14:paraId="043B571D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80-89 % </w:t>
      </w:r>
      <w:r>
        <w:rPr>
          <w:rFonts w:ascii="Times New Roman" w:hAnsi="Times New Roman" w:cs="Vixar ASCI"/>
          <w:szCs w:val="20"/>
        </w:rPr>
        <w:tab/>
        <w:t>Total Points = B</w:t>
      </w:r>
    </w:p>
    <w:p w14:paraId="73899B2B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70-79 </w:t>
      </w:r>
      <w:proofErr w:type="gramStart"/>
      <w:r>
        <w:rPr>
          <w:rFonts w:ascii="Times New Roman" w:hAnsi="Times New Roman" w:cs="Vixar ASCI"/>
          <w:szCs w:val="20"/>
        </w:rPr>
        <w:t xml:space="preserve">%  </w:t>
      </w:r>
      <w:r>
        <w:rPr>
          <w:rFonts w:ascii="Times New Roman" w:hAnsi="Times New Roman" w:cs="Vixar ASCI"/>
          <w:szCs w:val="20"/>
        </w:rPr>
        <w:tab/>
      </w:r>
      <w:proofErr w:type="gramEnd"/>
      <w:r>
        <w:rPr>
          <w:rFonts w:ascii="Times New Roman" w:hAnsi="Times New Roman" w:cs="Vixar ASCI"/>
          <w:szCs w:val="20"/>
        </w:rPr>
        <w:t>Total Points = C</w:t>
      </w:r>
    </w:p>
    <w:p w14:paraId="0112C433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60-69 </w:t>
      </w:r>
      <w:proofErr w:type="gramStart"/>
      <w:r>
        <w:rPr>
          <w:rFonts w:ascii="Times New Roman" w:hAnsi="Times New Roman" w:cs="Vixar ASCI"/>
          <w:szCs w:val="20"/>
        </w:rPr>
        <w:t xml:space="preserve">%  </w:t>
      </w:r>
      <w:r>
        <w:rPr>
          <w:rFonts w:ascii="Times New Roman" w:hAnsi="Times New Roman" w:cs="Vixar ASCI"/>
          <w:szCs w:val="20"/>
        </w:rPr>
        <w:tab/>
      </w:r>
      <w:proofErr w:type="gramEnd"/>
      <w:r>
        <w:rPr>
          <w:rFonts w:ascii="Times New Roman" w:hAnsi="Times New Roman" w:cs="Vixar ASCI"/>
          <w:szCs w:val="20"/>
        </w:rPr>
        <w:t>Total Points = D</w:t>
      </w:r>
    </w:p>
    <w:p w14:paraId="47FD8A81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 xml:space="preserve">&lt; </w:t>
      </w:r>
      <w:proofErr w:type="gramStart"/>
      <w:r>
        <w:rPr>
          <w:rFonts w:ascii="Times New Roman" w:hAnsi="Times New Roman" w:cs="Vixar ASCI"/>
          <w:szCs w:val="20"/>
        </w:rPr>
        <w:t>60  %</w:t>
      </w:r>
      <w:proofErr w:type="gramEnd"/>
      <w:r>
        <w:rPr>
          <w:rFonts w:ascii="Times New Roman" w:hAnsi="Times New Roman" w:cs="Vixar ASCI"/>
          <w:szCs w:val="20"/>
        </w:rPr>
        <w:t xml:space="preserve">  </w:t>
      </w:r>
      <w:r>
        <w:rPr>
          <w:rFonts w:ascii="Times New Roman" w:hAnsi="Times New Roman" w:cs="Vixar ASCI"/>
          <w:szCs w:val="20"/>
        </w:rPr>
        <w:tab/>
        <w:t>Total Points = F</w:t>
      </w:r>
    </w:p>
    <w:p w14:paraId="64B7569F" w14:textId="77777777" w:rsidR="00C960D5" w:rsidRDefault="00C960D5">
      <w:pPr>
        <w:rPr>
          <w:rFonts w:ascii="Times New Roman" w:hAnsi="Times New Roman" w:cs="Vixar ASCI"/>
          <w:bCs/>
          <w:szCs w:val="20"/>
          <w:u w:val="single"/>
        </w:rPr>
      </w:pPr>
    </w:p>
    <w:p w14:paraId="0DE3ED6B" w14:textId="12D67697" w:rsidR="00D80AF3" w:rsidRPr="00D80AF3" w:rsidRDefault="00C960D5" w:rsidP="00D80AF3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Last Day To:</w:t>
      </w:r>
      <w:r>
        <w:rPr>
          <w:rFonts w:ascii="Times New Roman" w:hAnsi="Times New Roman" w:cs="Vixar ASCI"/>
          <w:bCs/>
          <w:szCs w:val="20"/>
        </w:rPr>
        <w:tab/>
      </w:r>
      <w:r w:rsidR="00D80AF3" w:rsidRPr="00D80AF3">
        <w:rPr>
          <w:rFonts w:ascii="Times New Roman" w:hAnsi="Times New Roman"/>
          <w:bCs/>
        </w:rPr>
        <w:t>L</w:t>
      </w:r>
      <w:r w:rsidR="00D80AF3" w:rsidRPr="00D80AF3">
        <w:rPr>
          <w:rFonts w:ascii="Times New Roman" w:hAnsi="Times New Roman" w:cs="Vixar ASCI"/>
          <w:szCs w:val="20"/>
        </w:rPr>
        <w:t>ast Day to Drop Class with Refund:</w:t>
      </w:r>
      <w:r w:rsidR="00D80AF3" w:rsidRPr="00D80AF3">
        <w:rPr>
          <w:rFonts w:ascii="Times New Roman" w:hAnsi="Times New Roman" w:cs="Vixar ASCI"/>
          <w:szCs w:val="20"/>
        </w:rPr>
        <w:tab/>
      </w:r>
      <w:r w:rsidR="00D80AF3" w:rsidRPr="00D80AF3">
        <w:rPr>
          <w:rFonts w:ascii="Times New Roman" w:hAnsi="Times New Roman" w:cs="Vixar ASCI"/>
          <w:szCs w:val="20"/>
        </w:rPr>
        <w:tab/>
      </w:r>
      <w:r w:rsidR="00D80AF3" w:rsidRPr="00D80AF3">
        <w:rPr>
          <w:rFonts w:ascii="Times New Roman" w:hAnsi="Times New Roman" w:cs="Vixar ASCI"/>
          <w:szCs w:val="20"/>
        </w:rPr>
        <w:tab/>
        <w:t>August 21, 2020</w:t>
      </w:r>
    </w:p>
    <w:p w14:paraId="7C17DAE3" w14:textId="77777777" w:rsidR="00D80AF3" w:rsidRPr="00D80AF3" w:rsidRDefault="00D80AF3" w:rsidP="00D80AF3">
      <w:pPr>
        <w:rPr>
          <w:rFonts w:ascii="Times New Roman" w:hAnsi="Times New Roman" w:cs="Vixar ASCI"/>
          <w:szCs w:val="20"/>
        </w:rPr>
      </w:pP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Last Day to Drop w/o Transcript Record:</w:t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August 30, 2020</w:t>
      </w:r>
    </w:p>
    <w:p w14:paraId="3A353F6F" w14:textId="77777777" w:rsidR="00D80AF3" w:rsidRPr="00D80AF3" w:rsidRDefault="00D80AF3" w:rsidP="00D80AF3">
      <w:pPr>
        <w:rPr>
          <w:rFonts w:ascii="Times New Roman" w:hAnsi="Times New Roman" w:cs="Vixar ASCI"/>
          <w:szCs w:val="20"/>
        </w:rPr>
      </w:pP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Last Day to Change CR/NR:</w:t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September 11, 2020</w:t>
      </w:r>
    </w:p>
    <w:p w14:paraId="27CF60AA" w14:textId="77777777" w:rsidR="00D80AF3" w:rsidRPr="00D80AF3" w:rsidRDefault="00D80AF3" w:rsidP="00D80AF3">
      <w:pPr>
        <w:rPr>
          <w:rFonts w:ascii="Times New Roman" w:hAnsi="Times New Roman" w:cs="Vixar ASCI"/>
          <w:szCs w:val="20"/>
        </w:rPr>
      </w:pP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Last Day to Drop w/o Letter Grade Assigned:</w:t>
      </w:r>
      <w:r w:rsidRPr="00D80AF3">
        <w:rPr>
          <w:rFonts w:ascii="Times New Roman" w:hAnsi="Times New Roman" w:cs="Vixar ASCI"/>
          <w:szCs w:val="20"/>
        </w:rPr>
        <w:tab/>
        <w:t>October 19, 2020</w:t>
      </w:r>
    </w:p>
    <w:p w14:paraId="59BC1D58" w14:textId="77777777" w:rsidR="00D80AF3" w:rsidRPr="00D80AF3" w:rsidRDefault="00D80AF3" w:rsidP="00D80AF3">
      <w:pPr>
        <w:rPr>
          <w:rFonts w:ascii="Times New Roman" w:hAnsi="Times New Roman" w:cs="Vixar ASCI"/>
          <w:szCs w:val="20"/>
        </w:rPr>
      </w:pPr>
    </w:p>
    <w:p w14:paraId="20BE8CAA" w14:textId="77777777" w:rsidR="00D80AF3" w:rsidRPr="00D80AF3" w:rsidRDefault="00D80AF3" w:rsidP="00D80AF3">
      <w:pPr>
        <w:ind w:left="720" w:firstLine="720"/>
        <w:rPr>
          <w:rFonts w:ascii="Times New Roman" w:hAnsi="Times New Roman" w:cs="Vixar ASCI"/>
          <w:szCs w:val="20"/>
        </w:rPr>
      </w:pPr>
      <w:r w:rsidRPr="00D80AF3">
        <w:rPr>
          <w:rFonts w:ascii="Times New Roman" w:hAnsi="Times New Roman" w:cs="Vixar ASCI"/>
          <w:szCs w:val="20"/>
        </w:rPr>
        <w:t xml:space="preserve">Final Exam:  </w:t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</w:r>
      <w:r w:rsidRPr="00D80AF3">
        <w:rPr>
          <w:rFonts w:ascii="Times New Roman" w:hAnsi="Times New Roman" w:cs="Vixar ASCI"/>
          <w:szCs w:val="20"/>
        </w:rPr>
        <w:tab/>
        <w:t>December 7, 2020</w:t>
      </w:r>
    </w:p>
    <w:p w14:paraId="165D38B7" w14:textId="49272B7A" w:rsidR="00C960D5" w:rsidRDefault="00C960D5" w:rsidP="00D80AF3">
      <w:pPr>
        <w:rPr>
          <w:rFonts w:ascii="Times New Roman" w:hAnsi="Times New Roman" w:cs="Vixar ASCI"/>
          <w:szCs w:val="20"/>
        </w:rPr>
      </w:pPr>
    </w:p>
    <w:p w14:paraId="115572DD" w14:textId="77777777" w:rsidR="00C960D5" w:rsidRDefault="00C960D5">
      <w:pPr>
        <w:rPr>
          <w:rFonts w:ascii="Times New Roman" w:hAnsi="Times New Roman" w:cs="Vixar ASCI"/>
          <w:b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Office Hours - Ag 4</w:t>
      </w:r>
    </w:p>
    <w:p w14:paraId="16244C79" w14:textId="77777777" w:rsidR="00C960D5" w:rsidRDefault="00B81485">
      <w:pPr>
        <w:ind w:firstLine="720"/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Monday 11:00</w:t>
      </w:r>
      <w:r>
        <w:rPr>
          <w:rFonts w:ascii="Times New Roman" w:hAnsi="Times New Roman" w:cs="Vixar ASCI"/>
          <w:szCs w:val="20"/>
        </w:rPr>
        <w:tab/>
      </w:r>
      <w:r w:rsidR="00C960D5"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>Wednesday</w:t>
      </w:r>
      <w:r w:rsidR="00C960D5">
        <w:rPr>
          <w:rFonts w:ascii="Times New Roman" w:hAnsi="Times New Roman" w:cs="Vixar ASCI"/>
          <w:szCs w:val="20"/>
        </w:rPr>
        <w:t xml:space="preserve">    11:00</w:t>
      </w:r>
      <w:r w:rsidR="00C960D5">
        <w:rPr>
          <w:rFonts w:ascii="Times New Roman" w:hAnsi="Times New Roman" w:cs="Vixar ASCI"/>
          <w:szCs w:val="20"/>
        </w:rPr>
        <w:tab/>
      </w:r>
      <w:r w:rsidR="00C960D5">
        <w:rPr>
          <w:rFonts w:ascii="Times New Roman" w:hAnsi="Times New Roman" w:cs="Vixar ASCI"/>
          <w:szCs w:val="20"/>
        </w:rPr>
        <w:tab/>
        <w:t>Friday</w:t>
      </w:r>
      <w:r w:rsidR="00C960D5">
        <w:rPr>
          <w:rFonts w:ascii="Times New Roman" w:hAnsi="Times New Roman" w:cs="Vixar ASCI"/>
          <w:szCs w:val="20"/>
        </w:rPr>
        <w:tab/>
      </w:r>
      <w:proofErr w:type="gramStart"/>
      <w:r w:rsidR="00D43E1E">
        <w:rPr>
          <w:rFonts w:ascii="Times New Roman" w:hAnsi="Times New Roman" w:cs="Vixar ASCI"/>
          <w:szCs w:val="20"/>
        </w:rPr>
        <w:t>9</w:t>
      </w:r>
      <w:r w:rsidR="00C960D5">
        <w:rPr>
          <w:rFonts w:ascii="Times New Roman" w:hAnsi="Times New Roman" w:cs="Vixar ASCI"/>
          <w:szCs w:val="20"/>
        </w:rPr>
        <w:t>:00</w:t>
      </w:r>
      <w:r>
        <w:rPr>
          <w:rFonts w:ascii="Times New Roman" w:hAnsi="Times New Roman" w:cs="Vixar ASCI"/>
          <w:szCs w:val="20"/>
        </w:rPr>
        <w:t xml:space="preserve">  Online</w:t>
      </w:r>
      <w:proofErr w:type="gramEnd"/>
    </w:p>
    <w:p w14:paraId="09967CAD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6D39AD98" w14:textId="77777777" w:rsidR="00C960D5" w:rsidRDefault="00C960D5">
      <w:pPr>
        <w:rPr>
          <w:rFonts w:ascii="Times New Roman" w:hAnsi="Times New Roman" w:cs="Vixar ASCI"/>
          <w:b/>
          <w:szCs w:val="20"/>
        </w:rPr>
        <w:sectPr w:rsidR="00C960D5">
          <w:footerReference w:type="default" r:id="rId8"/>
          <w:pgSz w:w="12240" w:h="15840" w:code="1"/>
          <w:pgMar w:top="1008" w:right="1008" w:bottom="576" w:left="1440" w:header="576" w:footer="576" w:gutter="0"/>
          <w:cols w:space="720"/>
          <w:noEndnote/>
        </w:sectPr>
      </w:pPr>
    </w:p>
    <w:p w14:paraId="58C59BA0" w14:textId="77777777" w:rsidR="00C960D5" w:rsidRDefault="00C960D5">
      <w:pPr>
        <w:rPr>
          <w:rFonts w:ascii="Times New Roman" w:hAnsi="Times New Roman" w:cs="Vixar ASCI"/>
          <w:b/>
          <w:szCs w:val="20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Course Outline</w:t>
      </w:r>
    </w:p>
    <w:p w14:paraId="2FF02942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A.  The Importance of Irrigation Management</w:t>
      </w:r>
      <w:r>
        <w:rPr>
          <w:rFonts w:ascii="Times New Roman" w:hAnsi="Times New Roman" w:cs="Vixar ASCI"/>
          <w:szCs w:val="20"/>
        </w:rPr>
        <w:tab/>
        <w:t>B.  Irrigation Terms</w:t>
      </w:r>
    </w:p>
    <w:p w14:paraId="2B6BA48A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C.  Sources of Irrigation Water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  <w:t>D.  Water Rights and Water Law</w:t>
      </w:r>
    </w:p>
    <w:p w14:paraId="5B941A9F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E.  Plant-Soil-Water Relationships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  <w:t>F.  Systems Management/Evaluation</w:t>
      </w:r>
    </w:p>
    <w:p w14:paraId="5BCE3375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G.  Irrigation Water Management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  <w:t>H.  Crop Irrigation</w:t>
      </w:r>
    </w:p>
    <w:p w14:paraId="1098E659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</w:rPr>
        <w:t>I.  Salinity and Drainage</w:t>
      </w:r>
    </w:p>
    <w:p w14:paraId="54C9ABD0" w14:textId="77777777" w:rsidR="00C960D5" w:rsidRDefault="00C960D5">
      <w:pPr>
        <w:rPr>
          <w:rFonts w:ascii="Times New Roman" w:hAnsi="Times New Roman" w:cs="Vixar ASCI"/>
          <w:szCs w:val="20"/>
          <w:u w:val="single"/>
        </w:rPr>
        <w:sectPr w:rsidR="00C960D5">
          <w:type w:val="continuous"/>
          <w:pgSz w:w="12240" w:h="15840"/>
          <w:pgMar w:top="1008" w:right="1440" w:bottom="576" w:left="1440" w:header="576" w:footer="576" w:gutter="0"/>
          <w:cols w:space="720"/>
          <w:noEndnote/>
        </w:sectPr>
      </w:pPr>
    </w:p>
    <w:p w14:paraId="57D12F57" w14:textId="77777777" w:rsidR="00C960D5" w:rsidRDefault="00C960D5">
      <w:pPr>
        <w:rPr>
          <w:rFonts w:ascii="Times New Roman" w:hAnsi="Times New Roman" w:cs="Vixar ASCI"/>
          <w:szCs w:val="20"/>
          <w:u w:val="single"/>
        </w:rPr>
      </w:pPr>
    </w:p>
    <w:p w14:paraId="0F120236" w14:textId="77777777" w:rsidR="001D209F" w:rsidRDefault="001D209F">
      <w:pPr>
        <w:tabs>
          <w:tab w:val="center" w:pos="4680"/>
        </w:tabs>
        <w:jc w:val="center"/>
        <w:rPr>
          <w:rFonts w:ascii="Times New Roman" w:hAnsi="Times New Roman" w:cs="Vixar ASCI"/>
          <w:b/>
          <w:bCs/>
          <w:szCs w:val="20"/>
          <w:u w:val="single"/>
        </w:rPr>
      </w:pPr>
    </w:p>
    <w:p w14:paraId="40EB90C8" w14:textId="77777777" w:rsidR="001D209F" w:rsidRDefault="001D209F">
      <w:pPr>
        <w:tabs>
          <w:tab w:val="center" w:pos="4680"/>
        </w:tabs>
        <w:jc w:val="center"/>
        <w:rPr>
          <w:rFonts w:ascii="Times New Roman" w:hAnsi="Times New Roman" w:cs="Vixar ASCI"/>
          <w:b/>
          <w:bCs/>
          <w:szCs w:val="20"/>
          <w:u w:val="single"/>
        </w:rPr>
      </w:pPr>
    </w:p>
    <w:p w14:paraId="281E2738" w14:textId="77777777" w:rsidR="00C960D5" w:rsidRDefault="00C960D5">
      <w:pPr>
        <w:tabs>
          <w:tab w:val="center" w:pos="4680"/>
        </w:tabs>
        <w:jc w:val="center"/>
        <w:rPr>
          <w:rFonts w:ascii="Times New Roman" w:hAnsi="Times New Roman" w:cs="Vixar ASCI"/>
          <w:b/>
          <w:bCs/>
          <w:szCs w:val="20"/>
          <w:u w:val="single"/>
        </w:rPr>
      </w:pPr>
      <w:r>
        <w:rPr>
          <w:rFonts w:ascii="Times New Roman" w:hAnsi="Times New Roman" w:cs="Vixar ASCI"/>
          <w:b/>
          <w:bCs/>
          <w:szCs w:val="20"/>
          <w:u w:val="single"/>
        </w:rPr>
        <w:t>Lecture/Laboratory Schedule</w:t>
      </w:r>
    </w:p>
    <w:p w14:paraId="27D34BAA" w14:textId="77777777" w:rsidR="00C960D5" w:rsidRDefault="00C960D5">
      <w:pPr>
        <w:rPr>
          <w:rFonts w:ascii="Times New Roman" w:hAnsi="Times New Roman" w:cs="Vixar ASCI"/>
          <w:szCs w:val="20"/>
        </w:rPr>
      </w:pPr>
    </w:p>
    <w:p w14:paraId="700A74B3" w14:textId="77777777" w:rsidR="00C960D5" w:rsidRDefault="00C960D5">
      <w:pPr>
        <w:rPr>
          <w:rFonts w:ascii="Times New Roman" w:hAnsi="Times New Roman" w:cs="Vixar ASCI"/>
          <w:szCs w:val="20"/>
        </w:rPr>
      </w:pPr>
      <w:r>
        <w:rPr>
          <w:rFonts w:ascii="Times New Roman" w:hAnsi="Times New Roman" w:cs="Vixar ASCI"/>
          <w:szCs w:val="20"/>
          <w:u w:val="single"/>
        </w:rPr>
        <w:t>Week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  <w:u w:val="single"/>
        </w:rPr>
        <w:t>Lecture Topic</w:t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</w:rPr>
        <w:tab/>
      </w:r>
      <w:r>
        <w:rPr>
          <w:rFonts w:ascii="Times New Roman" w:hAnsi="Times New Roman" w:cs="Vixar ASCI"/>
          <w:szCs w:val="20"/>
          <w:u w:val="single"/>
        </w:rPr>
        <w:t>Laboratory</w:t>
      </w:r>
    </w:p>
    <w:p w14:paraId="5C2BDCDA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Introduction/Administration</w:t>
      </w:r>
    </w:p>
    <w:p w14:paraId="19C491B5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Irrigation Importance/History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Water Calculations</w:t>
      </w:r>
    </w:p>
    <w:p w14:paraId="25167F8F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6B284A44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2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Irrigation Issues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Soil Water Calculations</w:t>
      </w:r>
    </w:p>
    <w:p w14:paraId="03B61130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 xml:space="preserve">California Water </w:t>
      </w:r>
    </w:p>
    <w:p w14:paraId="7ABE02ED" w14:textId="77777777" w:rsidR="00C960D5" w:rsidRPr="001D209F" w:rsidRDefault="00C960D5">
      <w:pPr>
        <w:pStyle w:val="Header"/>
        <w:tabs>
          <w:tab w:val="clear" w:pos="4320"/>
          <w:tab w:val="clear" w:pos="8640"/>
        </w:tabs>
        <w:rPr>
          <w:rFonts w:ascii="Times New Roman" w:hAnsi="Times New Roman" w:cs="Vixar ASCI"/>
          <w:sz w:val="20"/>
          <w:szCs w:val="20"/>
        </w:rPr>
      </w:pPr>
    </w:p>
    <w:p w14:paraId="6683298B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3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Holiday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Soil Moisture by Feel</w:t>
      </w:r>
    </w:p>
    <w:p w14:paraId="50DDA59E" w14:textId="77777777" w:rsidR="00C960D5" w:rsidRPr="001D209F" w:rsidRDefault="00C960D5">
      <w:pPr>
        <w:ind w:left="1440" w:firstLine="72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Water Law/Rights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62277C5B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1FDAA6B9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4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Irrigation Pumps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Irrigation Wells and Pumps</w:t>
      </w:r>
    </w:p>
    <w:p w14:paraId="223ABDC2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Ground Water Hydrology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428E77F2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  <w:sectPr w:rsidR="00C960D5" w:rsidRPr="001D209F">
          <w:type w:val="continuous"/>
          <w:pgSz w:w="12240" w:h="15840"/>
          <w:pgMar w:top="1008" w:right="1440" w:bottom="576" w:left="1440" w:header="576" w:footer="576" w:gutter="0"/>
          <w:cols w:space="720"/>
          <w:noEndnote/>
        </w:sectPr>
      </w:pPr>
    </w:p>
    <w:p w14:paraId="6E9C48CA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7CA17154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5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Ground Water Hydrology</w:t>
      </w:r>
    </w:p>
    <w:p w14:paraId="58859EC6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Continued/Review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Power, and Energy</w:t>
      </w:r>
    </w:p>
    <w:p w14:paraId="1928E421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50C4836E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6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Exam 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1DF2EAB4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Water Function/Properties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Seasonal System Planning</w:t>
      </w:r>
    </w:p>
    <w:p w14:paraId="0B22C9C5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</w:p>
    <w:p w14:paraId="50A33DE4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7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Cell Water Relations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218A3DEE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Soil and Water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Soil Based Scheduling</w:t>
      </w:r>
    </w:p>
    <w:p w14:paraId="4F768EBB" w14:textId="77777777" w:rsidR="00C960D5" w:rsidRPr="001D209F" w:rsidRDefault="00C960D5">
      <w:pPr>
        <w:ind w:firstLine="72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 xml:space="preserve"> 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124E696A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8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 xml:space="preserve"> </w:t>
      </w:r>
      <w:r w:rsidRPr="001D209F">
        <w:rPr>
          <w:rFonts w:ascii="Times New Roman" w:hAnsi="Times New Roman" w:cs="Vixar ASCI"/>
          <w:sz w:val="20"/>
          <w:szCs w:val="20"/>
        </w:rPr>
        <w:tab/>
        <w:t>Soil and Water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652EB3F0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Root Systems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Water Budgeting</w:t>
      </w:r>
    </w:p>
    <w:p w14:paraId="4BB9F360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37BA8703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9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Transpiration</w:t>
      </w:r>
    </w:p>
    <w:p w14:paraId="09DA4F77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Irrigation Scheduling 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proofErr w:type="gramStart"/>
      <w:r w:rsidRPr="001D209F">
        <w:rPr>
          <w:rFonts w:ascii="Times New Roman" w:hAnsi="Times New Roman" w:cs="Vixar ASCI"/>
          <w:sz w:val="20"/>
          <w:szCs w:val="20"/>
        </w:rPr>
        <w:t>Furrow  Evaluation</w:t>
      </w:r>
      <w:proofErr w:type="gramEnd"/>
    </w:p>
    <w:p w14:paraId="172745C0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58AB8F18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10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Irrigation Scheduling II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489D7C56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Irrigation Scheduling III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Drainage</w:t>
      </w:r>
    </w:p>
    <w:p w14:paraId="5CB7C94E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11B29BEA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11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Review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</w:p>
    <w:p w14:paraId="0C142D0A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Exam II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Sprinkler Evaluation</w:t>
      </w:r>
    </w:p>
    <w:p w14:paraId="7D10819D" w14:textId="77777777" w:rsidR="00C960D5" w:rsidRPr="001D209F" w:rsidRDefault="00C960D5">
      <w:pPr>
        <w:ind w:firstLine="1440"/>
        <w:rPr>
          <w:rFonts w:ascii="Times New Roman" w:hAnsi="Times New Roman" w:cs="Vixar ASCI"/>
          <w:sz w:val="20"/>
          <w:szCs w:val="20"/>
        </w:rPr>
      </w:pPr>
    </w:p>
    <w:p w14:paraId="7D4971F2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12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Irrigation Evaluation I</w:t>
      </w:r>
    </w:p>
    <w:p w14:paraId="05A55252" w14:textId="77777777" w:rsidR="00C960D5" w:rsidRPr="001D209F" w:rsidRDefault="00C960D5">
      <w:pPr>
        <w:ind w:firstLine="144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 xml:space="preserve"> </w:t>
      </w:r>
      <w:r w:rsidRPr="001D209F">
        <w:rPr>
          <w:rFonts w:ascii="Times New Roman" w:hAnsi="Times New Roman" w:cs="Vixar ASCI"/>
          <w:sz w:val="20"/>
          <w:szCs w:val="20"/>
        </w:rPr>
        <w:tab/>
        <w:t>Irrigation Evaluation II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Chemigation/Fertigation</w:t>
      </w:r>
    </w:p>
    <w:p w14:paraId="3253BB94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514FE18D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13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Salinity Introduction</w:t>
      </w:r>
    </w:p>
    <w:p w14:paraId="008CAE53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Effects of Salinity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Drip Evaluation</w:t>
      </w:r>
    </w:p>
    <w:p w14:paraId="3008604C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4C631BA7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14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Specific Ion Toxicity</w:t>
      </w:r>
    </w:p>
    <w:p w14:paraId="1128A50F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Salinity Management 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Plant Based Scheduling</w:t>
      </w:r>
    </w:p>
    <w:p w14:paraId="5F50E1E6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3CF73043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15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Salinity Management II</w:t>
      </w:r>
    </w:p>
    <w:p w14:paraId="72034FE8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Landscape Irrigation 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Salinity &amp; Water Quality</w:t>
      </w:r>
    </w:p>
    <w:p w14:paraId="041D61C2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763C074C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16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Landscape Irrigation II</w:t>
      </w:r>
    </w:p>
    <w:p w14:paraId="77F0D4CF" w14:textId="77777777" w:rsidR="00C960D5" w:rsidRPr="001D209F" w:rsidRDefault="00C960D5">
      <w:pPr>
        <w:ind w:firstLine="2160"/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Landscape Irrigation III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>Drip Irrigation Installation</w:t>
      </w:r>
    </w:p>
    <w:p w14:paraId="6D21001C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</w:p>
    <w:p w14:paraId="260E1634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>17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 xml:space="preserve"> </w:t>
      </w:r>
      <w:r w:rsidRPr="001D209F">
        <w:rPr>
          <w:rFonts w:ascii="Times New Roman" w:hAnsi="Times New Roman" w:cs="Vixar ASCI"/>
          <w:sz w:val="20"/>
          <w:szCs w:val="20"/>
        </w:rPr>
        <w:tab/>
        <w:t>Guest Speaker</w:t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Landscape Irrigation</w:t>
      </w:r>
    </w:p>
    <w:p w14:paraId="05768F41" w14:textId="77777777" w:rsidR="00C960D5" w:rsidRPr="001D209F" w:rsidRDefault="00C960D5">
      <w:pPr>
        <w:rPr>
          <w:rFonts w:ascii="Times New Roman" w:hAnsi="Times New Roman" w:cs="Vixar ASCI"/>
          <w:sz w:val="20"/>
          <w:szCs w:val="20"/>
        </w:rPr>
      </w:pP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</w:r>
      <w:r w:rsidRPr="001D209F">
        <w:rPr>
          <w:rFonts w:ascii="Times New Roman" w:hAnsi="Times New Roman" w:cs="Vixar ASCI"/>
          <w:sz w:val="20"/>
          <w:szCs w:val="20"/>
        </w:rPr>
        <w:tab/>
        <w:t>Final Review</w:t>
      </w:r>
    </w:p>
    <w:sectPr w:rsidR="00C960D5" w:rsidRPr="001D209F">
      <w:type w:val="continuous"/>
      <w:pgSz w:w="12240" w:h="15840"/>
      <w:pgMar w:top="1008" w:right="1440" w:bottom="57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FFC74" w14:textId="77777777" w:rsidR="00D973AB" w:rsidRDefault="00D973AB">
      <w:r>
        <w:separator/>
      </w:r>
    </w:p>
  </w:endnote>
  <w:endnote w:type="continuationSeparator" w:id="0">
    <w:p w14:paraId="7D779BBC" w14:textId="77777777" w:rsidR="00D973AB" w:rsidRDefault="00D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2675" w14:textId="77777777" w:rsidR="00D72CD2" w:rsidRDefault="00D72CD2">
    <w:pPr>
      <w:spacing w:line="240" w:lineRule="exact"/>
    </w:pPr>
  </w:p>
  <w:p w14:paraId="32A804E3" w14:textId="77777777" w:rsidR="00D72CD2" w:rsidRDefault="00D72CD2">
    <w:pPr>
      <w:framePr w:w="9361" w:wrap="notBeside" w:vAnchor="text" w:hAnchor="text" w:x="1" w:y="1"/>
      <w:jc w:val="center"/>
      <w:rPr>
        <w:rFonts w:cs="Courier"/>
      </w:rPr>
    </w:pPr>
  </w:p>
  <w:p w14:paraId="72D03CA6" w14:textId="77777777" w:rsidR="00D72CD2" w:rsidRDefault="00D72C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2533B" w14:textId="77777777" w:rsidR="00D973AB" w:rsidRDefault="00D973AB">
      <w:r>
        <w:separator/>
      </w:r>
    </w:p>
  </w:footnote>
  <w:footnote w:type="continuationSeparator" w:id="0">
    <w:p w14:paraId="2B400C89" w14:textId="77777777" w:rsidR="00D973AB" w:rsidRDefault="00D9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22D41"/>
    <w:multiLevelType w:val="hybridMultilevel"/>
    <w:tmpl w:val="CA56C190"/>
    <w:lvl w:ilvl="0" w:tplc="ECA4F760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5"/>
    <w:rsid w:val="001D209F"/>
    <w:rsid w:val="00257903"/>
    <w:rsid w:val="003276FF"/>
    <w:rsid w:val="003E1704"/>
    <w:rsid w:val="00594F01"/>
    <w:rsid w:val="00656AAA"/>
    <w:rsid w:val="007C3420"/>
    <w:rsid w:val="008B35B9"/>
    <w:rsid w:val="009D0CCC"/>
    <w:rsid w:val="00B81485"/>
    <w:rsid w:val="00BB556F"/>
    <w:rsid w:val="00C960D5"/>
    <w:rsid w:val="00CF1EB9"/>
    <w:rsid w:val="00D43E1E"/>
    <w:rsid w:val="00D72CD2"/>
    <w:rsid w:val="00D80AF3"/>
    <w:rsid w:val="00D973AB"/>
    <w:rsid w:val="00DB6097"/>
    <w:rsid w:val="00DE76C2"/>
    <w:rsid w:val="00E35F0A"/>
    <w:rsid w:val="00E419F6"/>
    <w:rsid w:val="00E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0F82AA0"/>
  <w15:chartTrackingRefBased/>
  <w15:docId w15:val="{8A8DC345-BF67-4945-9392-AC83207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m.smith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5616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mailto:tim.smith@reedleycollege.edu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 Smith</dc:creator>
  <cp:keywords/>
  <cp:lastModifiedBy>Tim Smith</cp:lastModifiedBy>
  <cp:revision>2</cp:revision>
  <cp:lastPrinted>2010-08-13T21:25:00Z</cp:lastPrinted>
  <dcterms:created xsi:type="dcterms:W3CDTF">2020-08-07T23:50:00Z</dcterms:created>
  <dcterms:modified xsi:type="dcterms:W3CDTF">2020-08-07T23:50:00Z</dcterms:modified>
</cp:coreProperties>
</file>