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B40FE" w14:textId="386FDD74" w:rsidR="002C4F04" w:rsidRPr="00A65C8F" w:rsidRDefault="002C4F04" w:rsidP="00B14EB5">
      <w:pPr>
        <w:pStyle w:val="Title"/>
      </w:pPr>
      <w:r w:rsidRPr="00A65C8F">
        <w:t>HISTORY 11</w:t>
      </w:r>
      <w:r>
        <w:t>.  Section #5</w:t>
      </w:r>
      <w:r w:rsidR="00995B6F">
        <w:t>3319</w:t>
      </w:r>
      <w:r>
        <w:t xml:space="preserve"> Syllabus</w:t>
      </w:r>
    </w:p>
    <w:p w14:paraId="4A390D44" w14:textId="77777777" w:rsidR="002C4F04" w:rsidRPr="00A65C8F" w:rsidRDefault="002C4F04" w:rsidP="00B14EB5">
      <w:pPr>
        <w:pStyle w:val="Subtitle"/>
      </w:pPr>
      <w:smartTag w:uri="urn:schemas-microsoft-com:office:smarttags" w:element="country-region">
        <w:smartTag w:uri="urn:schemas-microsoft-com:office:smarttags" w:element="place">
          <w:r w:rsidRPr="00A65C8F">
            <w:t>U.S.</w:t>
          </w:r>
        </w:smartTag>
      </w:smartTag>
      <w:r w:rsidRPr="00A65C8F">
        <w:t xml:space="preserve"> History to 1877</w:t>
      </w:r>
    </w:p>
    <w:p w14:paraId="09BEBE00" w14:textId="6EC36751" w:rsidR="002C4F04" w:rsidRDefault="00995B6F" w:rsidP="00B14EB5">
      <w:pPr>
        <w:pStyle w:val="Subtitle"/>
      </w:pPr>
      <w:r>
        <w:t>Fall</w:t>
      </w:r>
      <w:r w:rsidR="00E81639">
        <w:t xml:space="preserve"> </w:t>
      </w:r>
      <w:r w:rsidR="002C4F04" w:rsidRPr="00A65C8F">
        <w:t>20</w:t>
      </w:r>
      <w:r w:rsidR="00E81639">
        <w:t>20</w:t>
      </w:r>
    </w:p>
    <w:p w14:paraId="4B2D7663" w14:textId="3721EF92" w:rsidR="002C4F04" w:rsidRDefault="002C4F04" w:rsidP="002C4F04">
      <w:pPr>
        <w:rPr>
          <w:rFonts w:ascii="Tahoma" w:hAnsi="Tahoma" w:cs="Tahoma"/>
        </w:rPr>
      </w:pPr>
      <w:r w:rsidRPr="00B14EB5">
        <w:rPr>
          <w:rStyle w:val="Heading2Char"/>
        </w:rPr>
        <w:t>Instructor:</w:t>
      </w:r>
      <w:r w:rsidRPr="00A65C8F">
        <w:rPr>
          <w:rFonts w:ascii="Tahoma" w:hAnsi="Tahoma" w:cs="Tahoma"/>
        </w:rPr>
        <w:t xml:space="preserve">  Ron Froese</w:t>
      </w:r>
      <w:r>
        <w:rPr>
          <w:rFonts w:ascii="Tahoma" w:hAnsi="Tahoma" w:cs="Tahoma"/>
        </w:rPr>
        <w:t xml:space="preserve"> </w:t>
      </w:r>
    </w:p>
    <w:p w14:paraId="2A237EBF" w14:textId="42C3F1D3" w:rsidR="002C4F04" w:rsidRPr="00A65C8F" w:rsidRDefault="002C4F04" w:rsidP="002C4F04">
      <w:pPr>
        <w:rPr>
          <w:rFonts w:ascii="Tahoma" w:hAnsi="Tahoma" w:cs="Tahoma"/>
        </w:rPr>
      </w:pPr>
      <w:r w:rsidRPr="00B14EB5">
        <w:rPr>
          <w:rStyle w:val="Heading2Char"/>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w:t>
      </w:r>
      <w:r w:rsidR="00854F17">
        <w:rPr>
          <w:rFonts w:ascii="Tahoma" w:hAnsi="Tahoma" w:cs="Tahoma"/>
        </w:rPr>
        <w:t>Messages should be sent either via email or through Canvas.</w:t>
      </w:r>
    </w:p>
    <w:p w14:paraId="2EC22381" w14:textId="051A2AC4" w:rsidR="002C4F04" w:rsidRPr="00A65C8F" w:rsidRDefault="002C4F04" w:rsidP="002C4F04">
      <w:pPr>
        <w:rPr>
          <w:rFonts w:ascii="Tahoma" w:hAnsi="Tahoma" w:cs="Tahoma"/>
          <w:b/>
          <w:bCs/>
          <w:i/>
          <w:iCs/>
        </w:rPr>
      </w:pPr>
      <w:r w:rsidRPr="00B14EB5">
        <w:rPr>
          <w:rStyle w:val="Heading2Char"/>
        </w:rPr>
        <w:t>Required text:</w:t>
      </w:r>
      <w:r w:rsidRPr="00A65C8F">
        <w:rPr>
          <w:rFonts w:ascii="Tahoma" w:hAnsi="Tahoma" w:cs="Tahoma"/>
        </w:rPr>
        <w:t xml:space="preserve"> </w:t>
      </w:r>
      <w:r w:rsidR="006D133F">
        <w:rPr>
          <w:rFonts w:ascii="Tahoma" w:hAnsi="Tahoma" w:cs="Tahoma"/>
          <w:i/>
        </w:rPr>
        <w:t>U.S. History</w:t>
      </w:r>
      <w:r w:rsidR="006D133F">
        <w:rPr>
          <w:rFonts w:ascii="Tahoma" w:hAnsi="Tahoma" w:cs="Tahoma"/>
        </w:rPr>
        <w:t>. Contributing authors are P. Scott Corbett, Volker Janssen, John M. Lund, Todd Pfannestiel, and Paul Vickery. This textbook is published by Open Stax.</w:t>
      </w:r>
      <w:r w:rsidR="00B438C5">
        <w:rPr>
          <w:rFonts w:ascii="Tahoma" w:hAnsi="Tahoma" w:cs="Tahoma"/>
        </w:rPr>
        <w:t xml:space="preserve">  Accessed by using the following link:  </w:t>
      </w:r>
      <w:r w:rsidR="00B438C5" w:rsidRPr="004F03BB">
        <w:rPr>
          <w:rFonts w:ascii="Tahoma" w:hAnsi="Tahoma" w:cs="Tahoma"/>
        </w:rPr>
        <w:t>https://openstax.org/details/books/us-history</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B14EB5">
      <w:pPr>
        <w:pStyle w:val="Heading2"/>
      </w:pPr>
      <w:r w:rsidRPr="00A65C8F">
        <w:t>Course Description and Objective</w:t>
      </w:r>
    </w:p>
    <w:p w14:paraId="11DFDCB6" w14:textId="1E605441" w:rsidR="002C4F04" w:rsidRPr="00A65C8F" w:rsidRDefault="00B14EB5" w:rsidP="002C4F04">
      <w:pPr>
        <w:rPr>
          <w:rFonts w:ascii="Tahoma" w:hAnsi="Tahoma" w:cs="Tahoma"/>
        </w:rPr>
      </w:pPr>
      <w:r>
        <w:t>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the its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5422FC85" w14:textId="77777777" w:rsidR="002C4F04" w:rsidRPr="00A65C8F" w:rsidRDefault="002C4F04" w:rsidP="002C4F04">
      <w:pPr>
        <w:rPr>
          <w:rFonts w:ascii="Tahoma" w:hAnsi="Tahoma" w:cs="Tahoma"/>
        </w:rPr>
      </w:pPr>
    </w:p>
    <w:p w14:paraId="5D3E6251" w14:textId="5C941FAB" w:rsidR="002C4F04" w:rsidRDefault="002C4F04" w:rsidP="00B14EB5">
      <w:pPr>
        <w:pStyle w:val="Heading2"/>
      </w:pPr>
      <w:r w:rsidRPr="00A65C8F">
        <w:t>Course Assignments</w:t>
      </w:r>
    </w:p>
    <w:p w14:paraId="1A725DD1" w14:textId="6B012C84" w:rsidR="004736DF" w:rsidRPr="004736DF" w:rsidRDefault="004736DF" w:rsidP="00CA252D">
      <w:pPr>
        <w:numPr>
          <w:ilvl w:val="0"/>
          <w:numId w:val="1"/>
        </w:numPr>
        <w:rPr>
          <w:rStyle w:val="Heading3Char"/>
          <w:rFonts w:ascii="Tahoma" w:eastAsia="Times New Roman" w:hAnsi="Tahoma" w:cs="Tahoma"/>
          <w:color w:val="auto"/>
        </w:rPr>
      </w:pPr>
      <w:r>
        <w:rPr>
          <w:rStyle w:val="Heading3Char"/>
        </w:rPr>
        <w:t xml:space="preserve">Introductory Video.  </w:t>
      </w:r>
      <w:r>
        <w:rPr>
          <w:rFonts w:ascii="Tahoma" w:hAnsi="Tahoma" w:cs="Tahoma"/>
        </w:rPr>
        <w:t>Take an introductory video of yourself and upload it in the assignment section of Canvas [5 points].</w:t>
      </w:r>
    </w:p>
    <w:p w14:paraId="26FD7A94" w14:textId="13752DDD" w:rsidR="00854F17" w:rsidRDefault="00854F17" w:rsidP="00CA252D">
      <w:pPr>
        <w:numPr>
          <w:ilvl w:val="0"/>
          <w:numId w:val="1"/>
        </w:numPr>
        <w:rPr>
          <w:rFonts w:ascii="Tahoma" w:hAnsi="Tahoma" w:cs="Tahoma"/>
        </w:rPr>
      </w:pPr>
      <w:r w:rsidRPr="00B14EB5">
        <w:rPr>
          <w:rStyle w:val="Heading3Char"/>
        </w:rPr>
        <w:t>Read the text and/or PowerPoints.</w:t>
      </w:r>
      <w:r>
        <w:rPr>
          <w:rFonts w:ascii="Tahoma" w:hAnsi="Tahoma" w:cs="Tahoma"/>
          <w:i/>
          <w:iCs/>
        </w:rPr>
        <w:t xml:space="preserve"> </w:t>
      </w:r>
      <w:r w:rsidRPr="00FC79CD">
        <w:rPr>
          <w:rFonts w:ascii="Tahoma" w:hAnsi="Tahoma" w:cs="Tahoma"/>
        </w:rPr>
        <w:t xml:space="preserve">Being prepared for class will improve comprehension and enhance test scoring performance.  It will also promote more </w:t>
      </w:r>
      <w:r w:rsidR="004736DF">
        <w:rPr>
          <w:rFonts w:ascii="Tahoma" w:hAnsi="Tahoma" w:cs="Tahoma"/>
        </w:rPr>
        <w:t xml:space="preserve">contributions to the </w:t>
      </w:r>
      <w:r w:rsidRPr="00FC79CD">
        <w:rPr>
          <w:rFonts w:ascii="Tahoma" w:hAnsi="Tahoma" w:cs="Tahoma"/>
        </w:rPr>
        <w:t>discussion</w:t>
      </w:r>
      <w:r w:rsidR="004736DF">
        <w:rPr>
          <w:rFonts w:ascii="Tahoma" w:hAnsi="Tahoma" w:cs="Tahoma"/>
        </w:rPr>
        <w:t>s</w:t>
      </w:r>
      <w:r w:rsidRPr="00FC79CD">
        <w:rPr>
          <w:rFonts w:ascii="Tahoma" w:hAnsi="Tahoma" w:cs="Tahoma"/>
        </w:rPr>
        <w:t>.</w:t>
      </w:r>
      <w:r w:rsidR="004736DF">
        <w:rPr>
          <w:rFonts w:ascii="Tahoma" w:hAnsi="Tahoma" w:cs="Tahoma"/>
        </w:rPr>
        <w:t xml:space="preserve">  There will be weekly quizzes based on the PowerPoints/lectures.</w:t>
      </w:r>
    </w:p>
    <w:p w14:paraId="71D100EE" w14:textId="32E20B4E" w:rsidR="00854F17" w:rsidRDefault="00854F17" w:rsidP="00CA252D">
      <w:pPr>
        <w:numPr>
          <w:ilvl w:val="0"/>
          <w:numId w:val="1"/>
        </w:numPr>
        <w:rPr>
          <w:rFonts w:ascii="Tahoma" w:hAnsi="Tahoma" w:cs="Tahoma"/>
        </w:rPr>
      </w:pPr>
      <w:r w:rsidRPr="00B14EB5">
        <w:rPr>
          <w:rStyle w:val="Heading3Char"/>
        </w:rPr>
        <w:t>Attendance and Participation.</w:t>
      </w:r>
      <w:r>
        <w:rPr>
          <w:rFonts w:ascii="Tahoma" w:hAnsi="Tahoma" w:cs="Tahoma"/>
          <w:i/>
          <w:iCs/>
        </w:rPr>
        <w:t xml:space="preserve">  </w:t>
      </w:r>
      <w:r w:rsidR="004736DF">
        <w:rPr>
          <w:rFonts w:ascii="Tahoma" w:hAnsi="Tahoma" w:cs="Tahoma"/>
        </w:rPr>
        <w:t>Student inactivity for a prolonged period may result in the student being dropped from the class.  If a student fails to do any assignment within the first two weeks, the student will be dropped from the class</w:t>
      </w:r>
      <w:r w:rsidR="003A65F2">
        <w:rPr>
          <w:rFonts w:ascii="Tahoma" w:hAnsi="Tahoma" w:cs="Tahoma"/>
        </w:rPr>
        <w:t xml:space="preserve"> [2 points]</w:t>
      </w:r>
      <w:r w:rsidR="004736DF">
        <w:rPr>
          <w:rFonts w:ascii="Tahoma" w:hAnsi="Tahoma" w:cs="Tahoma"/>
        </w:rPr>
        <w:t>.</w:t>
      </w:r>
    </w:p>
    <w:p w14:paraId="0BBA559E" w14:textId="79659214" w:rsidR="002C4F04" w:rsidRPr="00A65C8F" w:rsidRDefault="003A65F2" w:rsidP="00CA252D">
      <w:pPr>
        <w:numPr>
          <w:ilvl w:val="0"/>
          <w:numId w:val="1"/>
        </w:numPr>
        <w:rPr>
          <w:rFonts w:ascii="Tahoma" w:hAnsi="Tahoma" w:cs="Tahoma"/>
        </w:rPr>
      </w:pPr>
      <w:r>
        <w:rPr>
          <w:rStyle w:val="Heading3Char"/>
        </w:rPr>
        <w:t>Writing</w:t>
      </w:r>
      <w:r w:rsidR="002C4F04" w:rsidRPr="00B465D4">
        <w:rPr>
          <w:rStyle w:val="Heading3Char"/>
        </w:rPr>
        <w:t xml:space="preserve"> Assignments</w:t>
      </w:r>
      <w:r>
        <w:rPr>
          <w:rStyle w:val="Heading3Char"/>
        </w:rPr>
        <w:t>/Discussions</w:t>
      </w:r>
      <w:r w:rsidR="002C4F04" w:rsidRPr="00B465D4">
        <w:rPr>
          <w:rStyle w:val="Heading3Char"/>
        </w:rPr>
        <w:t>.</w:t>
      </w:r>
      <w:r>
        <w:rPr>
          <w:rStyle w:val="Heading3Char"/>
        </w:rPr>
        <w:t xml:space="preserve">  </w:t>
      </w:r>
      <w:r w:rsidRPr="003A65F2">
        <w:rPr>
          <w:rFonts w:ascii="Tahoma" w:eastAsiaTheme="majorEastAsia" w:hAnsi="Tahoma" w:cs="Tahoma"/>
        </w:rPr>
        <w:t>There will be at least two discussions/writing assignments associated with each module/week</w:t>
      </w:r>
      <w:r>
        <w:rPr>
          <w:rFonts w:ascii="Tahoma" w:eastAsiaTheme="majorEastAsia" w:hAnsi="Tahoma" w:cs="Tahoma"/>
        </w:rPr>
        <w:t>.  There are 16 of these throughout the semester and each of them are worth 5 points [80 points].</w:t>
      </w:r>
    </w:p>
    <w:p w14:paraId="62639D58" w14:textId="14493B2A" w:rsidR="002C4F04" w:rsidRPr="00A00018" w:rsidRDefault="002C4F04" w:rsidP="00CA252D">
      <w:pPr>
        <w:numPr>
          <w:ilvl w:val="0"/>
          <w:numId w:val="1"/>
        </w:numPr>
        <w:rPr>
          <w:rFonts w:ascii="Tahoma" w:hAnsi="Tahoma" w:cs="Tahoma"/>
        </w:rPr>
      </w:pPr>
      <w:r w:rsidRPr="00B465D4">
        <w:rPr>
          <w:rStyle w:val="Heading3Char"/>
        </w:rPr>
        <w:lastRenderedPageBreak/>
        <w:t>Tests</w:t>
      </w:r>
      <w:r w:rsidR="003A65F2">
        <w:rPr>
          <w:rStyle w:val="Heading3Char"/>
        </w:rPr>
        <w:t>/Quizzes</w:t>
      </w:r>
      <w:r w:rsidRPr="00B465D4">
        <w:rPr>
          <w:rStyle w:val="Heading3Char"/>
        </w:rPr>
        <w:t>.</w:t>
      </w:r>
      <w:r w:rsidRPr="00A00018">
        <w:rPr>
          <w:rFonts w:ascii="Tahoma" w:hAnsi="Tahoma" w:cs="Tahoma"/>
        </w:rPr>
        <w:t xml:space="preserve">   There will be </w:t>
      </w:r>
      <w:r w:rsidR="003A65F2" w:rsidRPr="00A00018">
        <w:rPr>
          <w:rFonts w:ascii="Tahoma" w:hAnsi="Tahoma" w:cs="Tahoma"/>
        </w:rPr>
        <w:t>tests/quizzes each week associated with the lectures.  Module 1 has a 5 point quiz within the lecture and then there is a 12 point quiz at the end of the first module.  Every other module will have a 12 point quiz that will be due on Monday nights</w:t>
      </w:r>
      <w:r w:rsidRPr="00A00018">
        <w:rPr>
          <w:rFonts w:ascii="Tahoma" w:hAnsi="Tahoma" w:cs="Tahoma"/>
        </w:rPr>
        <w:t>.</w:t>
      </w:r>
      <w:r w:rsidRPr="00A00018">
        <w:rPr>
          <w:rFonts w:ascii="Century Gothic" w:hAnsi="Century Gothic"/>
        </w:rPr>
        <w:t xml:space="preserve">  </w:t>
      </w:r>
      <w:r w:rsidR="003A65F2" w:rsidRPr="00A00018">
        <w:rPr>
          <w:rFonts w:ascii="Century Gothic" w:hAnsi="Century Gothic"/>
        </w:rPr>
        <w:t xml:space="preserve">Remember to take the test on time, because there is a 10% reduction per day and if the test is not taken by day 10, zero credit will be given.  </w:t>
      </w:r>
      <w:r w:rsidRPr="00A00018">
        <w:rPr>
          <w:rFonts w:ascii="Tahoma" w:hAnsi="Tahoma" w:cs="Tahoma"/>
        </w:rPr>
        <w:t xml:space="preserve">If </w:t>
      </w:r>
      <w:r w:rsidR="001E49DA" w:rsidRPr="00A00018">
        <w:rPr>
          <w:rFonts w:ascii="Tahoma" w:hAnsi="Tahoma" w:cs="Tahoma"/>
        </w:rPr>
        <w:t>a student</w:t>
      </w:r>
      <w:r w:rsidRPr="00A00018">
        <w:rPr>
          <w:rFonts w:ascii="Tahoma" w:hAnsi="Tahoma" w:cs="Tahoma"/>
        </w:rPr>
        <w:t xml:space="preserve"> receive</w:t>
      </w:r>
      <w:r w:rsidR="001E49DA" w:rsidRPr="00A00018">
        <w:rPr>
          <w:rFonts w:ascii="Tahoma" w:hAnsi="Tahoma" w:cs="Tahoma"/>
        </w:rPr>
        <w:t>s</w:t>
      </w:r>
      <w:r w:rsidRPr="00A00018">
        <w:rPr>
          <w:rFonts w:ascii="Tahoma" w:hAnsi="Tahoma" w:cs="Tahoma"/>
        </w:rPr>
        <w:t xml:space="preserve"> a deficient grade [D/F] on any test, the </w:t>
      </w:r>
      <w:r w:rsidR="001757AC" w:rsidRPr="00A00018">
        <w:rPr>
          <w:rFonts w:ascii="Tahoma" w:hAnsi="Tahoma" w:cs="Tahoma"/>
        </w:rPr>
        <w:t>Starfish Alert system</w:t>
      </w:r>
      <w:r w:rsidRPr="00A00018">
        <w:rPr>
          <w:rFonts w:ascii="Tahoma" w:hAnsi="Tahoma" w:cs="Tahoma"/>
        </w:rPr>
        <w:t xml:space="preserve"> may be notified.  Reedley College is desirous to see all students succeed academically and will provide </w:t>
      </w:r>
      <w:r w:rsidR="00656106" w:rsidRPr="00A00018">
        <w:rPr>
          <w:rFonts w:ascii="Tahoma" w:hAnsi="Tahoma" w:cs="Tahoma"/>
        </w:rPr>
        <w:t xml:space="preserve">any </w:t>
      </w:r>
      <w:r w:rsidRPr="00A00018">
        <w:rPr>
          <w:rFonts w:ascii="Tahoma" w:hAnsi="Tahoma" w:cs="Tahoma"/>
        </w:rPr>
        <w:t xml:space="preserve">assistance deemed necessary to that end.  </w:t>
      </w:r>
      <w:r w:rsidR="00BB76B6" w:rsidRPr="00A00018">
        <w:rPr>
          <w:rFonts w:ascii="Tahoma" w:hAnsi="Tahoma" w:cs="Tahoma"/>
        </w:rPr>
        <w:t>Such services may include getting help from a history tutor at the Tutorial Center</w:t>
      </w:r>
      <w:r w:rsidR="00A00018">
        <w:rPr>
          <w:rFonts w:ascii="Tahoma" w:hAnsi="Tahoma" w:cs="Tahoma"/>
        </w:rPr>
        <w:t xml:space="preserve"> [173 points]</w:t>
      </w:r>
      <w:r w:rsidR="00BB76B6" w:rsidRPr="00A00018">
        <w:rPr>
          <w:rFonts w:ascii="Tahoma" w:hAnsi="Tahoma" w:cs="Tahoma"/>
        </w:rPr>
        <w:t>.</w:t>
      </w:r>
    </w:p>
    <w:p w14:paraId="2243387C" w14:textId="2D2C72E0" w:rsidR="00915AF4" w:rsidRDefault="00BB76B6" w:rsidP="00915AF4">
      <w:pPr>
        <w:numPr>
          <w:ilvl w:val="0"/>
          <w:numId w:val="1"/>
        </w:numPr>
        <w:ind w:right="-360"/>
        <w:rPr>
          <w:rFonts w:ascii="Tahoma" w:hAnsi="Tahoma" w:cs="Tahoma"/>
        </w:rPr>
      </w:pPr>
      <w:r w:rsidRPr="00B465D4">
        <w:rPr>
          <w:rStyle w:val="Heading3Char"/>
        </w:rPr>
        <w:t>The Research Paper.</w:t>
      </w:r>
      <w:r>
        <w:rPr>
          <w:rFonts w:ascii="Tahoma" w:hAnsi="Tahoma" w:cs="Tahoma"/>
          <w:i/>
        </w:rPr>
        <w:t xml:space="preserve">  </w:t>
      </w:r>
      <w:bookmarkStart w:id="0" w:name="_Hlk534964458"/>
      <w:r w:rsidR="00A00018">
        <w:rPr>
          <w:rFonts w:ascii="Tahoma" w:hAnsi="Tahoma" w:cs="Tahoma"/>
        </w:rPr>
        <w:t>This assignment will consist of 4 parts:  the first assignment will be to analyze the evidence in two primary documents [10 points].  This is due on 30 September.  The second part, due on 9 October, is to formulate a thesis [5 points]. The third part is to create an outline [5 points]. The outline is due on 23 October.  The fourth part is the final 1,200 word draft, complete with footnoting and a bibliography [80 points], which is due on 13 November.  The final draft must</w:t>
      </w:r>
      <w:r w:rsidR="00BA3B1A" w:rsidRPr="000D1D82">
        <w:rPr>
          <w:rFonts w:ascii="Tahoma" w:hAnsi="Tahoma" w:cs="Tahoma"/>
        </w:rPr>
        <w:t xml:space="preserve"> be submitted </w:t>
      </w:r>
      <w:r w:rsidR="00BA3B1A">
        <w:rPr>
          <w:rFonts w:ascii="Tahoma" w:hAnsi="Tahoma" w:cs="Tahoma"/>
        </w:rPr>
        <w:t>to the Assignment/Turnitin section of Canvas</w:t>
      </w:r>
      <w:r w:rsidR="00BA3B1A" w:rsidRPr="000D1D82">
        <w:rPr>
          <w:rFonts w:ascii="Tahoma" w:hAnsi="Tahoma" w:cs="Tahoma"/>
        </w:rPr>
        <w:t>.</w:t>
      </w:r>
      <w:r w:rsidR="00BA3B1A" w:rsidRPr="006D0E62">
        <w:rPr>
          <w:rFonts w:ascii="Tahoma" w:hAnsi="Tahoma" w:cs="Tahoma"/>
          <w:iCs/>
        </w:rPr>
        <w:t xml:space="preserve"> </w:t>
      </w:r>
      <w:bookmarkEnd w:id="0"/>
    </w:p>
    <w:p w14:paraId="42846A5C" w14:textId="1AF9F442" w:rsidR="00673093" w:rsidRPr="00CA252D" w:rsidRDefault="00BA3B1A" w:rsidP="00BA3B1A">
      <w:pPr>
        <w:ind w:left="360" w:right="-360"/>
        <w:rPr>
          <w:rFonts w:ascii="Tahoma" w:hAnsi="Tahoma" w:cs="Tahoma"/>
          <w:b/>
          <w:bCs/>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56D39BEE" w14:textId="30BFD2EF" w:rsidR="005A445B" w:rsidRPr="00B86C0B" w:rsidRDefault="005A445B" w:rsidP="00B86C0B">
      <w:pPr>
        <w:numPr>
          <w:ilvl w:val="0"/>
          <w:numId w:val="1"/>
        </w:numPr>
        <w:rPr>
          <w:rFonts w:ascii="Tahoma" w:hAnsi="Tahoma" w:cs="Tahoma"/>
        </w:rPr>
      </w:pPr>
      <w:r w:rsidRPr="00B465D4">
        <w:rPr>
          <w:rStyle w:val="Heading3Char"/>
        </w:rPr>
        <w:t>Office Hours.</w:t>
      </w:r>
      <w:r>
        <w:rPr>
          <w:rFonts w:ascii="Tahoma" w:hAnsi="Tahoma" w:cs="Tahoma"/>
          <w:i/>
        </w:rPr>
        <w:t xml:space="preserve"> </w:t>
      </w:r>
      <w:r w:rsidR="004736DF">
        <w:rPr>
          <w:rFonts w:ascii="Tahoma" w:hAnsi="Tahoma" w:cs="Tahoma"/>
        </w:rPr>
        <w:t>If the college administration awards the instructor office hours, a student may seek assistance on anything related to this course.  I will tentatively hold office hours via Zoom at the following time slot:  12.00pm-12.30pm on Tuesdays and Wednesdays. These hours are only from the sixth to seventeenth week of the semester [15 September to 2 December 2020</w:t>
      </w:r>
      <w:r w:rsidR="004736DF" w:rsidRPr="00B86C0B">
        <w:rPr>
          <w:rFonts w:ascii="Tahoma" w:hAnsi="Tahoma" w:cs="Tahoma"/>
        </w:rPr>
        <w:t>].</w:t>
      </w:r>
    </w:p>
    <w:p w14:paraId="59ECFA42" w14:textId="77777777" w:rsidR="00673093" w:rsidRDefault="00673093" w:rsidP="002C4F04">
      <w:pPr>
        <w:rPr>
          <w:rFonts w:ascii="Tahoma" w:hAnsi="Tahoma" w:cs="Tahoma"/>
          <w:b/>
          <w:bCs/>
        </w:rPr>
      </w:pPr>
    </w:p>
    <w:p w14:paraId="7E7BBF52" w14:textId="6C9637F1" w:rsidR="002C4F04" w:rsidRPr="00A65C8F" w:rsidRDefault="002C4F04" w:rsidP="00B465D4">
      <w:pPr>
        <w:pStyle w:val="Heading2"/>
      </w:pPr>
      <w:r w:rsidRPr="00A65C8F">
        <w:t>Grading</w:t>
      </w:r>
    </w:p>
    <w:p w14:paraId="4AFBD6D7" w14:textId="3552C7BF" w:rsidR="003A166B" w:rsidRPr="00CB7D67" w:rsidRDefault="00915AF4" w:rsidP="00B47D55">
      <w:pPr>
        <w:rPr>
          <w:rFonts w:ascii="Tahoma" w:hAnsi="Tahoma" w:cs="Tahoma"/>
        </w:rPr>
      </w:pPr>
      <w:bookmarkStart w:id="1" w:name="_Hlk16537915"/>
      <w:r>
        <w:rPr>
          <w:rFonts w:ascii="Tahoma" w:hAnsi="Tahoma" w:cs="Tahoma"/>
        </w:rPr>
        <w:t>Total number of points to be awarded is 360.</w:t>
      </w:r>
    </w:p>
    <w:p w14:paraId="4110010E" w14:textId="5F02E8AA" w:rsidR="00CB7D67" w:rsidRDefault="00CB7D67" w:rsidP="00CB7D67">
      <w:pPr>
        <w:ind w:left="810"/>
        <w:rPr>
          <w:rFonts w:ascii="Tahoma" w:hAnsi="Tahoma" w:cs="Tahoma"/>
          <w:b/>
          <w:bCs/>
        </w:rPr>
      </w:pPr>
    </w:p>
    <w:p w14:paraId="3A6DD8F0" w14:textId="6E61123E" w:rsidR="002C4F04" w:rsidRPr="00A65C8F" w:rsidRDefault="00CB7D67" w:rsidP="00CB7D67">
      <w:pPr>
        <w:pStyle w:val="Heading2"/>
        <w:rPr>
          <w:rFonts w:ascii="Tahoma" w:hAnsi="Tahoma" w:cs="Tahoma"/>
        </w:rPr>
      </w:pPr>
      <w:r>
        <w:t>Grade Distribution</w:t>
      </w:r>
      <w:bookmarkEnd w:id="1"/>
    </w:p>
    <w:tbl>
      <w:tblPr>
        <w:tblStyle w:val="TableGrid"/>
        <w:tblW w:w="0" w:type="auto"/>
        <w:tblLook w:val="04A0" w:firstRow="1" w:lastRow="0" w:firstColumn="1" w:lastColumn="0" w:noHBand="0" w:noVBand="1"/>
      </w:tblPr>
      <w:tblGrid>
        <w:gridCol w:w="1705"/>
        <w:gridCol w:w="2250"/>
      </w:tblGrid>
      <w:tr w:rsidR="00BA47D1" w14:paraId="35C3EF17" w14:textId="77777777" w:rsidTr="00CB7D67">
        <w:tc>
          <w:tcPr>
            <w:tcW w:w="1705" w:type="dxa"/>
          </w:tcPr>
          <w:p w14:paraId="1C1BAE5C" w14:textId="5B34C0C0" w:rsidR="00BA47D1" w:rsidRDefault="00BA47D1" w:rsidP="002C4F04">
            <w:pPr>
              <w:pStyle w:val="Heading1"/>
              <w:outlineLvl w:val="0"/>
              <w:rPr>
                <w:rFonts w:ascii="Tahoma" w:hAnsi="Tahoma" w:cs="Tahoma"/>
                <w:b w:val="0"/>
                <w:bCs w:val="0"/>
              </w:rPr>
            </w:pPr>
            <w:r>
              <w:rPr>
                <w:rFonts w:ascii="Tahoma" w:hAnsi="Tahoma" w:cs="Tahoma"/>
                <w:b w:val="0"/>
                <w:bCs w:val="0"/>
              </w:rPr>
              <w:t>Final Grade</w:t>
            </w:r>
          </w:p>
        </w:tc>
        <w:tc>
          <w:tcPr>
            <w:tcW w:w="2250" w:type="dxa"/>
          </w:tcPr>
          <w:p w14:paraId="6CFCB54B" w14:textId="667EF7A2" w:rsidR="00BA47D1" w:rsidRDefault="00BA47D1" w:rsidP="002C4F04">
            <w:pPr>
              <w:pStyle w:val="Heading1"/>
              <w:outlineLvl w:val="0"/>
              <w:rPr>
                <w:rFonts w:ascii="Tahoma" w:hAnsi="Tahoma" w:cs="Tahoma"/>
                <w:b w:val="0"/>
                <w:bCs w:val="0"/>
              </w:rPr>
            </w:pPr>
            <w:r>
              <w:rPr>
                <w:rFonts w:ascii="Tahoma" w:hAnsi="Tahoma" w:cs="Tahoma"/>
                <w:b w:val="0"/>
                <w:bCs w:val="0"/>
              </w:rPr>
              <w:t>Final Percentage</w:t>
            </w:r>
          </w:p>
        </w:tc>
      </w:tr>
      <w:tr w:rsidR="00BA47D1" w14:paraId="5704A60F" w14:textId="77777777" w:rsidTr="00CB7D67">
        <w:tc>
          <w:tcPr>
            <w:tcW w:w="1705" w:type="dxa"/>
          </w:tcPr>
          <w:p w14:paraId="38B80E1D" w14:textId="2FEF00C8" w:rsidR="00BA47D1" w:rsidRDefault="00BA47D1" w:rsidP="002C4F04">
            <w:pPr>
              <w:pStyle w:val="Heading1"/>
              <w:outlineLvl w:val="0"/>
              <w:rPr>
                <w:rFonts w:ascii="Tahoma" w:hAnsi="Tahoma" w:cs="Tahoma"/>
                <w:b w:val="0"/>
                <w:bCs w:val="0"/>
              </w:rPr>
            </w:pPr>
            <w:r>
              <w:rPr>
                <w:rFonts w:ascii="Tahoma" w:hAnsi="Tahoma" w:cs="Tahoma"/>
                <w:b w:val="0"/>
                <w:bCs w:val="0"/>
              </w:rPr>
              <w:t>A</w:t>
            </w:r>
          </w:p>
        </w:tc>
        <w:tc>
          <w:tcPr>
            <w:tcW w:w="2250" w:type="dxa"/>
          </w:tcPr>
          <w:p w14:paraId="08023053" w14:textId="439EC36E" w:rsidR="00BA47D1" w:rsidRPr="00BA47D1" w:rsidRDefault="00BA47D1" w:rsidP="00BA47D1">
            <w:pPr>
              <w:pStyle w:val="Heading1"/>
              <w:outlineLvl w:val="0"/>
              <w:rPr>
                <w:rFonts w:ascii="Tahoma" w:hAnsi="Tahoma" w:cs="Tahoma"/>
                <w:b w:val="0"/>
                <w:bCs w:val="0"/>
              </w:rPr>
            </w:pPr>
            <w:r>
              <w:rPr>
                <w:rFonts w:ascii="Tahoma" w:hAnsi="Tahoma" w:cs="Tahoma"/>
                <w:b w:val="0"/>
                <w:bCs w:val="0"/>
              </w:rPr>
              <w:t>90-100</w:t>
            </w:r>
          </w:p>
        </w:tc>
      </w:tr>
      <w:tr w:rsidR="00BA47D1" w14:paraId="01A1F7A1" w14:textId="77777777" w:rsidTr="00CB7D67">
        <w:tc>
          <w:tcPr>
            <w:tcW w:w="1705" w:type="dxa"/>
          </w:tcPr>
          <w:p w14:paraId="68637958" w14:textId="7EFDC6F4" w:rsidR="00BA47D1" w:rsidRDefault="00BA47D1" w:rsidP="002C4F04">
            <w:pPr>
              <w:pStyle w:val="Heading1"/>
              <w:outlineLvl w:val="0"/>
              <w:rPr>
                <w:rFonts w:ascii="Tahoma" w:hAnsi="Tahoma" w:cs="Tahoma"/>
                <w:b w:val="0"/>
                <w:bCs w:val="0"/>
              </w:rPr>
            </w:pPr>
            <w:r>
              <w:rPr>
                <w:rFonts w:ascii="Tahoma" w:hAnsi="Tahoma" w:cs="Tahoma"/>
                <w:b w:val="0"/>
                <w:bCs w:val="0"/>
              </w:rPr>
              <w:t>B</w:t>
            </w:r>
          </w:p>
        </w:tc>
        <w:tc>
          <w:tcPr>
            <w:tcW w:w="2250" w:type="dxa"/>
          </w:tcPr>
          <w:p w14:paraId="4B331463" w14:textId="1A88EAE7" w:rsidR="00BA47D1" w:rsidRDefault="00BA47D1" w:rsidP="002C4F04">
            <w:pPr>
              <w:pStyle w:val="Heading1"/>
              <w:outlineLvl w:val="0"/>
              <w:rPr>
                <w:rFonts w:ascii="Tahoma" w:hAnsi="Tahoma" w:cs="Tahoma"/>
                <w:b w:val="0"/>
                <w:bCs w:val="0"/>
              </w:rPr>
            </w:pPr>
            <w:r>
              <w:rPr>
                <w:rFonts w:ascii="Tahoma" w:hAnsi="Tahoma" w:cs="Tahoma"/>
                <w:b w:val="0"/>
                <w:bCs w:val="0"/>
              </w:rPr>
              <w:t>80-89</w:t>
            </w:r>
          </w:p>
        </w:tc>
      </w:tr>
      <w:tr w:rsidR="00BA47D1" w14:paraId="27CDF46E" w14:textId="77777777" w:rsidTr="00CB7D67">
        <w:tc>
          <w:tcPr>
            <w:tcW w:w="1705" w:type="dxa"/>
          </w:tcPr>
          <w:p w14:paraId="3DA590EA" w14:textId="68C677B9" w:rsidR="00BA47D1" w:rsidRDefault="00BA47D1" w:rsidP="002C4F04">
            <w:pPr>
              <w:pStyle w:val="Heading1"/>
              <w:outlineLvl w:val="0"/>
              <w:rPr>
                <w:rFonts w:ascii="Tahoma" w:hAnsi="Tahoma" w:cs="Tahoma"/>
                <w:b w:val="0"/>
                <w:bCs w:val="0"/>
              </w:rPr>
            </w:pPr>
            <w:r>
              <w:rPr>
                <w:rFonts w:ascii="Tahoma" w:hAnsi="Tahoma" w:cs="Tahoma"/>
                <w:b w:val="0"/>
                <w:bCs w:val="0"/>
              </w:rPr>
              <w:t>C</w:t>
            </w:r>
          </w:p>
        </w:tc>
        <w:tc>
          <w:tcPr>
            <w:tcW w:w="2250" w:type="dxa"/>
          </w:tcPr>
          <w:p w14:paraId="13B5280B" w14:textId="4EDAC85E" w:rsidR="00BA47D1" w:rsidRDefault="00DE0999" w:rsidP="002C4F04">
            <w:pPr>
              <w:pStyle w:val="Heading1"/>
              <w:outlineLvl w:val="0"/>
              <w:rPr>
                <w:rFonts w:ascii="Tahoma" w:hAnsi="Tahoma" w:cs="Tahoma"/>
                <w:b w:val="0"/>
                <w:bCs w:val="0"/>
              </w:rPr>
            </w:pPr>
            <w:r>
              <w:rPr>
                <w:rFonts w:ascii="Tahoma" w:hAnsi="Tahoma" w:cs="Tahoma"/>
                <w:b w:val="0"/>
                <w:bCs w:val="0"/>
              </w:rPr>
              <w:t>70-79</w:t>
            </w:r>
          </w:p>
        </w:tc>
      </w:tr>
      <w:tr w:rsidR="00BA47D1" w14:paraId="3A7F6E44" w14:textId="77777777" w:rsidTr="00CB7D67">
        <w:tc>
          <w:tcPr>
            <w:tcW w:w="1705" w:type="dxa"/>
          </w:tcPr>
          <w:p w14:paraId="2326EFE9" w14:textId="20EBE26E" w:rsidR="00BA47D1" w:rsidRDefault="00BA47D1" w:rsidP="002C4F04">
            <w:pPr>
              <w:pStyle w:val="Heading1"/>
              <w:outlineLvl w:val="0"/>
              <w:rPr>
                <w:rFonts w:ascii="Tahoma" w:hAnsi="Tahoma" w:cs="Tahoma"/>
                <w:b w:val="0"/>
                <w:bCs w:val="0"/>
              </w:rPr>
            </w:pPr>
            <w:r>
              <w:rPr>
                <w:rFonts w:ascii="Tahoma" w:hAnsi="Tahoma" w:cs="Tahoma"/>
                <w:b w:val="0"/>
                <w:bCs w:val="0"/>
              </w:rPr>
              <w:t>D</w:t>
            </w:r>
          </w:p>
        </w:tc>
        <w:tc>
          <w:tcPr>
            <w:tcW w:w="2250" w:type="dxa"/>
          </w:tcPr>
          <w:p w14:paraId="27CE9038" w14:textId="2C962FBE" w:rsidR="00BA47D1" w:rsidRDefault="00DE0999" w:rsidP="002C4F04">
            <w:pPr>
              <w:pStyle w:val="Heading1"/>
              <w:outlineLvl w:val="0"/>
              <w:rPr>
                <w:rFonts w:ascii="Tahoma" w:hAnsi="Tahoma" w:cs="Tahoma"/>
                <w:b w:val="0"/>
                <w:bCs w:val="0"/>
              </w:rPr>
            </w:pPr>
            <w:r>
              <w:rPr>
                <w:rFonts w:ascii="Tahoma" w:hAnsi="Tahoma" w:cs="Tahoma"/>
                <w:b w:val="0"/>
                <w:bCs w:val="0"/>
              </w:rPr>
              <w:t>60-69</w:t>
            </w:r>
          </w:p>
        </w:tc>
      </w:tr>
      <w:tr w:rsidR="00BA47D1" w14:paraId="097F4425" w14:textId="77777777" w:rsidTr="00CB7D67">
        <w:tc>
          <w:tcPr>
            <w:tcW w:w="1705" w:type="dxa"/>
          </w:tcPr>
          <w:p w14:paraId="45B5E9D7" w14:textId="145A50DC" w:rsidR="00BA47D1" w:rsidRDefault="00BA47D1" w:rsidP="002C4F04">
            <w:pPr>
              <w:pStyle w:val="Heading1"/>
              <w:outlineLvl w:val="0"/>
              <w:rPr>
                <w:rFonts w:ascii="Tahoma" w:hAnsi="Tahoma" w:cs="Tahoma"/>
                <w:b w:val="0"/>
                <w:bCs w:val="0"/>
              </w:rPr>
            </w:pPr>
            <w:r>
              <w:rPr>
                <w:rFonts w:ascii="Tahoma" w:hAnsi="Tahoma" w:cs="Tahoma"/>
                <w:b w:val="0"/>
                <w:bCs w:val="0"/>
              </w:rPr>
              <w:t>F</w:t>
            </w:r>
          </w:p>
        </w:tc>
        <w:tc>
          <w:tcPr>
            <w:tcW w:w="2250" w:type="dxa"/>
          </w:tcPr>
          <w:p w14:paraId="6ED8AD5A" w14:textId="74AC3DA6" w:rsidR="00BA47D1" w:rsidRDefault="00DE0999" w:rsidP="002C4F04">
            <w:pPr>
              <w:pStyle w:val="Heading1"/>
              <w:outlineLvl w:val="0"/>
              <w:rPr>
                <w:rFonts w:ascii="Tahoma" w:hAnsi="Tahoma" w:cs="Tahoma"/>
                <w:b w:val="0"/>
                <w:bCs w:val="0"/>
              </w:rPr>
            </w:pPr>
            <w:r>
              <w:rPr>
                <w:rFonts w:ascii="Tahoma" w:hAnsi="Tahoma" w:cs="Tahoma"/>
                <w:b w:val="0"/>
                <w:bCs w:val="0"/>
              </w:rPr>
              <w:t>0-59</w:t>
            </w:r>
          </w:p>
        </w:tc>
      </w:tr>
    </w:tbl>
    <w:p w14:paraId="71130619" w14:textId="77777777" w:rsidR="002C4F04" w:rsidRDefault="002C4F04" w:rsidP="002C4F04">
      <w:pPr>
        <w:pStyle w:val="Heading1"/>
        <w:rPr>
          <w:rFonts w:ascii="Tahoma" w:hAnsi="Tahoma" w:cs="Tahoma"/>
          <w:b w:val="0"/>
          <w:bCs w:val="0"/>
        </w:rPr>
      </w:pPr>
    </w:p>
    <w:p w14:paraId="0EAA9DD5" w14:textId="03E675C5" w:rsidR="002C4F04" w:rsidRPr="00A65C8F" w:rsidRDefault="002C4F04" w:rsidP="002C4F04">
      <w:pPr>
        <w:rPr>
          <w:rFonts w:ascii="Tahoma" w:hAnsi="Tahoma" w:cs="Tahoma"/>
        </w:rPr>
      </w:pPr>
      <w:bookmarkStart w:id="2" w:name="_Hlk16538071"/>
      <w:r>
        <w:rPr>
          <w:rFonts w:ascii="Tahoma" w:hAnsi="Tahoma" w:cs="Tahoma"/>
        </w:rPr>
        <w:t xml:space="preserve">If </w:t>
      </w:r>
      <w:r w:rsidR="001E49DA">
        <w:rPr>
          <w:rFonts w:ascii="Tahoma" w:hAnsi="Tahoma" w:cs="Tahoma"/>
        </w:rPr>
        <w:t xml:space="preserve">a student has </w:t>
      </w:r>
      <w:r>
        <w:rPr>
          <w:rFonts w:ascii="Tahoma" w:hAnsi="Tahoma" w:cs="Tahoma"/>
        </w:rPr>
        <w:t xml:space="preserve">a verified need for an academic accommodation or materials in alternate media [i.e., Braille, large print, electronic text, etc.] per the Americans with Disabilities Act [ADA] or Section 504 of the Rehabilitation Act, please contact </w:t>
      </w:r>
      <w:r w:rsidR="001E49DA">
        <w:rPr>
          <w:rFonts w:ascii="Tahoma" w:hAnsi="Tahoma" w:cs="Tahoma"/>
        </w:rPr>
        <w:t>the instructor</w:t>
      </w:r>
      <w:r>
        <w:rPr>
          <w:rFonts w:ascii="Tahoma" w:hAnsi="Tahoma" w:cs="Tahoma"/>
        </w:rPr>
        <w:t xml:space="preserve"> as soon as possible.  If </w:t>
      </w:r>
      <w:r w:rsidR="001E49DA">
        <w:rPr>
          <w:rFonts w:ascii="Tahoma" w:hAnsi="Tahoma" w:cs="Tahoma"/>
        </w:rPr>
        <w:t xml:space="preserve">a student </w:t>
      </w:r>
      <w:r>
        <w:rPr>
          <w:rFonts w:ascii="Tahoma" w:hAnsi="Tahoma" w:cs="Tahoma"/>
        </w:rPr>
        <w:t>think</w:t>
      </w:r>
      <w:r w:rsidR="001E49DA">
        <w:rPr>
          <w:rFonts w:ascii="Tahoma" w:hAnsi="Tahoma" w:cs="Tahoma"/>
        </w:rPr>
        <w:t>s</w:t>
      </w:r>
      <w:r>
        <w:rPr>
          <w:rFonts w:ascii="Tahoma" w:hAnsi="Tahoma" w:cs="Tahoma"/>
        </w:rPr>
        <w:t xml:space="preserve"> that </w:t>
      </w:r>
      <w:r w:rsidR="001E49DA">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43C5AD26"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w:t>
      </w:r>
      <w:r w:rsidR="00B86644">
        <w:rPr>
          <w:rFonts w:ascii="Tahoma" w:hAnsi="Tahoma" w:cs="Tahoma"/>
        </w:rPr>
        <w:t xml:space="preserve">serious </w:t>
      </w:r>
      <w:r w:rsidRPr="00A65C8F">
        <w:rPr>
          <w:rFonts w:ascii="Tahoma" w:hAnsi="Tahoma" w:cs="Tahoma"/>
        </w:rPr>
        <w:t>consequences that range from partial credit after work is redone to zero credit (if it is an egregious offence).</w:t>
      </w:r>
    </w:p>
    <w:p w14:paraId="0FCCC180" w14:textId="77777777" w:rsidR="00CB7D67" w:rsidRDefault="00CB7D67" w:rsidP="002C4F04">
      <w:pPr>
        <w:rPr>
          <w:rFonts w:ascii="Tahoma" w:hAnsi="Tahoma" w:cs="Tahoma"/>
        </w:rPr>
      </w:pPr>
    </w:p>
    <w:p w14:paraId="5D8CFE4B" w14:textId="77777777" w:rsidR="00CB7D67" w:rsidRDefault="00CB7D67" w:rsidP="00CB7D67">
      <w:pPr>
        <w:pStyle w:val="Heading2"/>
      </w:pPr>
      <w:r w:rsidRPr="002E71CC">
        <w:t>Communication Policy</w:t>
      </w:r>
    </w:p>
    <w:p w14:paraId="05046E66" w14:textId="77777777" w:rsidR="00CB7D67" w:rsidRDefault="00CB7D67" w:rsidP="00CB7D67">
      <w:pPr>
        <w:pStyle w:val="ListParagraph"/>
        <w:numPr>
          <w:ilvl w:val="0"/>
          <w:numId w:val="4"/>
        </w:numPr>
        <w:spacing w:after="160" w:line="259" w:lineRule="auto"/>
      </w:pPr>
      <w: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60BE8CB" w14:textId="77777777" w:rsidR="00CB7D67" w:rsidRDefault="00CB7D67" w:rsidP="00CB7D67">
      <w:pPr>
        <w:pStyle w:val="ListParagraph"/>
        <w:numPr>
          <w:ilvl w:val="0"/>
          <w:numId w:val="4"/>
        </w:numPr>
        <w:spacing w:after="160" w:line="259" w:lineRule="auto"/>
      </w:pPr>
      <w: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61EE6DE4" w14:textId="77777777" w:rsidR="00CB7D67" w:rsidRDefault="00CB7D67" w:rsidP="00CB7D67">
      <w:pPr>
        <w:pStyle w:val="ListParagraph"/>
        <w:numPr>
          <w:ilvl w:val="0"/>
          <w:numId w:val="4"/>
        </w:numPr>
        <w:spacing w:after="160" w:line="259" w:lineRule="auto"/>
      </w:pPr>
      <w:r>
        <w:t xml:space="preserve">You can also communicate with me through email. My email address is: </w:t>
      </w:r>
      <w:hyperlink r:id="rId8" w:history="1">
        <w:r w:rsidRPr="00D55334">
          <w:rPr>
            <w:rStyle w:val="Hyperlink"/>
          </w:rPr>
          <w:t>ron.froese@reedleycollege.edu</w:t>
        </w:r>
      </w:hyperlink>
      <w:r>
        <w:t>. Again, you should hear back from me within 24 hours.</w:t>
      </w:r>
    </w:p>
    <w:p w14:paraId="12FA9BDF" w14:textId="77777777" w:rsidR="00CB7D67" w:rsidRDefault="00CB7D67" w:rsidP="00CB7D67">
      <w:pPr>
        <w:pStyle w:val="ListParagraph"/>
        <w:numPr>
          <w:ilvl w:val="0"/>
          <w:numId w:val="4"/>
        </w:numPr>
        <w:spacing w:after="160" w:line="259" w:lineRule="auto"/>
      </w:pPr>
      <w: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E42DBD">
        <w:rPr>
          <w:vertAlign w:val="superscript"/>
        </w:rPr>
        <w:t>th</w:t>
      </w:r>
      <w:r>
        <w:t xml:space="preserve"> week of the semester and will be for 2 one-hour segments.</w:t>
      </w:r>
    </w:p>
    <w:p w14:paraId="333A7DE6" w14:textId="77777777" w:rsidR="00CB7D67" w:rsidRDefault="00CB7D67" w:rsidP="00CB7D67">
      <w:pPr>
        <w:pStyle w:val="ListParagraph"/>
        <w:numPr>
          <w:ilvl w:val="0"/>
          <w:numId w:val="4"/>
        </w:numPr>
        <w:spacing w:after="160" w:line="259" w:lineRule="auto"/>
      </w:pPr>
      <w:r>
        <w:t>Another way that you can communicate with me or with other students in this class, is through the Question and Answer Discussion Board.  Here you can ask questions about anything relating to History 11, and I or your colleagues will share our insights.</w:t>
      </w:r>
    </w:p>
    <w:p w14:paraId="29096313" w14:textId="77777777" w:rsidR="00CB7D67" w:rsidRDefault="00CB7D67" w:rsidP="00CB7D67">
      <w:pPr>
        <w:pStyle w:val="Heading2"/>
      </w:pPr>
      <w:r w:rsidRPr="002E71CC">
        <w:t>Drop Policy</w:t>
      </w:r>
    </w:p>
    <w:p w14:paraId="682AA372" w14:textId="77777777" w:rsidR="00CB7D67" w:rsidRDefault="00CB7D67" w:rsidP="00CB7D67">
      <w:pPr>
        <w:pStyle w:val="ListParagraph"/>
        <w:numPr>
          <w:ilvl w:val="0"/>
          <w:numId w:val="5"/>
        </w:numPr>
        <w:spacing w:after="160" w:line="259" w:lineRule="auto"/>
      </w:pPr>
      <w:r>
        <w:t>If a student does not complete the introductory video/written assignment [ birthplace, high school, academic goals, ultimate destination for work] by the end of the first week, the student will be dropped from the class unless the instructor has been notified with a valid reason for a late submission.</w:t>
      </w:r>
    </w:p>
    <w:p w14:paraId="46CD3A8F" w14:textId="71D521CF" w:rsidR="00CB7D67" w:rsidRDefault="00CB7D67" w:rsidP="00CB7D67">
      <w:pPr>
        <w:pStyle w:val="ListParagraph"/>
        <w:numPr>
          <w:ilvl w:val="0"/>
          <w:numId w:val="5"/>
        </w:numPr>
        <w:spacing w:after="160" w:line="259" w:lineRule="auto"/>
      </w:pPr>
      <w: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A4C5A3D" w14:textId="77777777" w:rsidR="00CB7D67" w:rsidRDefault="00CB7D67" w:rsidP="00CB7D67">
      <w:pPr>
        <w:pStyle w:val="ListParagraph"/>
        <w:numPr>
          <w:ilvl w:val="0"/>
          <w:numId w:val="5"/>
        </w:numPr>
        <w:spacing w:after="160" w:line="259" w:lineRule="auto"/>
      </w:pPr>
      <w:r>
        <w:t>After the mid-way point in the semester, at the end of the 9</w:t>
      </w:r>
      <w:r w:rsidRPr="00E03CA9">
        <w:rPr>
          <w:vertAlign w:val="superscript"/>
        </w:rPr>
        <w:t>th</w:t>
      </w:r>
      <w:r>
        <w:t xml:space="preserve"> week, if the student is failing and has not withdrawn from the class, the student will be unable to withdraw from the class without receiving a letter grade..</w:t>
      </w:r>
    </w:p>
    <w:p w14:paraId="6E2EAB47" w14:textId="77777777" w:rsidR="00CB7D67" w:rsidRPr="002E71CC" w:rsidRDefault="00CB7D67" w:rsidP="00CB7D67">
      <w:pPr>
        <w:rPr>
          <w:sz w:val="22"/>
          <w:szCs w:val="22"/>
        </w:rPr>
      </w:pPr>
    </w:p>
    <w:p w14:paraId="0F6DA9D3" w14:textId="77777777" w:rsidR="00CB7D67" w:rsidRDefault="00CB7D67" w:rsidP="00CB7D67">
      <w:pPr>
        <w:pStyle w:val="Heading2"/>
      </w:pPr>
      <w:r w:rsidRPr="002E71CC">
        <w:t>Late Work Policy</w:t>
      </w:r>
    </w:p>
    <w:p w14:paraId="4D51ABC9" w14:textId="77777777" w:rsidR="00E27B7B" w:rsidRDefault="00CB7D67" w:rsidP="00CB7D67">
      <w:pPr>
        <w:pStyle w:val="ListParagraph"/>
        <w:numPr>
          <w:ilvl w:val="0"/>
          <w:numId w:val="6"/>
        </w:numPr>
        <w:spacing w:after="160" w:line="259" w:lineRule="auto"/>
      </w:pPr>
      <w:bookmarkStart w:id="3" w:name="_Hlk44343059"/>
      <w:r>
        <w:t>If a student submits work after the due date, Canvas will assess a late submission penalty. If this submission is only a few minutes late [no longer than 15 minutes], the instructor may waive the penalty.</w:t>
      </w:r>
    </w:p>
    <w:p w14:paraId="7BD97520" w14:textId="513825DF" w:rsidR="00CB7D67" w:rsidRPr="00E27B7B" w:rsidRDefault="00E27B7B" w:rsidP="00CB7D67">
      <w:pPr>
        <w:pStyle w:val="ListParagraph"/>
        <w:numPr>
          <w:ilvl w:val="0"/>
          <w:numId w:val="6"/>
        </w:numPr>
        <w:spacing w:after="160" w:line="259" w:lineRule="auto"/>
      </w:pPr>
      <w:r>
        <w:t>F</w:t>
      </w:r>
      <w:r w:rsidR="00CB7D67">
        <w:t>or each day that the assignment is past due, the student will lose 10%.  After ten days, there will be no credit given for the assignment.  It is extremely important that each student keep up with the weekly assignments in order not to incur late penalties.</w:t>
      </w:r>
      <w:bookmarkEnd w:id="3"/>
    </w:p>
    <w:bookmarkEnd w:id="2"/>
    <w:p w14:paraId="1F2A3B22" w14:textId="77777777" w:rsidR="002C4F04" w:rsidRDefault="002C4F04" w:rsidP="002C4F04">
      <w:pPr>
        <w:rPr>
          <w:rFonts w:ascii="Tahoma" w:hAnsi="Tahoma" w:cs="Tahoma"/>
        </w:rPr>
      </w:pPr>
    </w:p>
    <w:p w14:paraId="322B3A87" w14:textId="77777777" w:rsidR="002C4F04" w:rsidRPr="00A65C8F" w:rsidRDefault="002C4F04" w:rsidP="00E27B7B">
      <w:pPr>
        <w:pStyle w:val="Heading2"/>
      </w:pPr>
      <w:r w:rsidRPr="00A65C8F">
        <w:t>Important Dates</w:t>
      </w:r>
    </w:p>
    <w:p w14:paraId="3F712935" w14:textId="5970CE16"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w:t>
      </w:r>
      <w:r w:rsidR="007147E6">
        <w:rPr>
          <w:rFonts w:ascii="Tahoma" w:hAnsi="Tahoma" w:cs="Tahoma"/>
        </w:rPr>
        <w:t>f</w:t>
      </w:r>
      <w:r w:rsidRPr="00A65C8F">
        <w:rPr>
          <w:rFonts w:ascii="Tahoma" w:hAnsi="Tahoma" w:cs="Tahoma"/>
        </w:rPr>
        <w:t xml:space="preserve">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4" w:name="_Hlk534970015"/>
      <w:r w:rsidR="00642590">
        <w:rPr>
          <w:rFonts w:ascii="Tahoma" w:hAnsi="Tahoma" w:cs="Tahoma"/>
          <w:b/>
        </w:rPr>
        <w:t>2</w:t>
      </w:r>
      <w:r w:rsidR="00E27B7B">
        <w:rPr>
          <w:rFonts w:ascii="Tahoma" w:hAnsi="Tahoma" w:cs="Tahoma"/>
          <w:b/>
        </w:rPr>
        <w:t>1 August</w:t>
      </w:r>
      <w:bookmarkEnd w:id="4"/>
      <w:r w:rsidRPr="00A65C8F">
        <w:rPr>
          <w:rFonts w:ascii="Tahoma" w:hAnsi="Tahoma" w:cs="Tahoma"/>
        </w:rPr>
        <w:t>.</w:t>
      </w:r>
    </w:p>
    <w:p w14:paraId="734699C3" w14:textId="31C221B4" w:rsidR="002C4F04" w:rsidRDefault="002C4F04" w:rsidP="002C4F04">
      <w:pPr>
        <w:numPr>
          <w:ilvl w:val="0"/>
          <w:numId w:val="3"/>
        </w:numPr>
        <w:rPr>
          <w:rFonts w:ascii="Tahoma" w:hAnsi="Tahoma" w:cs="Tahoma"/>
        </w:rPr>
      </w:pPr>
      <w:bookmarkStart w:id="5" w:name="_Hlk16580042"/>
      <w:r>
        <w:rPr>
          <w:rFonts w:ascii="Tahoma" w:hAnsi="Tahoma" w:cs="Tahoma"/>
        </w:rPr>
        <w:t xml:space="preserve">Last day to register for a full-term class:  </w:t>
      </w:r>
      <w:r w:rsidRPr="00BD5DF4">
        <w:rPr>
          <w:rFonts w:ascii="Tahoma" w:hAnsi="Tahoma" w:cs="Tahoma"/>
          <w:b/>
        </w:rPr>
        <w:t xml:space="preserve">Friday, </w:t>
      </w:r>
      <w:bookmarkStart w:id="6" w:name="_Hlk534970066"/>
      <w:r w:rsidR="00E27B7B">
        <w:rPr>
          <w:rFonts w:ascii="Tahoma" w:hAnsi="Tahoma" w:cs="Tahoma"/>
          <w:b/>
        </w:rPr>
        <w:t>28</w:t>
      </w:r>
      <w:r w:rsidR="00A363C0">
        <w:rPr>
          <w:rFonts w:ascii="Tahoma" w:hAnsi="Tahoma" w:cs="Tahoma"/>
          <w:b/>
        </w:rPr>
        <w:t xml:space="preserve"> </w:t>
      </w:r>
      <w:r w:rsidR="00E27B7B">
        <w:rPr>
          <w:rFonts w:ascii="Tahoma" w:hAnsi="Tahoma" w:cs="Tahoma"/>
          <w:b/>
        </w:rPr>
        <w:t>August</w:t>
      </w:r>
      <w:bookmarkEnd w:id="6"/>
      <w:r w:rsidRPr="00BD5DF4">
        <w:rPr>
          <w:rFonts w:ascii="Tahoma" w:hAnsi="Tahoma" w:cs="Tahoma"/>
          <w:b/>
        </w:rPr>
        <w:t>.</w:t>
      </w:r>
      <w:bookmarkEnd w:id="5"/>
    </w:p>
    <w:p w14:paraId="7685C0ED" w14:textId="173214D4" w:rsidR="002C4F04" w:rsidRDefault="002C4F04" w:rsidP="002C4F04">
      <w:pPr>
        <w:numPr>
          <w:ilvl w:val="0"/>
          <w:numId w:val="3"/>
        </w:numPr>
        <w:rPr>
          <w:rFonts w:ascii="Tahoma" w:hAnsi="Tahoma" w:cs="Tahoma"/>
        </w:rPr>
      </w:pPr>
      <w:r>
        <w:rPr>
          <w:rFonts w:ascii="Tahoma" w:hAnsi="Tahoma" w:cs="Tahoma"/>
        </w:rPr>
        <w:t xml:space="preserve">Last day to drop this course on WebAdvisor and avoid a “W” on one’s academic record:  </w:t>
      </w:r>
      <w:r w:rsidR="00483141" w:rsidRPr="00BD5DF4">
        <w:rPr>
          <w:rFonts w:ascii="Tahoma" w:hAnsi="Tahoma" w:cs="Tahoma"/>
          <w:b/>
        </w:rPr>
        <w:t xml:space="preserve">Friday, </w:t>
      </w:r>
      <w:r w:rsidR="00E27B7B">
        <w:rPr>
          <w:rFonts w:ascii="Tahoma" w:hAnsi="Tahoma" w:cs="Tahoma"/>
          <w:b/>
        </w:rPr>
        <w:t>28 August</w:t>
      </w:r>
      <w:r>
        <w:rPr>
          <w:rFonts w:ascii="Tahoma" w:hAnsi="Tahoma" w:cs="Tahoma"/>
        </w:rPr>
        <w:t>.</w:t>
      </w:r>
    </w:p>
    <w:p w14:paraId="310575A1" w14:textId="0987AC76" w:rsidR="00F8695D" w:rsidRDefault="00F8695D" w:rsidP="002C4F04">
      <w:pPr>
        <w:numPr>
          <w:ilvl w:val="0"/>
          <w:numId w:val="3"/>
        </w:numPr>
        <w:rPr>
          <w:rFonts w:ascii="Tahoma" w:hAnsi="Tahoma" w:cs="Tahoma"/>
        </w:rPr>
      </w:pPr>
      <w:bookmarkStart w:id="7" w:name="_Hlk16579942"/>
      <w:r>
        <w:rPr>
          <w:rFonts w:ascii="Tahoma" w:hAnsi="Tahoma" w:cs="Tahoma"/>
        </w:rPr>
        <w:t xml:space="preserve">Last day to change to/from pass/no pass:  </w:t>
      </w:r>
      <w:r w:rsidRPr="00F8695D">
        <w:rPr>
          <w:rFonts w:ascii="Tahoma" w:hAnsi="Tahoma" w:cs="Tahoma"/>
          <w:b/>
          <w:bCs/>
        </w:rPr>
        <w:t xml:space="preserve">Friday, </w:t>
      </w:r>
      <w:r w:rsidR="004736DF">
        <w:rPr>
          <w:rFonts w:ascii="Tahoma" w:hAnsi="Tahoma" w:cs="Tahoma"/>
          <w:b/>
          <w:bCs/>
        </w:rPr>
        <w:t>11 September</w:t>
      </w:r>
      <w:r w:rsidRPr="00F8695D">
        <w:rPr>
          <w:rFonts w:ascii="Tahoma" w:hAnsi="Tahoma" w:cs="Tahoma"/>
          <w:b/>
          <w:bCs/>
        </w:rPr>
        <w:t>.</w:t>
      </w:r>
      <w:bookmarkEnd w:id="7"/>
    </w:p>
    <w:p w14:paraId="0447444E" w14:textId="53E48700"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8" w:name="_Hlk534970365"/>
      <w:r w:rsidR="00E27B7B">
        <w:rPr>
          <w:rFonts w:ascii="Tahoma" w:hAnsi="Tahoma" w:cs="Tahoma"/>
          <w:b/>
        </w:rPr>
        <w:t>9 October</w:t>
      </w:r>
      <w:bookmarkEnd w:id="8"/>
      <w:r>
        <w:rPr>
          <w:rFonts w:ascii="Tahoma" w:hAnsi="Tahoma" w:cs="Tahoma"/>
          <w:b/>
        </w:rPr>
        <w:t>.</w:t>
      </w:r>
    </w:p>
    <w:p w14:paraId="3D140FB8" w14:textId="0E5ECDFA" w:rsidR="002C4F04" w:rsidRPr="00A65C8F" w:rsidRDefault="004736DF" w:rsidP="002C4F04">
      <w:pPr>
        <w:numPr>
          <w:ilvl w:val="0"/>
          <w:numId w:val="3"/>
        </w:numPr>
        <w:rPr>
          <w:rFonts w:ascii="Tahoma" w:hAnsi="Tahoma" w:cs="Tahoma"/>
        </w:rPr>
      </w:pPr>
      <w:r>
        <w:rPr>
          <w:rFonts w:ascii="Tahoma" w:hAnsi="Tahoma" w:cs="Tahoma"/>
        </w:rPr>
        <w:t>End of the semester</w:t>
      </w:r>
      <w:r w:rsidR="002C4F04" w:rsidRPr="00A65C8F">
        <w:rPr>
          <w:rFonts w:ascii="Tahoma" w:hAnsi="Tahoma" w:cs="Tahoma"/>
        </w:rPr>
        <w:t xml:space="preserve">:  </w:t>
      </w:r>
      <w:r w:rsidR="00E27B7B">
        <w:rPr>
          <w:rFonts w:ascii="Tahoma" w:hAnsi="Tahoma" w:cs="Tahoma"/>
          <w:b/>
        </w:rPr>
        <w:t>Friday, 11 December</w:t>
      </w:r>
      <w:r w:rsidR="002C4F04"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BC51F5">
      <w:pPr>
        <w:pStyle w:val="Heading2"/>
      </w:pPr>
      <w:smartTag w:uri="urn:schemas-microsoft-com:office:smarttags" w:element="City">
        <w:smartTag w:uri="urn:schemas-microsoft-com:office:smarttags" w:element="place">
          <w:r w:rsidRPr="00A65C8F">
            <w:t>Readings</w:t>
          </w:r>
        </w:smartTag>
      </w:smartTag>
      <w:r w:rsidRPr="00A65C8F">
        <w:t xml:space="preserve"> and Class Schedule</w:t>
      </w:r>
    </w:p>
    <w:p w14:paraId="7D8483A9" w14:textId="15B98CD4" w:rsidR="00FF2A31" w:rsidRDefault="00BC51F5" w:rsidP="00FF2A31">
      <w:pPr>
        <w:rPr>
          <w:rFonts w:ascii="Tahoma" w:hAnsi="Tahoma" w:cs="Tahoma"/>
          <w:i/>
          <w:iCs/>
        </w:rPr>
      </w:pPr>
      <w:r>
        <w:rPr>
          <w:rFonts w:ascii="Tahoma" w:hAnsi="Tahoma" w:cs="Tahoma"/>
          <w:i/>
          <w:iCs/>
        </w:rPr>
        <w:t xml:space="preserve">Week 1. Module </w:t>
      </w:r>
      <w:r w:rsidR="00EA6617">
        <w:rPr>
          <w:rFonts w:ascii="Tahoma" w:hAnsi="Tahoma" w:cs="Tahoma"/>
          <w:i/>
          <w:iCs/>
        </w:rPr>
        <w:t>0</w:t>
      </w:r>
      <w:r>
        <w:rPr>
          <w:rFonts w:ascii="Tahoma" w:hAnsi="Tahoma" w:cs="Tahoma"/>
          <w:i/>
          <w:iCs/>
        </w:rPr>
        <w:t>. Assignment due by Monday, 1</w:t>
      </w:r>
      <w:r w:rsidR="00EA6617">
        <w:rPr>
          <w:rFonts w:ascii="Tahoma" w:hAnsi="Tahoma" w:cs="Tahoma"/>
          <w:i/>
          <w:iCs/>
        </w:rPr>
        <w:t>4</w:t>
      </w:r>
      <w:r>
        <w:rPr>
          <w:rFonts w:ascii="Tahoma" w:hAnsi="Tahoma" w:cs="Tahoma"/>
          <w:i/>
          <w:iCs/>
        </w:rPr>
        <w:t xml:space="preserve"> August.</w:t>
      </w:r>
    </w:p>
    <w:p w14:paraId="323F6D4B" w14:textId="348E9D05" w:rsidR="00BC51F5" w:rsidRDefault="00BC51F5" w:rsidP="00FF2A31">
      <w:pPr>
        <w:rPr>
          <w:rFonts w:ascii="Tahoma" w:hAnsi="Tahoma" w:cs="Tahoma"/>
          <w:i/>
          <w:iCs/>
        </w:rPr>
      </w:pPr>
      <w:r>
        <w:rPr>
          <w:rFonts w:ascii="Tahoma" w:hAnsi="Tahoma" w:cs="Tahoma"/>
          <w:i/>
          <w:iCs/>
        </w:rPr>
        <w:t xml:space="preserve">Week 2. Module </w:t>
      </w:r>
      <w:r w:rsidR="00EA6617">
        <w:rPr>
          <w:rFonts w:ascii="Tahoma" w:hAnsi="Tahoma" w:cs="Tahoma"/>
          <w:i/>
          <w:iCs/>
        </w:rPr>
        <w:t>1a</w:t>
      </w:r>
      <w:r>
        <w:rPr>
          <w:rFonts w:ascii="Tahoma" w:hAnsi="Tahoma" w:cs="Tahoma"/>
          <w:i/>
          <w:iCs/>
        </w:rPr>
        <w:t>. Assignments due by Monday, 24 August.</w:t>
      </w:r>
    </w:p>
    <w:p w14:paraId="554D7B08" w14:textId="042975D5" w:rsidR="00BC51F5" w:rsidRDefault="00BC51F5" w:rsidP="00FF2A31">
      <w:pPr>
        <w:rPr>
          <w:rFonts w:ascii="Tahoma" w:hAnsi="Tahoma" w:cs="Tahoma"/>
          <w:i/>
          <w:iCs/>
        </w:rPr>
      </w:pPr>
      <w:r>
        <w:rPr>
          <w:rFonts w:ascii="Tahoma" w:hAnsi="Tahoma" w:cs="Tahoma"/>
          <w:i/>
          <w:iCs/>
        </w:rPr>
        <w:t xml:space="preserve">Week 3. Module </w:t>
      </w:r>
      <w:r w:rsidR="00EA6617">
        <w:rPr>
          <w:rFonts w:ascii="Tahoma" w:hAnsi="Tahoma" w:cs="Tahoma"/>
          <w:i/>
          <w:iCs/>
        </w:rPr>
        <w:t>1b</w:t>
      </w:r>
      <w:r>
        <w:rPr>
          <w:rFonts w:ascii="Tahoma" w:hAnsi="Tahoma" w:cs="Tahoma"/>
          <w:i/>
          <w:iCs/>
        </w:rPr>
        <w:t>. Assignments due by Monday, 31 August.</w:t>
      </w:r>
    </w:p>
    <w:p w14:paraId="1CAA2C5B" w14:textId="448B68D1" w:rsidR="00BC51F5" w:rsidRDefault="00BC51F5" w:rsidP="00FF2A31">
      <w:pPr>
        <w:rPr>
          <w:rFonts w:ascii="Tahoma" w:hAnsi="Tahoma" w:cs="Tahoma"/>
          <w:i/>
          <w:iCs/>
        </w:rPr>
      </w:pPr>
      <w:r>
        <w:rPr>
          <w:rFonts w:ascii="Tahoma" w:hAnsi="Tahoma" w:cs="Tahoma"/>
          <w:i/>
          <w:iCs/>
        </w:rPr>
        <w:t xml:space="preserve">Week 4. Module </w:t>
      </w:r>
      <w:r w:rsidR="00EA6617">
        <w:rPr>
          <w:rFonts w:ascii="Tahoma" w:hAnsi="Tahoma" w:cs="Tahoma"/>
          <w:i/>
          <w:iCs/>
        </w:rPr>
        <w:t>2</w:t>
      </w:r>
      <w:r>
        <w:rPr>
          <w:rFonts w:ascii="Tahoma" w:hAnsi="Tahoma" w:cs="Tahoma"/>
          <w:i/>
          <w:iCs/>
        </w:rPr>
        <w:t>. Assignments due by Monday, 7 September.</w:t>
      </w:r>
    </w:p>
    <w:p w14:paraId="540EC28C" w14:textId="5E9DAED2" w:rsidR="00BC51F5" w:rsidRDefault="00BC51F5" w:rsidP="00BC51F5">
      <w:pPr>
        <w:rPr>
          <w:rFonts w:ascii="Tahoma" w:hAnsi="Tahoma" w:cs="Tahoma"/>
          <w:i/>
          <w:iCs/>
        </w:rPr>
      </w:pPr>
      <w:r>
        <w:rPr>
          <w:rFonts w:ascii="Tahoma" w:hAnsi="Tahoma" w:cs="Tahoma"/>
          <w:i/>
          <w:iCs/>
        </w:rPr>
        <w:t xml:space="preserve">Week 5. Module </w:t>
      </w:r>
      <w:r w:rsidR="00EA6617">
        <w:rPr>
          <w:rFonts w:ascii="Tahoma" w:hAnsi="Tahoma" w:cs="Tahoma"/>
          <w:i/>
          <w:iCs/>
        </w:rPr>
        <w:t>3</w:t>
      </w:r>
      <w:r>
        <w:rPr>
          <w:rFonts w:ascii="Tahoma" w:hAnsi="Tahoma" w:cs="Tahoma"/>
          <w:i/>
          <w:iCs/>
        </w:rPr>
        <w:t>. Assignments due by Monday, 14 September.</w:t>
      </w:r>
    </w:p>
    <w:p w14:paraId="13A54EDD" w14:textId="041D6467" w:rsidR="00BC51F5" w:rsidRDefault="00BC51F5" w:rsidP="00BC51F5">
      <w:pPr>
        <w:rPr>
          <w:rFonts w:ascii="Tahoma" w:hAnsi="Tahoma" w:cs="Tahoma"/>
          <w:i/>
          <w:iCs/>
        </w:rPr>
      </w:pPr>
      <w:r>
        <w:rPr>
          <w:rFonts w:ascii="Tahoma" w:hAnsi="Tahoma" w:cs="Tahoma"/>
          <w:i/>
          <w:iCs/>
        </w:rPr>
        <w:t xml:space="preserve">Week 6. Module </w:t>
      </w:r>
      <w:r w:rsidR="00EA6617">
        <w:rPr>
          <w:rFonts w:ascii="Tahoma" w:hAnsi="Tahoma" w:cs="Tahoma"/>
          <w:i/>
          <w:iCs/>
        </w:rPr>
        <w:t>4</w:t>
      </w:r>
      <w:r>
        <w:rPr>
          <w:rFonts w:ascii="Tahoma" w:hAnsi="Tahoma" w:cs="Tahoma"/>
          <w:i/>
          <w:iCs/>
        </w:rPr>
        <w:t xml:space="preserve">. Assignments due by Monday, </w:t>
      </w:r>
      <w:r w:rsidR="00EA6617">
        <w:rPr>
          <w:rFonts w:ascii="Tahoma" w:hAnsi="Tahoma" w:cs="Tahoma"/>
          <w:i/>
          <w:iCs/>
        </w:rPr>
        <w:t>21</w:t>
      </w:r>
      <w:r>
        <w:rPr>
          <w:rFonts w:ascii="Tahoma" w:hAnsi="Tahoma" w:cs="Tahoma"/>
          <w:i/>
          <w:iCs/>
        </w:rPr>
        <w:t xml:space="preserve"> September.</w:t>
      </w:r>
    </w:p>
    <w:p w14:paraId="3E596B95" w14:textId="2C2FB74B" w:rsidR="00BC51F5" w:rsidRDefault="00BC51F5" w:rsidP="00BC51F5">
      <w:pPr>
        <w:rPr>
          <w:rFonts w:ascii="Tahoma" w:hAnsi="Tahoma" w:cs="Tahoma"/>
          <w:i/>
          <w:iCs/>
        </w:rPr>
      </w:pPr>
      <w:r>
        <w:rPr>
          <w:rFonts w:ascii="Tahoma" w:hAnsi="Tahoma" w:cs="Tahoma"/>
          <w:i/>
          <w:iCs/>
        </w:rPr>
        <w:t xml:space="preserve">Week 7. Module </w:t>
      </w:r>
      <w:r w:rsidR="00EA6617">
        <w:rPr>
          <w:rFonts w:ascii="Tahoma" w:hAnsi="Tahoma" w:cs="Tahoma"/>
          <w:i/>
          <w:iCs/>
        </w:rPr>
        <w:t>5</w:t>
      </w:r>
      <w:r>
        <w:rPr>
          <w:rFonts w:ascii="Tahoma" w:hAnsi="Tahoma" w:cs="Tahoma"/>
          <w:i/>
          <w:iCs/>
        </w:rPr>
        <w:t>. Assignments due by Monday, 2</w:t>
      </w:r>
      <w:r w:rsidR="00EA6617">
        <w:rPr>
          <w:rFonts w:ascii="Tahoma" w:hAnsi="Tahoma" w:cs="Tahoma"/>
          <w:i/>
          <w:iCs/>
        </w:rPr>
        <w:t>8</w:t>
      </w:r>
      <w:r>
        <w:rPr>
          <w:rFonts w:ascii="Tahoma" w:hAnsi="Tahoma" w:cs="Tahoma"/>
          <w:i/>
          <w:iCs/>
        </w:rPr>
        <w:t xml:space="preserve"> September.</w:t>
      </w:r>
    </w:p>
    <w:p w14:paraId="240C392C" w14:textId="2F1ED4F3" w:rsidR="00BC51F5" w:rsidRDefault="00BC51F5" w:rsidP="00BC51F5">
      <w:pPr>
        <w:rPr>
          <w:rFonts w:ascii="Tahoma" w:hAnsi="Tahoma" w:cs="Tahoma"/>
          <w:i/>
          <w:iCs/>
        </w:rPr>
      </w:pPr>
      <w:r>
        <w:rPr>
          <w:rFonts w:ascii="Tahoma" w:hAnsi="Tahoma" w:cs="Tahoma"/>
          <w:i/>
          <w:iCs/>
        </w:rPr>
        <w:t xml:space="preserve">Week 8. Module </w:t>
      </w:r>
      <w:r w:rsidR="00EA6617">
        <w:rPr>
          <w:rFonts w:ascii="Tahoma" w:hAnsi="Tahoma" w:cs="Tahoma"/>
          <w:i/>
          <w:iCs/>
        </w:rPr>
        <w:t>6a</w:t>
      </w:r>
      <w:r>
        <w:rPr>
          <w:rFonts w:ascii="Tahoma" w:hAnsi="Tahoma" w:cs="Tahoma"/>
          <w:i/>
          <w:iCs/>
        </w:rPr>
        <w:t xml:space="preserve">. Assignments due by Monday, </w:t>
      </w:r>
      <w:r w:rsidR="00EA6617">
        <w:rPr>
          <w:rFonts w:ascii="Tahoma" w:hAnsi="Tahoma" w:cs="Tahoma"/>
          <w:i/>
          <w:iCs/>
        </w:rPr>
        <w:t>5 October</w:t>
      </w:r>
      <w:r>
        <w:rPr>
          <w:rFonts w:ascii="Tahoma" w:hAnsi="Tahoma" w:cs="Tahoma"/>
          <w:i/>
          <w:iCs/>
        </w:rPr>
        <w:t>.</w:t>
      </w:r>
    </w:p>
    <w:p w14:paraId="2AE9AC7E" w14:textId="132A35BD" w:rsidR="00BC51F5" w:rsidRDefault="00BC51F5" w:rsidP="00BC51F5">
      <w:pPr>
        <w:rPr>
          <w:rFonts w:ascii="Tahoma" w:hAnsi="Tahoma" w:cs="Tahoma"/>
          <w:i/>
          <w:iCs/>
        </w:rPr>
      </w:pPr>
      <w:r>
        <w:rPr>
          <w:rFonts w:ascii="Tahoma" w:hAnsi="Tahoma" w:cs="Tahoma"/>
          <w:i/>
          <w:iCs/>
        </w:rPr>
        <w:t xml:space="preserve">Week 9. Module </w:t>
      </w:r>
      <w:r w:rsidR="00EA6617">
        <w:rPr>
          <w:rFonts w:ascii="Tahoma" w:hAnsi="Tahoma" w:cs="Tahoma"/>
          <w:i/>
          <w:iCs/>
        </w:rPr>
        <w:t>6b</w:t>
      </w:r>
      <w:r>
        <w:rPr>
          <w:rFonts w:ascii="Tahoma" w:hAnsi="Tahoma" w:cs="Tahoma"/>
          <w:i/>
          <w:iCs/>
        </w:rPr>
        <w:t xml:space="preserve">. Assignments due by Monday, </w:t>
      </w:r>
      <w:r w:rsidR="00EA6617">
        <w:rPr>
          <w:rFonts w:ascii="Tahoma" w:hAnsi="Tahoma" w:cs="Tahoma"/>
          <w:i/>
          <w:iCs/>
        </w:rPr>
        <w:t>12</w:t>
      </w:r>
      <w:r>
        <w:rPr>
          <w:rFonts w:ascii="Tahoma" w:hAnsi="Tahoma" w:cs="Tahoma"/>
          <w:i/>
          <w:iCs/>
        </w:rPr>
        <w:t xml:space="preserve"> October.</w:t>
      </w:r>
    </w:p>
    <w:p w14:paraId="2E6685FF" w14:textId="725377C3" w:rsidR="00BC51F5" w:rsidRDefault="00BC51F5" w:rsidP="00BC51F5">
      <w:pPr>
        <w:rPr>
          <w:rFonts w:ascii="Tahoma" w:hAnsi="Tahoma" w:cs="Tahoma"/>
          <w:i/>
          <w:iCs/>
        </w:rPr>
      </w:pPr>
      <w:r>
        <w:rPr>
          <w:rFonts w:ascii="Tahoma" w:hAnsi="Tahoma" w:cs="Tahoma"/>
          <w:i/>
          <w:iCs/>
        </w:rPr>
        <w:t xml:space="preserve">Week 10. Module </w:t>
      </w:r>
      <w:r w:rsidR="00EA6617">
        <w:rPr>
          <w:rFonts w:ascii="Tahoma" w:hAnsi="Tahoma" w:cs="Tahoma"/>
          <w:i/>
          <w:iCs/>
        </w:rPr>
        <w:t>7</w:t>
      </w:r>
      <w:r>
        <w:rPr>
          <w:rFonts w:ascii="Tahoma" w:hAnsi="Tahoma" w:cs="Tahoma"/>
          <w:i/>
          <w:iCs/>
        </w:rPr>
        <w:t>. Assignments due by Monday, 1</w:t>
      </w:r>
      <w:r w:rsidR="00EA6617">
        <w:rPr>
          <w:rFonts w:ascii="Tahoma" w:hAnsi="Tahoma" w:cs="Tahoma"/>
          <w:i/>
          <w:iCs/>
        </w:rPr>
        <w:t>9</w:t>
      </w:r>
      <w:r>
        <w:rPr>
          <w:rFonts w:ascii="Tahoma" w:hAnsi="Tahoma" w:cs="Tahoma"/>
          <w:i/>
          <w:iCs/>
        </w:rPr>
        <w:t xml:space="preserve"> October.</w:t>
      </w:r>
    </w:p>
    <w:p w14:paraId="72981022" w14:textId="4B850D72" w:rsidR="00BC51F5" w:rsidRDefault="00BC51F5" w:rsidP="00BC51F5">
      <w:pPr>
        <w:rPr>
          <w:rFonts w:ascii="Tahoma" w:hAnsi="Tahoma" w:cs="Tahoma"/>
          <w:i/>
          <w:iCs/>
        </w:rPr>
      </w:pPr>
      <w:r>
        <w:rPr>
          <w:rFonts w:ascii="Tahoma" w:hAnsi="Tahoma" w:cs="Tahoma"/>
          <w:i/>
          <w:iCs/>
        </w:rPr>
        <w:t xml:space="preserve">Week 11. Module </w:t>
      </w:r>
      <w:r w:rsidR="00EA6617">
        <w:rPr>
          <w:rFonts w:ascii="Tahoma" w:hAnsi="Tahoma" w:cs="Tahoma"/>
          <w:i/>
          <w:iCs/>
        </w:rPr>
        <w:t>8</w:t>
      </w:r>
      <w:r>
        <w:rPr>
          <w:rFonts w:ascii="Tahoma" w:hAnsi="Tahoma" w:cs="Tahoma"/>
          <w:i/>
          <w:iCs/>
        </w:rPr>
        <w:t xml:space="preserve">. Assignments due by Monday, </w:t>
      </w:r>
      <w:r w:rsidR="00EA6617">
        <w:rPr>
          <w:rFonts w:ascii="Tahoma" w:hAnsi="Tahoma" w:cs="Tahoma"/>
          <w:i/>
          <w:iCs/>
        </w:rPr>
        <w:t>26</w:t>
      </w:r>
      <w:r>
        <w:rPr>
          <w:rFonts w:ascii="Tahoma" w:hAnsi="Tahoma" w:cs="Tahoma"/>
          <w:i/>
          <w:iCs/>
        </w:rPr>
        <w:t xml:space="preserve"> October.</w:t>
      </w:r>
    </w:p>
    <w:p w14:paraId="4C5B82FA" w14:textId="45AD16FC" w:rsidR="00BC51F5" w:rsidRPr="00A65C8F" w:rsidRDefault="00BC51F5" w:rsidP="00BC51F5">
      <w:pPr>
        <w:rPr>
          <w:rFonts w:ascii="Tahoma" w:hAnsi="Tahoma" w:cs="Tahoma"/>
        </w:rPr>
      </w:pPr>
      <w:r>
        <w:rPr>
          <w:rFonts w:ascii="Tahoma" w:hAnsi="Tahoma" w:cs="Tahoma"/>
          <w:i/>
          <w:iCs/>
        </w:rPr>
        <w:t xml:space="preserve">Week 12. Module </w:t>
      </w:r>
      <w:r w:rsidR="00EA6617">
        <w:rPr>
          <w:rFonts w:ascii="Tahoma" w:hAnsi="Tahoma" w:cs="Tahoma"/>
          <w:i/>
          <w:iCs/>
        </w:rPr>
        <w:t>9</w:t>
      </w:r>
      <w:r>
        <w:rPr>
          <w:rFonts w:ascii="Tahoma" w:hAnsi="Tahoma" w:cs="Tahoma"/>
          <w:i/>
          <w:iCs/>
        </w:rPr>
        <w:t>. Assignments due by Monday, 2</w:t>
      </w:r>
      <w:r w:rsidR="00EA6617">
        <w:rPr>
          <w:rFonts w:ascii="Tahoma" w:hAnsi="Tahoma" w:cs="Tahoma"/>
          <w:i/>
          <w:iCs/>
        </w:rPr>
        <w:t xml:space="preserve"> November</w:t>
      </w:r>
      <w:r>
        <w:rPr>
          <w:rFonts w:ascii="Tahoma" w:hAnsi="Tahoma" w:cs="Tahoma"/>
          <w:i/>
          <w:iCs/>
        </w:rPr>
        <w:t>.</w:t>
      </w:r>
    </w:p>
    <w:p w14:paraId="01D5E88E" w14:textId="35EF218A" w:rsidR="00BC51F5" w:rsidRDefault="00BC51F5" w:rsidP="00BC51F5">
      <w:pPr>
        <w:rPr>
          <w:rFonts w:ascii="Tahoma" w:hAnsi="Tahoma" w:cs="Tahoma"/>
          <w:i/>
          <w:iCs/>
        </w:rPr>
      </w:pPr>
      <w:r>
        <w:rPr>
          <w:rFonts w:ascii="Tahoma" w:hAnsi="Tahoma" w:cs="Tahoma"/>
          <w:i/>
          <w:iCs/>
        </w:rPr>
        <w:t>Week 13. Module 1</w:t>
      </w:r>
      <w:r w:rsidR="00EA6617">
        <w:rPr>
          <w:rFonts w:ascii="Tahoma" w:hAnsi="Tahoma" w:cs="Tahoma"/>
          <w:i/>
          <w:iCs/>
        </w:rPr>
        <w:t>0</w:t>
      </w:r>
      <w:r>
        <w:rPr>
          <w:rFonts w:ascii="Tahoma" w:hAnsi="Tahoma" w:cs="Tahoma"/>
          <w:i/>
          <w:iCs/>
        </w:rPr>
        <w:t xml:space="preserve">. Assignments due by Monday, </w:t>
      </w:r>
      <w:r w:rsidR="00EA6617">
        <w:rPr>
          <w:rFonts w:ascii="Tahoma" w:hAnsi="Tahoma" w:cs="Tahoma"/>
          <w:i/>
          <w:iCs/>
        </w:rPr>
        <w:t>9</w:t>
      </w:r>
      <w:r>
        <w:rPr>
          <w:rFonts w:ascii="Tahoma" w:hAnsi="Tahoma" w:cs="Tahoma"/>
          <w:i/>
          <w:iCs/>
        </w:rPr>
        <w:t xml:space="preserve"> November.</w:t>
      </w:r>
    </w:p>
    <w:p w14:paraId="400B06E6" w14:textId="72D01E67" w:rsidR="00BC51F5" w:rsidRDefault="00BC51F5" w:rsidP="00BC51F5">
      <w:pPr>
        <w:rPr>
          <w:rFonts w:ascii="Tahoma" w:hAnsi="Tahoma" w:cs="Tahoma"/>
          <w:i/>
          <w:iCs/>
        </w:rPr>
      </w:pPr>
      <w:r>
        <w:rPr>
          <w:rFonts w:ascii="Tahoma" w:hAnsi="Tahoma" w:cs="Tahoma"/>
          <w:i/>
          <w:iCs/>
        </w:rPr>
        <w:t>Week 14. Module 1</w:t>
      </w:r>
      <w:r w:rsidR="00EA6617">
        <w:rPr>
          <w:rFonts w:ascii="Tahoma" w:hAnsi="Tahoma" w:cs="Tahoma"/>
          <w:i/>
          <w:iCs/>
        </w:rPr>
        <w:t>1</w:t>
      </w:r>
      <w:r>
        <w:rPr>
          <w:rFonts w:ascii="Tahoma" w:hAnsi="Tahoma" w:cs="Tahoma"/>
          <w:i/>
          <w:iCs/>
        </w:rPr>
        <w:t xml:space="preserve">. Assignments due by Monday, </w:t>
      </w:r>
      <w:r w:rsidR="00EA6617">
        <w:rPr>
          <w:rFonts w:ascii="Tahoma" w:hAnsi="Tahoma" w:cs="Tahoma"/>
          <w:i/>
          <w:iCs/>
        </w:rPr>
        <w:t>23</w:t>
      </w:r>
      <w:r>
        <w:rPr>
          <w:rFonts w:ascii="Tahoma" w:hAnsi="Tahoma" w:cs="Tahoma"/>
          <w:i/>
          <w:iCs/>
        </w:rPr>
        <w:t xml:space="preserve"> November.</w:t>
      </w:r>
    </w:p>
    <w:p w14:paraId="5753C87D" w14:textId="3517891F" w:rsidR="00BC51F5" w:rsidRDefault="00BC51F5" w:rsidP="00BC51F5">
      <w:pPr>
        <w:rPr>
          <w:rFonts w:ascii="Tahoma" w:hAnsi="Tahoma" w:cs="Tahoma"/>
          <w:i/>
          <w:iCs/>
        </w:rPr>
      </w:pPr>
      <w:r>
        <w:rPr>
          <w:rFonts w:ascii="Tahoma" w:hAnsi="Tahoma" w:cs="Tahoma"/>
          <w:i/>
          <w:iCs/>
        </w:rPr>
        <w:t>Week 15. Module 1</w:t>
      </w:r>
      <w:r w:rsidR="00EA6617">
        <w:rPr>
          <w:rFonts w:ascii="Tahoma" w:hAnsi="Tahoma" w:cs="Tahoma"/>
          <w:i/>
          <w:iCs/>
        </w:rPr>
        <w:t>2</w:t>
      </w:r>
      <w:r>
        <w:rPr>
          <w:rFonts w:ascii="Tahoma" w:hAnsi="Tahoma" w:cs="Tahoma"/>
          <w:i/>
          <w:iCs/>
        </w:rPr>
        <w:t xml:space="preserve">. Assignments due by Monday, </w:t>
      </w:r>
      <w:r w:rsidR="00EA6617">
        <w:rPr>
          <w:rFonts w:ascii="Tahoma" w:hAnsi="Tahoma" w:cs="Tahoma"/>
          <w:i/>
          <w:iCs/>
        </w:rPr>
        <w:t>30</w:t>
      </w:r>
      <w:r>
        <w:rPr>
          <w:rFonts w:ascii="Tahoma" w:hAnsi="Tahoma" w:cs="Tahoma"/>
          <w:i/>
          <w:iCs/>
        </w:rPr>
        <w:t xml:space="preserve"> November.</w:t>
      </w:r>
    </w:p>
    <w:p w14:paraId="4C50C3C7" w14:textId="0A0258D8" w:rsidR="009D5BA7" w:rsidRDefault="009D5BA7" w:rsidP="009D5BA7">
      <w:pPr>
        <w:rPr>
          <w:rFonts w:ascii="Tahoma" w:hAnsi="Tahoma" w:cs="Tahoma"/>
          <w:i/>
          <w:iCs/>
        </w:rPr>
      </w:pPr>
      <w:r>
        <w:rPr>
          <w:rFonts w:ascii="Tahoma" w:hAnsi="Tahoma" w:cs="Tahoma"/>
          <w:i/>
          <w:iCs/>
        </w:rPr>
        <w:t>Week 16. Module 1</w:t>
      </w:r>
      <w:r w:rsidR="009C6EFC">
        <w:rPr>
          <w:rFonts w:ascii="Tahoma" w:hAnsi="Tahoma" w:cs="Tahoma"/>
          <w:i/>
          <w:iCs/>
        </w:rPr>
        <w:t>3a</w:t>
      </w:r>
      <w:r>
        <w:rPr>
          <w:rFonts w:ascii="Tahoma" w:hAnsi="Tahoma" w:cs="Tahoma"/>
          <w:i/>
          <w:iCs/>
        </w:rPr>
        <w:t xml:space="preserve">. Assignments due by Monday, </w:t>
      </w:r>
      <w:r w:rsidR="009C6EFC">
        <w:rPr>
          <w:rFonts w:ascii="Tahoma" w:hAnsi="Tahoma" w:cs="Tahoma"/>
          <w:i/>
          <w:iCs/>
        </w:rPr>
        <w:t>7 December</w:t>
      </w:r>
      <w:r>
        <w:rPr>
          <w:rFonts w:ascii="Tahoma" w:hAnsi="Tahoma" w:cs="Tahoma"/>
          <w:i/>
          <w:iCs/>
        </w:rPr>
        <w:t>.</w:t>
      </w:r>
    </w:p>
    <w:p w14:paraId="0B80DB78" w14:textId="6AC5264F" w:rsidR="009D5BA7" w:rsidRDefault="009D5BA7" w:rsidP="009D5BA7">
      <w:pPr>
        <w:rPr>
          <w:rFonts w:ascii="Tahoma" w:hAnsi="Tahoma" w:cs="Tahoma"/>
          <w:i/>
          <w:iCs/>
        </w:rPr>
      </w:pPr>
      <w:r>
        <w:rPr>
          <w:rFonts w:ascii="Tahoma" w:hAnsi="Tahoma" w:cs="Tahoma"/>
          <w:i/>
          <w:iCs/>
        </w:rPr>
        <w:t>Week 17. Module 1</w:t>
      </w:r>
      <w:r w:rsidR="009C6EFC">
        <w:rPr>
          <w:rFonts w:ascii="Tahoma" w:hAnsi="Tahoma" w:cs="Tahoma"/>
          <w:i/>
          <w:iCs/>
        </w:rPr>
        <w:t>3b</w:t>
      </w:r>
      <w:r>
        <w:rPr>
          <w:rFonts w:ascii="Tahoma" w:hAnsi="Tahoma" w:cs="Tahoma"/>
          <w:i/>
          <w:iCs/>
        </w:rPr>
        <w:t xml:space="preserve">. Assignments due by Monday, </w:t>
      </w:r>
      <w:r w:rsidR="009C6EFC">
        <w:rPr>
          <w:rFonts w:ascii="Tahoma" w:hAnsi="Tahoma" w:cs="Tahoma"/>
          <w:i/>
          <w:iCs/>
        </w:rPr>
        <w:t>14 December</w:t>
      </w:r>
      <w:r>
        <w:rPr>
          <w:rFonts w:ascii="Tahoma" w:hAnsi="Tahoma" w:cs="Tahoma"/>
          <w:i/>
          <w:iCs/>
        </w:rPr>
        <w:t>.</w:t>
      </w:r>
    </w:p>
    <w:p w14:paraId="11BD26B3" w14:textId="77777777" w:rsidR="002C4F04" w:rsidRDefault="002C4F04" w:rsidP="009D5BA7">
      <w:pPr>
        <w:pStyle w:val="Heading2"/>
      </w:pPr>
      <w:r w:rsidRPr="004D6F35">
        <w:t>Course Aids</w:t>
      </w:r>
    </w:p>
    <w:p w14:paraId="436A8614" w14:textId="77777777" w:rsidR="002C4F04" w:rsidRDefault="002C4F04" w:rsidP="009D5BA7">
      <w:pPr>
        <w:pStyle w:val="Heading3"/>
      </w:pPr>
      <w:r>
        <w:t>WEBADVISOR for Students</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4D9551E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lastRenderedPageBreak/>
        <w:t>Username:  lastname_id_number      (example: smith_0123456)</w:t>
      </w:r>
      <w:r>
        <w:rPr>
          <w:rFonts w:ascii="Courier New" w:hAnsi="Courier New" w:cs="Courier New"/>
          <w:b/>
          <w:bCs/>
          <w:color w:val="000000"/>
          <w:sz w:val="20"/>
          <w:szCs w:val="20"/>
        </w:rPr>
        <w:br/>
        <w:t>Password:  six digit birth date    (example: January 10th, 1970 = 011070)</w:t>
      </w:r>
    </w:p>
    <w:p w14:paraId="0ED35CA7"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4DB78582" w14:textId="77777777" w:rsidR="009D5BA7" w:rsidRDefault="002C4F04" w:rsidP="002C4F04">
      <w:pPr>
        <w:pStyle w:val="NormalWeb"/>
        <w:shd w:val="clear" w:color="auto" w:fill="FFFFFF"/>
        <w:spacing w:line="267" w:lineRule="atLeast"/>
        <w:rPr>
          <w:rFonts w:ascii="Verdana" w:hAnsi="Verdana"/>
          <w:color w:val="333333"/>
          <w:sz w:val="15"/>
          <w:szCs w:val="15"/>
        </w:rPr>
      </w:pPr>
      <w:bookmarkStart w:id="9" w:name="_Hlk16538301"/>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sidRPr="00DC4583">
          <w:rPr>
            <w:rStyle w:val="Hyperlink"/>
            <w:rFonts w:ascii="Verdana" w:hAnsi="Verdana"/>
            <w:color w:val="4472C4" w:themeColor="accent1"/>
            <w:sz w:val="15"/>
            <w:szCs w:val="15"/>
          </w:rPr>
          <w:t>https://scccd.instructure.com</w:t>
        </w:r>
      </w:hyperlink>
    </w:p>
    <w:p w14:paraId="23F2E976" w14:textId="0F51BC75"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0A7B98BE"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0248A6C9"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bookmarkEnd w:id="9"/>
    <w:p w14:paraId="5C5D9486" w14:textId="77777777" w:rsidR="002C4F04" w:rsidRDefault="002C4F04"/>
    <w:sectPr w:rsidR="002C4F04"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9929E" w14:textId="77777777" w:rsidR="000C1084" w:rsidRDefault="000C1084">
      <w:r>
        <w:separator/>
      </w:r>
    </w:p>
  </w:endnote>
  <w:endnote w:type="continuationSeparator" w:id="0">
    <w:p w14:paraId="4E469851" w14:textId="77777777" w:rsidR="000C1084" w:rsidRDefault="000C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0C1084"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0C1084"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9726" w14:textId="77777777" w:rsidR="000C1084" w:rsidRDefault="000C1084">
      <w:r>
        <w:separator/>
      </w:r>
    </w:p>
  </w:footnote>
  <w:footnote w:type="continuationSeparator" w:id="0">
    <w:p w14:paraId="6FB7522B" w14:textId="77777777" w:rsidR="000C1084" w:rsidRDefault="000C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36428"/>
    <w:multiLevelType w:val="hybridMultilevel"/>
    <w:tmpl w:val="559CAE2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8D67D2B"/>
    <w:multiLevelType w:val="hybridMultilevel"/>
    <w:tmpl w:val="E440133E"/>
    <w:lvl w:ilvl="0" w:tplc="99467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2D5225"/>
    <w:multiLevelType w:val="hybridMultilevel"/>
    <w:tmpl w:val="85F45860"/>
    <w:lvl w:ilvl="0" w:tplc="49BC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432B4"/>
    <w:rsid w:val="000613C1"/>
    <w:rsid w:val="0007220F"/>
    <w:rsid w:val="000852DA"/>
    <w:rsid w:val="000C02AF"/>
    <w:rsid w:val="000C1084"/>
    <w:rsid w:val="0015336C"/>
    <w:rsid w:val="001757AC"/>
    <w:rsid w:val="00177B2E"/>
    <w:rsid w:val="001E49DA"/>
    <w:rsid w:val="001E6CE3"/>
    <w:rsid w:val="00231D7A"/>
    <w:rsid w:val="00255154"/>
    <w:rsid w:val="00283682"/>
    <w:rsid w:val="00285FFC"/>
    <w:rsid w:val="00286A35"/>
    <w:rsid w:val="002A5746"/>
    <w:rsid w:val="002B4113"/>
    <w:rsid w:val="002C4F04"/>
    <w:rsid w:val="002F18F7"/>
    <w:rsid w:val="00302784"/>
    <w:rsid w:val="003167A2"/>
    <w:rsid w:val="0032521C"/>
    <w:rsid w:val="00360F79"/>
    <w:rsid w:val="003A166B"/>
    <w:rsid w:val="003A54D2"/>
    <w:rsid w:val="003A65F2"/>
    <w:rsid w:val="003F7919"/>
    <w:rsid w:val="00403346"/>
    <w:rsid w:val="0041106D"/>
    <w:rsid w:val="00431436"/>
    <w:rsid w:val="00431B13"/>
    <w:rsid w:val="004731E8"/>
    <w:rsid w:val="004736DF"/>
    <w:rsid w:val="00483141"/>
    <w:rsid w:val="0048346C"/>
    <w:rsid w:val="004A199B"/>
    <w:rsid w:val="004D2ADD"/>
    <w:rsid w:val="00550726"/>
    <w:rsid w:val="0055573D"/>
    <w:rsid w:val="005811D0"/>
    <w:rsid w:val="005A445B"/>
    <w:rsid w:val="005A7D0C"/>
    <w:rsid w:val="005B7338"/>
    <w:rsid w:val="005C5D5F"/>
    <w:rsid w:val="005D41E3"/>
    <w:rsid w:val="00605767"/>
    <w:rsid w:val="00642590"/>
    <w:rsid w:val="0064365F"/>
    <w:rsid w:val="006532BD"/>
    <w:rsid w:val="0065355C"/>
    <w:rsid w:val="006557C0"/>
    <w:rsid w:val="00656106"/>
    <w:rsid w:val="0065788D"/>
    <w:rsid w:val="0067132E"/>
    <w:rsid w:val="00673093"/>
    <w:rsid w:val="00690841"/>
    <w:rsid w:val="006D133F"/>
    <w:rsid w:val="006F74ED"/>
    <w:rsid w:val="007147E6"/>
    <w:rsid w:val="00716726"/>
    <w:rsid w:val="007378DC"/>
    <w:rsid w:val="00755778"/>
    <w:rsid w:val="00781257"/>
    <w:rsid w:val="00797824"/>
    <w:rsid w:val="007F485F"/>
    <w:rsid w:val="008139D6"/>
    <w:rsid w:val="0081448D"/>
    <w:rsid w:val="00823E5F"/>
    <w:rsid w:val="008447B1"/>
    <w:rsid w:val="00854F17"/>
    <w:rsid w:val="008638AA"/>
    <w:rsid w:val="008E3B15"/>
    <w:rsid w:val="00913951"/>
    <w:rsid w:val="00915AF4"/>
    <w:rsid w:val="00927D70"/>
    <w:rsid w:val="00942969"/>
    <w:rsid w:val="0096272E"/>
    <w:rsid w:val="00966F56"/>
    <w:rsid w:val="0098303E"/>
    <w:rsid w:val="0099241F"/>
    <w:rsid w:val="00995B6F"/>
    <w:rsid w:val="009B5952"/>
    <w:rsid w:val="009C2BFE"/>
    <w:rsid w:val="009C43B0"/>
    <w:rsid w:val="009C6EFC"/>
    <w:rsid w:val="009D5BA7"/>
    <w:rsid w:val="00A00018"/>
    <w:rsid w:val="00A363C0"/>
    <w:rsid w:val="00A37E74"/>
    <w:rsid w:val="00A54365"/>
    <w:rsid w:val="00A64300"/>
    <w:rsid w:val="00A67157"/>
    <w:rsid w:val="00A8526B"/>
    <w:rsid w:val="00AA5227"/>
    <w:rsid w:val="00AC1934"/>
    <w:rsid w:val="00B14EB5"/>
    <w:rsid w:val="00B3166B"/>
    <w:rsid w:val="00B438C5"/>
    <w:rsid w:val="00B4591C"/>
    <w:rsid w:val="00B465D4"/>
    <w:rsid w:val="00B47D55"/>
    <w:rsid w:val="00B54E73"/>
    <w:rsid w:val="00B676BD"/>
    <w:rsid w:val="00B82D5A"/>
    <w:rsid w:val="00B86644"/>
    <w:rsid w:val="00B86C0B"/>
    <w:rsid w:val="00B911AD"/>
    <w:rsid w:val="00BA3B1A"/>
    <w:rsid w:val="00BA47D1"/>
    <w:rsid w:val="00BB75D6"/>
    <w:rsid w:val="00BB76B6"/>
    <w:rsid w:val="00BC51F5"/>
    <w:rsid w:val="00BD1A4C"/>
    <w:rsid w:val="00C4053D"/>
    <w:rsid w:val="00C64902"/>
    <w:rsid w:val="00CA252D"/>
    <w:rsid w:val="00CB7D67"/>
    <w:rsid w:val="00D311FC"/>
    <w:rsid w:val="00D411B7"/>
    <w:rsid w:val="00D6665E"/>
    <w:rsid w:val="00D82C2D"/>
    <w:rsid w:val="00DA395A"/>
    <w:rsid w:val="00DC4583"/>
    <w:rsid w:val="00DC6E03"/>
    <w:rsid w:val="00DE0999"/>
    <w:rsid w:val="00DF35FE"/>
    <w:rsid w:val="00DF614B"/>
    <w:rsid w:val="00E21C4A"/>
    <w:rsid w:val="00E27B7B"/>
    <w:rsid w:val="00E51DC3"/>
    <w:rsid w:val="00E80481"/>
    <w:rsid w:val="00E81639"/>
    <w:rsid w:val="00EA6617"/>
    <w:rsid w:val="00ED7305"/>
    <w:rsid w:val="00EE4C5A"/>
    <w:rsid w:val="00F25614"/>
    <w:rsid w:val="00F42FEE"/>
    <w:rsid w:val="00F5716E"/>
    <w:rsid w:val="00F620F2"/>
    <w:rsid w:val="00F8695D"/>
    <w:rsid w:val="00F936AF"/>
    <w:rsid w:val="00FC192F"/>
    <w:rsid w:val="00FC1951"/>
    <w:rsid w:val="00FC79CD"/>
    <w:rsid w:val="00FE1521"/>
    <w:rsid w:val="00FE198E"/>
    <w:rsid w:val="00FE269A"/>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paragraph" w:styleId="Heading2">
    <w:name w:val="heading 2"/>
    <w:basedOn w:val="Normal"/>
    <w:next w:val="Normal"/>
    <w:link w:val="Heading2Char"/>
    <w:uiPriority w:val="9"/>
    <w:unhideWhenUsed/>
    <w:qFormat/>
    <w:rsid w:val="00B14E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E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 w:type="paragraph" w:styleId="BalloonText">
    <w:name w:val="Balloon Text"/>
    <w:basedOn w:val="Normal"/>
    <w:link w:val="BalloonTextChar"/>
    <w:uiPriority w:val="99"/>
    <w:semiHidden/>
    <w:unhideWhenUsed/>
    <w:rsid w:val="0078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11FC"/>
    <w:rPr>
      <w:sz w:val="16"/>
      <w:szCs w:val="16"/>
    </w:rPr>
  </w:style>
  <w:style w:type="paragraph" w:styleId="CommentText">
    <w:name w:val="annotation text"/>
    <w:basedOn w:val="Normal"/>
    <w:link w:val="CommentTextChar"/>
    <w:uiPriority w:val="99"/>
    <w:semiHidden/>
    <w:unhideWhenUsed/>
    <w:rsid w:val="00D311FC"/>
    <w:rPr>
      <w:sz w:val="20"/>
      <w:szCs w:val="20"/>
    </w:rPr>
  </w:style>
  <w:style w:type="character" w:customStyle="1" w:styleId="CommentTextChar">
    <w:name w:val="Comment Text Char"/>
    <w:basedOn w:val="DefaultParagraphFont"/>
    <w:link w:val="CommentText"/>
    <w:uiPriority w:val="99"/>
    <w:semiHidden/>
    <w:rsid w:val="00D31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1FC"/>
    <w:rPr>
      <w:b/>
      <w:bCs/>
    </w:rPr>
  </w:style>
  <w:style w:type="character" w:customStyle="1" w:styleId="CommentSubjectChar">
    <w:name w:val="Comment Subject Char"/>
    <w:basedOn w:val="CommentTextChar"/>
    <w:link w:val="CommentSubject"/>
    <w:uiPriority w:val="99"/>
    <w:semiHidden/>
    <w:rsid w:val="00D311F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14E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E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4EB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14E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4EB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A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instructur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webSettings" Target="web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9</cp:revision>
  <cp:lastPrinted>2020-01-14T20:30:00Z</cp:lastPrinted>
  <dcterms:created xsi:type="dcterms:W3CDTF">2020-07-27T23:32:00Z</dcterms:created>
  <dcterms:modified xsi:type="dcterms:W3CDTF">2020-08-11T12:54:00Z</dcterms:modified>
</cp:coreProperties>
</file>