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B5" w:rsidRDefault="00EC2EB5" w:rsidP="001B6DEF">
      <w:pPr>
        <w:keepNext/>
        <w:spacing w:before="240" w:after="60"/>
        <w:jc w:val="center"/>
        <w:outlineLvl w:val="0"/>
        <w:rPr>
          <w:rFonts w:ascii="Calibri" w:hAnsi="Calibri"/>
          <w:b/>
          <w:bCs/>
          <w:kern w:val="32"/>
          <w:sz w:val="32"/>
          <w:szCs w:val="32"/>
        </w:rPr>
      </w:pPr>
      <w:bookmarkStart w:id="0" w:name="_GoBack"/>
      <w:bookmarkEnd w:id="0"/>
      <w:r>
        <w:rPr>
          <w:rFonts w:ascii="Calibri" w:hAnsi="Calibri"/>
          <w:b/>
          <w:bCs/>
          <w:kern w:val="32"/>
          <w:sz w:val="32"/>
          <w:szCs w:val="32"/>
        </w:rPr>
        <w:t>English 205</w:t>
      </w:r>
      <w:r w:rsidR="001B6DEF">
        <w:rPr>
          <w:rFonts w:ascii="Calibri" w:hAnsi="Calibri"/>
          <w:b/>
          <w:bCs/>
          <w:kern w:val="32"/>
          <w:sz w:val="32"/>
          <w:szCs w:val="32"/>
        </w:rPr>
        <w:t xml:space="preserve"> </w:t>
      </w:r>
    </w:p>
    <w:p w:rsidR="00EC2EB5" w:rsidRDefault="00EC2EB5"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Strategic Skills for Success</w:t>
      </w:r>
      <w:r w:rsidR="004E6BF3">
        <w:rPr>
          <w:rFonts w:ascii="Calibri" w:hAnsi="Calibri"/>
          <w:b/>
          <w:bCs/>
          <w:kern w:val="32"/>
          <w:sz w:val="32"/>
          <w:szCs w:val="32"/>
        </w:rPr>
        <w:t xml:space="preserve"> </w:t>
      </w:r>
    </w:p>
    <w:p w:rsidR="004E6BF3" w:rsidRPr="00BC7795" w:rsidRDefault="00F020A7" w:rsidP="001B6DEF">
      <w:pPr>
        <w:keepNext/>
        <w:spacing w:before="240" w:after="60"/>
        <w:jc w:val="center"/>
        <w:outlineLvl w:val="0"/>
        <w:rPr>
          <w:rFonts w:ascii="Calibri" w:hAnsi="Calibri"/>
          <w:b/>
          <w:bCs/>
          <w:kern w:val="32"/>
          <w:sz w:val="32"/>
          <w:szCs w:val="32"/>
        </w:rPr>
      </w:pPr>
      <w:r>
        <w:rPr>
          <w:rFonts w:ascii="Calibri" w:hAnsi="Calibri"/>
          <w:b/>
          <w:bCs/>
          <w:kern w:val="32"/>
          <w:sz w:val="32"/>
          <w:szCs w:val="32"/>
        </w:rPr>
        <w:t>Syllabus</w:t>
      </w:r>
    </w:p>
    <w:p w:rsidR="004E6BF3" w:rsidRPr="00BC7795" w:rsidRDefault="004E6BF3" w:rsidP="004E6BF3">
      <w:pPr>
        <w:pStyle w:val="Heading2"/>
      </w:pPr>
      <w:r w:rsidRPr="00BC7795">
        <w:t>Instructor Information</w:t>
      </w:r>
    </w:p>
    <w:p w:rsidR="004E6BF3" w:rsidRPr="002117E0" w:rsidRDefault="004C7266" w:rsidP="002117E0">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E6BF3" w:rsidRPr="00BC7795" w:rsidRDefault="001B6DEF" w:rsidP="004E6BF3">
      <w:pPr>
        <w:numPr>
          <w:ilvl w:val="0"/>
          <w:numId w:val="5"/>
        </w:numPr>
        <w:rPr>
          <w:rFonts w:ascii="Calibri" w:hAnsi="Calibri"/>
          <w:b/>
          <w:sz w:val="28"/>
          <w:szCs w:val="28"/>
        </w:rPr>
      </w:pPr>
      <w:r>
        <w:rPr>
          <w:rFonts w:ascii="Calibri" w:hAnsi="Calibri"/>
        </w:rPr>
        <w:t xml:space="preserve">Email: </w:t>
      </w:r>
      <w:r w:rsidR="004E6BF3" w:rsidRPr="00BC7795">
        <w:rPr>
          <w:rFonts w:ascii="Calibri" w:hAnsi="Calibri"/>
        </w:rPr>
        <w:t>natasha.maryanow@reedleycollege.edu (response within 24 hours on weekdays)</w:t>
      </w:r>
    </w:p>
    <w:p w:rsidR="004E6BF3" w:rsidRPr="00BC7795" w:rsidRDefault="001B6DEF" w:rsidP="00BC7D74">
      <w:pPr>
        <w:numPr>
          <w:ilvl w:val="0"/>
          <w:numId w:val="5"/>
        </w:numPr>
        <w:rPr>
          <w:rFonts w:ascii="Calibri" w:hAnsi="Calibri"/>
          <w:b/>
          <w:sz w:val="28"/>
          <w:szCs w:val="28"/>
        </w:rPr>
      </w:pPr>
      <w:r>
        <w:rPr>
          <w:rFonts w:ascii="Calibri" w:hAnsi="Calibri"/>
        </w:rPr>
        <w:t>Office</w:t>
      </w:r>
      <w:r w:rsidR="004609BC">
        <w:rPr>
          <w:rFonts w:ascii="Calibri" w:hAnsi="Calibri"/>
        </w:rPr>
        <w:t xml:space="preserve"> </w:t>
      </w:r>
      <w:r>
        <w:rPr>
          <w:rFonts w:ascii="Calibri" w:hAnsi="Calibri"/>
        </w:rPr>
        <w:t>hours</w:t>
      </w:r>
      <w:r w:rsidR="004609BC">
        <w:rPr>
          <w:rFonts w:ascii="Calibri" w:hAnsi="Calibri"/>
        </w:rPr>
        <w:t>:</w:t>
      </w:r>
      <w:r w:rsidR="00BC7D74" w:rsidRPr="00BC7D74">
        <w:t xml:space="preserve"> </w:t>
      </w:r>
      <w:r w:rsidR="002117E0">
        <w:rPr>
          <w:rFonts w:ascii="Calibri" w:hAnsi="Calibri"/>
        </w:rPr>
        <w:t>Wednesdays 3:3</w:t>
      </w:r>
      <w:r w:rsidR="00BB465D">
        <w:rPr>
          <w:rFonts w:ascii="Calibri" w:hAnsi="Calibri"/>
        </w:rPr>
        <w:t xml:space="preserve">0 </w:t>
      </w:r>
      <w:r w:rsidR="002117E0">
        <w:rPr>
          <w:rFonts w:ascii="Calibri" w:hAnsi="Calibri"/>
        </w:rPr>
        <w:t>-5:30 via Zoom/email</w:t>
      </w:r>
      <w:r w:rsidR="000E2F04">
        <w:rPr>
          <w:rFonts w:ascii="Calibri" w:hAnsi="Calibri"/>
        </w:rPr>
        <w:t xml:space="preserve">; </w:t>
      </w:r>
      <w:r w:rsidR="002117E0">
        <w:rPr>
          <w:rFonts w:ascii="Calibri" w:hAnsi="Calibri"/>
        </w:rPr>
        <w:t>Thursdays from 1</w:t>
      </w:r>
      <w:r w:rsidR="005D40DE">
        <w:rPr>
          <w:rFonts w:ascii="Calibri" w:hAnsi="Calibri"/>
        </w:rPr>
        <w:t>1</w:t>
      </w:r>
      <w:r w:rsidR="002117E0">
        <w:rPr>
          <w:rFonts w:ascii="Calibri" w:hAnsi="Calibri"/>
        </w:rPr>
        <w:t>:00 to 1</w:t>
      </w:r>
      <w:r w:rsidR="005D40DE">
        <w:rPr>
          <w:rFonts w:ascii="Calibri" w:hAnsi="Calibri"/>
        </w:rPr>
        <w:t>1</w:t>
      </w:r>
      <w:r w:rsidR="002117E0">
        <w:rPr>
          <w:rFonts w:ascii="Calibri" w:hAnsi="Calibri"/>
        </w:rPr>
        <w:t>:5</w:t>
      </w:r>
      <w:r w:rsidR="004609BC">
        <w:rPr>
          <w:rFonts w:ascii="Calibri" w:hAnsi="Calibri"/>
        </w:rPr>
        <w:t>0</w:t>
      </w:r>
      <w:r w:rsidR="00F67CC6">
        <w:rPr>
          <w:rFonts w:ascii="Calibri" w:hAnsi="Calibri"/>
        </w:rPr>
        <w:t xml:space="preserve"> a.m.</w:t>
      </w:r>
      <w:r w:rsidR="004609BC">
        <w:rPr>
          <w:rFonts w:ascii="Calibri" w:hAnsi="Calibri"/>
        </w:rPr>
        <w:t xml:space="preserve"> via </w:t>
      </w:r>
      <w:r w:rsidR="00BC7D74">
        <w:rPr>
          <w:rFonts w:ascii="Calibri" w:hAnsi="Calibri"/>
        </w:rPr>
        <w:t>Zoom/</w:t>
      </w:r>
      <w:r w:rsidR="004609BC">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EC2EB5" w:rsidRPr="00EC2EB5" w:rsidRDefault="00EC2EB5" w:rsidP="00EC2EB5">
      <w:pPr>
        <w:pStyle w:val="Heading2"/>
        <w:ind w:left="720"/>
        <w:rPr>
          <w:b w:val="0"/>
          <w:sz w:val="24"/>
          <w:szCs w:val="24"/>
        </w:rPr>
      </w:pPr>
      <w:r w:rsidRPr="00EC2EB5">
        <w:rPr>
          <w:rStyle w:val="ng-scope"/>
          <w:b w:val="0"/>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rsidR="00056284" w:rsidRDefault="004E6BF3" w:rsidP="00056284">
      <w:pPr>
        <w:pStyle w:val="Heading2"/>
      </w:pPr>
      <w:r w:rsidRPr="00BC7795">
        <w:t>Textbook and Materials</w:t>
      </w:r>
    </w:p>
    <w:p w:rsidR="00056284" w:rsidRPr="00056284" w:rsidRDefault="00056284" w:rsidP="00056284">
      <w:pPr>
        <w:pStyle w:val="Heading2"/>
        <w:ind w:left="720"/>
      </w:pPr>
      <w:r>
        <w:rPr>
          <w:b w:val="0"/>
          <w:sz w:val="24"/>
          <w:szCs w:val="24"/>
        </w:rPr>
        <w:t>No additional materials are required; they will be the same as in English 1A course.</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EC2EB5">
      <w:pPr>
        <w:ind w:left="720"/>
        <w:rPr>
          <w:rFonts w:ascii="Calibri" w:hAnsi="Calibri"/>
        </w:rPr>
      </w:pPr>
      <w:r w:rsidRPr="00BC7795">
        <w:rPr>
          <w:rFonts w:ascii="Calibri" w:hAnsi="Calibri"/>
        </w:rPr>
        <w:t xml:space="preserve">Students are required to actively participate in scheduled activities every week. These activities might include discussions, assignment submissions, quizzes and tests, etc. Failure to participate in a graded activity or failure to submit an assignment will count as an absence; in addition, it will negatively affect your grade. </w:t>
      </w:r>
    </w:p>
    <w:p w:rsidR="004E6BF3" w:rsidRPr="00BC7795" w:rsidRDefault="004E6BF3" w:rsidP="004E6BF3">
      <w:pPr>
        <w:pStyle w:val="Heading2"/>
        <w:rPr>
          <w:rFonts w:ascii="Calibri" w:hAnsi="Calibri"/>
        </w:rPr>
      </w:pPr>
      <w:r w:rsidRPr="00BC7795">
        <w:t>Drops</w:t>
      </w:r>
    </w:p>
    <w:p w:rsidR="004E6BF3" w:rsidRPr="00BC7795" w:rsidRDefault="00BB465D" w:rsidP="00EC2EB5">
      <w:pPr>
        <w:ind w:left="720"/>
        <w:rPr>
          <w:rFonts w:ascii="Calibri" w:hAnsi="Calibri"/>
        </w:rPr>
      </w:pPr>
      <w:r>
        <w:rPr>
          <w:rFonts w:ascii="Calibri" w:hAnsi="Calibri"/>
        </w:rPr>
        <w:t>Students are</w:t>
      </w:r>
      <w:r w:rsidR="004E6BF3" w:rsidRPr="00BC7795">
        <w:rPr>
          <w:rFonts w:ascii="Calibri" w:hAnsi="Calibri"/>
        </w:rPr>
        <w:t xml:space="preserve"> </w:t>
      </w:r>
      <w:r w:rsidR="00F020A7">
        <w:rPr>
          <w:rFonts w:ascii="Calibri" w:hAnsi="Calibri"/>
        </w:rPr>
        <w:t xml:space="preserve">dropped </w:t>
      </w:r>
      <w:r w:rsidR="004E6BF3" w:rsidRPr="00BC7795">
        <w:rPr>
          <w:rFonts w:ascii="Calibri" w:hAnsi="Calibri"/>
        </w:rPr>
        <w:t xml:space="preserve">from the course as no shows if they fail to log into class </w:t>
      </w:r>
      <w:r w:rsidR="002117E0">
        <w:rPr>
          <w:rFonts w:ascii="Calibri" w:hAnsi="Calibri"/>
        </w:rPr>
        <w:t xml:space="preserve">on Canvas </w:t>
      </w:r>
      <w:r w:rsidR="004E6BF3" w:rsidRPr="00BC7795">
        <w:rPr>
          <w:rFonts w:ascii="Calibri" w:hAnsi="Calibri"/>
        </w:rPr>
        <w:t xml:space="preserve">on the </w:t>
      </w:r>
      <w:r>
        <w:rPr>
          <w:rFonts w:ascii="Calibri" w:hAnsi="Calibri"/>
        </w:rPr>
        <w:t>first day. Students are also</w:t>
      </w:r>
      <w:r w:rsidR="004E6BF3" w:rsidRPr="00BC7795">
        <w:rPr>
          <w:rFonts w:ascii="Calibri" w:hAnsi="Calibri"/>
        </w:rPr>
        <w:t xml:space="preserve"> dropped if they fail to submit two assignments by the end of week three or four ass</w:t>
      </w:r>
      <w:r w:rsidR="00F020A7">
        <w:rPr>
          <w:rFonts w:ascii="Calibri" w:hAnsi="Calibri"/>
        </w:rPr>
        <w:t>ignments by the end o</w:t>
      </w:r>
      <w:r w:rsidR="00EC2EB5">
        <w:rPr>
          <w:rFonts w:ascii="Calibri" w:hAnsi="Calibri"/>
        </w:rPr>
        <w:t>f week nine</w:t>
      </w:r>
      <w:r w:rsidR="004E6BF3" w:rsidRPr="00BC7795">
        <w:rPr>
          <w:rFonts w:ascii="Calibri" w:hAnsi="Calibri"/>
        </w:rPr>
        <w:t xml:space="preserve">. </w:t>
      </w:r>
    </w:p>
    <w:p w:rsidR="004E6BF3" w:rsidRPr="00BC7795" w:rsidRDefault="004E6BF3" w:rsidP="004E6BF3">
      <w:pPr>
        <w:pStyle w:val="Heading2"/>
      </w:pPr>
      <w:r w:rsidRPr="00BC7795">
        <w:lastRenderedPageBreak/>
        <w:t>Late Work</w:t>
      </w:r>
    </w:p>
    <w:p w:rsidR="004E6BF3" w:rsidRPr="00BC7795" w:rsidRDefault="004E6BF3" w:rsidP="00EC2EB5">
      <w:pPr>
        <w:ind w:left="720"/>
        <w:rPr>
          <w:rFonts w:ascii="Calibri" w:hAnsi="Calibri"/>
        </w:rPr>
      </w:pPr>
      <w:r w:rsidRPr="00BC7795">
        <w:rPr>
          <w:rFonts w:ascii="Calibri" w:hAnsi="Calibri"/>
        </w:rPr>
        <w:t>Late assignments are not accepted; exceptions might be made only by pre-arrangement with instructor or in cases of severe illness or family distress (upon verifiable proof). You w</w:t>
      </w:r>
      <w:r w:rsidR="00BB465D">
        <w:rPr>
          <w:rFonts w:ascii="Calibri" w:hAnsi="Calibri"/>
        </w:rPr>
        <w:t xml:space="preserve">ill, however, </w:t>
      </w:r>
      <w:r w:rsidRPr="00BC7795">
        <w:rPr>
          <w:rFonts w:ascii="Calibri" w:hAnsi="Calibri"/>
        </w:rPr>
        <w:t>get a free pass on any two assignments of your choice</w:t>
      </w:r>
      <w:r w:rsidR="001E25DF">
        <w:rPr>
          <w:rFonts w:ascii="Calibri" w:hAnsi="Calibri"/>
        </w:rPr>
        <w:t xml:space="preserve"> </w:t>
      </w:r>
      <w:r w:rsidR="001E25DF">
        <w:t>-- they have to be two different types of assignments (e.g. a quiz and a discussion; a discussion and an assignment; or a quiz and an assignment). Major assignments worth more than 30 points cannot be used for a free pass.</w:t>
      </w:r>
    </w:p>
    <w:p w:rsidR="004E6BF3" w:rsidRPr="00BC7795" w:rsidRDefault="004E6BF3" w:rsidP="004E6BF3">
      <w:pPr>
        <w:pStyle w:val="Heading2"/>
      </w:pPr>
      <w:r w:rsidRPr="00BC7795">
        <w:t>Study Hours</w:t>
      </w:r>
    </w:p>
    <w:p w:rsidR="004E6BF3" w:rsidRPr="00BC7795" w:rsidRDefault="004E6BF3" w:rsidP="00EC2EB5">
      <w:pPr>
        <w:ind w:left="720"/>
        <w:rPr>
          <w:rFonts w:ascii="Calibri" w:hAnsi="Calibri"/>
        </w:rPr>
      </w:pPr>
      <w:r w:rsidRPr="00BC7795">
        <w:rPr>
          <w:rFonts w:ascii="Calibri" w:hAnsi="Calibri"/>
        </w:rPr>
        <w:t>Students are</w:t>
      </w:r>
      <w:r w:rsidR="00EC2EB5">
        <w:rPr>
          <w:rFonts w:ascii="Calibri" w:hAnsi="Calibri"/>
        </w:rPr>
        <w:t xml:space="preserve"> expected to study on average 6</w:t>
      </w:r>
      <w:r w:rsidRPr="00BC7795">
        <w:rPr>
          <w:rFonts w:ascii="Calibri" w:hAnsi="Calibri"/>
        </w:rPr>
        <w:t xml:space="preserve"> hours per week for this class. Please look at your weekly calendar to </w:t>
      </w:r>
      <w:r w:rsidR="00541B17">
        <w:rPr>
          <w:rFonts w:ascii="Calibri" w:hAnsi="Calibri"/>
        </w:rPr>
        <w:t>identify the time that you will</w:t>
      </w:r>
      <w:r w:rsidR="00BB465D">
        <w:rPr>
          <w:rFonts w:ascii="Calibri" w:hAnsi="Calibri"/>
        </w:rPr>
        <w:t xml:space="preserve"> </w:t>
      </w:r>
      <w:r w:rsidRPr="00BC7795">
        <w:rPr>
          <w:rFonts w:ascii="Calibri" w:hAnsi="Calibri"/>
        </w:rPr>
        <w:t>spend studying for this class.</w:t>
      </w:r>
    </w:p>
    <w:p w:rsidR="004E6BF3" w:rsidRPr="004C7266" w:rsidRDefault="004E6BF3" w:rsidP="004C7266">
      <w:pPr>
        <w:pStyle w:val="Heading2"/>
      </w:pPr>
      <w:r w:rsidRPr="00BC7795">
        <w:t>Important Dates</w:t>
      </w:r>
    </w:p>
    <w:p w:rsidR="002117E0" w:rsidRDefault="002117E0" w:rsidP="002117E0">
      <w:pPr>
        <w:ind w:left="720"/>
      </w:pPr>
      <w:r>
        <w:t xml:space="preserve">August 10 </w:t>
      </w:r>
      <w:r>
        <w:tab/>
      </w:r>
      <w:r>
        <w:tab/>
        <w:t xml:space="preserve">Instruction begins </w:t>
      </w:r>
    </w:p>
    <w:p w:rsidR="002117E0" w:rsidRDefault="002117E0" w:rsidP="002117E0">
      <w:pPr>
        <w:ind w:left="720"/>
      </w:pPr>
      <w:r>
        <w:t xml:space="preserve">September 7 </w:t>
      </w:r>
      <w:r>
        <w:tab/>
      </w:r>
      <w:r>
        <w:tab/>
        <w:t xml:space="preserve">Labor Day Holiday (Campus Closed) </w:t>
      </w:r>
    </w:p>
    <w:p w:rsidR="002117E0" w:rsidRDefault="002117E0" w:rsidP="002117E0">
      <w:pPr>
        <w:ind w:left="720"/>
      </w:pPr>
      <w:r>
        <w:t xml:space="preserve">October 9 </w:t>
      </w:r>
      <w:r>
        <w:tab/>
      </w:r>
      <w:r>
        <w:tab/>
        <w:t>Last day to withdraw from college or to be dropped from 18-week</w:t>
      </w:r>
      <w:r>
        <w:tab/>
        <w:t xml:space="preserve">classes </w:t>
      </w:r>
    </w:p>
    <w:p w:rsidR="002117E0" w:rsidRDefault="002117E0" w:rsidP="002117E0">
      <w:pPr>
        <w:ind w:left="720"/>
      </w:pPr>
      <w:r>
        <w:t xml:space="preserve">November 11 </w:t>
      </w:r>
      <w:r>
        <w:tab/>
      </w:r>
      <w:r>
        <w:tab/>
        <w:t xml:space="preserve">Veterans Day Holiday (observed) (Campus Closed) </w:t>
      </w:r>
    </w:p>
    <w:p w:rsidR="002117E0" w:rsidRDefault="002117E0" w:rsidP="002117E0">
      <w:pPr>
        <w:ind w:left="720"/>
      </w:pPr>
      <w:r>
        <w:t xml:space="preserve">November 26-27 </w:t>
      </w:r>
      <w:r>
        <w:tab/>
        <w:t xml:space="preserve">Thanksgiving Day Holidays (Campus Closed) </w:t>
      </w:r>
    </w:p>
    <w:p w:rsidR="002117E0" w:rsidRDefault="002117E0" w:rsidP="002117E0">
      <w:pPr>
        <w:ind w:left="2880" w:hanging="2160"/>
      </w:pPr>
      <w:r>
        <w:t xml:space="preserve">December 11 </w:t>
      </w:r>
      <w:r>
        <w:tab/>
        <w:t xml:space="preserve">Last day for degree and certificate of achievement candidates to file application for December 2020 completion date </w:t>
      </w:r>
    </w:p>
    <w:p w:rsidR="002117E0" w:rsidRDefault="002117E0" w:rsidP="002117E0">
      <w:pPr>
        <w:ind w:left="720"/>
      </w:pPr>
      <w:r>
        <w:t xml:space="preserve">December 7-11 </w:t>
      </w:r>
      <w:r>
        <w:tab/>
        <w:t xml:space="preserve">Final examinations </w:t>
      </w:r>
    </w:p>
    <w:p w:rsidR="002117E0" w:rsidRDefault="002117E0" w:rsidP="002117E0">
      <w:pPr>
        <w:ind w:left="720"/>
      </w:pPr>
      <w:r>
        <w:t xml:space="preserve">December 11 </w:t>
      </w:r>
      <w:r>
        <w:tab/>
      </w:r>
      <w:r>
        <w:tab/>
        <w:t>End of Fall Semester 2020</w:t>
      </w:r>
    </w:p>
    <w:p w:rsidR="00671742" w:rsidRDefault="00671742" w:rsidP="00C55106">
      <w:pPr>
        <w:pStyle w:val="Heading2"/>
      </w:pPr>
      <w:r w:rsidRPr="00671742">
        <w:t>Course Outcomes</w:t>
      </w:r>
    </w:p>
    <w:p w:rsidR="004C7266" w:rsidRDefault="00671742" w:rsidP="00C55106">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C55106" w:rsidRPr="00C55106" w:rsidRDefault="00C55106" w:rsidP="00C55106">
      <w:pPr>
        <w:pStyle w:val="ListParagraph"/>
        <w:numPr>
          <w:ilvl w:val="0"/>
          <w:numId w:val="20"/>
        </w:numPr>
        <w:shd w:val="clear" w:color="auto" w:fill="FFFFFF"/>
        <w:spacing w:before="100" w:beforeAutospacing="1" w:after="100" w:afterAutospacing="1"/>
        <w:rPr>
          <w:rFonts w:cs="Helvetica"/>
          <w:color w:val="2D3B45"/>
        </w:rPr>
        <w:sectPr w:rsidR="00C55106" w:rsidRPr="00C55106" w:rsidSect="00830CDE">
          <w:headerReference w:type="even" r:id="rId7"/>
          <w:headerReference w:type="default" r:id="rId8"/>
          <w:type w:val="continuous"/>
          <w:pgSz w:w="12240" w:h="15840"/>
          <w:pgMar w:top="1440" w:right="1152" w:bottom="1440" w:left="1152" w:header="720" w:footer="720" w:gutter="0"/>
          <w:cols w:space="720"/>
          <w:docGrid w:linePitch="360"/>
        </w:sectPr>
      </w:pPr>
      <w:r w:rsidRPr="00C55106">
        <w:rPr>
          <w:rFonts w:cs="Helvetica"/>
          <w:color w:val="2D3B45"/>
        </w:rPr>
        <w:t>Utilize the skills required to s</w:t>
      </w:r>
      <w:r>
        <w:rPr>
          <w:rFonts w:cs="Helvetica"/>
          <w:color w:val="2D3B45"/>
        </w:rPr>
        <w:t xml:space="preserve">uccessfully complete English </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C55106" w:rsidRDefault="00C55106" w:rsidP="004E6BF3">
      <w:pPr>
        <w:pStyle w:val="Heading2"/>
      </w:pPr>
      <w:r>
        <w:t>Course Objectives</w:t>
      </w:r>
    </w:p>
    <w:p w:rsidR="00C55106" w:rsidRDefault="00C55106" w:rsidP="00C55106">
      <w:pPr>
        <w:pStyle w:val="ListParagraph"/>
        <w:numPr>
          <w:ilvl w:val="0"/>
          <w:numId w:val="18"/>
        </w:numPr>
      </w:pPr>
      <w:r>
        <w:t>Practice finding and evaluating sources for their credibility</w:t>
      </w:r>
    </w:p>
    <w:p w:rsidR="00C55106" w:rsidRDefault="00C55106" w:rsidP="00C55106">
      <w:pPr>
        <w:pStyle w:val="ListParagraph"/>
        <w:numPr>
          <w:ilvl w:val="0"/>
          <w:numId w:val="18"/>
        </w:numPr>
      </w:pPr>
      <w:r>
        <w:t>Further practice the writing process in support of students writing essays in English 1A</w:t>
      </w:r>
    </w:p>
    <w:p w:rsidR="00C55106" w:rsidRDefault="00C55106" w:rsidP="00C55106">
      <w:pPr>
        <w:pStyle w:val="ListParagraph"/>
        <w:numPr>
          <w:ilvl w:val="0"/>
          <w:numId w:val="18"/>
        </w:numPr>
      </w:pPr>
      <w:r>
        <w:t>Revise essay drafts to improve, focus, and strengthen ideas</w:t>
      </w:r>
    </w:p>
    <w:p w:rsidR="00C55106" w:rsidRDefault="00C55106" w:rsidP="00C55106">
      <w:pPr>
        <w:pStyle w:val="ListParagraph"/>
        <w:numPr>
          <w:ilvl w:val="0"/>
          <w:numId w:val="18"/>
        </w:numPr>
      </w:pPr>
      <w:r>
        <w:t>Further utilize appropriate pre and post reading strategies to analyze patterns of organization within a variety of texts</w:t>
      </w:r>
    </w:p>
    <w:p w:rsidR="00C55106" w:rsidRDefault="00C55106" w:rsidP="00C55106">
      <w:pPr>
        <w:pStyle w:val="ListParagraph"/>
        <w:numPr>
          <w:ilvl w:val="0"/>
          <w:numId w:val="18"/>
        </w:numPr>
      </w:pPr>
      <w:r>
        <w:t>Further demonstrate awareness of rhetorical situations: audience, purpose, and voice</w:t>
      </w:r>
    </w:p>
    <w:p w:rsidR="00C55106" w:rsidRDefault="00C55106" w:rsidP="00C55106">
      <w:pPr>
        <w:pStyle w:val="ListParagraph"/>
        <w:numPr>
          <w:ilvl w:val="0"/>
          <w:numId w:val="18"/>
        </w:numPr>
      </w:pPr>
      <w:r>
        <w:t>Improve in writing grammatically correct sentences that adhere to conventions of written English</w:t>
      </w:r>
    </w:p>
    <w:p w:rsidR="00C55106" w:rsidRPr="00C55106" w:rsidRDefault="00C55106" w:rsidP="00C55106">
      <w:pPr>
        <w:pStyle w:val="ListParagraph"/>
        <w:numPr>
          <w:ilvl w:val="0"/>
          <w:numId w:val="18"/>
        </w:numPr>
      </w:pPr>
      <w:r>
        <w:t>Proofread and edit essays for clarity and use of academic language</w:t>
      </w:r>
    </w:p>
    <w:p w:rsidR="004E6BF3" w:rsidRPr="00BC7795" w:rsidRDefault="004E6BF3" w:rsidP="004E6BF3">
      <w:pPr>
        <w:pStyle w:val="Heading2"/>
      </w:pPr>
      <w:r w:rsidRPr="00BC7795">
        <w:lastRenderedPageBreak/>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Pr="006603E1"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4E6BF3" w:rsidRPr="006603E1" w:rsidRDefault="004E6BF3" w:rsidP="004E6BF3">
      <w:pPr>
        <w:pStyle w:val="Heading2"/>
        <w:jc w:val="center"/>
      </w:pPr>
      <w:r w:rsidRPr="006603E1">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p>
        </w:tc>
        <w:tc>
          <w:tcPr>
            <w:tcW w:w="2863" w:type="dxa"/>
          </w:tcPr>
          <w:p w:rsidR="000E2F04" w:rsidRPr="006603E1" w:rsidRDefault="00140CA6"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C55106">
              <w:rPr>
                <w:rFonts w:ascii="Calibri" w:hAnsi="Calibri"/>
              </w:rPr>
              <w:t>4</w:t>
            </w:r>
            <w:r>
              <w:rPr>
                <w:rFonts w:ascii="Calibri" w:hAnsi="Calibri"/>
              </w:rPr>
              <w:t>0</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Assignments</w:t>
            </w:r>
          </w:p>
        </w:tc>
        <w:tc>
          <w:tcPr>
            <w:tcW w:w="2863" w:type="dxa"/>
          </w:tcPr>
          <w:p w:rsidR="000E2F04" w:rsidRPr="006603E1" w:rsidRDefault="00C55106"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C55106" w:rsidP="0012236F">
            <w:pPr>
              <w:spacing w:before="100" w:beforeAutospacing="1" w:after="100" w:afterAutospacing="1"/>
              <w:jc w:val="center"/>
              <w:rPr>
                <w:rFonts w:ascii="Calibri" w:hAnsi="Calibri"/>
              </w:rPr>
            </w:pPr>
            <w:r>
              <w:rPr>
                <w:rFonts w:ascii="Calibri" w:hAnsi="Calibri"/>
              </w:rPr>
              <w:t>Final</w:t>
            </w:r>
          </w:p>
        </w:tc>
        <w:tc>
          <w:tcPr>
            <w:tcW w:w="2863" w:type="dxa"/>
          </w:tcPr>
          <w:p w:rsidR="000E2F04" w:rsidRPr="006603E1" w:rsidRDefault="0005628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00140CA6">
              <w:rPr>
                <w:rFonts w:ascii="Calibri" w:hAnsi="Calibri"/>
              </w:rPr>
              <w:t>0</w:t>
            </w:r>
            <w:r w:rsidR="00597904">
              <w:rPr>
                <w:rFonts w:ascii="Calibri" w:hAnsi="Calibri"/>
              </w:rPr>
              <w:t>%</w:t>
            </w:r>
          </w:p>
        </w:tc>
      </w:tr>
    </w:tbl>
    <w:p w:rsidR="002117E0" w:rsidRPr="006603E1" w:rsidRDefault="002117E0" w:rsidP="002117E0">
      <w:pPr>
        <w:pStyle w:val="Heading2"/>
        <w:rPr>
          <w:rFonts w:eastAsia="Arial Unicode MS"/>
        </w:rPr>
      </w:pPr>
      <w:r w:rsidRPr="00BC7795">
        <w:rPr>
          <w:rFonts w:eastAsia="Arial Unicode MS"/>
        </w:rPr>
        <w:t>Required Software</w:t>
      </w:r>
      <w:r>
        <w:rPr>
          <w:rFonts w:eastAsia="Arial Unicode MS"/>
        </w:rPr>
        <w:t xml:space="preserve"> and Hardware</w:t>
      </w:r>
    </w:p>
    <w:p w:rsidR="002117E0" w:rsidRPr="00BC7795" w:rsidRDefault="00B27B6B"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9" w:history="1">
        <w:r w:rsidR="002117E0" w:rsidRPr="00BC7795">
          <w:rPr>
            <w:rFonts w:ascii="Calibri" w:eastAsia="Arial Unicode MS" w:hAnsi="Calibri"/>
            <w:color w:val="0000FF"/>
            <w:u w:val="single"/>
          </w:rPr>
          <w:t>Firefox</w:t>
        </w:r>
      </w:hyperlink>
      <w:r w:rsidR="002117E0" w:rsidRPr="00BC7795">
        <w:rPr>
          <w:rFonts w:ascii="Calibri" w:eastAsia="Arial Unicode MS" w:hAnsi="Calibri"/>
          <w:color w:val="000000"/>
        </w:rPr>
        <w:t xml:space="preserve"> or </w:t>
      </w:r>
      <w:hyperlink r:id="rId10" w:history="1">
        <w:r w:rsidR="002117E0" w:rsidRPr="00BC7795">
          <w:rPr>
            <w:rFonts w:ascii="Calibri" w:eastAsia="Arial Unicode MS" w:hAnsi="Calibri"/>
            <w:color w:val="0000FF"/>
            <w:u w:val="single"/>
          </w:rPr>
          <w:t>Chrome</w:t>
        </w:r>
      </w:hyperlink>
    </w:p>
    <w:p w:rsidR="002117E0" w:rsidRPr="00BC7795" w:rsidRDefault="00B27B6B"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1" w:history="1">
        <w:r w:rsidR="002117E0" w:rsidRPr="00BC7795">
          <w:rPr>
            <w:rFonts w:ascii="Calibri" w:eastAsia="Arial Unicode MS" w:hAnsi="Calibri"/>
            <w:color w:val="0000FF"/>
            <w:u w:val="single"/>
          </w:rPr>
          <w:t>Adobe Reader</w:t>
        </w:r>
      </w:hyperlink>
    </w:p>
    <w:p w:rsidR="002117E0" w:rsidRPr="002117E0" w:rsidRDefault="00B27B6B" w:rsidP="002117E0">
      <w:pPr>
        <w:numPr>
          <w:ilvl w:val="0"/>
          <w:numId w:val="22"/>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2117E0" w:rsidRPr="00BC7795">
          <w:rPr>
            <w:rFonts w:ascii="Calibri" w:eastAsia="Arial Unicode MS" w:hAnsi="Calibri"/>
            <w:color w:val="0000FF"/>
            <w:u w:val="single"/>
          </w:rPr>
          <w:t>Microsoft Office 365</w:t>
        </w:r>
      </w:hyperlink>
    </w:p>
    <w:p w:rsidR="002117E0" w:rsidRPr="0084127E" w:rsidRDefault="002117E0" w:rsidP="002117E0">
      <w:pPr>
        <w:pStyle w:val="ListParagraph"/>
        <w:numPr>
          <w:ilvl w:val="0"/>
          <w:numId w:val="22"/>
        </w:numPr>
        <w:spacing w:before="100" w:beforeAutospacing="1" w:after="100" w:afterAutospacing="1"/>
        <w:outlineLvl w:val="2"/>
        <w:rPr>
          <w:bCs/>
        </w:rPr>
      </w:pPr>
      <w:r w:rsidRPr="00E55F6A">
        <w:rPr>
          <w:bCs/>
        </w:rPr>
        <w:t>Computer, laptop, or tablet (smart phone is not an adequate device to complete coursework)</w:t>
      </w:r>
    </w:p>
    <w:p w:rsidR="002117E0" w:rsidRPr="00BC7795" w:rsidRDefault="002117E0" w:rsidP="002117E0">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rPr>
      </w:pPr>
    </w:p>
    <w:p w:rsidR="002117E0" w:rsidRPr="006603E1" w:rsidRDefault="002117E0" w:rsidP="002117E0">
      <w:pPr>
        <w:pStyle w:val="Heading2"/>
        <w:rPr>
          <w:rFonts w:eastAsia="Arial Unicode MS"/>
        </w:rPr>
      </w:pPr>
      <w:r w:rsidRPr="00BC7795">
        <w:rPr>
          <w:rFonts w:eastAsia="Arial Unicode MS"/>
        </w:rPr>
        <w:t>Helpful Links</w:t>
      </w:r>
    </w:p>
    <w:p w:rsidR="002117E0" w:rsidRPr="00981B05" w:rsidRDefault="002117E0"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2117E0" w:rsidRPr="00981B05" w:rsidRDefault="00B27B6B"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3" w:history="1">
        <w:r w:rsidR="002117E0" w:rsidRPr="00981B05">
          <w:rPr>
            <w:rStyle w:val="Hyperlink"/>
            <w:rFonts w:ascii="Calibri" w:eastAsia="Arial Unicode MS" w:hAnsi="Calibri"/>
            <w:sz w:val="28"/>
            <w:szCs w:val="28"/>
          </w:rPr>
          <w:t>Reading and Writing Center Online</w:t>
        </w:r>
      </w:hyperlink>
      <w:r w:rsidR="002117E0" w:rsidRPr="00981B05">
        <w:rPr>
          <w:rFonts w:ascii="Calibri" w:eastAsia="Arial Unicode MS" w:hAnsi="Calibri"/>
          <w:color w:val="000000"/>
          <w:sz w:val="28"/>
          <w:szCs w:val="28"/>
        </w:rPr>
        <w:t xml:space="preserve"> </w:t>
      </w:r>
    </w:p>
    <w:p w:rsidR="002117E0" w:rsidRPr="00BC7795" w:rsidRDefault="00B27B6B" w:rsidP="002117E0">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4" w:history="1">
        <w:r w:rsidR="002117E0" w:rsidRPr="00BC7795">
          <w:rPr>
            <w:rFonts w:ascii="Calibri" w:eastAsia="Arial Unicode MS" w:hAnsi="Calibri"/>
            <w:color w:val="0000FF"/>
            <w:sz w:val="28"/>
            <w:szCs w:val="28"/>
            <w:u w:val="single"/>
          </w:rPr>
          <w:t>Online Student Readiness Tutorials</w:t>
        </w:r>
      </w:hyperlink>
      <w:r w:rsidR="002117E0" w:rsidRPr="00BC7795">
        <w:rPr>
          <w:rFonts w:ascii="Calibri" w:eastAsia="Arial Unicode MS" w:hAnsi="Calibri"/>
          <w:color w:val="000000"/>
          <w:sz w:val="28"/>
          <w:szCs w:val="28"/>
        </w:rPr>
        <w:t xml:space="preserve"> </w:t>
      </w:r>
    </w:p>
    <w:p w:rsidR="002117E0" w:rsidRPr="002117E0" w:rsidRDefault="00B27B6B"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5" w:anchor="jive_content_id_Introduction" w:history="1">
        <w:r w:rsidR="002117E0">
          <w:rPr>
            <w:rFonts w:ascii="Calibri" w:eastAsia="Arial Unicode MS" w:hAnsi="Calibri"/>
            <w:color w:val="0000FF"/>
            <w:sz w:val="28"/>
            <w:szCs w:val="28"/>
            <w:u w:val="single"/>
          </w:rPr>
          <w:t>Canvas Student</w:t>
        </w:r>
        <w:r w:rsidR="002117E0" w:rsidRPr="00BC7795">
          <w:rPr>
            <w:rFonts w:ascii="Calibri" w:eastAsia="Arial Unicode MS" w:hAnsi="Calibri"/>
            <w:color w:val="0000FF"/>
            <w:sz w:val="28"/>
            <w:szCs w:val="28"/>
            <w:u w:val="single"/>
          </w:rPr>
          <w:t xml:space="preserve"> Guide</w:t>
        </w:r>
      </w:hyperlink>
      <w:r w:rsidR="002117E0" w:rsidRPr="00BC7795">
        <w:rPr>
          <w:rFonts w:ascii="Calibri" w:eastAsia="Arial Unicode MS" w:hAnsi="Calibri"/>
          <w:color w:val="000000"/>
          <w:sz w:val="28"/>
          <w:szCs w:val="28"/>
        </w:rPr>
        <w:t xml:space="preserve"> </w:t>
      </w: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rsidR="004E6BF3" w:rsidRPr="00056284" w:rsidRDefault="004E6BF3" w:rsidP="00056284">
      <w:pPr>
        <w:pStyle w:val="ListParagraph"/>
        <w:numPr>
          <w:ilvl w:val="1"/>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056284">
        <w:rPr>
          <w:rFonts w:ascii="Calibri" w:hAnsi="Calibri"/>
        </w:rPr>
        <w:t>TTY (559) 638-0382</w:t>
      </w:r>
      <w:r w:rsidRPr="00056284">
        <w:rPr>
          <w:rFonts w:ascii="Calibri" w:eastAsia="Arial Unicode MS" w:hAnsi="Calibri"/>
          <w:color w:val="000000"/>
        </w:rPr>
        <w:t>.</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056284">
      <w:pPr>
        <w:numPr>
          <w:ilvl w:val="0"/>
          <w:numId w:val="23"/>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056284">
      <w:pPr>
        <w:pStyle w:val="NormalWeb"/>
        <w:ind w:left="360"/>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056284">
      <w:pPr>
        <w:pStyle w:val="NormalWeb"/>
        <w:ind w:left="360"/>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Pr="002117E0" w:rsidRDefault="004E6BF3" w:rsidP="002117E0">
      <w:pPr>
        <w:pStyle w:val="NormalWeb"/>
        <w:ind w:left="360"/>
      </w:pPr>
      <w:r>
        <w:t xml:space="preserve">Each student is expected to abide by the </w:t>
      </w:r>
      <w:hyperlink r:id="rId16"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7"/>
      <w:headerReference w:type="default" r:id="rId18"/>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B6B">
      <w:rPr>
        <w:rStyle w:val="PageNumber"/>
        <w:noProof/>
      </w:rPr>
      <w:t>1</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B6B">
      <w:rPr>
        <w:rStyle w:val="PageNumber"/>
        <w:noProof/>
      </w:rPr>
      <w:t>5</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A1F63"/>
    <w:multiLevelType w:val="hybridMultilevel"/>
    <w:tmpl w:val="BF525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6DB"/>
    <w:multiLevelType w:val="hybridMultilevel"/>
    <w:tmpl w:val="154C6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36C3"/>
    <w:multiLevelType w:val="hybridMultilevel"/>
    <w:tmpl w:val="3CF87F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D7821"/>
    <w:multiLevelType w:val="hybridMultilevel"/>
    <w:tmpl w:val="A0903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B4F8F"/>
    <w:multiLevelType w:val="hybridMultilevel"/>
    <w:tmpl w:val="C816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C2FD9"/>
    <w:multiLevelType w:val="hybridMultilevel"/>
    <w:tmpl w:val="AD3A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33325"/>
    <w:multiLevelType w:val="hybridMultilevel"/>
    <w:tmpl w:val="BCF2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21"/>
  </w:num>
  <w:num w:numId="2">
    <w:abstractNumId w:val="3"/>
  </w:num>
  <w:num w:numId="3">
    <w:abstractNumId w:val="18"/>
  </w:num>
  <w:num w:numId="4">
    <w:abstractNumId w:val="6"/>
  </w:num>
  <w:num w:numId="5">
    <w:abstractNumId w:val="7"/>
  </w:num>
  <w:num w:numId="6">
    <w:abstractNumId w:val="15"/>
  </w:num>
  <w:num w:numId="7">
    <w:abstractNumId w:val="19"/>
  </w:num>
  <w:num w:numId="8">
    <w:abstractNumId w:val="8"/>
  </w:num>
  <w:num w:numId="9">
    <w:abstractNumId w:val="20"/>
  </w:num>
  <w:num w:numId="10">
    <w:abstractNumId w:val="11"/>
  </w:num>
  <w:num w:numId="11">
    <w:abstractNumId w:val="2"/>
  </w:num>
  <w:num w:numId="12">
    <w:abstractNumId w:val="1"/>
  </w:num>
  <w:num w:numId="13">
    <w:abstractNumId w:val="9"/>
  </w:num>
  <w:num w:numId="14">
    <w:abstractNumId w:val="12"/>
  </w:num>
  <w:num w:numId="15">
    <w:abstractNumId w:val="10"/>
  </w:num>
  <w:num w:numId="16">
    <w:abstractNumId w:val="23"/>
  </w:num>
  <w:num w:numId="17">
    <w:abstractNumId w:val="5"/>
  </w:num>
  <w:num w:numId="18">
    <w:abstractNumId w:val="16"/>
  </w:num>
  <w:num w:numId="19">
    <w:abstractNumId w:val="22"/>
  </w:num>
  <w:num w:numId="20">
    <w:abstractNumId w:val="4"/>
  </w:num>
  <w:num w:numId="21">
    <w:abstractNumId w:val="14"/>
  </w:num>
  <w:num w:numId="22">
    <w:abstractNumId w:val="17"/>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56284"/>
    <w:rsid w:val="000E2F04"/>
    <w:rsid w:val="000F6FBE"/>
    <w:rsid w:val="00140CA6"/>
    <w:rsid w:val="00196665"/>
    <w:rsid w:val="001B6DEF"/>
    <w:rsid w:val="001D3C07"/>
    <w:rsid w:val="001E25DF"/>
    <w:rsid w:val="001F7C87"/>
    <w:rsid w:val="002117E0"/>
    <w:rsid w:val="003D6990"/>
    <w:rsid w:val="004609BC"/>
    <w:rsid w:val="004C7266"/>
    <w:rsid w:val="004E6BF3"/>
    <w:rsid w:val="00533F1E"/>
    <w:rsid w:val="00537D31"/>
    <w:rsid w:val="00541B17"/>
    <w:rsid w:val="00554663"/>
    <w:rsid w:val="00597904"/>
    <w:rsid w:val="005D40DE"/>
    <w:rsid w:val="005E512E"/>
    <w:rsid w:val="006603E1"/>
    <w:rsid w:val="00671742"/>
    <w:rsid w:val="007A217B"/>
    <w:rsid w:val="007A779D"/>
    <w:rsid w:val="008234DA"/>
    <w:rsid w:val="00830CDE"/>
    <w:rsid w:val="00852855"/>
    <w:rsid w:val="00981B05"/>
    <w:rsid w:val="009E12FD"/>
    <w:rsid w:val="00A13D8D"/>
    <w:rsid w:val="00A14EB5"/>
    <w:rsid w:val="00A2440D"/>
    <w:rsid w:val="00A317B8"/>
    <w:rsid w:val="00A33548"/>
    <w:rsid w:val="00AA2CE6"/>
    <w:rsid w:val="00B27B6B"/>
    <w:rsid w:val="00BB465D"/>
    <w:rsid w:val="00BC7795"/>
    <w:rsid w:val="00BC7D74"/>
    <w:rsid w:val="00C55106"/>
    <w:rsid w:val="00C5653E"/>
    <w:rsid w:val="00CC2EBF"/>
    <w:rsid w:val="00E530E2"/>
    <w:rsid w:val="00EA6376"/>
    <w:rsid w:val="00EB7FDC"/>
    <w:rsid w:val="00EC2EB5"/>
    <w:rsid w:val="00F020A7"/>
    <w:rsid w:val="00F67CC6"/>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 w:type="character" w:customStyle="1" w:styleId="ng-scope">
    <w:name w:val="ng-scope"/>
    <w:basedOn w:val="DefaultParagraphFont"/>
    <w:rsid w:val="00EC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eedleycollege.edu/academics/tutoring-services/reading-and-writing-center/reading-and-writing-center-online.html"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roducts.office.com/en-us/student/office-in-educ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ccd.edu/departments/information-systems/scccd-use-polic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robat.adobe.com/us/en/acrobat/pdf-reader.html" TargetMode="External"/><Relationship Id="rId5" Type="http://schemas.openxmlformats.org/officeDocument/2006/relationships/footnotes" Target="footnotes.xml"/><Relationship Id="rId15" Type="http://schemas.openxmlformats.org/officeDocument/2006/relationships/hyperlink" Target="https://community.canvaslms.com/docs/DOC-4121" TargetMode="External"/><Relationship Id="rId10" Type="http://schemas.openxmlformats.org/officeDocument/2006/relationships/hyperlink" Target="https://www.google.com/chrome/browser/desktop/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zilla.org/en-US/firefox/new/" TargetMode="External"/><Relationship Id="rId14" Type="http://schemas.openxmlformats.org/officeDocument/2006/relationships/hyperlink" Target="http://apps.3cmediasolutions.org/oei/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2020-08-13T00:04:00Z</dcterms:created>
  <dcterms:modified xsi:type="dcterms:W3CDTF">2020-08-13T00:04:00Z</dcterms:modified>
</cp:coreProperties>
</file>