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5C57B" w14:textId="08F9A03F" w:rsidR="005B13FB" w:rsidRDefault="00744893" w:rsidP="005B13FB">
      <w:pPr>
        <w:pStyle w:val="Title"/>
      </w:pPr>
      <w:r>
        <w:t>Equine</w:t>
      </w:r>
      <w:r w:rsidR="005B13FB">
        <w:t xml:space="preserve"> Science Course Sy</w:t>
      </w:r>
      <w:r>
        <w:t>llabus – Fall 2020 Section 55870</w:t>
      </w:r>
    </w:p>
    <w:p w14:paraId="3F85D76D" w14:textId="77777777" w:rsidR="005B13FB" w:rsidRDefault="005B13FB" w:rsidP="005B13FB"/>
    <w:p w14:paraId="0CA63EFA" w14:textId="77777777" w:rsidR="005B13FB" w:rsidRDefault="005B13FB" w:rsidP="006779D7">
      <w:pPr>
        <w:pStyle w:val="Heading2"/>
      </w:pPr>
      <w:r>
        <w:t>Instructor Information:</w:t>
      </w:r>
    </w:p>
    <w:p w14:paraId="60CAB025" w14:textId="77777777" w:rsidR="00B95125" w:rsidRDefault="005B13FB" w:rsidP="00B95125">
      <w:pPr>
        <w:pStyle w:val="NoSpacing"/>
      </w:pPr>
      <w:r>
        <w:t>Desiree Molyneux M.S.</w:t>
      </w:r>
    </w:p>
    <w:p w14:paraId="5AD4658A" w14:textId="77777777" w:rsidR="005B13FB" w:rsidRDefault="005B13FB" w:rsidP="00B95125">
      <w:pPr>
        <w:pStyle w:val="NoSpacing"/>
      </w:pPr>
      <w:r>
        <w:t>Email: desiree.molyneux@reedleycollege.edu</w:t>
      </w:r>
    </w:p>
    <w:p w14:paraId="214840C4" w14:textId="77777777" w:rsidR="005B13FB" w:rsidRDefault="005B13FB" w:rsidP="00B95125">
      <w:pPr>
        <w:pStyle w:val="NoSpacing"/>
      </w:pPr>
      <w:r>
        <w:t>Phone: 559-638-0300 ext. 3283</w:t>
      </w:r>
    </w:p>
    <w:p w14:paraId="6BE96CAD" w14:textId="77777777" w:rsidR="005B13FB" w:rsidRDefault="005B13FB" w:rsidP="00B95125">
      <w:pPr>
        <w:pStyle w:val="NoSpacing"/>
      </w:pPr>
      <w:r>
        <w:t>Office Hours:</w:t>
      </w:r>
    </w:p>
    <w:p w14:paraId="74FB2201" w14:textId="5E093EBF" w:rsidR="005B13FB" w:rsidRDefault="00744893" w:rsidP="00B95125">
      <w:pPr>
        <w:pStyle w:val="NoSpacing"/>
      </w:pPr>
      <w:r>
        <w:t xml:space="preserve">Monday, Wednesday </w:t>
      </w:r>
      <w:r w:rsidR="005B13FB">
        <w:t>11:00 a.m. – 12:00 p.m.</w:t>
      </w:r>
      <w:r>
        <w:t xml:space="preserve"> zoom</w:t>
      </w:r>
    </w:p>
    <w:p w14:paraId="615475A0" w14:textId="7BAE08F2" w:rsidR="005B13FB" w:rsidRDefault="005B13FB" w:rsidP="00B95125">
      <w:pPr>
        <w:pStyle w:val="NoSpacing"/>
      </w:pPr>
      <w:r>
        <w:t>Thursday 1:00 – 3:00 p.m.</w:t>
      </w:r>
      <w:r w:rsidR="00744893">
        <w:t xml:space="preserve"> on campus</w:t>
      </w:r>
    </w:p>
    <w:p w14:paraId="00315F4F" w14:textId="77777777" w:rsidR="005B13FB" w:rsidRPr="005B13FB" w:rsidRDefault="005B13FB" w:rsidP="005B13FB">
      <w:pPr>
        <w:pStyle w:val="Heading1"/>
      </w:pPr>
      <w:r>
        <w:t>Class Meeting, Holidays and Drop Deadlines:</w:t>
      </w:r>
    </w:p>
    <w:p w14:paraId="0122078F" w14:textId="2112F828" w:rsidR="005B13FB" w:rsidRDefault="00744893" w:rsidP="00744893">
      <w:r>
        <w:t>Lecture:  Tuesday &amp; Thursday 9:00 – 9:50 a.m.  AG 15 Lab: Thursday 3:00 – 5:50 p.m.  Pavilion.</w:t>
      </w:r>
      <w:r w:rsidR="005B13FB">
        <w:t xml:space="preserve">  August </w:t>
      </w:r>
      <w:r>
        <w:t>21</w:t>
      </w:r>
      <w:r w:rsidRPr="005B13FB">
        <w:rPr>
          <w:vertAlign w:val="superscript"/>
        </w:rPr>
        <w:t>st</w:t>
      </w:r>
      <w:r>
        <w:t xml:space="preserve"> is</w:t>
      </w:r>
      <w:r w:rsidR="005B13FB">
        <w:t xml:space="preserve"> the l</w:t>
      </w:r>
      <w:r w:rsidR="005B13FB" w:rsidRPr="005B13FB">
        <w:t>ast day to drop this cla</w:t>
      </w:r>
      <w:r w:rsidR="005B13FB">
        <w:t xml:space="preserve">ss for a full refund.  August </w:t>
      </w:r>
      <w:r>
        <w:t>28</w:t>
      </w:r>
      <w:r w:rsidR="005B13FB" w:rsidRPr="005B13FB">
        <w:t xml:space="preserve">th last day to drop this class to avoid a W on transcripts. The last day for a student to drop this course is October 11th.  After this date, the student must receive a grade.  </w:t>
      </w:r>
      <w:r w:rsidR="00AD528E">
        <w:t xml:space="preserve">Finals week December 7-11, check campus finals schedule to determine date for this final.  </w:t>
      </w:r>
    </w:p>
    <w:p w14:paraId="7D309092" w14:textId="77777777" w:rsidR="00744893" w:rsidRDefault="000A0CF6" w:rsidP="00744893">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79058EF5" w14:textId="1C5B6563" w:rsidR="000A0CF6" w:rsidRPr="00744893" w:rsidRDefault="00744893" w:rsidP="00744893">
      <w:pPr>
        <w:rPr>
          <w:b/>
          <w:u w:val="single"/>
        </w:rPr>
      </w:pPr>
      <w:r w:rsidRPr="00744893">
        <w:t>Rick Parker. Equine Science, 4th ed. -, 2012</w:t>
      </w:r>
      <w:r>
        <w:t xml:space="preserve"> </w:t>
      </w:r>
      <w:r w:rsidRPr="00744893">
        <w:t>Notebook</w:t>
      </w:r>
      <w:r>
        <w:t xml:space="preserve"> &amp; writing utensil are required,</w:t>
      </w:r>
      <w:r w:rsidRPr="00744893">
        <w:t xml:space="preserve"> Animal Ind</w:t>
      </w:r>
      <w:r>
        <w:t>ustry Trade Magazines, Equine</w:t>
      </w:r>
      <w:r w:rsidRPr="00744893">
        <w:t xml:space="preserve"> Breed Magazines, and numerous Internet Sites.</w:t>
      </w:r>
      <w:r w:rsidR="007D1536">
        <w:t xml:space="preserve">  Additionally,</w:t>
      </w:r>
      <w:bookmarkStart w:id="0" w:name="_GoBack"/>
      <w:bookmarkEnd w:id="0"/>
      <w:r w:rsidR="007D1536">
        <w:t xml:space="preserve"> close toe boots and long pants are required for laboratory activities.  </w:t>
      </w:r>
    </w:p>
    <w:p w14:paraId="654A5812" w14:textId="77777777" w:rsidR="005B13FB" w:rsidRDefault="000A0CF6" w:rsidP="000A0CF6">
      <w:pPr>
        <w:pStyle w:val="Heading1"/>
      </w:pPr>
      <w:r>
        <w:t xml:space="preserve">Grading scale </w:t>
      </w:r>
    </w:p>
    <w:p w14:paraId="7021892C" w14:textId="47598180" w:rsidR="005B13FB" w:rsidRDefault="000A0CF6" w:rsidP="005B13FB">
      <w:r w:rsidRPr="000A0CF6">
        <w:t>The final grade for this course</w:t>
      </w:r>
      <w:r w:rsidR="00744893">
        <w:t xml:space="preserve"> will be weighted as follows:  4</w:t>
      </w:r>
      <w:r w:rsidRPr="000A0CF6">
        <w:t>0% class assignments &amp; te</w:t>
      </w:r>
      <w:r w:rsidR="00744893">
        <w:t>sts, 40</w:t>
      </w:r>
      <w:r w:rsidRPr="000A0CF6">
        <w:t xml:space="preserve">% </w:t>
      </w:r>
      <w:r w:rsidR="00744893">
        <w:t>out-of-class assignments, and 20</w:t>
      </w:r>
      <w:r w:rsidRPr="000A0CF6">
        <w:t>%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314D6637" w14:textId="77777777" w:rsidTr="0080558A">
        <w:trPr>
          <w:tblHeader/>
        </w:trPr>
        <w:tc>
          <w:tcPr>
            <w:tcW w:w="4675" w:type="dxa"/>
          </w:tcPr>
          <w:p w14:paraId="519846A2" w14:textId="77777777" w:rsidR="00B95125" w:rsidRDefault="0080558A" w:rsidP="005B13FB">
            <w:r>
              <w:t>Letter Grade</w:t>
            </w:r>
          </w:p>
        </w:tc>
        <w:tc>
          <w:tcPr>
            <w:tcW w:w="4675" w:type="dxa"/>
          </w:tcPr>
          <w:p w14:paraId="59DA932F" w14:textId="77777777" w:rsidR="00B95125" w:rsidRDefault="00B95125" w:rsidP="005B13FB">
            <w:r>
              <w:t>Percentage Points</w:t>
            </w:r>
          </w:p>
        </w:tc>
      </w:tr>
      <w:tr w:rsidR="000A0CF6" w14:paraId="3F7E7E58" w14:textId="77777777" w:rsidTr="000A0CF6">
        <w:tc>
          <w:tcPr>
            <w:tcW w:w="4675" w:type="dxa"/>
          </w:tcPr>
          <w:p w14:paraId="0157144A" w14:textId="77777777" w:rsidR="000A0CF6" w:rsidRDefault="000A0CF6" w:rsidP="005B13FB">
            <w:r>
              <w:t>A</w:t>
            </w:r>
          </w:p>
        </w:tc>
        <w:tc>
          <w:tcPr>
            <w:tcW w:w="4675" w:type="dxa"/>
          </w:tcPr>
          <w:p w14:paraId="04B2193A" w14:textId="77777777" w:rsidR="000A0CF6" w:rsidRDefault="000A0CF6" w:rsidP="005B13FB">
            <w:r>
              <w:t>100-90%</w:t>
            </w:r>
          </w:p>
        </w:tc>
      </w:tr>
      <w:tr w:rsidR="000A0CF6" w14:paraId="0C6805F3" w14:textId="77777777" w:rsidTr="000A0CF6">
        <w:tc>
          <w:tcPr>
            <w:tcW w:w="4675" w:type="dxa"/>
          </w:tcPr>
          <w:p w14:paraId="72C1C4C0" w14:textId="77777777" w:rsidR="000A0CF6" w:rsidRDefault="000A0CF6" w:rsidP="005B13FB">
            <w:r>
              <w:t>B</w:t>
            </w:r>
          </w:p>
        </w:tc>
        <w:tc>
          <w:tcPr>
            <w:tcW w:w="4675" w:type="dxa"/>
          </w:tcPr>
          <w:p w14:paraId="0EA5DEFB" w14:textId="77777777" w:rsidR="000A0CF6" w:rsidRDefault="000A0CF6" w:rsidP="005B13FB">
            <w:r>
              <w:t>89-80%</w:t>
            </w:r>
          </w:p>
        </w:tc>
      </w:tr>
      <w:tr w:rsidR="000A0CF6" w14:paraId="2703FE44" w14:textId="77777777" w:rsidTr="000A0CF6">
        <w:tc>
          <w:tcPr>
            <w:tcW w:w="4675" w:type="dxa"/>
          </w:tcPr>
          <w:p w14:paraId="0DB8E8B0" w14:textId="77777777" w:rsidR="000A0CF6" w:rsidRDefault="000A0CF6" w:rsidP="005B13FB">
            <w:r>
              <w:t>C</w:t>
            </w:r>
          </w:p>
        </w:tc>
        <w:tc>
          <w:tcPr>
            <w:tcW w:w="4675" w:type="dxa"/>
          </w:tcPr>
          <w:p w14:paraId="09C35E44" w14:textId="77777777" w:rsidR="000A0CF6" w:rsidRDefault="000A0CF6" w:rsidP="005B13FB">
            <w:r>
              <w:t>79-70%</w:t>
            </w:r>
          </w:p>
        </w:tc>
      </w:tr>
      <w:tr w:rsidR="000A0CF6" w14:paraId="40B98E42" w14:textId="77777777" w:rsidTr="000A0CF6">
        <w:tc>
          <w:tcPr>
            <w:tcW w:w="4675" w:type="dxa"/>
          </w:tcPr>
          <w:p w14:paraId="5F3E4CF2" w14:textId="77777777" w:rsidR="000A0CF6" w:rsidRDefault="000A0CF6" w:rsidP="005B13FB">
            <w:r>
              <w:t>D</w:t>
            </w:r>
          </w:p>
        </w:tc>
        <w:tc>
          <w:tcPr>
            <w:tcW w:w="4675" w:type="dxa"/>
          </w:tcPr>
          <w:p w14:paraId="741ABC5F" w14:textId="77777777" w:rsidR="000A0CF6" w:rsidRDefault="000A0CF6" w:rsidP="005B13FB">
            <w:r>
              <w:t>69-60%</w:t>
            </w:r>
          </w:p>
        </w:tc>
      </w:tr>
      <w:tr w:rsidR="000A0CF6" w14:paraId="31C67812" w14:textId="77777777" w:rsidTr="000A0CF6">
        <w:tc>
          <w:tcPr>
            <w:tcW w:w="4675" w:type="dxa"/>
          </w:tcPr>
          <w:p w14:paraId="29935CA9" w14:textId="77777777" w:rsidR="000A0CF6" w:rsidRDefault="000A0CF6" w:rsidP="005B13FB">
            <w:r>
              <w:t>F</w:t>
            </w:r>
          </w:p>
        </w:tc>
        <w:tc>
          <w:tcPr>
            <w:tcW w:w="4675" w:type="dxa"/>
          </w:tcPr>
          <w:p w14:paraId="15567B57" w14:textId="77777777" w:rsidR="000A0CF6" w:rsidRDefault="000A0CF6" w:rsidP="005B13FB">
            <w:r>
              <w:t>59% or less</w:t>
            </w:r>
          </w:p>
        </w:tc>
      </w:tr>
    </w:tbl>
    <w:p w14:paraId="25F91E9C" w14:textId="596BE5B4" w:rsidR="000A0CF6" w:rsidRDefault="000A0CF6" w:rsidP="005B13FB"/>
    <w:p w14:paraId="27E155CD" w14:textId="77777777" w:rsidR="00744893" w:rsidRDefault="00744893" w:rsidP="00744893">
      <w:r w:rsidRPr="00744893">
        <w:rPr>
          <w:rStyle w:val="Heading1Char"/>
        </w:rPr>
        <w:t>Attendance Requirements</w:t>
      </w:r>
      <w:r>
        <w:t>:</w:t>
      </w:r>
    </w:p>
    <w:p w14:paraId="0AA57051" w14:textId="77777777" w:rsidR="00744893" w:rsidRDefault="00744893" w:rsidP="00657DA0">
      <w:pPr>
        <w:pStyle w:val="NoSpacing"/>
      </w:pPr>
      <w:r>
        <w:t>Attendance is required.</w:t>
      </w:r>
    </w:p>
    <w:p w14:paraId="07D29AE9" w14:textId="609551DE" w:rsidR="00744893" w:rsidRDefault="00744893" w:rsidP="00657DA0">
      <w:pPr>
        <w:pStyle w:val="NoSpacing"/>
        <w:numPr>
          <w:ilvl w:val="0"/>
          <w:numId w:val="7"/>
        </w:numPr>
      </w:pPr>
      <w:r>
        <w:t>Students are responsible for obtaining notes/information missed due to an absence from the instructor.</w:t>
      </w:r>
    </w:p>
    <w:p w14:paraId="358D9B10" w14:textId="4DB7CA6F" w:rsidR="00744893" w:rsidRDefault="00744893" w:rsidP="00657DA0">
      <w:pPr>
        <w:pStyle w:val="NoSpacing"/>
        <w:numPr>
          <w:ilvl w:val="0"/>
          <w:numId w:val="7"/>
        </w:numPr>
      </w:pPr>
      <w:r>
        <w:t>Please notify the instructor if you know in advance that you will be absent from class.</w:t>
      </w:r>
    </w:p>
    <w:p w14:paraId="1482740E" w14:textId="5AE40E68" w:rsidR="00744893" w:rsidRDefault="00744893" w:rsidP="00657DA0">
      <w:pPr>
        <w:pStyle w:val="NoSpacing"/>
        <w:numPr>
          <w:ilvl w:val="0"/>
          <w:numId w:val="7"/>
        </w:numPr>
      </w:pPr>
      <w:r>
        <w:lastRenderedPageBreak/>
        <w:t xml:space="preserve">College policy dictates that an instructor should drop a student with two consecutive weeks of unexcused absences.  </w:t>
      </w:r>
    </w:p>
    <w:p w14:paraId="6BAAFC40" w14:textId="60963FE7" w:rsidR="00744893" w:rsidRDefault="00744893" w:rsidP="00657DA0">
      <w:pPr>
        <w:pStyle w:val="NoSpacing"/>
        <w:numPr>
          <w:ilvl w:val="0"/>
          <w:numId w:val="7"/>
        </w:numPr>
      </w:pPr>
      <w:r>
        <w:t>At the end of the 9th week of instruction, no withdrawals are permitted and the student must receive a grade.</w:t>
      </w:r>
    </w:p>
    <w:p w14:paraId="10FE4508" w14:textId="199C8B6E" w:rsidR="00744893" w:rsidRDefault="00744893" w:rsidP="00744893">
      <w:pPr>
        <w:pStyle w:val="NoSpacing"/>
        <w:numPr>
          <w:ilvl w:val="0"/>
          <w:numId w:val="7"/>
        </w:numPr>
      </w:pPr>
      <w:r>
        <w:t>Make up tests and assignments will only be allowed for emergency situations and pre-excused absences.</w:t>
      </w:r>
    </w:p>
    <w:p w14:paraId="05AB0DCA" w14:textId="77777777" w:rsidR="00744893" w:rsidRDefault="00744893" w:rsidP="00744893">
      <w:pPr>
        <w:pStyle w:val="Heading1"/>
      </w:pPr>
      <w:r>
        <w:t>Behavioral Standards:</w:t>
      </w:r>
    </w:p>
    <w:p w14:paraId="1B581B9C" w14:textId="50440042" w:rsidR="00744893" w:rsidRDefault="00744893" w:rsidP="005B13FB">
      <w: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When working with horses student must wear appropriate clothing which includes close toe boots. </w:t>
      </w:r>
    </w:p>
    <w:p w14:paraId="611818DE" w14:textId="77777777" w:rsidR="000A0CF6" w:rsidRDefault="000A0CF6" w:rsidP="000A0CF6">
      <w:pPr>
        <w:pStyle w:val="Heading1"/>
      </w:pPr>
      <w:r>
        <w:t>Cheating &amp; Plagiarism:</w:t>
      </w:r>
    </w:p>
    <w:p w14:paraId="747EE073"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427599E2" w14:textId="77777777" w:rsidR="000A0CF6" w:rsidRDefault="000A0CF6" w:rsidP="000A0CF6">
      <w:pPr>
        <w:pStyle w:val="Heading1"/>
      </w:pPr>
      <w:r>
        <w:t>Accommodation Statement:</w:t>
      </w:r>
    </w:p>
    <w:p w14:paraId="349D418D"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FE89EE2" w14:textId="4A096946" w:rsidR="000A0CF6" w:rsidRDefault="000A0CF6" w:rsidP="000A0CF6">
      <w:pPr>
        <w:pStyle w:val="Heading1"/>
      </w:pPr>
      <w:r>
        <w:t>Course Description:</w:t>
      </w:r>
    </w:p>
    <w:p w14:paraId="66186D48" w14:textId="48DBC6BF" w:rsidR="00744893" w:rsidRPr="00744893" w:rsidRDefault="00744893" w:rsidP="00744893">
      <w:r w:rsidRPr="00744893">
        <w:t>This course is a survey of the equine industry, encompassing the evolution and role of the equine species throughout history, breed selection and development, nutrition, diseases, preventative health, reproductive management, basic horse care, and stabling alternatives.</w:t>
      </w:r>
    </w:p>
    <w:p w14:paraId="02AF657E" w14:textId="0CB5F600" w:rsidR="00EF47B8" w:rsidRDefault="00EF47B8" w:rsidP="00EF47B8">
      <w:pPr>
        <w:pStyle w:val="Heading1"/>
      </w:pPr>
      <w:r>
        <w:t>Student Learning Outcomes:</w:t>
      </w:r>
    </w:p>
    <w:p w14:paraId="390BAE03" w14:textId="5482E519" w:rsidR="00744893" w:rsidRPr="00744893" w:rsidRDefault="00744893" w:rsidP="00657DA0">
      <w:pPr>
        <w:pStyle w:val="NoSpacing"/>
      </w:pPr>
      <w:r w:rsidRPr="00744893">
        <w:t>Upon completion of this course, students will be able to:</w:t>
      </w:r>
    </w:p>
    <w:p w14:paraId="101F7A51" w14:textId="77777777" w:rsidR="00744893" w:rsidRPr="00744893" w:rsidRDefault="00744893" w:rsidP="00657DA0">
      <w:pPr>
        <w:pStyle w:val="NoSpacing"/>
      </w:pPr>
      <w:r w:rsidRPr="00744893">
        <w:t>1.</w:t>
      </w:r>
      <w:r w:rsidRPr="00744893">
        <w:tab/>
        <w:t>Apply sound animal husbandry practices to the ethical care and management of equine species.</w:t>
      </w:r>
    </w:p>
    <w:p w14:paraId="3BAB0F9A" w14:textId="5E7DD030" w:rsidR="00744893" w:rsidRPr="00744893" w:rsidRDefault="00744893" w:rsidP="00657DA0">
      <w:pPr>
        <w:pStyle w:val="NoSpacing"/>
      </w:pPr>
      <w:r w:rsidRPr="00744893">
        <w:t>2.</w:t>
      </w:r>
      <w:r w:rsidRPr="00744893">
        <w:tab/>
        <w:t>Observe appropriate safety measures when working with or around equine species.</w:t>
      </w:r>
    </w:p>
    <w:p w14:paraId="73F50B27" w14:textId="2530C6C0" w:rsidR="00EF47B8" w:rsidRDefault="00EF47B8" w:rsidP="00EF47B8">
      <w:pPr>
        <w:pStyle w:val="Heading1"/>
      </w:pPr>
      <w:r>
        <w:t>Course Learning Objectives:</w:t>
      </w:r>
    </w:p>
    <w:p w14:paraId="4CB0C0E1" w14:textId="77777777" w:rsidR="00657DA0" w:rsidRPr="00657DA0" w:rsidRDefault="00657DA0" w:rsidP="00657DA0">
      <w:pPr>
        <w:pStyle w:val="NoSpacing"/>
      </w:pPr>
      <w:r w:rsidRPr="00657DA0">
        <w:t>In the process of completing this course, students will:</w:t>
      </w:r>
    </w:p>
    <w:p w14:paraId="33E445D1" w14:textId="77777777" w:rsidR="00657DA0" w:rsidRPr="00657DA0" w:rsidRDefault="00657DA0" w:rsidP="00657DA0">
      <w:pPr>
        <w:pStyle w:val="NoSpacing"/>
      </w:pPr>
    </w:p>
    <w:p w14:paraId="575720BE" w14:textId="77777777" w:rsidR="00657DA0" w:rsidRPr="00657DA0" w:rsidRDefault="00657DA0" w:rsidP="00657DA0">
      <w:pPr>
        <w:pStyle w:val="NoSpacing"/>
      </w:pPr>
      <w:r w:rsidRPr="00657DA0">
        <w:t>1.</w:t>
      </w:r>
      <w:r w:rsidRPr="00657DA0">
        <w:tab/>
        <w:t>Explain the role of the horse in the development of civilization world-wide and the current contributions of the horse to society.</w:t>
      </w:r>
    </w:p>
    <w:p w14:paraId="448FED3E" w14:textId="77777777" w:rsidR="00657DA0" w:rsidRPr="00657DA0" w:rsidRDefault="00657DA0" w:rsidP="00657DA0">
      <w:pPr>
        <w:pStyle w:val="NoSpacing"/>
      </w:pPr>
      <w:r w:rsidRPr="00657DA0">
        <w:t>2.</w:t>
      </w:r>
      <w:r w:rsidRPr="00657DA0">
        <w:tab/>
        <w:t>Identify common breeds of horses and list their breed strengths and common uses.</w:t>
      </w:r>
    </w:p>
    <w:p w14:paraId="608D43A8" w14:textId="77777777" w:rsidR="00657DA0" w:rsidRPr="00657DA0" w:rsidRDefault="00657DA0" w:rsidP="00657DA0">
      <w:pPr>
        <w:pStyle w:val="NoSpacing"/>
      </w:pPr>
      <w:r w:rsidRPr="00657DA0">
        <w:t>3.</w:t>
      </w:r>
      <w:r w:rsidRPr="00657DA0">
        <w:tab/>
        <w:t>Identify external anatomical features of the horse.</w:t>
      </w:r>
    </w:p>
    <w:p w14:paraId="26695F98" w14:textId="77777777" w:rsidR="00657DA0" w:rsidRPr="00657DA0" w:rsidRDefault="00657DA0" w:rsidP="00657DA0">
      <w:pPr>
        <w:pStyle w:val="NoSpacing"/>
      </w:pPr>
      <w:r w:rsidRPr="00657DA0">
        <w:t>4.</w:t>
      </w:r>
      <w:r w:rsidRPr="00657DA0">
        <w:tab/>
        <w:t>Judge and rank classes of horses in accordance with current industry standards.</w:t>
      </w:r>
    </w:p>
    <w:p w14:paraId="338522B6" w14:textId="77777777" w:rsidR="00657DA0" w:rsidRPr="00657DA0" w:rsidRDefault="00657DA0" w:rsidP="00657DA0">
      <w:pPr>
        <w:pStyle w:val="NoSpacing"/>
      </w:pPr>
      <w:r w:rsidRPr="00657DA0">
        <w:t>5.</w:t>
      </w:r>
      <w:r w:rsidRPr="00657DA0">
        <w:tab/>
        <w:t>Demonstrate a knowledge of common equine diseases, their causes, prevention, and treatment.</w:t>
      </w:r>
    </w:p>
    <w:p w14:paraId="15916774" w14:textId="77777777" w:rsidR="00657DA0" w:rsidRPr="00657DA0" w:rsidRDefault="00657DA0" w:rsidP="00657DA0">
      <w:pPr>
        <w:pStyle w:val="NoSpacing"/>
      </w:pPr>
      <w:r w:rsidRPr="00657DA0">
        <w:lastRenderedPageBreak/>
        <w:t>6.</w:t>
      </w:r>
      <w:r w:rsidRPr="00657DA0">
        <w:tab/>
        <w:t>Explain the basic principles of digestion and describe practical nutrient requirements for various stages of production in equine species.</w:t>
      </w:r>
    </w:p>
    <w:p w14:paraId="063A7DA0" w14:textId="77777777" w:rsidR="00657DA0" w:rsidRPr="00657DA0" w:rsidRDefault="00657DA0" w:rsidP="00657DA0">
      <w:pPr>
        <w:pStyle w:val="NoSpacing"/>
      </w:pPr>
      <w:r w:rsidRPr="00657DA0">
        <w:t>7.</w:t>
      </w:r>
      <w:r w:rsidRPr="00657DA0">
        <w:tab/>
        <w:t>Demonstrate a knowledge of practical equine reproductive management.</w:t>
      </w:r>
    </w:p>
    <w:p w14:paraId="0CF2043F" w14:textId="77777777" w:rsidR="00657DA0" w:rsidRPr="00657DA0" w:rsidRDefault="00657DA0" w:rsidP="00657DA0">
      <w:pPr>
        <w:pStyle w:val="NoSpacing"/>
      </w:pPr>
      <w:r w:rsidRPr="00657DA0">
        <w:t>8.</w:t>
      </w:r>
      <w:r w:rsidRPr="00657DA0">
        <w:tab/>
        <w:t>Demonstrate a basic understanding of horse behavior in different surroundings.</w:t>
      </w:r>
    </w:p>
    <w:p w14:paraId="3B99A34D" w14:textId="77777777" w:rsidR="00657DA0" w:rsidRPr="00657DA0" w:rsidRDefault="00657DA0" w:rsidP="00657DA0">
      <w:pPr>
        <w:pStyle w:val="NoSpacing"/>
      </w:pPr>
      <w:r w:rsidRPr="00657DA0">
        <w:t>9.</w:t>
      </w:r>
      <w:r w:rsidRPr="00657DA0">
        <w:tab/>
        <w:t>Design an efficient and safe horse handling facility.</w:t>
      </w:r>
    </w:p>
    <w:p w14:paraId="101AA694" w14:textId="77777777" w:rsidR="00657DA0" w:rsidRPr="00657DA0" w:rsidRDefault="00657DA0" w:rsidP="00657DA0">
      <w:pPr>
        <w:pStyle w:val="NoSpacing"/>
      </w:pPr>
      <w:r w:rsidRPr="00657DA0">
        <w:t>10.</w:t>
      </w:r>
      <w:r w:rsidRPr="00657DA0">
        <w:tab/>
        <w:t>Demonstrate basic horse care, safety and management practices.</w:t>
      </w:r>
    </w:p>
    <w:p w14:paraId="69753AEE" w14:textId="77777777" w:rsidR="00657DA0" w:rsidRPr="00657DA0" w:rsidRDefault="00657DA0" w:rsidP="00657DA0">
      <w:pPr>
        <w:pStyle w:val="NoSpacing"/>
      </w:pPr>
      <w:r w:rsidRPr="00657DA0">
        <w:t>11.</w:t>
      </w:r>
      <w:r w:rsidRPr="00657DA0">
        <w:tab/>
        <w:t>Evaluate career opportunities and requirements for successful employment in the horse industry.</w:t>
      </w:r>
    </w:p>
    <w:p w14:paraId="5B456F64" w14:textId="51629B05" w:rsidR="00657DA0" w:rsidRPr="00657DA0" w:rsidRDefault="00657DA0" w:rsidP="00657DA0">
      <w:pPr>
        <w:pStyle w:val="NoSpacing"/>
      </w:pPr>
      <w:r w:rsidRPr="00657DA0">
        <w:t>12.</w:t>
      </w:r>
      <w:r w:rsidRPr="00657DA0">
        <w:tab/>
        <w:t>Identify basic horse tack and equipment</w:t>
      </w:r>
    </w:p>
    <w:p w14:paraId="27483B81" w14:textId="51A6A25C" w:rsidR="00EF47B8" w:rsidRDefault="00657DA0" w:rsidP="00EF47B8">
      <w:pPr>
        <w:pStyle w:val="Heading1"/>
      </w:pPr>
      <w:r>
        <w:t>Lecture Topic</w:t>
      </w:r>
      <w:r w:rsidR="00EF47B8">
        <w:t xml:space="preserve"> Outline</w:t>
      </w:r>
    </w:p>
    <w:p w14:paraId="37EC94EF" w14:textId="77777777" w:rsidR="00657DA0" w:rsidRDefault="00657DA0" w:rsidP="00657DA0">
      <w:pPr>
        <w:pStyle w:val="NoSpacing"/>
      </w:pPr>
      <w:r>
        <w:t>A. Evolution of the Horse</w:t>
      </w:r>
    </w:p>
    <w:p w14:paraId="0A1A54F7" w14:textId="77777777" w:rsidR="00657DA0" w:rsidRDefault="00657DA0" w:rsidP="00657DA0">
      <w:pPr>
        <w:pStyle w:val="NoSpacing"/>
      </w:pPr>
      <w:r>
        <w:t xml:space="preserve"> 1. Prehistoric evolution</w:t>
      </w:r>
    </w:p>
    <w:p w14:paraId="2F3A4DCA" w14:textId="77777777" w:rsidR="00657DA0" w:rsidRDefault="00657DA0" w:rsidP="00657DA0">
      <w:pPr>
        <w:pStyle w:val="NoSpacing"/>
      </w:pPr>
      <w:r>
        <w:t xml:space="preserve"> 2. Domestication and historic influence</w:t>
      </w:r>
    </w:p>
    <w:p w14:paraId="6AC711DA" w14:textId="77777777" w:rsidR="00657DA0" w:rsidRDefault="00657DA0" w:rsidP="00657DA0">
      <w:pPr>
        <w:pStyle w:val="NoSpacing"/>
      </w:pPr>
      <w:r>
        <w:t xml:space="preserve"> 3. Development of the modern horse</w:t>
      </w:r>
    </w:p>
    <w:p w14:paraId="7204BF5E" w14:textId="77777777" w:rsidR="00657DA0" w:rsidRDefault="00657DA0" w:rsidP="00657DA0">
      <w:pPr>
        <w:pStyle w:val="NoSpacing"/>
      </w:pPr>
      <w:r>
        <w:t>B. Horse Breeds</w:t>
      </w:r>
    </w:p>
    <w:p w14:paraId="3B2E7DFF" w14:textId="77777777" w:rsidR="00657DA0" w:rsidRDefault="00657DA0" w:rsidP="00657DA0">
      <w:pPr>
        <w:pStyle w:val="NoSpacing"/>
      </w:pPr>
      <w:r>
        <w:t xml:space="preserve"> 1. Origins</w:t>
      </w:r>
    </w:p>
    <w:p w14:paraId="01A47B6E" w14:textId="77777777" w:rsidR="00657DA0" w:rsidRDefault="00657DA0" w:rsidP="00657DA0">
      <w:pPr>
        <w:pStyle w:val="NoSpacing"/>
      </w:pPr>
      <w:r>
        <w:t xml:space="preserve"> 2. Selection pressures and development</w:t>
      </w:r>
    </w:p>
    <w:p w14:paraId="1E1FCBA2" w14:textId="77777777" w:rsidR="00657DA0" w:rsidRDefault="00657DA0" w:rsidP="00657DA0">
      <w:pPr>
        <w:pStyle w:val="NoSpacing"/>
      </w:pPr>
      <w:r>
        <w:t xml:space="preserve"> 3. Current uses</w:t>
      </w:r>
    </w:p>
    <w:p w14:paraId="44D3C0D2" w14:textId="77777777" w:rsidR="00657DA0" w:rsidRDefault="00657DA0" w:rsidP="00657DA0">
      <w:pPr>
        <w:pStyle w:val="NoSpacing"/>
      </w:pPr>
      <w:r>
        <w:t>C. Parasites</w:t>
      </w:r>
    </w:p>
    <w:p w14:paraId="0A991BC3" w14:textId="77777777" w:rsidR="00657DA0" w:rsidRDefault="00657DA0" w:rsidP="00657DA0">
      <w:pPr>
        <w:pStyle w:val="NoSpacing"/>
      </w:pPr>
      <w:r>
        <w:t xml:space="preserve"> 1. Common internal and external parasites</w:t>
      </w:r>
    </w:p>
    <w:p w14:paraId="2ECAAD01" w14:textId="77777777" w:rsidR="00657DA0" w:rsidRDefault="00657DA0" w:rsidP="00657DA0">
      <w:pPr>
        <w:pStyle w:val="NoSpacing"/>
      </w:pPr>
      <w:r>
        <w:t xml:space="preserve"> 2. Role of parasites in disease process</w:t>
      </w:r>
    </w:p>
    <w:p w14:paraId="305BDCCD" w14:textId="77777777" w:rsidR="00657DA0" w:rsidRDefault="00657DA0" w:rsidP="00657DA0">
      <w:pPr>
        <w:pStyle w:val="NoSpacing"/>
      </w:pPr>
      <w:r>
        <w:t xml:space="preserve"> 3. Control and management of parasites</w:t>
      </w:r>
    </w:p>
    <w:p w14:paraId="4F326B5B" w14:textId="77777777" w:rsidR="00657DA0" w:rsidRDefault="00657DA0" w:rsidP="00657DA0">
      <w:pPr>
        <w:pStyle w:val="NoSpacing"/>
      </w:pPr>
      <w:r>
        <w:t>D. Diseases</w:t>
      </w:r>
    </w:p>
    <w:p w14:paraId="5C4D5574" w14:textId="77777777" w:rsidR="00657DA0" w:rsidRDefault="00657DA0" w:rsidP="00657DA0">
      <w:pPr>
        <w:pStyle w:val="NoSpacing"/>
      </w:pPr>
      <w:r>
        <w:t xml:space="preserve"> 1. Common infectious diseases</w:t>
      </w:r>
    </w:p>
    <w:p w14:paraId="1DD4235A" w14:textId="77777777" w:rsidR="00657DA0" w:rsidRDefault="00657DA0" w:rsidP="00657DA0">
      <w:pPr>
        <w:pStyle w:val="NoSpacing"/>
      </w:pPr>
      <w:r>
        <w:t xml:space="preserve"> 2. Non-infectious diseases</w:t>
      </w:r>
    </w:p>
    <w:p w14:paraId="6E5CEFDC" w14:textId="77777777" w:rsidR="00657DA0" w:rsidRDefault="00657DA0" w:rsidP="00657DA0">
      <w:pPr>
        <w:pStyle w:val="NoSpacing"/>
      </w:pPr>
      <w:r>
        <w:t xml:space="preserve"> 3. Preventive health and vaccination programs</w:t>
      </w:r>
    </w:p>
    <w:p w14:paraId="7E6AC5A7" w14:textId="77777777" w:rsidR="00657DA0" w:rsidRDefault="00657DA0" w:rsidP="00657DA0">
      <w:pPr>
        <w:pStyle w:val="NoSpacing"/>
      </w:pPr>
      <w:r>
        <w:t>E. Nutrition and Digestion</w:t>
      </w:r>
    </w:p>
    <w:p w14:paraId="612D85E3" w14:textId="77777777" w:rsidR="00657DA0" w:rsidRDefault="00657DA0" w:rsidP="00657DA0">
      <w:pPr>
        <w:pStyle w:val="NoSpacing"/>
      </w:pPr>
      <w:r>
        <w:t xml:space="preserve"> 1. Digestion and utilization of feed</w:t>
      </w:r>
    </w:p>
    <w:p w14:paraId="2A7636CC" w14:textId="77777777" w:rsidR="00657DA0" w:rsidRDefault="00657DA0" w:rsidP="00657DA0">
      <w:pPr>
        <w:pStyle w:val="NoSpacing"/>
      </w:pPr>
      <w:r>
        <w:t xml:space="preserve"> 2. Dental health</w:t>
      </w:r>
    </w:p>
    <w:p w14:paraId="14210814" w14:textId="77777777" w:rsidR="00657DA0" w:rsidRDefault="00657DA0" w:rsidP="00657DA0">
      <w:pPr>
        <w:pStyle w:val="NoSpacing"/>
      </w:pPr>
      <w:r>
        <w:t xml:space="preserve"> 3. Nutrient requirements</w:t>
      </w:r>
    </w:p>
    <w:p w14:paraId="523FA42E" w14:textId="77777777" w:rsidR="00657DA0" w:rsidRDefault="00657DA0" w:rsidP="00657DA0">
      <w:pPr>
        <w:pStyle w:val="NoSpacing"/>
      </w:pPr>
      <w:r>
        <w:t xml:space="preserve"> 4. Feeding systems</w:t>
      </w:r>
    </w:p>
    <w:p w14:paraId="6E8A6C66" w14:textId="77777777" w:rsidR="00657DA0" w:rsidRDefault="00657DA0" w:rsidP="00657DA0">
      <w:pPr>
        <w:pStyle w:val="NoSpacing"/>
      </w:pPr>
      <w:r>
        <w:t>F. Anatomy and Conformation</w:t>
      </w:r>
    </w:p>
    <w:p w14:paraId="4F6D7047" w14:textId="77777777" w:rsidR="00657DA0" w:rsidRDefault="00657DA0" w:rsidP="00657DA0">
      <w:pPr>
        <w:pStyle w:val="NoSpacing"/>
      </w:pPr>
      <w:r>
        <w:t xml:space="preserve"> 1. Basic structural anatomy</w:t>
      </w:r>
    </w:p>
    <w:p w14:paraId="34792AF0" w14:textId="77777777" w:rsidR="00657DA0" w:rsidRDefault="00657DA0" w:rsidP="00657DA0">
      <w:pPr>
        <w:pStyle w:val="NoSpacing"/>
      </w:pPr>
      <w:r>
        <w:t xml:space="preserve"> 2. Motion of the horse and gait analysis</w:t>
      </w:r>
    </w:p>
    <w:p w14:paraId="2770F62E" w14:textId="77777777" w:rsidR="00657DA0" w:rsidRDefault="00657DA0" w:rsidP="00657DA0">
      <w:pPr>
        <w:pStyle w:val="NoSpacing"/>
      </w:pPr>
      <w:r>
        <w:t xml:space="preserve"> 3. Lameness</w:t>
      </w:r>
    </w:p>
    <w:p w14:paraId="33A11702" w14:textId="77777777" w:rsidR="00657DA0" w:rsidRDefault="00657DA0" w:rsidP="00657DA0">
      <w:pPr>
        <w:pStyle w:val="NoSpacing"/>
      </w:pPr>
      <w:r>
        <w:t>G. Equine Behavior</w:t>
      </w:r>
    </w:p>
    <w:p w14:paraId="45FC6877" w14:textId="77777777" w:rsidR="00657DA0" w:rsidRDefault="00657DA0" w:rsidP="00657DA0">
      <w:pPr>
        <w:pStyle w:val="NoSpacing"/>
      </w:pPr>
      <w:r>
        <w:t xml:space="preserve"> 1. Normal</w:t>
      </w:r>
    </w:p>
    <w:p w14:paraId="7F4074AB" w14:textId="77777777" w:rsidR="00657DA0" w:rsidRDefault="00657DA0" w:rsidP="00657DA0">
      <w:pPr>
        <w:pStyle w:val="NoSpacing"/>
      </w:pPr>
      <w:r>
        <w:t xml:space="preserve"> 2. Abnormal, vices</w:t>
      </w:r>
    </w:p>
    <w:p w14:paraId="66C8C359" w14:textId="77777777" w:rsidR="00657DA0" w:rsidRDefault="00657DA0" w:rsidP="00657DA0">
      <w:pPr>
        <w:pStyle w:val="NoSpacing"/>
      </w:pPr>
      <w:r>
        <w:t xml:space="preserve"> 3. Special circumstances</w:t>
      </w:r>
    </w:p>
    <w:p w14:paraId="3EFB17A8" w14:textId="77777777" w:rsidR="00657DA0" w:rsidRDefault="00657DA0" w:rsidP="00657DA0">
      <w:pPr>
        <w:pStyle w:val="NoSpacing"/>
      </w:pPr>
      <w:r>
        <w:t>H. Reproduction</w:t>
      </w:r>
    </w:p>
    <w:p w14:paraId="41C75834" w14:textId="77777777" w:rsidR="00657DA0" w:rsidRDefault="00657DA0" w:rsidP="00657DA0">
      <w:pPr>
        <w:pStyle w:val="NoSpacing"/>
      </w:pPr>
      <w:r>
        <w:t xml:space="preserve"> 1. Mare reproductive physiology</w:t>
      </w:r>
    </w:p>
    <w:p w14:paraId="178FAA5F" w14:textId="77777777" w:rsidR="00657DA0" w:rsidRDefault="00657DA0" w:rsidP="00657DA0">
      <w:pPr>
        <w:pStyle w:val="NoSpacing"/>
      </w:pPr>
      <w:r>
        <w:t xml:space="preserve"> 2. Stallion reproductive physiology</w:t>
      </w:r>
    </w:p>
    <w:p w14:paraId="7D87AC11" w14:textId="77777777" w:rsidR="00657DA0" w:rsidRDefault="00657DA0" w:rsidP="00657DA0">
      <w:pPr>
        <w:pStyle w:val="NoSpacing"/>
      </w:pPr>
      <w:r>
        <w:t xml:space="preserve"> 3. Pregnant mare</w:t>
      </w:r>
    </w:p>
    <w:p w14:paraId="58E0F2CC" w14:textId="77777777" w:rsidR="00657DA0" w:rsidRDefault="00657DA0" w:rsidP="00657DA0">
      <w:pPr>
        <w:pStyle w:val="NoSpacing"/>
      </w:pPr>
      <w:r>
        <w:t xml:space="preserve"> 4. Neonatal</w:t>
      </w:r>
    </w:p>
    <w:p w14:paraId="48CF683B" w14:textId="77777777" w:rsidR="00657DA0" w:rsidRDefault="00657DA0" w:rsidP="00657DA0">
      <w:pPr>
        <w:pStyle w:val="NoSpacing"/>
      </w:pPr>
      <w:r>
        <w:t>I. Basic Horse Care</w:t>
      </w:r>
    </w:p>
    <w:p w14:paraId="57DE7D64" w14:textId="77777777" w:rsidR="00657DA0" w:rsidRDefault="00657DA0" w:rsidP="00657DA0">
      <w:pPr>
        <w:pStyle w:val="NoSpacing"/>
      </w:pPr>
      <w:r>
        <w:t xml:space="preserve"> 1. Grooming and hygiene</w:t>
      </w:r>
    </w:p>
    <w:p w14:paraId="0D7D5CFE" w14:textId="77777777" w:rsidR="00657DA0" w:rsidRDefault="00657DA0" w:rsidP="00657DA0">
      <w:pPr>
        <w:pStyle w:val="NoSpacing"/>
      </w:pPr>
      <w:r>
        <w:lastRenderedPageBreak/>
        <w:t xml:space="preserve"> 2. Hoof care and shoeing</w:t>
      </w:r>
    </w:p>
    <w:p w14:paraId="1D6532D3" w14:textId="77777777" w:rsidR="00657DA0" w:rsidRDefault="00657DA0" w:rsidP="00657DA0">
      <w:pPr>
        <w:pStyle w:val="NoSpacing"/>
      </w:pPr>
      <w:r>
        <w:t xml:space="preserve"> 3. Basic handling</w:t>
      </w:r>
    </w:p>
    <w:p w14:paraId="4E5B851E" w14:textId="77777777" w:rsidR="00657DA0" w:rsidRDefault="00657DA0" w:rsidP="00657DA0">
      <w:pPr>
        <w:pStyle w:val="NoSpacing"/>
      </w:pPr>
      <w:r>
        <w:t>J. Facilities and Equipment</w:t>
      </w:r>
    </w:p>
    <w:p w14:paraId="280EC025" w14:textId="77777777" w:rsidR="00657DA0" w:rsidRDefault="00657DA0" w:rsidP="00657DA0">
      <w:pPr>
        <w:pStyle w:val="NoSpacing"/>
      </w:pPr>
      <w:r>
        <w:t xml:space="preserve"> 1. Ranch lay-out</w:t>
      </w:r>
    </w:p>
    <w:p w14:paraId="58EE02AA" w14:textId="77777777" w:rsidR="00657DA0" w:rsidRDefault="00657DA0" w:rsidP="00657DA0">
      <w:pPr>
        <w:pStyle w:val="NoSpacing"/>
      </w:pPr>
      <w:r>
        <w:t xml:space="preserve"> 2. Equipment</w:t>
      </w:r>
    </w:p>
    <w:p w14:paraId="130C85CA" w14:textId="785464EA" w:rsidR="00EF47B8" w:rsidRDefault="00657DA0" w:rsidP="00657DA0">
      <w:pPr>
        <w:pStyle w:val="NoSpacing"/>
      </w:pPr>
      <w:r>
        <w:t xml:space="preserve"> 3. Stabling alternative</w:t>
      </w:r>
    </w:p>
    <w:p w14:paraId="42C81770" w14:textId="0C369E87" w:rsidR="00657DA0" w:rsidRDefault="00657DA0" w:rsidP="00657DA0">
      <w:pPr>
        <w:pStyle w:val="Heading2"/>
      </w:pPr>
      <w:r>
        <w:t>Lab Content Outline</w:t>
      </w:r>
    </w:p>
    <w:p w14:paraId="4B0AF044" w14:textId="77777777" w:rsidR="00657DA0" w:rsidRPr="00657DA0" w:rsidRDefault="00657DA0" w:rsidP="00657DA0">
      <w:pPr>
        <w:pStyle w:val="NoSpacing"/>
      </w:pPr>
      <w:r w:rsidRPr="00657DA0">
        <w:t>A. Horse Behavior, Handling &amp; Safety</w:t>
      </w:r>
    </w:p>
    <w:p w14:paraId="7DB0373E" w14:textId="77777777" w:rsidR="00657DA0" w:rsidRPr="00657DA0" w:rsidRDefault="00657DA0" w:rsidP="00657DA0">
      <w:pPr>
        <w:pStyle w:val="NoSpacing"/>
      </w:pPr>
      <w:r w:rsidRPr="00657DA0">
        <w:t xml:space="preserve">B. Basic Horse Care </w:t>
      </w:r>
    </w:p>
    <w:p w14:paraId="6C443DDB" w14:textId="133DC370" w:rsidR="00657DA0" w:rsidRPr="00657DA0" w:rsidRDefault="00657DA0" w:rsidP="00657DA0">
      <w:pPr>
        <w:pStyle w:val="NoSpacing"/>
        <w:numPr>
          <w:ilvl w:val="0"/>
          <w:numId w:val="9"/>
        </w:numPr>
      </w:pPr>
      <w:r w:rsidRPr="00657DA0">
        <w:t>Catching, Moving &amp; Handling a Horse</w:t>
      </w:r>
    </w:p>
    <w:p w14:paraId="1105EFF9" w14:textId="18BD985A" w:rsidR="00657DA0" w:rsidRPr="00657DA0" w:rsidRDefault="00657DA0" w:rsidP="00657DA0">
      <w:pPr>
        <w:pStyle w:val="NoSpacing"/>
        <w:numPr>
          <w:ilvl w:val="0"/>
          <w:numId w:val="9"/>
        </w:numPr>
      </w:pPr>
      <w:r w:rsidRPr="00657DA0">
        <w:t>Methods of Restraint</w:t>
      </w:r>
    </w:p>
    <w:p w14:paraId="2BD3EF36" w14:textId="3C8A6DB7" w:rsidR="00657DA0" w:rsidRPr="00657DA0" w:rsidRDefault="00657DA0" w:rsidP="00657DA0">
      <w:pPr>
        <w:pStyle w:val="NoSpacing"/>
        <w:numPr>
          <w:ilvl w:val="0"/>
          <w:numId w:val="9"/>
        </w:numPr>
      </w:pPr>
      <w:r w:rsidRPr="00657DA0">
        <w:t>Veterinary Procedures</w:t>
      </w:r>
    </w:p>
    <w:p w14:paraId="7C8CB697" w14:textId="259FE817" w:rsidR="00657DA0" w:rsidRPr="00657DA0" w:rsidRDefault="00657DA0" w:rsidP="00657DA0">
      <w:pPr>
        <w:pStyle w:val="NoSpacing"/>
        <w:numPr>
          <w:ilvl w:val="0"/>
          <w:numId w:val="9"/>
        </w:numPr>
      </w:pPr>
      <w:r w:rsidRPr="00657DA0">
        <w:t>Hoof Care</w:t>
      </w:r>
    </w:p>
    <w:p w14:paraId="3D45C61A" w14:textId="02976F55" w:rsidR="00657DA0" w:rsidRPr="00657DA0" w:rsidRDefault="00657DA0" w:rsidP="00657DA0">
      <w:pPr>
        <w:pStyle w:val="NoSpacing"/>
        <w:numPr>
          <w:ilvl w:val="0"/>
          <w:numId w:val="9"/>
        </w:numPr>
      </w:pPr>
      <w:r w:rsidRPr="00657DA0">
        <w:t>Grooming &amp; Hygiene</w:t>
      </w:r>
    </w:p>
    <w:p w14:paraId="38CDA80A" w14:textId="77777777" w:rsidR="00657DA0" w:rsidRPr="00657DA0" w:rsidRDefault="00657DA0" w:rsidP="00657DA0">
      <w:pPr>
        <w:pStyle w:val="NoSpacing"/>
      </w:pPr>
      <w:r w:rsidRPr="00657DA0">
        <w:t>C. Horse Selection &amp; Evaluation</w:t>
      </w:r>
    </w:p>
    <w:p w14:paraId="44B4643F" w14:textId="0C9F64B9" w:rsidR="00657DA0" w:rsidRPr="00657DA0" w:rsidRDefault="00657DA0" w:rsidP="00657DA0">
      <w:pPr>
        <w:pStyle w:val="NoSpacing"/>
        <w:numPr>
          <w:ilvl w:val="0"/>
          <w:numId w:val="11"/>
        </w:numPr>
      </w:pPr>
      <w:r w:rsidRPr="00657DA0">
        <w:t>Horse Type &amp; Conformation</w:t>
      </w:r>
    </w:p>
    <w:p w14:paraId="57768BD8" w14:textId="06016BC8" w:rsidR="00657DA0" w:rsidRPr="00657DA0" w:rsidRDefault="00657DA0" w:rsidP="00657DA0">
      <w:pPr>
        <w:pStyle w:val="NoSpacing"/>
        <w:numPr>
          <w:ilvl w:val="0"/>
          <w:numId w:val="11"/>
        </w:numPr>
      </w:pPr>
      <w:r w:rsidRPr="00657DA0">
        <w:t>Evaluation of Gaits</w:t>
      </w:r>
    </w:p>
    <w:p w14:paraId="79DFB7D4" w14:textId="7F909E9C" w:rsidR="00657DA0" w:rsidRPr="00657DA0" w:rsidRDefault="00657DA0" w:rsidP="00657DA0">
      <w:pPr>
        <w:pStyle w:val="NoSpacing"/>
        <w:numPr>
          <w:ilvl w:val="0"/>
          <w:numId w:val="11"/>
        </w:numPr>
      </w:pPr>
      <w:r w:rsidRPr="00657DA0">
        <w:t>Judging Halter Classes</w:t>
      </w:r>
    </w:p>
    <w:p w14:paraId="169C4278" w14:textId="6A21C765" w:rsidR="00657DA0" w:rsidRPr="00657DA0" w:rsidRDefault="00657DA0" w:rsidP="00657DA0">
      <w:pPr>
        <w:pStyle w:val="NoSpacing"/>
        <w:numPr>
          <w:ilvl w:val="0"/>
          <w:numId w:val="11"/>
        </w:numPr>
      </w:pPr>
      <w:r w:rsidRPr="00657DA0">
        <w:t>Judging Performance Classes</w:t>
      </w:r>
    </w:p>
    <w:p w14:paraId="03AEB237" w14:textId="77777777" w:rsidR="00657DA0" w:rsidRPr="00657DA0" w:rsidRDefault="00657DA0" w:rsidP="00657DA0">
      <w:pPr>
        <w:pStyle w:val="NoSpacing"/>
      </w:pPr>
      <w:r w:rsidRPr="00657DA0">
        <w:t>D. Health Maintenance</w:t>
      </w:r>
    </w:p>
    <w:p w14:paraId="5FF7996E" w14:textId="00FB1578" w:rsidR="00657DA0" w:rsidRPr="00657DA0" w:rsidRDefault="00657DA0" w:rsidP="00657DA0">
      <w:pPr>
        <w:pStyle w:val="NoSpacing"/>
        <w:numPr>
          <w:ilvl w:val="0"/>
          <w:numId w:val="13"/>
        </w:numPr>
      </w:pPr>
      <w:r w:rsidRPr="00657DA0">
        <w:t>Identifying Signs of Illness</w:t>
      </w:r>
    </w:p>
    <w:p w14:paraId="38C60CAB" w14:textId="78D84634" w:rsidR="00657DA0" w:rsidRPr="00657DA0" w:rsidRDefault="00657DA0" w:rsidP="00657DA0">
      <w:pPr>
        <w:pStyle w:val="NoSpacing"/>
        <w:numPr>
          <w:ilvl w:val="0"/>
          <w:numId w:val="13"/>
        </w:numPr>
      </w:pPr>
      <w:r w:rsidRPr="00657DA0">
        <w:t>Disease Prevention &amp; Treatment Methods</w:t>
      </w:r>
    </w:p>
    <w:p w14:paraId="20E0D1B1" w14:textId="1C0A39EB" w:rsidR="00657DA0" w:rsidRPr="00657DA0" w:rsidRDefault="00657DA0" w:rsidP="00657DA0">
      <w:pPr>
        <w:pStyle w:val="NoSpacing"/>
        <w:numPr>
          <w:ilvl w:val="0"/>
          <w:numId w:val="13"/>
        </w:numPr>
      </w:pPr>
      <w:r w:rsidRPr="00657DA0">
        <w:t>Parasite Control</w:t>
      </w:r>
    </w:p>
    <w:p w14:paraId="6BD93769" w14:textId="77777777" w:rsidR="00657DA0" w:rsidRPr="00657DA0" w:rsidRDefault="00657DA0" w:rsidP="00657DA0">
      <w:pPr>
        <w:pStyle w:val="NoSpacing"/>
      </w:pPr>
      <w:r w:rsidRPr="00657DA0">
        <w:t>E. Equine Nutrition</w:t>
      </w:r>
    </w:p>
    <w:p w14:paraId="072F9542" w14:textId="64B6FEEE" w:rsidR="00657DA0" w:rsidRPr="00657DA0" w:rsidRDefault="00657DA0" w:rsidP="00657DA0">
      <w:pPr>
        <w:pStyle w:val="NoSpacing"/>
        <w:numPr>
          <w:ilvl w:val="0"/>
          <w:numId w:val="15"/>
        </w:numPr>
      </w:pPr>
      <w:r w:rsidRPr="00657DA0">
        <w:t>Common Feedstuffs for Horses</w:t>
      </w:r>
    </w:p>
    <w:p w14:paraId="477DBDD9" w14:textId="3648CCE4" w:rsidR="00657DA0" w:rsidRPr="00657DA0" w:rsidRDefault="00657DA0" w:rsidP="00657DA0">
      <w:pPr>
        <w:pStyle w:val="NoSpacing"/>
        <w:numPr>
          <w:ilvl w:val="0"/>
          <w:numId w:val="15"/>
        </w:numPr>
      </w:pPr>
      <w:r w:rsidRPr="00657DA0">
        <w:t>Supplements</w:t>
      </w:r>
    </w:p>
    <w:p w14:paraId="3DE90280" w14:textId="21E91E46" w:rsidR="00657DA0" w:rsidRPr="00657DA0" w:rsidRDefault="00657DA0" w:rsidP="00657DA0">
      <w:pPr>
        <w:pStyle w:val="NoSpacing"/>
        <w:numPr>
          <w:ilvl w:val="0"/>
          <w:numId w:val="15"/>
        </w:numPr>
      </w:pPr>
      <w:r w:rsidRPr="00657DA0">
        <w:t>Feeding Equipment &amp; Methods</w:t>
      </w:r>
    </w:p>
    <w:p w14:paraId="2F11CC15" w14:textId="77777777" w:rsidR="00657DA0" w:rsidRPr="00657DA0" w:rsidRDefault="00657DA0" w:rsidP="00657DA0">
      <w:pPr>
        <w:pStyle w:val="NoSpacing"/>
      </w:pPr>
      <w:r w:rsidRPr="00657DA0">
        <w:t>F. Tool &amp; Equipment Identification</w:t>
      </w:r>
    </w:p>
    <w:p w14:paraId="58CF0477" w14:textId="089E75D0" w:rsidR="00657DA0" w:rsidRPr="00657DA0" w:rsidRDefault="00657DA0" w:rsidP="00657DA0">
      <w:pPr>
        <w:pStyle w:val="NoSpacing"/>
        <w:numPr>
          <w:ilvl w:val="0"/>
          <w:numId w:val="17"/>
        </w:numPr>
      </w:pPr>
      <w:r w:rsidRPr="00657DA0">
        <w:t>Handling &amp; Restraint</w:t>
      </w:r>
    </w:p>
    <w:p w14:paraId="18EB23F9" w14:textId="54FBB344" w:rsidR="00657DA0" w:rsidRPr="00657DA0" w:rsidRDefault="00657DA0" w:rsidP="00657DA0">
      <w:pPr>
        <w:pStyle w:val="NoSpacing"/>
        <w:numPr>
          <w:ilvl w:val="0"/>
          <w:numId w:val="17"/>
        </w:numPr>
      </w:pPr>
      <w:r w:rsidRPr="00657DA0">
        <w:t>Veterinary Tools &amp; Instruments</w:t>
      </w:r>
    </w:p>
    <w:p w14:paraId="0FCFB9AA" w14:textId="5719215A" w:rsidR="00657DA0" w:rsidRPr="00657DA0" w:rsidRDefault="00657DA0" w:rsidP="00657DA0">
      <w:pPr>
        <w:pStyle w:val="NoSpacing"/>
        <w:numPr>
          <w:ilvl w:val="0"/>
          <w:numId w:val="17"/>
        </w:numPr>
      </w:pPr>
      <w:r w:rsidRPr="00657DA0">
        <w:t>Grooming Tools &amp; Supplies</w:t>
      </w:r>
    </w:p>
    <w:p w14:paraId="2F1256B2" w14:textId="7A2157E0" w:rsidR="00657DA0" w:rsidRPr="00657DA0" w:rsidRDefault="00657DA0" w:rsidP="00657DA0">
      <w:pPr>
        <w:pStyle w:val="NoSpacing"/>
        <w:numPr>
          <w:ilvl w:val="0"/>
          <w:numId w:val="17"/>
        </w:numPr>
      </w:pPr>
      <w:r w:rsidRPr="00657DA0">
        <w:t xml:space="preserve">Veterinary Pharmaceuticals &amp; Supplies </w:t>
      </w:r>
    </w:p>
    <w:p w14:paraId="266C58B7" w14:textId="6C3538F0" w:rsidR="00657DA0" w:rsidRPr="00657DA0" w:rsidRDefault="00657DA0" w:rsidP="00657DA0">
      <w:pPr>
        <w:pStyle w:val="NoSpacing"/>
        <w:numPr>
          <w:ilvl w:val="0"/>
          <w:numId w:val="17"/>
        </w:numPr>
      </w:pPr>
      <w:r w:rsidRPr="00657DA0">
        <w:t>Riding Equipment &amp; Tack</w:t>
      </w:r>
    </w:p>
    <w:sectPr w:rsidR="00657DA0" w:rsidRPr="0065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633A"/>
    <w:multiLevelType w:val="hybridMultilevel"/>
    <w:tmpl w:val="EAEA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B00C5"/>
    <w:multiLevelType w:val="hybridMultilevel"/>
    <w:tmpl w:val="514E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1D"/>
    <w:multiLevelType w:val="hybridMultilevel"/>
    <w:tmpl w:val="8BA4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B5F3E"/>
    <w:multiLevelType w:val="hybridMultilevel"/>
    <w:tmpl w:val="54EE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24EAB"/>
    <w:multiLevelType w:val="hybridMultilevel"/>
    <w:tmpl w:val="D6EE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908E5"/>
    <w:multiLevelType w:val="hybridMultilevel"/>
    <w:tmpl w:val="62C2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E0672"/>
    <w:multiLevelType w:val="hybridMultilevel"/>
    <w:tmpl w:val="D15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C33F5"/>
    <w:multiLevelType w:val="hybridMultilevel"/>
    <w:tmpl w:val="1D2E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352F"/>
    <w:multiLevelType w:val="hybridMultilevel"/>
    <w:tmpl w:val="2AE8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72D58"/>
    <w:multiLevelType w:val="hybridMultilevel"/>
    <w:tmpl w:val="C112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E623A"/>
    <w:multiLevelType w:val="hybridMultilevel"/>
    <w:tmpl w:val="2C64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154E7"/>
    <w:multiLevelType w:val="hybridMultilevel"/>
    <w:tmpl w:val="A65813A2"/>
    <w:lvl w:ilvl="0" w:tplc="067E87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2289E"/>
    <w:multiLevelType w:val="hybridMultilevel"/>
    <w:tmpl w:val="B03A5458"/>
    <w:lvl w:ilvl="0" w:tplc="067E87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2"/>
  </w:num>
  <w:num w:numId="6">
    <w:abstractNumId w:val="15"/>
  </w:num>
  <w:num w:numId="7">
    <w:abstractNumId w:val="16"/>
  </w:num>
  <w:num w:numId="8">
    <w:abstractNumId w:val="3"/>
  </w:num>
  <w:num w:numId="9">
    <w:abstractNumId w:val="10"/>
  </w:num>
  <w:num w:numId="10">
    <w:abstractNumId w:val="1"/>
  </w:num>
  <w:num w:numId="11">
    <w:abstractNumId w:val="13"/>
  </w:num>
  <w:num w:numId="12">
    <w:abstractNumId w:val="6"/>
  </w:num>
  <w:num w:numId="13">
    <w:abstractNumId w:val="7"/>
  </w:num>
  <w:num w:numId="14">
    <w:abstractNumId w:val="11"/>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B"/>
    <w:rsid w:val="000A0CF6"/>
    <w:rsid w:val="00292661"/>
    <w:rsid w:val="005B13FB"/>
    <w:rsid w:val="00657DA0"/>
    <w:rsid w:val="006779D7"/>
    <w:rsid w:val="00744893"/>
    <w:rsid w:val="007D1536"/>
    <w:rsid w:val="0080558A"/>
    <w:rsid w:val="00856C36"/>
    <w:rsid w:val="0096360D"/>
    <w:rsid w:val="00AD528E"/>
    <w:rsid w:val="00B95125"/>
    <w:rsid w:val="00D30D7D"/>
    <w:rsid w:val="00DC6510"/>
    <w:rsid w:val="00E847C7"/>
    <w:rsid w:val="00EF47B8"/>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490D-7E18-42BF-80D8-635AB027B109}">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dd3a5d7b-2743-40b3-a5d0-e8a685b9a332"/>
  </ds:schemaRefs>
</ds:datastoreItem>
</file>

<file path=customXml/itemProps2.xml><?xml version="1.0" encoding="utf-8"?>
<ds:datastoreItem xmlns:ds="http://schemas.openxmlformats.org/officeDocument/2006/customXml" ds:itemID="{DE3F22C8-4894-4FF8-923D-17C6D04FCEB9}">
  <ds:schemaRefs>
    <ds:schemaRef ds:uri="http://schemas.microsoft.com/sharepoint/v3/contenttype/forms"/>
  </ds:schemaRefs>
</ds:datastoreItem>
</file>

<file path=customXml/itemProps3.xml><?xml version="1.0" encoding="utf-8"?>
<ds:datastoreItem xmlns:ds="http://schemas.openxmlformats.org/officeDocument/2006/customXml" ds:itemID="{9B7624F3-D6DD-456D-9CC5-9A7F90AE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3</cp:revision>
  <dcterms:created xsi:type="dcterms:W3CDTF">2020-08-09T20:14:00Z</dcterms:created>
  <dcterms:modified xsi:type="dcterms:W3CDTF">2020-09-15T00:21:00Z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