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F70BF" w14:textId="77777777" w:rsidR="0050792E" w:rsidRPr="0064008E" w:rsidRDefault="001B303E" w:rsidP="00894750">
      <w:pPr>
        <w:tabs>
          <w:tab w:val="right" w:pos="10800"/>
        </w:tabs>
        <w:rPr>
          <w:b/>
          <w:smallCaps/>
          <w:sz w:val="30"/>
        </w:rPr>
      </w:pPr>
      <w:r>
        <w:rPr>
          <w:b/>
          <w:i/>
          <w:smallCaps/>
          <w:noProof/>
          <w:sz w:val="40"/>
          <w:szCs w:val="40"/>
        </w:rPr>
        <w:drawing>
          <wp:anchor distT="0" distB="0" distL="114300" distR="114300" simplePos="0" relativeHeight="251663360" behindDoc="1" locked="0" layoutInCell="1" allowOverlap="1" wp14:anchorId="1C3C0584" wp14:editId="45AC6B4D">
            <wp:simplePos x="0" y="0"/>
            <wp:positionH relativeFrom="column">
              <wp:posOffset>0</wp:posOffset>
            </wp:positionH>
            <wp:positionV relativeFrom="paragraph">
              <wp:posOffset>0</wp:posOffset>
            </wp:positionV>
            <wp:extent cx="1485900" cy="955768"/>
            <wp:effectExtent l="0" t="0" r="0" b="0"/>
            <wp:wrapTight wrapText="bothSides">
              <wp:wrapPolygon edited="0">
                <wp:start x="1662" y="0"/>
                <wp:lineTo x="0" y="7320"/>
                <wp:lineTo x="0" y="20667"/>
                <wp:lineTo x="21323" y="20667"/>
                <wp:lineTo x="21046" y="9042"/>
                <wp:lineTo x="19385" y="7750"/>
                <wp:lineTo x="21046" y="2583"/>
                <wp:lineTo x="20492" y="1292"/>
                <wp:lineTo x="17169" y="0"/>
                <wp:lineTo x="166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at Sci.png"/>
                    <pic:cNvPicPr/>
                  </pic:nvPicPr>
                  <pic:blipFill>
                    <a:blip r:embed="rId8">
                      <a:extLst>
                        <a:ext uri="{28A0092B-C50C-407E-A947-70E740481C1C}">
                          <a14:useLocalDpi xmlns:a14="http://schemas.microsoft.com/office/drawing/2010/main" val="0"/>
                        </a:ext>
                      </a:extLst>
                    </a:blip>
                    <a:stretch>
                      <a:fillRect/>
                    </a:stretch>
                  </pic:blipFill>
                  <pic:spPr>
                    <a:xfrm>
                      <a:off x="0" y="0"/>
                      <a:ext cx="1485900" cy="955768"/>
                    </a:xfrm>
                    <a:prstGeom prst="rect">
                      <a:avLst/>
                    </a:prstGeom>
                  </pic:spPr>
                </pic:pic>
              </a:graphicData>
            </a:graphic>
          </wp:anchor>
        </w:drawing>
      </w:r>
      <w:r w:rsidR="00A75F57">
        <w:rPr>
          <w:b/>
          <w:i/>
          <w:smallCaps/>
          <w:noProof/>
          <w:sz w:val="40"/>
          <w:szCs w:val="40"/>
        </w:rPr>
        <w:t>AS10</w:t>
      </w:r>
      <w:r w:rsidR="009C769C" w:rsidRPr="0064008E">
        <w:rPr>
          <w:b/>
          <w:i/>
          <w:smallCaps/>
          <w:sz w:val="40"/>
          <w:szCs w:val="40"/>
        </w:rPr>
        <w:t xml:space="preserve"> – </w:t>
      </w:r>
      <w:r w:rsidR="00A75F57" w:rsidRPr="00A75F57">
        <w:rPr>
          <w:b/>
          <w:i/>
          <w:smallCaps/>
          <w:sz w:val="36"/>
          <w:szCs w:val="40"/>
        </w:rPr>
        <w:t>MEAT EVALUATION AND PROCESSING</w:t>
      </w:r>
      <w:r w:rsidR="009C769C" w:rsidRPr="0064008E">
        <w:rPr>
          <w:b/>
          <w:smallCaps/>
          <w:sz w:val="30"/>
        </w:rPr>
        <w:tab/>
      </w:r>
    </w:p>
    <w:p w14:paraId="25950A95" w14:textId="7D4BF2E0" w:rsidR="0050792E" w:rsidRPr="0064008E" w:rsidRDefault="00F27C9C" w:rsidP="0050792E">
      <w:pPr>
        <w:tabs>
          <w:tab w:val="right" w:pos="10800"/>
        </w:tabs>
        <w:rPr>
          <w:smallCaps/>
          <w:sz w:val="28"/>
        </w:rPr>
      </w:pPr>
      <w:r w:rsidRPr="0064008E">
        <w:rPr>
          <w:smallCaps/>
          <w:sz w:val="28"/>
        </w:rPr>
        <w:t xml:space="preserve">REEDLEY COLLEGE </w:t>
      </w:r>
      <w:r w:rsidR="007F302F" w:rsidRPr="0064008E">
        <w:rPr>
          <w:smallCaps/>
          <w:sz w:val="28"/>
        </w:rPr>
        <w:t>–</w:t>
      </w:r>
      <w:r w:rsidRPr="0064008E">
        <w:rPr>
          <w:smallCaps/>
          <w:sz w:val="28"/>
        </w:rPr>
        <w:t xml:space="preserve"> </w:t>
      </w:r>
      <w:r w:rsidR="00A75F57">
        <w:rPr>
          <w:smallCaps/>
          <w:sz w:val="28"/>
        </w:rPr>
        <w:t>FALL</w:t>
      </w:r>
      <w:r w:rsidR="001B303E">
        <w:rPr>
          <w:smallCaps/>
          <w:sz w:val="28"/>
        </w:rPr>
        <w:t xml:space="preserve"> 20</w:t>
      </w:r>
      <w:r w:rsidR="009B4072">
        <w:rPr>
          <w:smallCaps/>
          <w:sz w:val="28"/>
        </w:rPr>
        <w:t>20</w:t>
      </w:r>
      <w:r w:rsidR="0050792E" w:rsidRPr="0064008E">
        <w:rPr>
          <w:smallCaps/>
          <w:sz w:val="28"/>
        </w:rPr>
        <w:tab/>
      </w:r>
    </w:p>
    <w:p w14:paraId="61C3BCA2" w14:textId="20AD9C11" w:rsidR="007F302F" w:rsidRPr="0064008E" w:rsidRDefault="00980AD5" w:rsidP="008C0F1A">
      <w:pPr>
        <w:tabs>
          <w:tab w:val="left" w:pos="1620"/>
        </w:tabs>
        <w:ind w:left="1620"/>
        <w:rPr>
          <w:sz w:val="20"/>
        </w:rPr>
      </w:pPr>
      <w:r w:rsidRPr="0064008E">
        <w:rPr>
          <w:sz w:val="20"/>
        </w:rPr>
        <w:tab/>
        <w:t>Lecture:</w:t>
      </w:r>
      <w:r w:rsidRPr="0064008E">
        <w:rPr>
          <w:sz w:val="20"/>
        </w:rPr>
        <w:tab/>
      </w:r>
      <w:r w:rsidR="001B303E">
        <w:rPr>
          <w:sz w:val="20"/>
        </w:rPr>
        <w:t>M, W</w:t>
      </w:r>
      <w:r w:rsidR="008C0F1A" w:rsidRPr="0064008E">
        <w:rPr>
          <w:sz w:val="20"/>
        </w:rPr>
        <w:t xml:space="preserve">   </w:t>
      </w:r>
      <w:r w:rsidR="009B4072">
        <w:rPr>
          <w:sz w:val="20"/>
        </w:rPr>
        <w:t xml:space="preserve"> </w:t>
      </w:r>
      <w:r w:rsidR="009B4072">
        <w:rPr>
          <w:sz w:val="20"/>
        </w:rPr>
        <w:tab/>
        <w:t xml:space="preserve">ONLINE ASYNC </w:t>
      </w:r>
    </w:p>
    <w:p w14:paraId="2D289022" w14:textId="273268B3" w:rsidR="00CD0EFA" w:rsidRPr="0064008E" w:rsidRDefault="00A75F57" w:rsidP="008C0F1A">
      <w:pPr>
        <w:tabs>
          <w:tab w:val="left" w:pos="1620"/>
        </w:tabs>
        <w:ind w:left="1620"/>
        <w:rPr>
          <w:smallCaps/>
          <w:sz w:val="20"/>
        </w:rPr>
      </w:pPr>
      <w:r>
        <w:rPr>
          <w:sz w:val="20"/>
        </w:rPr>
        <w:tab/>
        <w:t>Lab: F</w:t>
      </w:r>
      <w:r>
        <w:rPr>
          <w:sz w:val="20"/>
        </w:rPr>
        <w:tab/>
      </w:r>
      <w:r>
        <w:rPr>
          <w:sz w:val="20"/>
        </w:rPr>
        <w:tab/>
      </w:r>
      <w:r w:rsidR="001B303E">
        <w:rPr>
          <w:sz w:val="20"/>
        </w:rPr>
        <w:t>8:00</w:t>
      </w:r>
      <w:r w:rsidR="007F302F" w:rsidRPr="0064008E">
        <w:rPr>
          <w:sz w:val="20"/>
        </w:rPr>
        <w:t xml:space="preserve"> AM to </w:t>
      </w:r>
      <w:r w:rsidR="001B303E">
        <w:rPr>
          <w:sz w:val="20"/>
        </w:rPr>
        <w:t>10</w:t>
      </w:r>
      <w:r>
        <w:rPr>
          <w:sz w:val="20"/>
        </w:rPr>
        <w:t>:50 PM</w:t>
      </w:r>
      <w:r w:rsidR="007F302F" w:rsidRPr="0064008E">
        <w:rPr>
          <w:sz w:val="20"/>
        </w:rPr>
        <w:t xml:space="preserve"> – </w:t>
      </w:r>
      <w:r>
        <w:rPr>
          <w:sz w:val="20"/>
        </w:rPr>
        <w:t>Food Processing Lab</w:t>
      </w:r>
      <w:r w:rsidR="00ED3163">
        <w:rPr>
          <w:sz w:val="20"/>
        </w:rPr>
        <w:t xml:space="preserve"> or RC </w:t>
      </w:r>
      <w:r w:rsidR="00C30968">
        <w:rPr>
          <w:sz w:val="20"/>
        </w:rPr>
        <w:t>Farm</w:t>
      </w:r>
      <w:r w:rsidR="00CD0EFA" w:rsidRPr="0064008E">
        <w:rPr>
          <w:smallCaps/>
          <w:sz w:val="20"/>
        </w:rPr>
        <w:tab/>
      </w:r>
    </w:p>
    <w:p w14:paraId="082E36CE" w14:textId="77777777" w:rsidR="00717FCB" w:rsidRPr="0064008E" w:rsidRDefault="008C0F1A" w:rsidP="00CD0EFA">
      <w:pPr>
        <w:rPr>
          <w:sz w:val="20"/>
        </w:rPr>
      </w:pPr>
      <w:r w:rsidRPr="0064008E">
        <w:rPr>
          <w:sz w:val="20"/>
        </w:rPr>
        <w:tab/>
      </w:r>
      <w:r w:rsidRPr="0064008E">
        <w:rPr>
          <w:sz w:val="20"/>
        </w:rPr>
        <w:tab/>
      </w:r>
    </w:p>
    <w:p w14:paraId="6FF93721" w14:textId="77777777" w:rsidR="00CD0EFA" w:rsidRPr="0064008E" w:rsidRDefault="00CD0EFA" w:rsidP="00CD0EFA">
      <w:pPr>
        <w:rPr>
          <w:b/>
          <w:smallCaps/>
        </w:rPr>
      </w:pPr>
      <w:r w:rsidRPr="0064008E">
        <w:rPr>
          <w:b/>
          <w:smallCaps/>
        </w:rPr>
        <w:t>Contact Information</w:t>
      </w:r>
    </w:p>
    <w:p w14:paraId="46C4D2F7" w14:textId="77777777" w:rsidR="00134AA4" w:rsidRPr="0064008E" w:rsidRDefault="00134AA4" w:rsidP="00717FCB">
      <w:pPr>
        <w:tabs>
          <w:tab w:val="right" w:pos="4230"/>
          <w:tab w:val="left" w:pos="4500"/>
        </w:tabs>
        <w:ind w:left="360"/>
        <w:rPr>
          <w:sz w:val="20"/>
        </w:rPr>
      </w:pPr>
      <w:r w:rsidRPr="0064008E">
        <w:rPr>
          <w:sz w:val="20"/>
        </w:rPr>
        <w:t xml:space="preserve">Instructor: </w:t>
      </w:r>
      <w:r w:rsidR="00E85A36" w:rsidRPr="0064008E">
        <w:rPr>
          <w:sz w:val="20"/>
        </w:rPr>
        <w:t>Kevin Woodard</w:t>
      </w:r>
      <w:r w:rsidRPr="0064008E">
        <w:rPr>
          <w:sz w:val="20"/>
        </w:rPr>
        <w:tab/>
      </w:r>
      <w:r w:rsidR="00E847B5" w:rsidRPr="0064008E">
        <w:rPr>
          <w:sz w:val="20"/>
        </w:rPr>
        <w:tab/>
      </w:r>
      <w:r w:rsidRPr="0064008E">
        <w:rPr>
          <w:sz w:val="20"/>
        </w:rPr>
        <w:t>Office: AGR 12</w:t>
      </w:r>
    </w:p>
    <w:p w14:paraId="07DE2FD1" w14:textId="77777777" w:rsidR="00E85A36" w:rsidRPr="0064008E" w:rsidRDefault="0050792E" w:rsidP="007F302F">
      <w:pPr>
        <w:tabs>
          <w:tab w:val="right" w:pos="5580"/>
          <w:tab w:val="left" w:pos="5760"/>
          <w:tab w:val="left" w:pos="6480"/>
          <w:tab w:val="left" w:pos="7020"/>
        </w:tabs>
        <w:ind w:left="360"/>
        <w:rPr>
          <w:sz w:val="20"/>
        </w:rPr>
      </w:pPr>
      <w:r w:rsidRPr="0064008E">
        <w:rPr>
          <w:sz w:val="20"/>
        </w:rPr>
        <w:t>Phone:  638-0300</w:t>
      </w:r>
      <w:r w:rsidR="00134AA4" w:rsidRPr="0064008E">
        <w:rPr>
          <w:sz w:val="20"/>
        </w:rPr>
        <w:t xml:space="preserve"> ext. 3719</w:t>
      </w:r>
      <w:r w:rsidR="00134AA4" w:rsidRPr="0064008E">
        <w:rPr>
          <w:sz w:val="20"/>
        </w:rPr>
        <w:tab/>
      </w:r>
      <w:r w:rsidR="00E85A36" w:rsidRPr="0064008E">
        <w:rPr>
          <w:sz w:val="20"/>
        </w:rPr>
        <w:t>Office Hours:</w:t>
      </w:r>
      <w:r w:rsidR="00E85A36" w:rsidRPr="0064008E">
        <w:rPr>
          <w:sz w:val="20"/>
        </w:rPr>
        <w:tab/>
      </w:r>
      <w:r w:rsidR="001B303E">
        <w:rPr>
          <w:sz w:val="20"/>
        </w:rPr>
        <w:t>M-F</w:t>
      </w:r>
      <w:r w:rsidR="00A75F57">
        <w:rPr>
          <w:sz w:val="20"/>
        </w:rPr>
        <w:tab/>
      </w:r>
      <w:r w:rsidR="001B303E">
        <w:rPr>
          <w:sz w:val="20"/>
        </w:rPr>
        <w:t>11:30</w:t>
      </w:r>
      <w:r w:rsidR="00A75F57">
        <w:rPr>
          <w:sz w:val="20"/>
        </w:rPr>
        <w:t xml:space="preserve"> am – </w:t>
      </w:r>
      <w:r w:rsidR="001B303E">
        <w:rPr>
          <w:sz w:val="20"/>
        </w:rPr>
        <w:t>12:00</w:t>
      </w:r>
      <w:r w:rsidR="008C0F1A" w:rsidRPr="0064008E">
        <w:rPr>
          <w:sz w:val="20"/>
        </w:rPr>
        <w:t xml:space="preserve"> </w:t>
      </w:r>
      <w:r w:rsidR="001B303E">
        <w:rPr>
          <w:sz w:val="20"/>
        </w:rPr>
        <w:t>p</w:t>
      </w:r>
      <w:r w:rsidR="00E85A36" w:rsidRPr="0064008E">
        <w:rPr>
          <w:sz w:val="20"/>
        </w:rPr>
        <w:t>m</w:t>
      </w:r>
      <w:r w:rsidR="00C05997">
        <w:rPr>
          <w:sz w:val="20"/>
        </w:rPr>
        <w:t xml:space="preserve">.  </w:t>
      </w:r>
      <w:r w:rsidR="00980AD5" w:rsidRPr="0064008E">
        <w:rPr>
          <w:sz w:val="20"/>
        </w:rPr>
        <w:t xml:space="preserve"> </w:t>
      </w:r>
      <w:r w:rsidR="007F302F" w:rsidRPr="0064008E">
        <w:rPr>
          <w:sz w:val="20"/>
        </w:rPr>
        <w:t>Also by arrangement</w:t>
      </w:r>
    </w:p>
    <w:p w14:paraId="71DD0F7B" w14:textId="77777777" w:rsidR="001078D6" w:rsidRPr="0064008E" w:rsidRDefault="00E85A36" w:rsidP="00980AD5">
      <w:pPr>
        <w:tabs>
          <w:tab w:val="left" w:pos="5760"/>
          <w:tab w:val="left" w:pos="6480"/>
        </w:tabs>
        <w:ind w:left="360"/>
        <w:rPr>
          <w:rStyle w:val="Hyperlink"/>
          <w:rFonts w:eastAsia="PMingLiU"/>
          <w:sz w:val="20"/>
        </w:rPr>
      </w:pPr>
      <w:r w:rsidRPr="0064008E">
        <w:rPr>
          <w:sz w:val="20"/>
        </w:rPr>
        <w:t xml:space="preserve">E-mail: </w:t>
      </w:r>
      <w:hyperlink r:id="rId9" w:history="1">
        <w:r w:rsidRPr="0064008E">
          <w:rPr>
            <w:rStyle w:val="Hyperlink"/>
            <w:rFonts w:eastAsia="PMingLiU"/>
            <w:sz w:val="20"/>
          </w:rPr>
          <w:t>kevin.woodard@reedleycollege.edu</w:t>
        </w:r>
      </w:hyperlink>
    </w:p>
    <w:p w14:paraId="48A7E87B" w14:textId="77777777" w:rsidR="00134AA4" w:rsidRPr="0064008E" w:rsidRDefault="00E85A36" w:rsidP="00980AD5">
      <w:pPr>
        <w:tabs>
          <w:tab w:val="left" w:pos="5760"/>
          <w:tab w:val="left" w:pos="6480"/>
        </w:tabs>
        <w:ind w:left="360"/>
        <w:rPr>
          <w:sz w:val="20"/>
        </w:rPr>
      </w:pPr>
      <w:r w:rsidRPr="0064008E">
        <w:rPr>
          <w:sz w:val="20"/>
        </w:rPr>
        <w:tab/>
        <w:t xml:space="preserve"> </w:t>
      </w:r>
      <w:r w:rsidR="00134AA4" w:rsidRPr="0064008E">
        <w:rPr>
          <w:sz w:val="14"/>
          <w:szCs w:val="14"/>
        </w:rPr>
        <w:tab/>
      </w:r>
    </w:p>
    <w:p w14:paraId="6C8E87D4" w14:textId="77777777" w:rsidR="00CD0EFA" w:rsidRPr="0064008E" w:rsidRDefault="00CD0EFA" w:rsidP="00CD0EFA">
      <w:pPr>
        <w:tabs>
          <w:tab w:val="left" w:pos="2880"/>
          <w:tab w:val="right" w:pos="9360"/>
        </w:tabs>
        <w:rPr>
          <w:b/>
          <w:smallCaps/>
        </w:rPr>
      </w:pPr>
      <w:r w:rsidRPr="0064008E">
        <w:rPr>
          <w:b/>
          <w:smallCaps/>
        </w:rPr>
        <w:t>Course Description</w:t>
      </w:r>
      <w:r w:rsidRPr="0064008E">
        <w:rPr>
          <w:b/>
          <w:smallCaps/>
        </w:rPr>
        <w:tab/>
      </w:r>
    </w:p>
    <w:p w14:paraId="32FDC55B" w14:textId="77777777" w:rsidR="001B303E" w:rsidRDefault="001B303E" w:rsidP="001B303E">
      <w:pPr>
        <w:autoSpaceDE w:val="0"/>
        <w:autoSpaceDN w:val="0"/>
        <w:adjustRightInd w:val="0"/>
        <w:ind w:left="360"/>
        <w:rPr>
          <w:rFonts w:ascii="TimesNewRomanPSMT" w:hAnsi="TimesNewRomanPSMT" w:cs="TimesNewRomanPSMT"/>
          <w:sz w:val="18"/>
          <w:szCs w:val="18"/>
        </w:rPr>
      </w:pPr>
      <w:r>
        <w:rPr>
          <w:rFonts w:ascii="TimesNewRomanPSMT" w:hAnsi="TimesNewRomanPSMT" w:cs="TimesNewRomanPSMT"/>
          <w:sz w:val="18"/>
          <w:szCs w:val="18"/>
        </w:rPr>
        <w:t>This course is an introduction to the meat industry with a special emphasis on meat products and value added meat processing techniques. It includes concepts of food safety and sanitation, grading and inspection along with preservation and marketing strategies to meet current consumer demands.</w:t>
      </w:r>
    </w:p>
    <w:p w14:paraId="4C88F8EB" w14:textId="77777777" w:rsidR="00CD0EFA" w:rsidRPr="0064008E" w:rsidRDefault="001B303E" w:rsidP="001B303E">
      <w:pPr>
        <w:tabs>
          <w:tab w:val="left" w:pos="720"/>
          <w:tab w:val="left" w:pos="2610"/>
          <w:tab w:val="right" w:pos="9360"/>
        </w:tabs>
        <w:ind w:left="720"/>
        <w:rPr>
          <w:sz w:val="20"/>
        </w:rPr>
      </w:pPr>
      <w:r>
        <w:rPr>
          <w:sz w:val="20"/>
        </w:rPr>
        <w:t>Course Specifics:</w:t>
      </w:r>
      <w:r>
        <w:rPr>
          <w:sz w:val="20"/>
        </w:rPr>
        <w:tab/>
        <w:t>3</w:t>
      </w:r>
      <w:r w:rsidR="008C0F1A" w:rsidRPr="0064008E">
        <w:rPr>
          <w:sz w:val="20"/>
        </w:rPr>
        <w:t xml:space="preserve"> Units (</w:t>
      </w:r>
      <w:r w:rsidR="00C05997">
        <w:rPr>
          <w:sz w:val="20"/>
        </w:rPr>
        <w:t xml:space="preserve">2 lecture hours, 3 hours lab </w:t>
      </w:r>
      <w:r w:rsidR="00CD0EFA" w:rsidRPr="0064008E">
        <w:rPr>
          <w:sz w:val="20"/>
        </w:rPr>
        <w:t>per week</w:t>
      </w:r>
      <w:r w:rsidR="008C0F1A" w:rsidRPr="0064008E">
        <w:rPr>
          <w:sz w:val="20"/>
        </w:rPr>
        <w:t>)</w:t>
      </w:r>
    </w:p>
    <w:p w14:paraId="3DC22670" w14:textId="77777777" w:rsidR="00CD0EFA" w:rsidRPr="0064008E" w:rsidRDefault="00CD0EFA" w:rsidP="001B303E">
      <w:pPr>
        <w:tabs>
          <w:tab w:val="left" w:pos="720"/>
          <w:tab w:val="left" w:pos="2610"/>
        </w:tabs>
        <w:ind w:left="720"/>
        <w:rPr>
          <w:sz w:val="20"/>
        </w:rPr>
      </w:pPr>
      <w:r w:rsidRPr="0064008E">
        <w:rPr>
          <w:sz w:val="20"/>
        </w:rPr>
        <w:t>Basic Skills Advisories:</w:t>
      </w:r>
      <w:r w:rsidRPr="0064008E">
        <w:rPr>
          <w:sz w:val="20"/>
        </w:rPr>
        <w:tab/>
        <w:t>Eng</w:t>
      </w:r>
      <w:r w:rsidR="001B303E">
        <w:rPr>
          <w:sz w:val="20"/>
        </w:rPr>
        <w:t>lish</w:t>
      </w:r>
      <w:r w:rsidRPr="0064008E">
        <w:rPr>
          <w:sz w:val="20"/>
        </w:rPr>
        <w:t xml:space="preserve"> 125, Eng</w:t>
      </w:r>
      <w:r w:rsidR="001B303E">
        <w:rPr>
          <w:sz w:val="20"/>
        </w:rPr>
        <w:t>lish</w:t>
      </w:r>
      <w:r w:rsidRPr="0064008E">
        <w:rPr>
          <w:sz w:val="20"/>
        </w:rPr>
        <w:t xml:space="preserve"> 126, and Math 101</w:t>
      </w:r>
    </w:p>
    <w:p w14:paraId="5C497313" w14:textId="77777777" w:rsidR="00CD0EFA" w:rsidRPr="0064008E" w:rsidRDefault="00CD0EFA" w:rsidP="00C05997">
      <w:pPr>
        <w:rPr>
          <w:b/>
          <w:smallCaps/>
        </w:rPr>
      </w:pPr>
      <w:r w:rsidRPr="0064008E">
        <w:rPr>
          <w:b/>
          <w:smallCaps/>
        </w:rPr>
        <w:t>Text/Materials</w:t>
      </w:r>
    </w:p>
    <w:p w14:paraId="08D07852" w14:textId="77777777" w:rsidR="007737CC" w:rsidRPr="0064008E" w:rsidRDefault="007737CC" w:rsidP="00894750">
      <w:pPr>
        <w:tabs>
          <w:tab w:val="right" w:pos="10800"/>
        </w:tabs>
        <w:ind w:left="360"/>
        <w:rPr>
          <w:sz w:val="20"/>
        </w:rPr>
      </w:pPr>
      <w:r w:rsidRPr="0064008E">
        <w:rPr>
          <w:sz w:val="20"/>
        </w:rPr>
        <w:t xml:space="preserve">You will have a better shot of being </w:t>
      </w:r>
      <w:r w:rsidR="008501E7" w:rsidRPr="0064008E">
        <w:rPr>
          <w:sz w:val="20"/>
        </w:rPr>
        <w:t>successful</w:t>
      </w:r>
      <w:r w:rsidRPr="0064008E">
        <w:rPr>
          <w:sz w:val="20"/>
        </w:rPr>
        <w:t xml:space="preserve"> </w:t>
      </w:r>
      <w:r w:rsidR="008501E7" w:rsidRPr="0064008E">
        <w:rPr>
          <w:sz w:val="20"/>
        </w:rPr>
        <w:t>in t</w:t>
      </w:r>
      <w:r w:rsidR="0064008E" w:rsidRPr="0064008E">
        <w:rPr>
          <w:sz w:val="20"/>
        </w:rPr>
        <w:t>his course if you participate by</w:t>
      </w:r>
      <w:r w:rsidR="008501E7" w:rsidRPr="0064008E">
        <w:rPr>
          <w:sz w:val="20"/>
        </w:rPr>
        <w:t xml:space="preserve"> </w:t>
      </w:r>
      <w:r w:rsidRPr="0064008E">
        <w:rPr>
          <w:sz w:val="20"/>
        </w:rPr>
        <w:t>pre-reading and note taking outside of the lecture environment. For this reason, you are expected to have a copy of the textbook by the end of the first week of instruction.</w:t>
      </w:r>
    </w:p>
    <w:p w14:paraId="40A4A227" w14:textId="77777777" w:rsidR="00C05997" w:rsidRDefault="00CD0EFA" w:rsidP="00F27C9C">
      <w:pPr>
        <w:tabs>
          <w:tab w:val="right" w:pos="10800"/>
        </w:tabs>
        <w:ind w:left="360"/>
        <w:rPr>
          <w:rFonts w:ascii="TimesNewRomanPSMT" w:hAnsi="TimesNewRomanPSMT" w:cs="TimesNewRomanPSMT"/>
          <w:sz w:val="18"/>
          <w:szCs w:val="18"/>
        </w:rPr>
      </w:pPr>
      <w:r w:rsidRPr="0064008E">
        <w:rPr>
          <w:b/>
          <w:sz w:val="20"/>
        </w:rPr>
        <w:t>Required Text</w:t>
      </w:r>
      <w:r w:rsidRPr="0064008E">
        <w:rPr>
          <w:sz w:val="20"/>
        </w:rPr>
        <w:t xml:space="preserve">: </w:t>
      </w:r>
      <w:r w:rsidR="00C05997" w:rsidRPr="00C05997">
        <w:rPr>
          <w:rFonts w:ascii="TimesNewRomanPSMT" w:hAnsi="TimesNewRomanPSMT" w:cs="TimesNewRomanPSMT"/>
          <w:i/>
          <w:sz w:val="18"/>
          <w:szCs w:val="18"/>
          <w:u w:val="single"/>
        </w:rPr>
        <w:t>Meat Science Laboratory Manual.</w:t>
      </w:r>
      <w:r w:rsidR="00C05997">
        <w:rPr>
          <w:rFonts w:ascii="TimesNewRomanPSMT" w:hAnsi="TimesNewRomanPSMT" w:cs="TimesNewRomanPSMT"/>
          <w:sz w:val="18"/>
          <w:szCs w:val="18"/>
        </w:rPr>
        <w:t xml:space="preserve"> Savell, J.W. &amp; Smith, G.., American Press, 2009</w:t>
      </w:r>
    </w:p>
    <w:p w14:paraId="06ED8D22" w14:textId="5C5F322A" w:rsidR="00A21B5E" w:rsidRPr="0064008E" w:rsidRDefault="00E86E6B" w:rsidP="00F27C9C">
      <w:pPr>
        <w:tabs>
          <w:tab w:val="right" w:pos="10800"/>
        </w:tabs>
        <w:ind w:left="360"/>
        <w:rPr>
          <w:sz w:val="20"/>
        </w:rPr>
      </w:pPr>
      <w:r w:rsidRPr="0064008E">
        <w:rPr>
          <w:b/>
          <w:sz w:val="20"/>
        </w:rPr>
        <w:t>Materials</w:t>
      </w:r>
      <w:r w:rsidRPr="0064008E">
        <w:rPr>
          <w:sz w:val="20"/>
        </w:rPr>
        <w:t xml:space="preserve">: </w:t>
      </w:r>
      <w:r w:rsidR="00C05997">
        <w:rPr>
          <w:sz w:val="20"/>
        </w:rPr>
        <w:t>Notebook</w:t>
      </w:r>
      <w:r w:rsidR="000B2F39">
        <w:rPr>
          <w:sz w:val="20"/>
        </w:rPr>
        <w:t>,</w:t>
      </w:r>
      <w:r w:rsidR="007F302F" w:rsidRPr="0064008E">
        <w:rPr>
          <w:sz w:val="20"/>
        </w:rPr>
        <w:t xml:space="preserve"> Simple Calculator (+ - x ÷)</w:t>
      </w:r>
      <w:r w:rsidR="00C30968">
        <w:rPr>
          <w:sz w:val="20"/>
        </w:rPr>
        <w:t xml:space="preserve"> </w:t>
      </w:r>
      <w:r w:rsidR="00C30968" w:rsidRPr="007F57FA">
        <w:rPr>
          <w:color w:val="FF0000"/>
          <w:sz w:val="20"/>
        </w:rPr>
        <w:t>Rubber Boots</w:t>
      </w:r>
      <w:r w:rsidR="000B2F39">
        <w:rPr>
          <w:sz w:val="20"/>
        </w:rPr>
        <w:t>.</w:t>
      </w:r>
      <w:r w:rsidR="007F302F" w:rsidRPr="0064008E">
        <w:rPr>
          <w:sz w:val="20"/>
        </w:rPr>
        <w:t xml:space="preserve"> No Cell Phones allowed on quizzes and exams</w:t>
      </w:r>
      <w:r w:rsidR="008501E7" w:rsidRPr="0064008E">
        <w:rPr>
          <w:sz w:val="20"/>
        </w:rPr>
        <w:t>.</w:t>
      </w:r>
    </w:p>
    <w:p w14:paraId="624C1875" w14:textId="77777777" w:rsidR="00737CD0" w:rsidRPr="0064008E" w:rsidRDefault="00662FB5" w:rsidP="00737CD0">
      <w:pPr>
        <w:rPr>
          <w:b/>
          <w:smallCaps/>
        </w:rPr>
      </w:pPr>
      <w:r w:rsidRPr="0064008E">
        <w:rPr>
          <w:b/>
          <w:smallCaps/>
        </w:rPr>
        <w:t>Course</w:t>
      </w:r>
      <w:r w:rsidR="00737CD0" w:rsidRPr="0064008E">
        <w:rPr>
          <w:b/>
          <w:smallCaps/>
        </w:rPr>
        <w:t xml:space="preserve"> Outcomes</w:t>
      </w:r>
    </w:p>
    <w:p w14:paraId="1C5328CE" w14:textId="77777777" w:rsidR="000B2F39" w:rsidRPr="000B2F39" w:rsidRDefault="000B2F39" w:rsidP="000B2F39">
      <w:pPr>
        <w:pStyle w:val="ListParagraph"/>
        <w:numPr>
          <w:ilvl w:val="0"/>
          <w:numId w:val="24"/>
        </w:numPr>
        <w:autoSpaceDE w:val="0"/>
        <w:autoSpaceDN w:val="0"/>
        <w:adjustRightInd w:val="0"/>
        <w:rPr>
          <w:rFonts w:ascii="TimesNewRomanPSMT" w:hAnsi="TimesNewRomanPSMT" w:cs="TimesNewRomanPSMT"/>
          <w:sz w:val="18"/>
          <w:szCs w:val="18"/>
        </w:rPr>
      </w:pPr>
      <w:r w:rsidRPr="000B2F39">
        <w:rPr>
          <w:rFonts w:ascii="TimesNewRomanPSMT" w:hAnsi="TimesNewRomanPSMT" w:cs="TimesNewRomanPSMT"/>
          <w:sz w:val="18"/>
          <w:szCs w:val="18"/>
        </w:rPr>
        <w:t>Outline industry-approved procedures for harvesting beef cattle, sheep and swine.</w:t>
      </w:r>
    </w:p>
    <w:p w14:paraId="3D513AAE" w14:textId="77777777" w:rsidR="000B2F39" w:rsidRPr="000B2F39" w:rsidRDefault="000B2F39" w:rsidP="000B2F39">
      <w:pPr>
        <w:pStyle w:val="ListParagraph"/>
        <w:numPr>
          <w:ilvl w:val="0"/>
          <w:numId w:val="24"/>
        </w:numPr>
        <w:autoSpaceDE w:val="0"/>
        <w:autoSpaceDN w:val="0"/>
        <w:adjustRightInd w:val="0"/>
        <w:rPr>
          <w:rFonts w:ascii="TimesNewRomanPSMT" w:hAnsi="TimesNewRomanPSMT" w:cs="TimesNewRomanPSMT"/>
          <w:sz w:val="18"/>
          <w:szCs w:val="18"/>
        </w:rPr>
      </w:pPr>
      <w:r w:rsidRPr="000B2F39">
        <w:rPr>
          <w:rFonts w:ascii="TimesNewRomanPSMT" w:hAnsi="TimesNewRomanPSMT" w:cs="TimesNewRomanPSMT"/>
          <w:sz w:val="18"/>
          <w:szCs w:val="18"/>
        </w:rPr>
        <w:t>Explain safe and sanitary techniques for processing beef, sheep and pork carcasses into wholesale cuts and retail products.</w:t>
      </w:r>
    </w:p>
    <w:p w14:paraId="704508DD" w14:textId="77777777" w:rsidR="00CE5EAB" w:rsidRPr="00CE5EAB" w:rsidRDefault="000B2F39" w:rsidP="000B2F39">
      <w:pPr>
        <w:pStyle w:val="ListParagraph"/>
        <w:numPr>
          <w:ilvl w:val="0"/>
          <w:numId w:val="24"/>
        </w:numPr>
        <w:rPr>
          <w:sz w:val="18"/>
          <w:szCs w:val="18"/>
        </w:rPr>
      </w:pPr>
      <w:r w:rsidRPr="000B2F39">
        <w:rPr>
          <w:rFonts w:ascii="TimesNewRomanPSMT" w:hAnsi="TimesNewRomanPSMT" w:cs="TimesNewRomanPSMT"/>
          <w:sz w:val="18"/>
          <w:szCs w:val="18"/>
        </w:rPr>
        <w:t>Practice safe and sanitary methods for maintaining and utilizing meat processing tools, equipment, and facilities.</w:t>
      </w:r>
    </w:p>
    <w:p w14:paraId="2371F674" w14:textId="77777777" w:rsidR="00CD0EFA" w:rsidRPr="00CE5EAB" w:rsidRDefault="000B2F39" w:rsidP="00CE5EAB">
      <w:pPr>
        <w:rPr>
          <w:sz w:val="18"/>
          <w:szCs w:val="18"/>
        </w:rPr>
      </w:pPr>
      <w:r w:rsidRPr="00CE5EAB">
        <w:rPr>
          <w:b/>
          <w:smallCaps/>
        </w:rPr>
        <w:t>Course</w:t>
      </w:r>
      <w:r w:rsidR="00CE5EAB">
        <w:rPr>
          <w:sz w:val="18"/>
          <w:szCs w:val="18"/>
        </w:rPr>
        <w:t xml:space="preserve"> </w:t>
      </w:r>
      <w:r w:rsidR="00CD0EFA" w:rsidRPr="00CE5EAB">
        <w:rPr>
          <w:b/>
          <w:smallCaps/>
        </w:rPr>
        <w:t>Objectives</w:t>
      </w:r>
    </w:p>
    <w:p w14:paraId="660896D5" w14:textId="77777777" w:rsidR="00737CD0" w:rsidRPr="0064008E" w:rsidRDefault="00737CD0" w:rsidP="00737CD0">
      <w:pPr>
        <w:numPr>
          <w:ilvl w:val="0"/>
          <w:numId w:val="8"/>
        </w:numPr>
        <w:rPr>
          <w:sz w:val="18"/>
          <w:szCs w:val="18"/>
        </w:rPr>
      </w:pPr>
      <w:r w:rsidRPr="0064008E">
        <w:rPr>
          <w:sz w:val="18"/>
          <w:szCs w:val="18"/>
        </w:rPr>
        <w:t xml:space="preserve">Compare and contrast the role of agriculture in the economic structure of the state, country, and world. </w:t>
      </w:r>
    </w:p>
    <w:p w14:paraId="728F4949"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Define economic terms. </w:t>
      </w:r>
    </w:p>
    <w:p w14:paraId="7DFB6289"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Analyze market conditions and predict price. </w:t>
      </w:r>
    </w:p>
    <w:p w14:paraId="30002D10"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Discuss legislation affecting the farm system. </w:t>
      </w:r>
    </w:p>
    <w:p w14:paraId="11CD8C11" w14:textId="77777777" w:rsidR="00737CD0" w:rsidRPr="0064008E" w:rsidRDefault="00737CD0" w:rsidP="00737CD0">
      <w:pPr>
        <w:numPr>
          <w:ilvl w:val="0"/>
          <w:numId w:val="8"/>
        </w:numPr>
        <w:spacing w:before="100" w:beforeAutospacing="1" w:after="100" w:afterAutospacing="1"/>
        <w:rPr>
          <w:sz w:val="18"/>
          <w:szCs w:val="18"/>
        </w:rPr>
      </w:pPr>
      <w:r w:rsidRPr="0064008E">
        <w:rPr>
          <w:sz w:val="18"/>
          <w:szCs w:val="18"/>
        </w:rPr>
        <w:t xml:space="preserve">Describe changes in the monetary and fiscal policies affecting this country. </w:t>
      </w:r>
    </w:p>
    <w:p w14:paraId="15832612" w14:textId="77777777" w:rsidR="009D56FA" w:rsidRPr="0064008E" w:rsidRDefault="00737CD0" w:rsidP="009D56FA">
      <w:pPr>
        <w:numPr>
          <w:ilvl w:val="0"/>
          <w:numId w:val="8"/>
        </w:numPr>
        <w:spacing w:before="100" w:beforeAutospacing="1" w:after="100" w:afterAutospacing="1"/>
        <w:rPr>
          <w:sz w:val="18"/>
          <w:szCs w:val="18"/>
        </w:rPr>
      </w:pPr>
      <w:r w:rsidRPr="0064008E">
        <w:rPr>
          <w:sz w:val="18"/>
          <w:szCs w:val="18"/>
        </w:rPr>
        <w:t xml:space="preserve">Contrast and criticize the agricultural cooperative system. </w:t>
      </w:r>
    </w:p>
    <w:p w14:paraId="6358355D" w14:textId="77777777" w:rsidR="00980AD5" w:rsidRPr="0064008E" w:rsidRDefault="00737CD0" w:rsidP="00980AD5">
      <w:pPr>
        <w:numPr>
          <w:ilvl w:val="0"/>
          <w:numId w:val="8"/>
        </w:numPr>
        <w:spacing w:before="100" w:beforeAutospacing="1" w:after="100" w:afterAutospacing="1"/>
        <w:rPr>
          <w:sz w:val="18"/>
          <w:szCs w:val="18"/>
        </w:rPr>
      </w:pPr>
      <w:r w:rsidRPr="0064008E">
        <w:rPr>
          <w:sz w:val="18"/>
        </w:rPr>
        <w:t>Define</w:t>
      </w:r>
      <w:r w:rsidR="00980AD5" w:rsidRPr="0064008E">
        <w:rPr>
          <w:sz w:val="18"/>
        </w:rPr>
        <w:t xml:space="preserve"> the laws of supply and demand.</w:t>
      </w:r>
    </w:p>
    <w:p w14:paraId="4A040CCC" w14:textId="77777777" w:rsidR="006668BD" w:rsidRPr="0064008E" w:rsidRDefault="006668BD" w:rsidP="00980AD5">
      <w:pPr>
        <w:spacing w:before="100" w:beforeAutospacing="1" w:after="100" w:afterAutospacing="1"/>
        <w:rPr>
          <w:sz w:val="18"/>
          <w:szCs w:val="18"/>
        </w:rPr>
      </w:pPr>
      <w:r w:rsidRPr="0064008E">
        <w:rPr>
          <w:b/>
          <w:smallCaps/>
        </w:rPr>
        <w:t>Course Outline</w:t>
      </w:r>
    </w:p>
    <w:tbl>
      <w:tblPr>
        <w:tblStyle w:val="TableGrid"/>
        <w:tblW w:w="4962" w:type="pct"/>
        <w:tblLook w:val="04A0" w:firstRow="1" w:lastRow="0" w:firstColumn="1" w:lastColumn="0" w:noHBand="0" w:noVBand="1"/>
      </w:tblPr>
      <w:tblGrid>
        <w:gridCol w:w="1885"/>
        <w:gridCol w:w="3690"/>
        <w:gridCol w:w="5133"/>
      </w:tblGrid>
      <w:tr w:rsidR="00F85D8C" w:rsidRPr="0064008E" w14:paraId="7A330353" w14:textId="77777777" w:rsidTr="00FE5059">
        <w:trPr>
          <w:trHeight w:val="305"/>
        </w:trPr>
        <w:tc>
          <w:tcPr>
            <w:tcW w:w="5000" w:type="pct"/>
            <w:gridSpan w:val="3"/>
            <w:shd w:val="clear" w:color="auto" w:fill="D9D9D9" w:themeFill="background1" w:themeFillShade="D9"/>
            <w:vAlign w:val="center"/>
          </w:tcPr>
          <w:p w14:paraId="186BCA0D" w14:textId="77777777" w:rsidR="00F85D8C" w:rsidRPr="0064008E" w:rsidRDefault="00FE5059" w:rsidP="00FE5059">
            <w:pPr>
              <w:pStyle w:val="Heading1"/>
              <w:rPr>
                <w:rFonts w:ascii="Times New Roman" w:hAnsi="Times New Roman" w:cs="Times New Roman"/>
              </w:rPr>
            </w:pPr>
            <w:r>
              <w:rPr>
                <w:rFonts w:ascii="Times New Roman" w:hAnsi="Times New Roman" w:cs="Times New Roman"/>
              </w:rPr>
              <w:t>Chapter sequence will be determined based on availability of product</w:t>
            </w:r>
          </w:p>
        </w:tc>
      </w:tr>
      <w:tr w:rsidR="00980AD5" w:rsidRPr="0064008E" w14:paraId="139A403E" w14:textId="77777777" w:rsidTr="00FE5059">
        <w:trPr>
          <w:trHeight w:val="233"/>
        </w:trPr>
        <w:tc>
          <w:tcPr>
            <w:tcW w:w="880" w:type="pct"/>
          </w:tcPr>
          <w:p w14:paraId="1213869C" w14:textId="77777777" w:rsidR="00980AD5" w:rsidRPr="0064008E" w:rsidRDefault="00980AD5" w:rsidP="00750B2A">
            <w:pPr>
              <w:autoSpaceDE w:val="0"/>
              <w:autoSpaceDN w:val="0"/>
              <w:adjustRightInd w:val="0"/>
              <w:jc w:val="center"/>
              <w:rPr>
                <w:sz w:val="20"/>
              </w:rPr>
            </w:pPr>
            <w:r w:rsidRPr="0064008E">
              <w:rPr>
                <w:sz w:val="20"/>
              </w:rPr>
              <w:t>Chapter 1</w:t>
            </w:r>
          </w:p>
        </w:tc>
        <w:tc>
          <w:tcPr>
            <w:tcW w:w="1723" w:type="pct"/>
          </w:tcPr>
          <w:p w14:paraId="121FC11A" w14:textId="77777777" w:rsidR="00980AD5" w:rsidRPr="0064008E" w:rsidRDefault="00575448" w:rsidP="00980AD5">
            <w:pPr>
              <w:autoSpaceDE w:val="0"/>
              <w:autoSpaceDN w:val="0"/>
              <w:adjustRightInd w:val="0"/>
              <w:rPr>
                <w:sz w:val="20"/>
              </w:rPr>
            </w:pPr>
            <w:r>
              <w:rPr>
                <w:sz w:val="20"/>
              </w:rPr>
              <w:t>Orientation</w:t>
            </w:r>
          </w:p>
        </w:tc>
        <w:tc>
          <w:tcPr>
            <w:tcW w:w="2397" w:type="pct"/>
          </w:tcPr>
          <w:p w14:paraId="673FBF49"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29475BCC" w14:textId="77777777" w:rsidTr="00FE5059">
        <w:tc>
          <w:tcPr>
            <w:tcW w:w="880" w:type="pct"/>
          </w:tcPr>
          <w:p w14:paraId="1F9F5382" w14:textId="77777777" w:rsidR="00980AD5" w:rsidRPr="0064008E" w:rsidRDefault="00980AD5" w:rsidP="00750B2A">
            <w:pPr>
              <w:autoSpaceDE w:val="0"/>
              <w:autoSpaceDN w:val="0"/>
              <w:adjustRightInd w:val="0"/>
              <w:jc w:val="center"/>
              <w:rPr>
                <w:sz w:val="20"/>
              </w:rPr>
            </w:pPr>
            <w:r w:rsidRPr="0064008E">
              <w:rPr>
                <w:sz w:val="20"/>
              </w:rPr>
              <w:t>Chapter 2</w:t>
            </w:r>
          </w:p>
        </w:tc>
        <w:tc>
          <w:tcPr>
            <w:tcW w:w="1723" w:type="pct"/>
          </w:tcPr>
          <w:p w14:paraId="3E53528E" w14:textId="77777777" w:rsidR="00980AD5" w:rsidRPr="0064008E" w:rsidRDefault="00575448" w:rsidP="001078D6">
            <w:pPr>
              <w:autoSpaceDE w:val="0"/>
              <w:autoSpaceDN w:val="0"/>
              <w:adjustRightInd w:val="0"/>
              <w:rPr>
                <w:sz w:val="20"/>
              </w:rPr>
            </w:pPr>
            <w:r>
              <w:rPr>
                <w:sz w:val="20"/>
              </w:rPr>
              <w:t>Meat Inspection</w:t>
            </w:r>
          </w:p>
        </w:tc>
        <w:tc>
          <w:tcPr>
            <w:tcW w:w="2397" w:type="pct"/>
          </w:tcPr>
          <w:p w14:paraId="1D92F17F"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3CB52056" w14:textId="77777777" w:rsidTr="00FE5059">
        <w:tc>
          <w:tcPr>
            <w:tcW w:w="880" w:type="pct"/>
          </w:tcPr>
          <w:p w14:paraId="31995F9A" w14:textId="77777777" w:rsidR="00980AD5" w:rsidRPr="0064008E" w:rsidRDefault="00980AD5" w:rsidP="00750B2A">
            <w:pPr>
              <w:autoSpaceDE w:val="0"/>
              <w:autoSpaceDN w:val="0"/>
              <w:adjustRightInd w:val="0"/>
              <w:jc w:val="center"/>
              <w:rPr>
                <w:sz w:val="20"/>
              </w:rPr>
            </w:pPr>
            <w:r w:rsidRPr="0064008E">
              <w:rPr>
                <w:sz w:val="20"/>
              </w:rPr>
              <w:t>Chapter 3</w:t>
            </w:r>
          </w:p>
        </w:tc>
        <w:tc>
          <w:tcPr>
            <w:tcW w:w="1723" w:type="pct"/>
          </w:tcPr>
          <w:p w14:paraId="63F55D27" w14:textId="77777777" w:rsidR="00980AD5" w:rsidRPr="0064008E" w:rsidRDefault="00575448" w:rsidP="001078D6">
            <w:pPr>
              <w:autoSpaceDE w:val="0"/>
              <w:autoSpaceDN w:val="0"/>
              <w:adjustRightInd w:val="0"/>
              <w:rPr>
                <w:sz w:val="20"/>
              </w:rPr>
            </w:pPr>
            <w:r>
              <w:rPr>
                <w:sz w:val="20"/>
              </w:rPr>
              <w:t>Anatomy</w:t>
            </w:r>
          </w:p>
        </w:tc>
        <w:tc>
          <w:tcPr>
            <w:tcW w:w="2397" w:type="pct"/>
          </w:tcPr>
          <w:p w14:paraId="57038293"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279EB369" w14:textId="77777777" w:rsidTr="00FE5059">
        <w:tc>
          <w:tcPr>
            <w:tcW w:w="880" w:type="pct"/>
          </w:tcPr>
          <w:p w14:paraId="0BA66268" w14:textId="77777777" w:rsidR="00980AD5" w:rsidRPr="0064008E" w:rsidRDefault="00980AD5" w:rsidP="00750B2A">
            <w:pPr>
              <w:autoSpaceDE w:val="0"/>
              <w:autoSpaceDN w:val="0"/>
              <w:adjustRightInd w:val="0"/>
              <w:jc w:val="center"/>
              <w:rPr>
                <w:sz w:val="20"/>
              </w:rPr>
            </w:pPr>
            <w:r w:rsidRPr="0064008E">
              <w:rPr>
                <w:sz w:val="20"/>
              </w:rPr>
              <w:t>Chapter 4</w:t>
            </w:r>
          </w:p>
        </w:tc>
        <w:tc>
          <w:tcPr>
            <w:tcW w:w="1723" w:type="pct"/>
          </w:tcPr>
          <w:p w14:paraId="0919D71F" w14:textId="77777777" w:rsidR="00980AD5" w:rsidRPr="0064008E" w:rsidRDefault="00575448" w:rsidP="001078D6">
            <w:pPr>
              <w:autoSpaceDE w:val="0"/>
              <w:autoSpaceDN w:val="0"/>
              <w:adjustRightInd w:val="0"/>
              <w:rPr>
                <w:sz w:val="20"/>
              </w:rPr>
            </w:pPr>
            <w:r>
              <w:rPr>
                <w:sz w:val="20"/>
              </w:rPr>
              <w:t>Pork Harvesting and Dressing</w:t>
            </w:r>
          </w:p>
        </w:tc>
        <w:tc>
          <w:tcPr>
            <w:tcW w:w="2397" w:type="pct"/>
          </w:tcPr>
          <w:p w14:paraId="3F5E8199"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5E2840AB" w14:textId="77777777" w:rsidTr="00FE5059">
        <w:tc>
          <w:tcPr>
            <w:tcW w:w="880" w:type="pct"/>
          </w:tcPr>
          <w:p w14:paraId="0E557B0B"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5</w:t>
            </w:r>
          </w:p>
        </w:tc>
        <w:tc>
          <w:tcPr>
            <w:tcW w:w="1723" w:type="pct"/>
          </w:tcPr>
          <w:p w14:paraId="005E1BCF" w14:textId="77777777" w:rsidR="00980AD5" w:rsidRPr="0064008E" w:rsidRDefault="00575448" w:rsidP="001078D6">
            <w:pPr>
              <w:autoSpaceDE w:val="0"/>
              <w:autoSpaceDN w:val="0"/>
              <w:adjustRightInd w:val="0"/>
              <w:rPr>
                <w:sz w:val="20"/>
              </w:rPr>
            </w:pPr>
            <w:r>
              <w:rPr>
                <w:sz w:val="20"/>
              </w:rPr>
              <w:t>Pork Evaluation</w:t>
            </w:r>
          </w:p>
        </w:tc>
        <w:tc>
          <w:tcPr>
            <w:tcW w:w="2397" w:type="pct"/>
          </w:tcPr>
          <w:p w14:paraId="355D7A44"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72E6FAD7" w14:textId="77777777" w:rsidTr="00FE5059">
        <w:tc>
          <w:tcPr>
            <w:tcW w:w="880" w:type="pct"/>
          </w:tcPr>
          <w:p w14:paraId="4945D0AA"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6</w:t>
            </w:r>
          </w:p>
        </w:tc>
        <w:tc>
          <w:tcPr>
            <w:tcW w:w="1723" w:type="pct"/>
          </w:tcPr>
          <w:p w14:paraId="1662DCDB" w14:textId="77777777" w:rsidR="00980AD5" w:rsidRPr="0064008E" w:rsidRDefault="00575448" w:rsidP="001078D6">
            <w:pPr>
              <w:autoSpaceDE w:val="0"/>
              <w:autoSpaceDN w:val="0"/>
              <w:adjustRightInd w:val="0"/>
              <w:rPr>
                <w:sz w:val="20"/>
              </w:rPr>
            </w:pPr>
            <w:r>
              <w:rPr>
                <w:sz w:val="20"/>
              </w:rPr>
              <w:t>Pork Fabrication</w:t>
            </w:r>
          </w:p>
        </w:tc>
        <w:tc>
          <w:tcPr>
            <w:tcW w:w="2397" w:type="pct"/>
          </w:tcPr>
          <w:p w14:paraId="69BF81E4" w14:textId="77777777" w:rsidR="00980AD5" w:rsidRPr="0064008E" w:rsidRDefault="00F85D8C" w:rsidP="00750B2A">
            <w:pPr>
              <w:autoSpaceDE w:val="0"/>
              <w:autoSpaceDN w:val="0"/>
              <w:adjustRightInd w:val="0"/>
              <w:jc w:val="center"/>
              <w:rPr>
                <w:sz w:val="20"/>
              </w:rPr>
            </w:pPr>
            <w:r w:rsidRPr="0064008E">
              <w:rPr>
                <w:sz w:val="20"/>
              </w:rPr>
              <w:t>Chapter Quiz</w:t>
            </w:r>
          </w:p>
        </w:tc>
      </w:tr>
      <w:tr w:rsidR="00980AD5" w:rsidRPr="0064008E" w14:paraId="7625D837" w14:textId="77777777" w:rsidTr="00FE5059">
        <w:tc>
          <w:tcPr>
            <w:tcW w:w="880" w:type="pct"/>
          </w:tcPr>
          <w:p w14:paraId="22320357"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7</w:t>
            </w:r>
          </w:p>
        </w:tc>
        <w:tc>
          <w:tcPr>
            <w:tcW w:w="1723" w:type="pct"/>
          </w:tcPr>
          <w:p w14:paraId="73B6F68C" w14:textId="77777777" w:rsidR="00980AD5" w:rsidRPr="0064008E" w:rsidRDefault="00575448" w:rsidP="001078D6">
            <w:pPr>
              <w:autoSpaceDE w:val="0"/>
              <w:autoSpaceDN w:val="0"/>
              <w:adjustRightInd w:val="0"/>
              <w:rPr>
                <w:sz w:val="20"/>
              </w:rPr>
            </w:pPr>
            <w:r>
              <w:rPr>
                <w:sz w:val="20"/>
              </w:rPr>
              <w:t>Curing and Smoking of Meat</w:t>
            </w:r>
          </w:p>
        </w:tc>
        <w:tc>
          <w:tcPr>
            <w:tcW w:w="2397" w:type="pct"/>
          </w:tcPr>
          <w:p w14:paraId="4D1D3FCF" w14:textId="77777777" w:rsidR="00980AD5" w:rsidRPr="0064008E" w:rsidRDefault="00750B2A" w:rsidP="00750B2A">
            <w:pPr>
              <w:autoSpaceDE w:val="0"/>
              <w:autoSpaceDN w:val="0"/>
              <w:adjustRightInd w:val="0"/>
              <w:jc w:val="center"/>
              <w:rPr>
                <w:sz w:val="20"/>
              </w:rPr>
            </w:pPr>
            <w:r w:rsidRPr="0064008E">
              <w:rPr>
                <w:sz w:val="20"/>
              </w:rPr>
              <w:t>Chapter Quiz</w:t>
            </w:r>
          </w:p>
        </w:tc>
      </w:tr>
      <w:tr w:rsidR="00980AD5" w:rsidRPr="0064008E" w14:paraId="02FF9805" w14:textId="77777777" w:rsidTr="00FE5059">
        <w:tc>
          <w:tcPr>
            <w:tcW w:w="880" w:type="pct"/>
          </w:tcPr>
          <w:p w14:paraId="24E4A507"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8</w:t>
            </w:r>
          </w:p>
        </w:tc>
        <w:tc>
          <w:tcPr>
            <w:tcW w:w="1723" w:type="pct"/>
          </w:tcPr>
          <w:p w14:paraId="729BB882" w14:textId="77777777" w:rsidR="00980AD5" w:rsidRPr="0064008E" w:rsidRDefault="00575448" w:rsidP="001078D6">
            <w:pPr>
              <w:autoSpaceDE w:val="0"/>
              <w:autoSpaceDN w:val="0"/>
              <w:adjustRightInd w:val="0"/>
              <w:rPr>
                <w:sz w:val="20"/>
              </w:rPr>
            </w:pPr>
            <w:r>
              <w:rPr>
                <w:sz w:val="20"/>
              </w:rPr>
              <w:t>Sausage Manufacturing</w:t>
            </w:r>
          </w:p>
        </w:tc>
        <w:tc>
          <w:tcPr>
            <w:tcW w:w="2397" w:type="pct"/>
          </w:tcPr>
          <w:p w14:paraId="5B02518E" w14:textId="77777777" w:rsidR="00980AD5" w:rsidRPr="0064008E" w:rsidRDefault="00750B2A" w:rsidP="00750B2A">
            <w:pPr>
              <w:autoSpaceDE w:val="0"/>
              <w:autoSpaceDN w:val="0"/>
              <w:adjustRightInd w:val="0"/>
              <w:jc w:val="center"/>
              <w:rPr>
                <w:sz w:val="20"/>
              </w:rPr>
            </w:pPr>
            <w:r w:rsidRPr="0064008E">
              <w:rPr>
                <w:sz w:val="20"/>
              </w:rPr>
              <w:t>Chapter Quiz</w:t>
            </w:r>
          </w:p>
        </w:tc>
      </w:tr>
      <w:tr w:rsidR="00980AD5" w:rsidRPr="0064008E" w14:paraId="75439836" w14:textId="77777777" w:rsidTr="00FE5059">
        <w:tc>
          <w:tcPr>
            <w:tcW w:w="880" w:type="pct"/>
          </w:tcPr>
          <w:p w14:paraId="2277ACB8" w14:textId="77777777" w:rsidR="00980AD5" w:rsidRPr="0064008E" w:rsidRDefault="00F85D8C" w:rsidP="00750B2A">
            <w:pPr>
              <w:autoSpaceDE w:val="0"/>
              <w:autoSpaceDN w:val="0"/>
              <w:adjustRightInd w:val="0"/>
              <w:jc w:val="center"/>
              <w:rPr>
                <w:sz w:val="20"/>
              </w:rPr>
            </w:pPr>
            <w:r w:rsidRPr="0064008E">
              <w:rPr>
                <w:sz w:val="20"/>
              </w:rPr>
              <w:t xml:space="preserve">Chapter </w:t>
            </w:r>
            <w:r w:rsidR="00980AD5" w:rsidRPr="0064008E">
              <w:rPr>
                <w:sz w:val="20"/>
              </w:rPr>
              <w:t>9</w:t>
            </w:r>
          </w:p>
        </w:tc>
        <w:tc>
          <w:tcPr>
            <w:tcW w:w="1723" w:type="pct"/>
          </w:tcPr>
          <w:p w14:paraId="6429CB76" w14:textId="77777777" w:rsidR="00980AD5" w:rsidRPr="0064008E" w:rsidRDefault="00575448" w:rsidP="001078D6">
            <w:pPr>
              <w:autoSpaceDE w:val="0"/>
              <w:autoSpaceDN w:val="0"/>
              <w:adjustRightInd w:val="0"/>
              <w:rPr>
                <w:sz w:val="20"/>
              </w:rPr>
            </w:pPr>
            <w:r>
              <w:rPr>
                <w:sz w:val="20"/>
              </w:rPr>
              <w:t>Lamb Harvesting and Dressing</w:t>
            </w:r>
          </w:p>
        </w:tc>
        <w:tc>
          <w:tcPr>
            <w:tcW w:w="2397" w:type="pct"/>
          </w:tcPr>
          <w:p w14:paraId="326F5CB0" w14:textId="77777777" w:rsidR="00980AD5" w:rsidRPr="0064008E" w:rsidRDefault="00750B2A" w:rsidP="00750B2A">
            <w:pPr>
              <w:autoSpaceDE w:val="0"/>
              <w:autoSpaceDN w:val="0"/>
              <w:adjustRightInd w:val="0"/>
              <w:jc w:val="center"/>
              <w:rPr>
                <w:sz w:val="20"/>
              </w:rPr>
            </w:pPr>
            <w:r w:rsidRPr="0064008E">
              <w:rPr>
                <w:sz w:val="20"/>
              </w:rPr>
              <w:t>Chapter Quiz</w:t>
            </w:r>
          </w:p>
        </w:tc>
      </w:tr>
      <w:tr w:rsidR="00575448" w:rsidRPr="0064008E" w14:paraId="172FDB45" w14:textId="77777777" w:rsidTr="00FE5059">
        <w:tc>
          <w:tcPr>
            <w:tcW w:w="880" w:type="pct"/>
          </w:tcPr>
          <w:p w14:paraId="3D334C60" w14:textId="77777777" w:rsidR="00575448" w:rsidRPr="0064008E" w:rsidRDefault="00575448" w:rsidP="00575448">
            <w:pPr>
              <w:autoSpaceDE w:val="0"/>
              <w:autoSpaceDN w:val="0"/>
              <w:adjustRightInd w:val="0"/>
              <w:jc w:val="center"/>
              <w:rPr>
                <w:sz w:val="20"/>
              </w:rPr>
            </w:pPr>
            <w:r w:rsidRPr="0064008E">
              <w:rPr>
                <w:sz w:val="20"/>
              </w:rPr>
              <w:t xml:space="preserve">Chapter </w:t>
            </w:r>
            <w:r>
              <w:rPr>
                <w:sz w:val="20"/>
              </w:rPr>
              <w:t>10</w:t>
            </w:r>
          </w:p>
        </w:tc>
        <w:tc>
          <w:tcPr>
            <w:tcW w:w="1723" w:type="pct"/>
          </w:tcPr>
          <w:p w14:paraId="7405C2FB" w14:textId="77777777" w:rsidR="00575448" w:rsidRPr="0064008E" w:rsidRDefault="00575448" w:rsidP="00575448">
            <w:pPr>
              <w:autoSpaceDE w:val="0"/>
              <w:autoSpaceDN w:val="0"/>
              <w:adjustRightInd w:val="0"/>
              <w:rPr>
                <w:sz w:val="20"/>
              </w:rPr>
            </w:pPr>
            <w:r>
              <w:rPr>
                <w:sz w:val="20"/>
              </w:rPr>
              <w:t>Lamb Evaluation</w:t>
            </w:r>
          </w:p>
        </w:tc>
        <w:tc>
          <w:tcPr>
            <w:tcW w:w="2397" w:type="pct"/>
          </w:tcPr>
          <w:p w14:paraId="1C161BA9" w14:textId="77777777" w:rsidR="00575448" w:rsidRPr="0064008E" w:rsidRDefault="00575448" w:rsidP="00575448">
            <w:pPr>
              <w:autoSpaceDE w:val="0"/>
              <w:autoSpaceDN w:val="0"/>
              <w:adjustRightInd w:val="0"/>
              <w:jc w:val="center"/>
              <w:rPr>
                <w:sz w:val="20"/>
              </w:rPr>
            </w:pPr>
            <w:r w:rsidRPr="0064008E">
              <w:rPr>
                <w:sz w:val="20"/>
              </w:rPr>
              <w:t>Chapter Quiz</w:t>
            </w:r>
          </w:p>
        </w:tc>
      </w:tr>
      <w:tr w:rsidR="00575448" w:rsidRPr="0064008E" w14:paraId="3E0B3553" w14:textId="77777777" w:rsidTr="00FE5059">
        <w:tc>
          <w:tcPr>
            <w:tcW w:w="880" w:type="pct"/>
          </w:tcPr>
          <w:p w14:paraId="21FB9460" w14:textId="77777777" w:rsidR="00575448" w:rsidRPr="0064008E" w:rsidRDefault="00575448" w:rsidP="00575448">
            <w:pPr>
              <w:autoSpaceDE w:val="0"/>
              <w:autoSpaceDN w:val="0"/>
              <w:adjustRightInd w:val="0"/>
              <w:jc w:val="center"/>
              <w:rPr>
                <w:sz w:val="20"/>
              </w:rPr>
            </w:pPr>
            <w:r w:rsidRPr="0064008E">
              <w:rPr>
                <w:sz w:val="20"/>
              </w:rPr>
              <w:t xml:space="preserve">Chapter </w:t>
            </w:r>
            <w:r>
              <w:rPr>
                <w:sz w:val="20"/>
              </w:rPr>
              <w:t>11</w:t>
            </w:r>
          </w:p>
        </w:tc>
        <w:tc>
          <w:tcPr>
            <w:tcW w:w="1723" w:type="pct"/>
          </w:tcPr>
          <w:p w14:paraId="4B77E417" w14:textId="77777777" w:rsidR="00575448" w:rsidRPr="0064008E" w:rsidRDefault="00575448" w:rsidP="00575448">
            <w:pPr>
              <w:autoSpaceDE w:val="0"/>
              <w:autoSpaceDN w:val="0"/>
              <w:adjustRightInd w:val="0"/>
              <w:rPr>
                <w:sz w:val="20"/>
              </w:rPr>
            </w:pPr>
            <w:r>
              <w:rPr>
                <w:sz w:val="20"/>
              </w:rPr>
              <w:t>Lamb Fabrication</w:t>
            </w:r>
          </w:p>
        </w:tc>
        <w:tc>
          <w:tcPr>
            <w:tcW w:w="2397" w:type="pct"/>
          </w:tcPr>
          <w:p w14:paraId="51762F8E" w14:textId="77777777" w:rsidR="00575448" w:rsidRPr="0064008E" w:rsidRDefault="00575448" w:rsidP="00575448">
            <w:pPr>
              <w:autoSpaceDE w:val="0"/>
              <w:autoSpaceDN w:val="0"/>
              <w:adjustRightInd w:val="0"/>
              <w:jc w:val="center"/>
              <w:rPr>
                <w:sz w:val="20"/>
              </w:rPr>
            </w:pPr>
            <w:r w:rsidRPr="0064008E">
              <w:rPr>
                <w:sz w:val="20"/>
              </w:rPr>
              <w:t>Chapter Quiz</w:t>
            </w:r>
          </w:p>
        </w:tc>
      </w:tr>
      <w:tr w:rsidR="00575448" w:rsidRPr="0064008E" w14:paraId="153C0F1E" w14:textId="77777777" w:rsidTr="00FE5059">
        <w:tc>
          <w:tcPr>
            <w:tcW w:w="880" w:type="pct"/>
          </w:tcPr>
          <w:p w14:paraId="4F0989B8" w14:textId="77777777" w:rsidR="00575448" w:rsidRPr="0064008E" w:rsidRDefault="00575448" w:rsidP="00575448">
            <w:pPr>
              <w:autoSpaceDE w:val="0"/>
              <w:autoSpaceDN w:val="0"/>
              <w:adjustRightInd w:val="0"/>
              <w:jc w:val="center"/>
              <w:rPr>
                <w:sz w:val="20"/>
              </w:rPr>
            </w:pPr>
            <w:r w:rsidRPr="0064008E">
              <w:rPr>
                <w:sz w:val="20"/>
              </w:rPr>
              <w:t xml:space="preserve">Chapter </w:t>
            </w:r>
            <w:r>
              <w:rPr>
                <w:sz w:val="20"/>
              </w:rPr>
              <w:t>12</w:t>
            </w:r>
          </w:p>
        </w:tc>
        <w:tc>
          <w:tcPr>
            <w:tcW w:w="1723" w:type="pct"/>
          </w:tcPr>
          <w:p w14:paraId="3BF52625" w14:textId="77777777" w:rsidR="00575448" w:rsidRPr="0064008E" w:rsidRDefault="00575448" w:rsidP="00575448">
            <w:pPr>
              <w:autoSpaceDE w:val="0"/>
              <w:autoSpaceDN w:val="0"/>
              <w:adjustRightInd w:val="0"/>
              <w:rPr>
                <w:sz w:val="20"/>
              </w:rPr>
            </w:pPr>
            <w:r>
              <w:rPr>
                <w:sz w:val="20"/>
              </w:rPr>
              <w:t>Beef Harvesting and Dressing</w:t>
            </w:r>
          </w:p>
        </w:tc>
        <w:tc>
          <w:tcPr>
            <w:tcW w:w="2397" w:type="pct"/>
          </w:tcPr>
          <w:p w14:paraId="46C52C2A" w14:textId="77777777" w:rsidR="00575448" w:rsidRPr="0064008E" w:rsidRDefault="00575448" w:rsidP="00575448">
            <w:pPr>
              <w:autoSpaceDE w:val="0"/>
              <w:autoSpaceDN w:val="0"/>
              <w:adjustRightInd w:val="0"/>
              <w:jc w:val="center"/>
              <w:rPr>
                <w:sz w:val="20"/>
              </w:rPr>
            </w:pPr>
            <w:r w:rsidRPr="0064008E">
              <w:rPr>
                <w:sz w:val="20"/>
              </w:rPr>
              <w:t>Chapter Quiz</w:t>
            </w:r>
          </w:p>
        </w:tc>
      </w:tr>
      <w:tr w:rsidR="00575448" w:rsidRPr="0064008E" w14:paraId="78927A8C" w14:textId="77777777" w:rsidTr="00FE5059">
        <w:tc>
          <w:tcPr>
            <w:tcW w:w="880" w:type="pct"/>
          </w:tcPr>
          <w:p w14:paraId="3C1CACCB" w14:textId="77777777" w:rsidR="00575448" w:rsidRPr="0064008E" w:rsidRDefault="00575448" w:rsidP="00575448">
            <w:pPr>
              <w:autoSpaceDE w:val="0"/>
              <w:autoSpaceDN w:val="0"/>
              <w:adjustRightInd w:val="0"/>
              <w:jc w:val="center"/>
              <w:rPr>
                <w:sz w:val="20"/>
              </w:rPr>
            </w:pPr>
            <w:r w:rsidRPr="0064008E">
              <w:rPr>
                <w:sz w:val="20"/>
              </w:rPr>
              <w:t xml:space="preserve">Chapter </w:t>
            </w:r>
            <w:r>
              <w:rPr>
                <w:sz w:val="20"/>
              </w:rPr>
              <w:t>13</w:t>
            </w:r>
          </w:p>
        </w:tc>
        <w:tc>
          <w:tcPr>
            <w:tcW w:w="1723" w:type="pct"/>
          </w:tcPr>
          <w:p w14:paraId="331DB8BF" w14:textId="77777777" w:rsidR="00575448" w:rsidRPr="0064008E" w:rsidRDefault="00575448" w:rsidP="00575448">
            <w:pPr>
              <w:autoSpaceDE w:val="0"/>
              <w:autoSpaceDN w:val="0"/>
              <w:adjustRightInd w:val="0"/>
              <w:rPr>
                <w:sz w:val="20"/>
              </w:rPr>
            </w:pPr>
            <w:r>
              <w:rPr>
                <w:sz w:val="20"/>
              </w:rPr>
              <w:t>Beef Evaluation</w:t>
            </w:r>
          </w:p>
        </w:tc>
        <w:tc>
          <w:tcPr>
            <w:tcW w:w="2397" w:type="pct"/>
          </w:tcPr>
          <w:p w14:paraId="1645386D" w14:textId="77777777" w:rsidR="00575448" w:rsidRPr="0064008E" w:rsidRDefault="00575448" w:rsidP="00575448">
            <w:pPr>
              <w:autoSpaceDE w:val="0"/>
              <w:autoSpaceDN w:val="0"/>
              <w:adjustRightInd w:val="0"/>
              <w:jc w:val="center"/>
              <w:rPr>
                <w:sz w:val="20"/>
              </w:rPr>
            </w:pPr>
            <w:r w:rsidRPr="0064008E">
              <w:rPr>
                <w:sz w:val="20"/>
              </w:rPr>
              <w:t>Chapter Quiz</w:t>
            </w:r>
          </w:p>
        </w:tc>
      </w:tr>
      <w:tr w:rsidR="00575448" w:rsidRPr="0064008E" w14:paraId="12EF1174" w14:textId="77777777" w:rsidTr="00FE5059">
        <w:tc>
          <w:tcPr>
            <w:tcW w:w="880" w:type="pct"/>
          </w:tcPr>
          <w:p w14:paraId="26743B9B" w14:textId="77777777" w:rsidR="00575448" w:rsidRPr="0064008E" w:rsidRDefault="00575448" w:rsidP="00575448">
            <w:pPr>
              <w:autoSpaceDE w:val="0"/>
              <w:autoSpaceDN w:val="0"/>
              <w:adjustRightInd w:val="0"/>
              <w:jc w:val="center"/>
              <w:rPr>
                <w:sz w:val="20"/>
              </w:rPr>
            </w:pPr>
            <w:r w:rsidRPr="0064008E">
              <w:rPr>
                <w:sz w:val="20"/>
              </w:rPr>
              <w:t xml:space="preserve">Chapter </w:t>
            </w:r>
            <w:r>
              <w:rPr>
                <w:sz w:val="20"/>
              </w:rPr>
              <w:t>14</w:t>
            </w:r>
          </w:p>
        </w:tc>
        <w:tc>
          <w:tcPr>
            <w:tcW w:w="1723" w:type="pct"/>
          </w:tcPr>
          <w:p w14:paraId="541F6EC4" w14:textId="77777777" w:rsidR="00575448" w:rsidRPr="0064008E" w:rsidRDefault="00575448" w:rsidP="00575448">
            <w:pPr>
              <w:autoSpaceDE w:val="0"/>
              <w:autoSpaceDN w:val="0"/>
              <w:adjustRightInd w:val="0"/>
              <w:rPr>
                <w:sz w:val="20"/>
              </w:rPr>
            </w:pPr>
            <w:r>
              <w:rPr>
                <w:sz w:val="20"/>
              </w:rPr>
              <w:t>Beef Fabrication</w:t>
            </w:r>
          </w:p>
        </w:tc>
        <w:tc>
          <w:tcPr>
            <w:tcW w:w="2397" w:type="pct"/>
          </w:tcPr>
          <w:p w14:paraId="54E93DA7" w14:textId="77777777" w:rsidR="00575448" w:rsidRPr="0064008E" w:rsidRDefault="00575448" w:rsidP="00575448">
            <w:pPr>
              <w:autoSpaceDE w:val="0"/>
              <w:autoSpaceDN w:val="0"/>
              <w:adjustRightInd w:val="0"/>
              <w:jc w:val="center"/>
              <w:rPr>
                <w:sz w:val="20"/>
              </w:rPr>
            </w:pPr>
            <w:r w:rsidRPr="0064008E">
              <w:rPr>
                <w:sz w:val="20"/>
              </w:rPr>
              <w:t>Chapter Quiz</w:t>
            </w:r>
          </w:p>
        </w:tc>
      </w:tr>
      <w:tr w:rsidR="00575448" w:rsidRPr="0064008E" w14:paraId="222A6CE4" w14:textId="77777777" w:rsidTr="00FE5059">
        <w:tc>
          <w:tcPr>
            <w:tcW w:w="880" w:type="pct"/>
          </w:tcPr>
          <w:p w14:paraId="787D4430" w14:textId="77777777" w:rsidR="00575448" w:rsidRPr="0064008E" w:rsidRDefault="00575448" w:rsidP="00575448">
            <w:pPr>
              <w:autoSpaceDE w:val="0"/>
              <w:autoSpaceDN w:val="0"/>
              <w:adjustRightInd w:val="0"/>
              <w:jc w:val="center"/>
              <w:rPr>
                <w:sz w:val="20"/>
              </w:rPr>
            </w:pPr>
            <w:r>
              <w:rPr>
                <w:sz w:val="20"/>
              </w:rPr>
              <w:t>Chapter 15</w:t>
            </w:r>
          </w:p>
        </w:tc>
        <w:tc>
          <w:tcPr>
            <w:tcW w:w="1723" w:type="pct"/>
          </w:tcPr>
          <w:p w14:paraId="78ADD65A" w14:textId="77777777" w:rsidR="00575448" w:rsidRDefault="00575448" w:rsidP="00575448">
            <w:pPr>
              <w:autoSpaceDE w:val="0"/>
              <w:autoSpaceDN w:val="0"/>
              <w:adjustRightInd w:val="0"/>
              <w:rPr>
                <w:sz w:val="20"/>
              </w:rPr>
            </w:pPr>
            <w:r>
              <w:rPr>
                <w:sz w:val="20"/>
              </w:rPr>
              <w:t>Quality Control and Packaging Procedures</w:t>
            </w:r>
          </w:p>
        </w:tc>
        <w:tc>
          <w:tcPr>
            <w:tcW w:w="2397" w:type="pct"/>
          </w:tcPr>
          <w:p w14:paraId="400530B5" w14:textId="77777777" w:rsidR="00575448" w:rsidRPr="0064008E" w:rsidRDefault="00575448" w:rsidP="00575448">
            <w:pPr>
              <w:autoSpaceDE w:val="0"/>
              <w:autoSpaceDN w:val="0"/>
              <w:adjustRightInd w:val="0"/>
              <w:jc w:val="center"/>
              <w:rPr>
                <w:sz w:val="20"/>
              </w:rPr>
            </w:pPr>
            <w:r w:rsidRPr="0064008E">
              <w:rPr>
                <w:sz w:val="20"/>
              </w:rPr>
              <w:t>Chapter Quiz</w:t>
            </w:r>
          </w:p>
        </w:tc>
      </w:tr>
      <w:tr w:rsidR="00575448" w:rsidRPr="0064008E" w14:paraId="7815B006" w14:textId="77777777" w:rsidTr="00FE5059">
        <w:tc>
          <w:tcPr>
            <w:tcW w:w="880" w:type="pct"/>
          </w:tcPr>
          <w:p w14:paraId="50A03833" w14:textId="77777777" w:rsidR="00575448" w:rsidRPr="0064008E" w:rsidRDefault="00575448" w:rsidP="00575448">
            <w:pPr>
              <w:autoSpaceDE w:val="0"/>
              <w:autoSpaceDN w:val="0"/>
              <w:adjustRightInd w:val="0"/>
              <w:jc w:val="center"/>
              <w:rPr>
                <w:sz w:val="20"/>
              </w:rPr>
            </w:pPr>
            <w:r>
              <w:rPr>
                <w:sz w:val="20"/>
              </w:rPr>
              <w:t>Chapter 16</w:t>
            </w:r>
          </w:p>
        </w:tc>
        <w:tc>
          <w:tcPr>
            <w:tcW w:w="1723" w:type="pct"/>
          </w:tcPr>
          <w:p w14:paraId="2D98E069" w14:textId="77777777" w:rsidR="00575448" w:rsidRDefault="00575448" w:rsidP="00575448">
            <w:pPr>
              <w:autoSpaceDE w:val="0"/>
              <w:autoSpaceDN w:val="0"/>
              <w:adjustRightInd w:val="0"/>
              <w:rPr>
                <w:sz w:val="20"/>
              </w:rPr>
            </w:pPr>
            <w:r>
              <w:rPr>
                <w:sz w:val="20"/>
              </w:rPr>
              <w:t xml:space="preserve">Meat Cookery </w:t>
            </w:r>
          </w:p>
        </w:tc>
        <w:tc>
          <w:tcPr>
            <w:tcW w:w="2397" w:type="pct"/>
          </w:tcPr>
          <w:p w14:paraId="5CE5D47D" w14:textId="77777777" w:rsidR="00575448" w:rsidRPr="0064008E" w:rsidRDefault="00575448" w:rsidP="00575448">
            <w:pPr>
              <w:autoSpaceDE w:val="0"/>
              <w:autoSpaceDN w:val="0"/>
              <w:adjustRightInd w:val="0"/>
              <w:jc w:val="center"/>
              <w:rPr>
                <w:sz w:val="20"/>
              </w:rPr>
            </w:pPr>
            <w:r>
              <w:rPr>
                <w:sz w:val="20"/>
              </w:rPr>
              <w:t>Chapter Quiz</w:t>
            </w:r>
          </w:p>
        </w:tc>
      </w:tr>
      <w:tr w:rsidR="00575448" w:rsidRPr="0064008E" w14:paraId="5E2E9FC6" w14:textId="77777777" w:rsidTr="00FE5059">
        <w:tc>
          <w:tcPr>
            <w:tcW w:w="880" w:type="pct"/>
          </w:tcPr>
          <w:p w14:paraId="730ED69B" w14:textId="77777777" w:rsidR="00575448" w:rsidRPr="0064008E" w:rsidRDefault="00575448" w:rsidP="00575448">
            <w:pPr>
              <w:autoSpaceDE w:val="0"/>
              <w:autoSpaceDN w:val="0"/>
              <w:adjustRightInd w:val="0"/>
              <w:jc w:val="center"/>
              <w:rPr>
                <w:sz w:val="20"/>
              </w:rPr>
            </w:pPr>
          </w:p>
        </w:tc>
        <w:tc>
          <w:tcPr>
            <w:tcW w:w="1723" w:type="pct"/>
          </w:tcPr>
          <w:p w14:paraId="1B4BDF0A" w14:textId="77777777" w:rsidR="00575448" w:rsidRDefault="00575448" w:rsidP="00575448">
            <w:pPr>
              <w:autoSpaceDE w:val="0"/>
              <w:autoSpaceDN w:val="0"/>
              <w:adjustRightInd w:val="0"/>
              <w:rPr>
                <w:sz w:val="20"/>
              </w:rPr>
            </w:pPr>
          </w:p>
        </w:tc>
        <w:tc>
          <w:tcPr>
            <w:tcW w:w="2397" w:type="pct"/>
          </w:tcPr>
          <w:p w14:paraId="48B8374F" w14:textId="77777777" w:rsidR="00575448" w:rsidRPr="0064008E" w:rsidRDefault="00575448" w:rsidP="00575448">
            <w:pPr>
              <w:autoSpaceDE w:val="0"/>
              <w:autoSpaceDN w:val="0"/>
              <w:adjustRightInd w:val="0"/>
              <w:jc w:val="center"/>
              <w:rPr>
                <w:sz w:val="20"/>
              </w:rPr>
            </w:pPr>
          </w:p>
        </w:tc>
      </w:tr>
      <w:tr w:rsidR="00575448" w:rsidRPr="0064008E" w14:paraId="49E52D64" w14:textId="77777777" w:rsidTr="00750B2A">
        <w:tc>
          <w:tcPr>
            <w:tcW w:w="5000" w:type="pct"/>
            <w:gridSpan w:val="3"/>
          </w:tcPr>
          <w:p w14:paraId="3DB4531C" w14:textId="77777777" w:rsidR="00575448" w:rsidRPr="0064008E" w:rsidRDefault="00575448" w:rsidP="00575448">
            <w:pPr>
              <w:autoSpaceDE w:val="0"/>
              <w:autoSpaceDN w:val="0"/>
              <w:adjustRightInd w:val="0"/>
              <w:jc w:val="center"/>
              <w:rPr>
                <w:sz w:val="20"/>
              </w:rPr>
            </w:pPr>
            <w:r w:rsidRPr="0064008E">
              <w:rPr>
                <w:b/>
                <w:bCs/>
                <w:i/>
                <w:iCs/>
                <w:sz w:val="26"/>
              </w:rPr>
              <w:t>REVIEW and FINAL EXAM</w:t>
            </w:r>
          </w:p>
        </w:tc>
      </w:tr>
    </w:tbl>
    <w:p w14:paraId="780B3575" w14:textId="77777777" w:rsidR="00932A95" w:rsidRPr="0064008E" w:rsidRDefault="00932A95" w:rsidP="00E86E6B">
      <w:pPr>
        <w:autoSpaceDE w:val="0"/>
        <w:autoSpaceDN w:val="0"/>
        <w:adjustRightInd w:val="0"/>
        <w:rPr>
          <w:sz w:val="20"/>
        </w:rPr>
      </w:pPr>
    </w:p>
    <w:p w14:paraId="610ECB6E" w14:textId="77777777" w:rsidR="0064008E" w:rsidRDefault="0064008E">
      <w:pPr>
        <w:rPr>
          <w:b/>
          <w:smallCaps/>
        </w:rPr>
      </w:pPr>
      <w:r>
        <w:rPr>
          <w:b/>
          <w:smallCaps/>
        </w:rPr>
        <w:br w:type="page"/>
      </w:r>
    </w:p>
    <w:p w14:paraId="0F9F139B" w14:textId="77777777" w:rsidR="00A21B5E" w:rsidRPr="0064008E" w:rsidRDefault="00A21B5E" w:rsidP="00A21B5E">
      <w:pPr>
        <w:rPr>
          <w:b/>
          <w:smallCaps/>
        </w:rPr>
      </w:pPr>
      <w:r w:rsidRPr="0064008E">
        <w:rPr>
          <w:b/>
          <w:smallCaps/>
        </w:rPr>
        <w:lastRenderedPageBreak/>
        <w:t>Attendance</w:t>
      </w:r>
    </w:p>
    <w:p w14:paraId="64BFD036" w14:textId="77777777" w:rsidR="00A21B5E" w:rsidRPr="0064008E" w:rsidRDefault="00A21B5E" w:rsidP="00A21B5E">
      <w:pPr>
        <w:numPr>
          <w:ilvl w:val="0"/>
          <w:numId w:val="1"/>
        </w:numPr>
        <w:tabs>
          <w:tab w:val="clear" w:pos="1440"/>
          <w:tab w:val="num" w:pos="720"/>
          <w:tab w:val="left" w:pos="2160"/>
        </w:tabs>
        <w:ind w:left="720"/>
        <w:jc w:val="both"/>
        <w:rPr>
          <w:sz w:val="20"/>
          <w:szCs w:val="22"/>
        </w:rPr>
      </w:pPr>
      <w:r w:rsidRPr="0064008E">
        <w:rPr>
          <w:sz w:val="20"/>
          <w:szCs w:val="22"/>
        </w:rPr>
        <w:t xml:space="preserve">Attendance is </w:t>
      </w:r>
      <w:r w:rsidR="00451D0C" w:rsidRPr="0064008E">
        <w:rPr>
          <w:sz w:val="20"/>
          <w:szCs w:val="22"/>
          <w:u w:val="single"/>
        </w:rPr>
        <w:t>EXPECTED</w:t>
      </w:r>
      <w:r w:rsidRPr="0064008E">
        <w:rPr>
          <w:sz w:val="20"/>
          <w:szCs w:val="22"/>
        </w:rPr>
        <w:t xml:space="preserve"> since the majority of learning occurs in the lecture/laboratory environment.</w:t>
      </w:r>
    </w:p>
    <w:p w14:paraId="2DA39C95" w14:textId="77777777" w:rsidR="00A21B5E" w:rsidRPr="0064008E" w:rsidRDefault="00451D0C" w:rsidP="00A21B5E">
      <w:pPr>
        <w:numPr>
          <w:ilvl w:val="0"/>
          <w:numId w:val="1"/>
        </w:numPr>
        <w:tabs>
          <w:tab w:val="clear" w:pos="1440"/>
          <w:tab w:val="num" w:pos="720"/>
          <w:tab w:val="left" w:pos="2160"/>
        </w:tabs>
        <w:ind w:left="720"/>
        <w:jc w:val="both"/>
        <w:rPr>
          <w:sz w:val="20"/>
          <w:szCs w:val="22"/>
        </w:rPr>
      </w:pPr>
      <w:r w:rsidRPr="0064008E">
        <w:rPr>
          <w:sz w:val="20"/>
          <w:szCs w:val="22"/>
        </w:rPr>
        <w:t xml:space="preserve">All absences are </w:t>
      </w:r>
      <w:r w:rsidR="00A21B5E" w:rsidRPr="0064008E">
        <w:rPr>
          <w:sz w:val="20"/>
          <w:szCs w:val="22"/>
          <w:u w:val="single"/>
        </w:rPr>
        <w:t>UNEXCUSED</w:t>
      </w:r>
    </w:p>
    <w:p w14:paraId="78BAC85B" w14:textId="77777777" w:rsidR="00A21B5E" w:rsidRPr="0064008E" w:rsidRDefault="00A21B5E"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Students are personally </w:t>
      </w:r>
      <w:r w:rsidR="00451D0C" w:rsidRPr="0064008E">
        <w:rPr>
          <w:sz w:val="20"/>
          <w:szCs w:val="22"/>
          <w:u w:val="single"/>
        </w:rPr>
        <w:t>RESPONSIBLE</w:t>
      </w:r>
      <w:r w:rsidRPr="0064008E">
        <w:rPr>
          <w:sz w:val="20"/>
          <w:szCs w:val="22"/>
        </w:rPr>
        <w:t xml:space="preserve"> for obtaining notes/information missed due to an absence. Notes/information can be obtained from a fellow classmate or by meeting with the instructor during regularly scheduled office hours.</w:t>
      </w:r>
    </w:p>
    <w:p w14:paraId="30A54F29" w14:textId="77777777" w:rsidR="00A21B5E" w:rsidRPr="0064008E" w:rsidRDefault="00A21B5E"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Students </w:t>
      </w:r>
      <w:r w:rsidR="00451D0C" w:rsidRPr="0064008E">
        <w:rPr>
          <w:sz w:val="20"/>
          <w:szCs w:val="22"/>
        </w:rPr>
        <w:t>are expected to</w:t>
      </w:r>
      <w:r w:rsidRPr="0064008E">
        <w:rPr>
          <w:sz w:val="20"/>
          <w:szCs w:val="22"/>
        </w:rPr>
        <w:t xml:space="preserve"> </w:t>
      </w:r>
      <w:r w:rsidR="00451D0C" w:rsidRPr="0064008E">
        <w:rPr>
          <w:sz w:val="20"/>
          <w:szCs w:val="22"/>
        </w:rPr>
        <w:t>show</w:t>
      </w:r>
      <w:r w:rsidRPr="0064008E">
        <w:rPr>
          <w:sz w:val="20"/>
          <w:szCs w:val="22"/>
        </w:rPr>
        <w:t xml:space="preserve"> up on time and prepared </w:t>
      </w:r>
      <w:r w:rsidR="00451D0C" w:rsidRPr="0064008E">
        <w:rPr>
          <w:sz w:val="20"/>
          <w:szCs w:val="22"/>
        </w:rPr>
        <w:t xml:space="preserve">each day </w:t>
      </w:r>
      <w:r w:rsidRPr="0064008E">
        <w:rPr>
          <w:sz w:val="20"/>
          <w:szCs w:val="22"/>
        </w:rPr>
        <w:t xml:space="preserve">to </w:t>
      </w:r>
      <w:r w:rsidR="00451D0C" w:rsidRPr="0064008E">
        <w:rPr>
          <w:sz w:val="20"/>
          <w:szCs w:val="22"/>
          <w:u w:val="single"/>
        </w:rPr>
        <w:t>READY TO WORK</w:t>
      </w:r>
      <w:r w:rsidR="00451D0C" w:rsidRPr="0064008E">
        <w:rPr>
          <w:sz w:val="20"/>
          <w:szCs w:val="22"/>
        </w:rPr>
        <w:t>.</w:t>
      </w:r>
    </w:p>
    <w:p w14:paraId="50DA945C" w14:textId="77777777" w:rsidR="00451D0C" w:rsidRPr="0064008E" w:rsidRDefault="00A21B5E" w:rsidP="00451D0C">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Please </w:t>
      </w:r>
      <w:r w:rsidR="00750B2A" w:rsidRPr="0064008E">
        <w:rPr>
          <w:sz w:val="20"/>
          <w:szCs w:val="22"/>
          <w:u w:val="single"/>
        </w:rPr>
        <w:t>NOTIFY</w:t>
      </w:r>
      <w:r w:rsidRPr="0064008E">
        <w:rPr>
          <w:sz w:val="20"/>
          <w:szCs w:val="22"/>
        </w:rPr>
        <w:t xml:space="preserve"> the instructor </w:t>
      </w:r>
      <w:r w:rsidR="00451D0C" w:rsidRPr="0064008E">
        <w:rPr>
          <w:sz w:val="20"/>
          <w:szCs w:val="22"/>
        </w:rPr>
        <w:t xml:space="preserve">in advance </w:t>
      </w:r>
      <w:r w:rsidRPr="0064008E">
        <w:rPr>
          <w:sz w:val="20"/>
          <w:szCs w:val="22"/>
        </w:rPr>
        <w:t>if you know that you will be absent from class.</w:t>
      </w:r>
      <w:r w:rsidR="00451D0C" w:rsidRPr="0064008E">
        <w:rPr>
          <w:sz w:val="20"/>
          <w:szCs w:val="22"/>
        </w:rPr>
        <w:t xml:space="preserve"> </w:t>
      </w:r>
      <w:hyperlink r:id="rId10" w:history="1">
        <w:r w:rsidR="00451D0C" w:rsidRPr="0064008E">
          <w:rPr>
            <w:rStyle w:val="Hyperlink"/>
            <w:sz w:val="20"/>
            <w:szCs w:val="22"/>
          </w:rPr>
          <w:t>kevin.woodard@reedleycollege.edu</w:t>
        </w:r>
      </w:hyperlink>
      <w:r w:rsidR="00451D0C" w:rsidRPr="0064008E">
        <w:rPr>
          <w:sz w:val="20"/>
          <w:szCs w:val="22"/>
        </w:rPr>
        <w:t xml:space="preserve"> </w:t>
      </w:r>
    </w:p>
    <w:p w14:paraId="6C7A7DA9" w14:textId="77777777" w:rsidR="00A21B5E" w:rsidRPr="0064008E" w:rsidRDefault="00A21B5E"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3233C058" w14:textId="77777777" w:rsidR="00451D0C" w:rsidRPr="0064008E" w:rsidRDefault="00451D0C" w:rsidP="00A21B5E">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64008E">
        <w:rPr>
          <w:sz w:val="20"/>
          <w:szCs w:val="22"/>
        </w:rPr>
        <w:t xml:space="preserve">If you plan to </w:t>
      </w:r>
      <w:r w:rsidRPr="0064008E">
        <w:rPr>
          <w:sz w:val="20"/>
          <w:szCs w:val="22"/>
          <w:u w:val="single"/>
        </w:rPr>
        <w:t xml:space="preserve">DROP THIS </w:t>
      </w:r>
      <w:proofErr w:type="gramStart"/>
      <w:r w:rsidRPr="0064008E">
        <w:rPr>
          <w:sz w:val="20"/>
          <w:szCs w:val="22"/>
          <w:u w:val="single"/>
        </w:rPr>
        <w:t>COURSE</w:t>
      </w:r>
      <w:proofErr w:type="gramEnd"/>
      <w:r w:rsidRPr="0064008E">
        <w:rPr>
          <w:sz w:val="20"/>
          <w:szCs w:val="22"/>
        </w:rPr>
        <w:t xml:space="preserve"> you will need to follow college protocol. If you do not drop in time you will be held accountable for your grade.</w:t>
      </w:r>
    </w:p>
    <w:p w14:paraId="0666C4DE" w14:textId="77777777" w:rsidR="00A21B5E" w:rsidRPr="0064008E" w:rsidRDefault="00A21B5E" w:rsidP="00A21B5E">
      <w:pPr>
        <w:widowControl w:val="0"/>
        <w:numPr>
          <w:ilvl w:val="0"/>
          <w:numId w:val="1"/>
        </w:numPr>
        <w:tabs>
          <w:tab w:val="clear" w:pos="1440"/>
          <w:tab w:val="num" w:pos="720"/>
        </w:tabs>
        <w:autoSpaceDE w:val="0"/>
        <w:autoSpaceDN w:val="0"/>
        <w:adjustRightInd w:val="0"/>
        <w:ind w:left="720"/>
        <w:jc w:val="both"/>
        <w:rPr>
          <w:sz w:val="20"/>
          <w:szCs w:val="22"/>
        </w:rPr>
      </w:pPr>
      <w:r w:rsidRPr="0064008E">
        <w:rPr>
          <w:sz w:val="20"/>
          <w:szCs w:val="22"/>
        </w:rPr>
        <w:t xml:space="preserve">At the end of the 9th week of instruction, no withdrawals are </w:t>
      </w:r>
      <w:proofErr w:type="gramStart"/>
      <w:r w:rsidRPr="0064008E">
        <w:rPr>
          <w:sz w:val="20"/>
          <w:szCs w:val="22"/>
        </w:rPr>
        <w:t>permitted</w:t>
      </w:r>
      <w:proofErr w:type="gramEnd"/>
      <w:r w:rsidRPr="0064008E">
        <w:rPr>
          <w:sz w:val="20"/>
          <w:szCs w:val="22"/>
        </w:rPr>
        <w:t xml:space="preserve"> and the student must receive a grade.</w:t>
      </w:r>
    </w:p>
    <w:p w14:paraId="2F9B2468" w14:textId="77777777" w:rsidR="00A21B5E" w:rsidRPr="0064008E" w:rsidRDefault="00A21B5E" w:rsidP="00A21B5E">
      <w:pPr>
        <w:numPr>
          <w:ilvl w:val="0"/>
          <w:numId w:val="1"/>
        </w:numPr>
        <w:tabs>
          <w:tab w:val="clear" w:pos="1440"/>
          <w:tab w:val="num" w:pos="720"/>
        </w:tabs>
        <w:ind w:left="720"/>
        <w:rPr>
          <w:smallCaps/>
          <w:sz w:val="20"/>
          <w:u w:val="single"/>
        </w:rPr>
      </w:pPr>
      <w:r w:rsidRPr="0064008E">
        <w:rPr>
          <w:sz w:val="20"/>
          <w:szCs w:val="22"/>
        </w:rPr>
        <w:t xml:space="preserve">Make-up tests and assignments will only be allowed for </w:t>
      </w:r>
      <w:r w:rsidR="00451D0C" w:rsidRPr="0064008E">
        <w:rPr>
          <w:sz w:val="20"/>
          <w:szCs w:val="22"/>
          <w:u w:val="single"/>
        </w:rPr>
        <w:t>EMERGENCY SITUATIONS AND PRE-ARRANGED ABSENCES</w:t>
      </w:r>
      <w:r w:rsidRPr="0064008E">
        <w:rPr>
          <w:sz w:val="20"/>
          <w:szCs w:val="22"/>
          <w:u w:val="single"/>
        </w:rPr>
        <w:t>.</w:t>
      </w:r>
    </w:p>
    <w:p w14:paraId="6DD0869D" w14:textId="77777777" w:rsidR="00A21B5E" w:rsidRPr="0064008E" w:rsidRDefault="00A21B5E" w:rsidP="00A21B5E">
      <w:pPr>
        <w:rPr>
          <w:b/>
          <w:smallCaps/>
        </w:rPr>
      </w:pPr>
      <w:r w:rsidRPr="0064008E">
        <w:rPr>
          <w:b/>
          <w:smallCaps/>
        </w:rPr>
        <w:t>Methods for Measuring Student Achievement and Determining Grades</w:t>
      </w:r>
    </w:p>
    <w:p w14:paraId="73C93742" w14:textId="77777777" w:rsidR="00A21B5E" w:rsidRPr="0064008E" w:rsidRDefault="00A21B5E" w:rsidP="00A21B5E">
      <w:pPr>
        <w:tabs>
          <w:tab w:val="left" w:pos="720"/>
          <w:tab w:val="left" w:pos="1440"/>
          <w:tab w:val="left" w:pos="2160"/>
        </w:tabs>
        <w:ind w:left="360"/>
        <w:rPr>
          <w:sz w:val="20"/>
          <w:szCs w:val="22"/>
        </w:rPr>
      </w:pPr>
      <w:r w:rsidRPr="0064008E">
        <w:rPr>
          <w:sz w:val="20"/>
          <w:szCs w:val="22"/>
        </w:rPr>
        <w:t>The methods for measuring student achievement &amp; determining grades are:</w:t>
      </w:r>
    </w:p>
    <w:p w14:paraId="0959D37E" w14:textId="77777777" w:rsidR="00750B2A"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Skill Demonstrations</w:t>
      </w:r>
    </w:p>
    <w:p w14:paraId="56134DA2" w14:textId="77777777" w:rsidR="00750B2A" w:rsidRPr="0064008E" w:rsidRDefault="00E86E6B"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Class performances and home</w:t>
      </w:r>
      <w:r w:rsidR="00A21B5E" w:rsidRPr="0064008E">
        <w:rPr>
          <w:rFonts w:ascii="Times New Roman" w:hAnsi="Times New Roman" w:cs="Times New Roman"/>
          <w:b w:val="0"/>
          <w:sz w:val="20"/>
        </w:rPr>
        <w:t>work</w:t>
      </w:r>
    </w:p>
    <w:p w14:paraId="3D9616EB" w14:textId="77777777" w:rsidR="00750B2A" w:rsidRPr="00CE5EAB" w:rsidRDefault="007F4AC0" w:rsidP="00750B2A">
      <w:pPr>
        <w:pStyle w:val="ListParagraph"/>
        <w:numPr>
          <w:ilvl w:val="0"/>
          <w:numId w:val="23"/>
        </w:numPr>
        <w:rPr>
          <w:sz w:val="20"/>
        </w:rPr>
      </w:pPr>
      <w:r w:rsidRPr="00CE5EAB">
        <w:rPr>
          <w:sz w:val="20"/>
        </w:rPr>
        <w:t>Quizzes and Exams</w:t>
      </w:r>
    </w:p>
    <w:p w14:paraId="41FA11C2" w14:textId="77777777" w:rsidR="00A21B5E" w:rsidRPr="0064008E" w:rsidRDefault="00A21B5E" w:rsidP="00750B2A">
      <w:pPr>
        <w:pStyle w:val="Heading6"/>
        <w:numPr>
          <w:ilvl w:val="0"/>
          <w:numId w:val="23"/>
        </w:numPr>
        <w:tabs>
          <w:tab w:val="left" w:pos="1080"/>
        </w:tabs>
        <w:rPr>
          <w:rFonts w:ascii="Times New Roman" w:hAnsi="Times New Roman" w:cs="Times New Roman"/>
          <w:b w:val="0"/>
          <w:sz w:val="20"/>
        </w:rPr>
      </w:pPr>
      <w:r w:rsidRPr="0064008E">
        <w:rPr>
          <w:rFonts w:ascii="Times New Roman" w:hAnsi="Times New Roman" w:cs="Times New Roman"/>
          <w:b w:val="0"/>
          <w:sz w:val="20"/>
        </w:rPr>
        <w:t>All assignments are due at the beginning of the class session on the date due. Late assignments can be submitted for grading</w:t>
      </w:r>
      <w:r w:rsidR="00451D0C" w:rsidRPr="0064008E">
        <w:rPr>
          <w:rFonts w:ascii="Times New Roman" w:hAnsi="Times New Roman" w:cs="Times New Roman"/>
          <w:b w:val="0"/>
          <w:sz w:val="20"/>
        </w:rPr>
        <w:t xml:space="preserve"> prior to starting the next Chapter/Unit</w:t>
      </w:r>
      <w:r w:rsidRPr="0064008E">
        <w:rPr>
          <w:rFonts w:ascii="Times New Roman" w:hAnsi="Times New Roman" w:cs="Times New Roman"/>
          <w:b w:val="0"/>
          <w:sz w:val="20"/>
        </w:rPr>
        <w:t>; however, all late assignments will receive a deduction in the amount of 50% of the overall point value for that specific assignment.</w:t>
      </w:r>
    </w:p>
    <w:p w14:paraId="318817E5" w14:textId="77777777" w:rsidR="00A21B5E" w:rsidRPr="0064008E" w:rsidRDefault="0064008E" w:rsidP="00A21B5E">
      <w:pPr>
        <w:rPr>
          <w:b/>
          <w:smallCaps/>
        </w:rPr>
      </w:pPr>
      <w:r w:rsidRPr="0064008E">
        <w:rPr>
          <w:bCs/>
          <w:noProof/>
          <w:sz w:val="20"/>
          <w:szCs w:val="22"/>
        </w:rPr>
        <mc:AlternateContent>
          <mc:Choice Requires="wps">
            <w:drawing>
              <wp:anchor distT="45720" distB="45720" distL="114300" distR="114300" simplePos="0" relativeHeight="251662336" behindDoc="0" locked="0" layoutInCell="1" allowOverlap="1" wp14:anchorId="029D345B" wp14:editId="63EE3031">
                <wp:simplePos x="0" y="0"/>
                <wp:positionH relativeFrom="column">
                  <wp:posOffset>4187825</wp:posOffset>
                </wp:positionH>
                <wp:positionV relativeFrom="paragraph">
                  <wp:posOffset>77656</wp:posOffset>
                </wp:positionV>
                <wp:extent cx="1092200" cy="140462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404620"/>
                        </a:xfrm>
                        <a:prstGeom prst="rect">
                          <a:avLst/>
                        </a:prstGeom>
                        <a:solidFill>
                          <a:srgbClr val="FFFFFF"/>
                        </a:solidFill>
                        <a:ln w="9525">
                          <a:solidFill>
                            <a:srgbClr val="000000"/>
                          </a:solidFill>
                          <a:miter lim="800000"/>
                          <a:headEnd/>
                          <a:tailEnd/>
                        </a:ln>
                      </wps:spPr>
                      <wps:txbx>
                        <w:txbxContent>
                          <w:p w14:paraId="3F5094E4" w14:textId="77777777"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14:paraId="116CC9A5" w14:textId="77777777"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14:paraId="1580781D" w14:textId="77777777"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14:paraId="7C8CBAB6" w14:textId="77777777" w:rsidR="00284159" w:rsidRDefault="00284159" w:rsidP="00284159">
                            <w:pPr>
                              <w:tabs>
                                <w:tab w:val="left" w:pos="1800"/>
                              </w:tabs>
                              <w:rPr>
                                <w:rFonts w:cs="Arial"/>
                                <w:sz w:val="20"/>
                                <w:szCs w:val="22"/>
                              </w:rPr>
                            </w:pPr>
                            <w:r w:rsidRPr="007F4AC0">
                              <w:rPr>
                                <w:rFonts w:cs="Arial"/>
                                <w:sz w:val="20"/>
                                <w:szCs w:val="22"/>
                              </w:rPr>
                              <w:t>D = 60-69%</w:t>
                            </w:r>
                          </w:p>
                          <w:p w14:paraId="3DE3D194" w14:textId="77777777" w:rsidR="00284159" w:rsidRDefault="00284159" w:rsidP="00284159">
                            <w:r w:rsidRPr="007F4AC0">
                              <w:rPr>
                                <w:rFonts w:cs="Arial"/>
                                <w:sz w:val="20"/>
                                <w:szCs w:val="22"/>
                              </w:rPr>
                              <w:t>F = under 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D345B" id="_x0000_t202" coordsize="21600,21600" o:spt="202" path="m,l,21600r21600,l21600,xe">
                <v:stroke joinstyle="miter"/>
                <v:path gradientshapeok="t" o:connecttype="rect"/>
              </v:shapetype>
              <v:shape id="Text Box 2" o:spid="_x0000_s1026" type="#_x0000_t202" style="position:absolute;margin-left:329.75pt;margin-top:6.1pt;width:8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">
                <v:textbox style="mso-fit-shape-to-text:t">
                  <w:txbxContent>
                    <w:p w14:paraId="3F5094E4" w14:textId="77777777"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14:paraId="116CC9A5" w14:textId="77777777"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14:paraId="1580781D" w14:textId="77777777"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14:paraId="7C8CBAB6" w14:textId="77777777" w:rsidR="00284159" w:rsidRDefault="00284159" w:rsidP="00284159">
                      <w:pPr>
                        <w:tabs>
                          <w:tab w:val="left" w:pos="1800"/>
                        </w:tabs>
                        <w:rPr>
                          <w:rFonts w:cs="Arial"/>
                          <w:sz w:val="20"/>
                          <w:szCs w:val="22"/>
                        </w:rPr>
                      </w:pPr>
                      <w:r w:rsidRPr="007F4AC0">
                        <w:rPr>
                          <w:rFonts w:cs="Arial"/>
                          <w:sz w:val="20"/>
                          <w:szCs w:val="22"/>
                        </w:rPr>
                        <w:t>D = 60-69%</w:t>
                      </w:r>
                    </w:p>
                    <w:p w14:paraId="3DE3D194" w14:textId="77777777" w:rsidR="00284159" w:rsidRDefault="00284159" w:rsidP="00284159">
                      <w:r w:rsidRPr="007F4AC0">
                        <w:rPr>
                          <w:rFonts w:cs="Arial"/>
                          <w:sz w:val="20"/>
                          <w:szCs w:val="22"/>
                        </w:rPr>
                        <w:t>F = under 60%</w:t>
                      </w:r>
                    </w:p>
                  </w:txbxContent>
                </v:textbox>
                <w10:wrap type="square"/>
              </v:shape>
            </w:pict>
          </mc:Fallback>
        </mc:AlternateContent>
      </w:r>
      <w:r w:rsidR="00A21B5E" w:rsidRPr="0064008E">
        <w:rPr>
          <w:b/>
          <w:smallCaps/>
        </w:rPr>
        <w:t>Course Grade Determination</w:t>
      </w:r>
    </w:p>
    <w:p w14:paraId="67EBDF2C" w14:textId="77777777" w:rsidR="00A21B5E" w:rsidRPr="0064008E" w:rsidRDefault="00A21B5E" w:rsidP="00A21B5E">
      <w:pPr>
        <w:tabs>
          <w:tab w:val="left" w:pos="2160"/>
        </w:tabs>
        <w:ind w:left="360"/>
        <w:rPr>
          <w:bCs/>
          <w:sz w:val="20"/>
          <w:szCs w:val="22"/>
        </w:rPr>
      </w:pPr>
      <w:r w:rsidRPr="0064008E">
        <w:rPr>
          <w:bCs/>
          <w:sz w:val="20"/>
          <w:szCs w:val="22"/>
        </w:rPr>
        <w:t xml:space="preserve">Class performances and </w:t>
      </w:r>
      <w:r w:rsidR="007737CC" w:rsidRPr="0064008E">
        <w:rPr>
          <w:bCs/>
          <w:sz w:val="20"/>
          <w:szCs w:val="22"/>
        </w:rPr>
        <w:t xml:space="preserve">Assessments </w:t>
      </w:r>
    </w:p>
    <w:p w14:paraId="5EDD94F7" w14:textId="77777777" w:rsidR="003173F7" w:rsidRPr="0064008E" w:rsidRDefault="0064008E" w:rsidP="00A21B5E">
      <w:pPr>
        <w:tabs>
          <w:tab w:val="left" w:pos="2880"/>
        </w:tabs>
        <w:ind w:left="720"/>
        <w:rPr>
          <w:bCs/>
          <w:sz w:val="20"/>
          <w:szCs w:val="22"/>
        </w:rPr>
      </w:pPr>
      <w:r w:rsidRPr="0064008E">
        <w:rPr>
          <w:bCs/>
          <w:noProof/>
          <w:sz w:val="20"/>
          <w:szCs w:val="22"/>
        </w:rPr>
        <mc:AlternateContent>
          <mc:Choice Requires="wps">
            <w:drawing>
              <wp:anchor distT="45720" distB="45720" distL="114300" distR="114300" simplePos="0" relativeHeight="251660288" behindDoc="0" locked="0" layoutInCell="1" allowOverlap="1" wp14:anchorId="43BBBD4A" wp14:editId="1459A989">
                <wp:simplePos x="0" y="0"/>
                <wp:positionH relativeFrom="margin">
                  <wp:posOffset>955675</wp:posOffset>
                </wp:positionH>
                <wp:positionV relativeFrom="paragraph">
                  <wp:posOffset>48709</wp:posOffset>
                </wp:positionV>
                <wp:extent cx="1837055" cy="140462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404620"/>
                        </a:xfrm>
                        <a:prstGeom prst="rect">
                          <a:avLst/>
                        </a:prstGeom>
                        <a:solidFill>
                          <a:srgbClr val="FFFFFF"/>
                        </a:solidFill>
                        <a:ln w="9525">
                          <a:solidFill>
                            <a:srgbClr val="000000"/>
                          </a:solidFill>
                          <a:miter lim="800000"/>
                          <a:headEnd/>
                          <a:tailEnd/>
                        </a:ln>
                      </wps:spPr>
                      <wps:txbx>
                        <w:txbxContent>
                          <w:p w14:paraId="6890C2DB" w14:textId="77777777" w:rsidR="00284159" w:rsidRPr="0064008E" w:rsidRDefault="00284159" w:rsidP="00284159">
                            <w:pPr>
                              <w:tabs>
                                <w:tab w:val="left" w:pos="1800"/>
                              </w:tabs>
                              <w:rPr>
                                <w:rFonts w:cs="Arial"/>
                                <w:sz w:val="20"/>
                                <w:szCs w:val="22"/>
                              </w:rPr>
                            </w:pPr>
                            <w:r w:rsidRPr="0064008E">
                              <w:rPr>
                                <w:rFonts w:cs="Arial"/>
                                <w:bCs/>
                                <w:sz w:val="20"/>
                                <w:szCs w:val="22"/>
                              </w:rPr>
                              <w:t>Class Performance</w:t>
                            </w:r>
                            <w:r w:rsidRPr="0064008E">
                              <w:rPr>
                                <w:rFonts w:cs="Arial"/>
                                <w:sz w:val="20"/>
                                <w:szCs w:val="22"/>
                              </w:rPr>
                              <w:t xml:space="preserve"> </w:t>
                            </w:r>
                            <w:r w:rsidR="001B303E">
                              <w:rPr>
                                <w:rFonts w:cs="Arial"/>
                                <w:sz w:val="20"/>
                                <w:szCs w:val="22"/>
                              </w:rPr>
                              <w:t>50</w:t>
                            </w:r>
                            <w:r w:rsidRPr="0064008E">
                              <w:rPr>
                                <w:rFonts w:cs="Arial"/>
                                <w:sz w:val="20"/>
                                <w:szCs w:val="22"/>
                              </w:rPr>
                              <w:t>%</w:t>
                            </w:r>
                          </w:p>
                          <w:p w14:paraId="14903D01" w14:textId="77777777" w:rsidR="00284159" w:rsidRPr="0064008E" w:rsidRDefault="00284159" w:rsidP="00284159">
                            <w:pPr>
                              <w:tabs>
                                <w:tab w:val="left" w:pos="1800"/>
                              </w:tabs>
                              <w:rPr>
                                <w:rFonts w:cs="Arial"/>
                                <w:sz w:val="20"/>
                                <w:szCs w:val="22"/>
                              </w:rPr>
                            </w:pPr>
                            <w:r w:rsidRPr="0064008E">
                              <w:rPr>
                                <w:rFonts w:cs="Arial"/>
                                <w:sz w:val="20"/>
                                <w:szCs w:val="22"/>
                              </w:rPr>
                              <w:t xml:space="preserve">Tests </w:t>
                            </w:r>
                            <w:r w:rsidR="001B303E">
                              <w:rPr>
                                <w:rFonts w:cs="Arial"/>
                                <w:sz w:val="20"/>
                                <w:szCs w:val="22"/>
                              </w:rPr>
                              <w:t>20</w:t>
                            </w:r>
                            <w:r w:rsidRPr="0064008E">
                              <w:rPr>
                                <w:rFonts w:cs="Arial"/>
                                <w:sz w:val="20"/>
                                <w:szCs w:val="22"/>
                              </w:rPr>
                              <w:t>%</w:t>
                            </w:r>
                          </w:p>
                          <w:p w14:paraId="7C8102FC" w14:textId="77777777" w:rsidR="00284159" w:rsidRPr="0064008E" w:rsidRDefault="00284159" w:rsidP="00284159">
                            <w:pPr>
                              <w:rPr>
                                <w:sz w:val="20"/>
                              </w:rPr>
                            </w:pPr>
                            <w:r w:rsidRPr="0064008E">
                              <w:rPr>
                                <w:rFonts w:cs="Arial"/>
                                <w:sz w:val="20"/>
                                <w:szCs w:val="22"/>
                              </w:rPr>
                              <w:t xml:space="preserve">Quizzes </w:t>
                            </w:r>
                            <w:r w:rsidR="001078D6" w:rsidRPr="0064008E">
                              <w:rPr>
                                <w:rFonts w:cs="Arial"/>
                                <w:sz w:val="20"/>
                                <w:szCs w:val="22"/>
                              </w:rPr>
                              <w:t>30</w:t>
                            </w:r>
                            <w:r w:rsidRPr="0064008E">
                              <w:rPr>
                                <w:rFonts w:cs="Arial"/>
                                <w:sz w:val="20"/>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BBD4A" id="_x0000_s1027" type="#_x0000_t202" style="position:absolute;left:0;text-align:left;margin-left:75.25pt;margin-top:3.85pt;width:144.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">
                <v:textbox style="mso-fit-shape-to-text:t">
                  <w:txbxContent>
                    <w:p w14:paraId="6890C2DB" w14:textId="77777777" w:rsidR="00284159" w:rsidRPr="0064008E" w:rsidRDefault="00284159" w:rsidP="00284159">
                      <w:pPr>
                        <w:tabs>
                          <w:tab w:val="left" w:pos="1800"/>
                        </w:tabs>
                        <w:rPr>
                          <w:rFonts w:cs="Arial"/>
                          <w:sz w:val="20"/>
                          <w:szCs w:val="22"/>
                        </w:rPr>
                      </w:pPr>
                      <w:r w:rsidRPr="0064008E">
                        <w:rPr>
                          <w:rFonts w:cs="Arial"/>
                          <w:bCs/>
                          <w:sz w:val="20"/>
                          <w:szCs w:val="22"/>
                        </w:rPr>
                        <w:t>Class Performance</w:t>
                      </w:r>
                      <w:r w:rsidRPr="0064008E">
                        <w:rPr>
                          <w:rFonts w:cs="Arial"/>
                          <w:sz w:val="20"/>
                          <w:szCs w:val="22"/>
                        </w:rPr>
                        <w:t xml:space="preserve"> </w:t>
                      </w:r>
                      <w:r w:rsidR="001B303E">
                        <w:rPr>
                          <w:rFonts w:cs="Arial"/>
                          <w:sz w:val="20"/>
                          <w:szCs w:val="22"/>
                        </w:rPr>
                        <w:t>50</w:t>
                      </w:r>
                      <w:r w:rsidRPr="0064008E">
                        <w:rPr>
                          <w:rFonts w:cs="Arial"/>
                          <w:sz w:val="20"/>
                          <w:szCs w:val="22"/>
                        </w:rPr>
                        <w:t>%</w:t>
                      </w:r>
                    </w:p>
                    <w:p w14:paraId="14903D01" w14:textId="77777777" w:rsidR="00284159" w:rsidRPr="0064008E" w:rsidRDefault="00284159" w:rsidP="00284159">
                      <w:pPr>
                        <w:tabs>
                          <w:tab w:val="left" w:pos="1800"/>
                        </w:tabs>
                        <w:rPr>
                          <w:rFonts w:cs="Arial"/>
                          <w:sz w:val="20"/>
                          <w:szCs w:val="22"/>
                        </w:rPr>
                      </w:pPr>
                      <w:r w:rsidRPr="0064008E">
                        <w:rPr>
                          <w:rFonts w:cs="Arial"/>
                          <w:sz w:val="20"/>
                          <w:szCs w:val="22"/>
                        </w:rPr>
                        <w:t xml:space="preserve">Tests </w:t>
                      </w:r>
                      <w:r w:rsidR="001B303E">
                        <w:rPr>
                          <w:rFonts w:cs="Arial"/>
                          <w:sz w:val="20"/>
                          <w:szCs w:val="22"/>
                        </w:rPr>
                        <w:t>20</w:t>
                      </w:r>
                      <w:r w:rsidRPr="0064008E">
                        <w:rPr>
                          <w:rFonts w:cs="Arial"/>
                          <w:sz w:val="20"/>
                          <w:szCs w:val="22"/>
                        </w:rPr>
                        <w:t>%</w:t>
                      </w:r>
                    </w:p>
                    <w:p w14:paraId="7C8102FC" w14:textId="77777777" w:rsidR="00284159" w:rsidRPr="0064008E" w:rsidRDefault="00284159" w:rsidP="00284159">
                      <w:pPr>
                        <w:rPr>
                          <w:sz w:val="20"/>
                        </w:rPr>
                      </w:pPr>
                      <w:r w:rsidRPr="0064008E">
                        <w:rPr>
                          <w:rFonts w:cs="Arial"/>
                          <w:sz w:val="20"/>
                          <w:szCs w:val="22"/>
                        </w:rPr>
                        <w:t xml:space="preserve">Quizzes </w:t>
                      </w:r>
                      <w:r w:rsidR="001078D6" w:rsidRPr="0064008E">
                        <w:rPr>
                          <w:rFonts w:cs="Arial"/>
                          <w:sz w:val="20"/>
                          <w:szCs w:val="22"/>
                        </w:rPr>
                        <w:t>30</w:t>
                      </w:r>
                      <w:r w:rsidRPr="0064008E">
                        <w:rPr>
                          <w:rFonts w:cs="Arial"/>
                          <w:sz w:val="20"/>
                          <w:szCs w:val="22"/>
                        </w:rPr>
                        <w:t>%</w:t>
                      </w:r>
                    </w:p>
                  </w:txbxContent>
                </v:textbox>
                <w10:wrap type="square" anchorx="margin"/>
              </v:shape>
            </w:pict>
          </mc:Fallback>
        </mc:AlternateContent>
      </w:r>
    </w:p>
    <w:p w14:paraId="595F2F5E" w14:textId="77777777" w:rsidR="00284159" w:rsidRPr="0064008E" w:rsidRDefault="00284159" w:rsidP="00A21B5E">
      <w:pPr>
        <w:tabs>
          <w:tab w:val="left" w:pos="2880"/>
        </w:tabs>
        <w:ind w:left="720"/>
        <w:rPr>
          <w:bCs/>
          <w:sz w:val="20"/>
          <w:szCs w:val="22"/>
        </w:rPr>
        <w:sectPr w:rsidR="00284159" w:rsidRPr="0064008E" w:rsidSect="001078D6">
          <w:footerReference w:type="default" r:id="rId11"/>
          <w:pgSz w:w="12240" w:h="15840"/>
          <w:pgMar w:top="450" w:right="720" w:bottom="540" w:left="720" w:header="720" w:footer="720" w:gutter="0"/>
          <w:cols w:space="720"/>
        </w:sectPr>
      </w:pPr>
    </w:p>
    <w:p w14:paraId="33A91293" w14:textId="77777777" w:rsidR="003173F7" w:rsidRPr="0064008E" w:rsidRDefault="003173F7" w:rsidP="00A21B5E">
      <w:pPr>
        <w:rPr>
          <w:b/>
          <w:smallCaps/>
        </w:rPr>
        <w:sectPr w:rsidR="003173F7" w:rsidRPr="0064008E" w:rsidSect="007F4AC0">
          <w:type w:val="continuous"/>
          <w:pgSz w:w="12240" w:h="15840"/>
          <w:pgMar w:top="630" w:right="720" w:bottom="540" w:left="720" w:header="720" w:footer="720" w:gutter="0"/>
          <w:cols w:space="720"/>
        </w:sectPr>
      </w:pPr>
    </w:p>
    <w:p w14:paraId="783A5AAE" w14:textId="77777777" w:rsidR="00284159" w:rsidRPr="0064008E" w:rsidRDefault="00284159" w:rsidP="00A21B5E">
      <w:pPr>
        <w:rPr>
          <w:b/>
          <w:smallCaps/>
        </w:rPr>
      </w:pPr>
    </w:p>
    <w:p w14:paraId="71B5B7C6" w14:textId="77777777" w:rsidR="00284159" w:rsidRPr="0064008E" w:rsidRDefault="00284159" w:rsidP="00A21B5E">
      <w:pPr>
        <w:rPr>
          <w:b/>
          <w:smallCaps/>
        </w:rPr>
      </w:pPr>
    </w:p>
    <w:p w14:paraId="63581CCA" w14:textId="77777777" w:rsidR="00A21B5E" w:rsidRPr="0064008E" w:rsidRDefault="00A21B5E" w:rsidP="00A21B5E">
      <w:pPr>
        <w:rPr>
          <w:b/>
          <w:smallCaps/>
        </w:rPr>
      </w:pPr>
      <w:r w:rsidRPr="0064008E">
        <w:rPr>
          <w:b/>
          <w:smallCaps/>
        </w:rPr>
        <w:t>Policy on Cheating &amp; Plagiarism</w:t>
      </w:r>
    </w:p>
    <w:p w14:paraId="465566F2" w14:textId="77777777" w:rsidR="00A21B5E" w:rsidRPr="0064008E" w:rsidRDefault="00A21B5E" w:rsidP="00A21B5E">
      <w:pPr>
        <w:ind w:left="360"/>
        <w:rPr>
          <w:b/>
          <w:smallCaps/>
          <w:sz w:val="20"/>
        </w:rPr>
      </w:pPr>
      <w:r w:rsidRPr="0064008E">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555B2B87" w14:textId="77777777" w:rsidR="00A21B5E" w:rsidRPr="0064008E" w:rsidRDefault="00A21B5E" w:rsidP="00A21B5E">
      <w:pPr>
        <w:rPr>
          <w:b/>
          <w:smallCaps/>
        </w:rPr>
      </w:pPr>
      <w:r w:rsidRPr="0064008E">
        <w:rPr>
          <w:b/>
          <w:smallCaps/>
        </w:rPr>
        <w:t>Accommodations for Students with Disabilities</w:t>
      </w:r>
    </w:p>
    <w:p w14:paraId="25A1BD2D" w14:textId="77777777" w:rsidR="00A21B5E" w:rsidRPr="001B303E" w:rsidRDefault="00A21B5E" w:rsidP="00A21B5E">
      <w:pPr>
        <w:ind w:left="360"/>
        <w:rPr>
          <w:iCs/>
          <w:sz w:val="20"/>
          <w:szCs w:val="22"/>
          <w:u w:val="single"/>
        </w:rPr>
      </w:pPr>
      <w:r w:rsidRPr="0064008E">
        <w:rPr>
          <w:iCs/>
          <w:sz w:val="20"/>
          <w:szCs w:val="22"/>
        </w:rPr>
        <w:t xml:space="preserve">If you have a verified need for an academic accommodation or materials in alternate media (i.e., Braille, large print, electronic text, etc.) per the Americans with Disabilities Act (ADA) or Section 504 of the Rehabilitation Act, </w:t>
      </w:r>
      <w:r w:rsidRPr="001B303E">
        <w:rPr>
          <w:iCs/>
          <w:sz w:val="20"/>
          <w:szCs w:val="22"/>
          <w:u w:val="single"/>
        </w:rPr>
        <w:t>please contact me as soon as possible.</w:t>
      </w:r>
    </w:p>
    <w:p w14:paraId="48E326BD" w14:textId="77777777" w:rsidR="00A21B5E" w:rsidRPr="0064008E" w:rsidRDefault="00A21B5E" w:rsidP="00A21B5E">
      <w:pPr>
        <w:rPr>
          <w:b/>
          <w:smallCaps/>
        </w:rPr>
      </w:pPr>
      <w:r w:rsidRPr="0064008E">
        <w:rPr>
          <w:b/>
          <w:smallCaps/>
        </w:rPr>
        <w:t xml:space="preserve">Behavioral </w:t>
      </w:r>
      <w:r w:rsidR="001B303E">
        <w:rPr>
          <w:b/>
          <w:smallCaps/>
        </w:rPr>
        <w:t>Expectations</w:t>
      </w:r>
    </w:p>
    <w:p w14:paraId="4D51EDC3" w14:textId="77777777" w:rsidR="00A21B5E" w:rsidRPr="0064008E" w:rsidRDefault="00A21B5E" w:rsidP="00A21B5E">
      <w:pPr>
        <w:numPr>
          <w:ilvl w:val="0"/>
          <w:numId w:val="5"/>
        </w:numPr>
        <w:tabs>
          <w:tab w:val="clear" w:pos="1440"/>
          <w:tab w:val="num" w:pos="720"/>
        </w:tabs>
        <w:ind w:left="720"/>
        <w:rPr>
          <w:sz w:val="20"/>
        </w:rPr>
      </w:pPr>
      <w:r w:rsidRPr="0064008E">
        <w:rPr>
          <w:sz w:val="20"/>
        </w:rPr>
        <w:t>It is a common courtesy to turn off all electronic devices (i.e., cell phones, mp3 players, etc…) when in a group setting. Please exercise this courtesy!</w:t>
      </w:r>
    </w:p>
    <w:p w14:paraId="5B1B2828" w14:textId="77777777" w:rsidR="00A21B5E" w:rsidRPr="0064008E" w:rsidRDefault="00A21B5E" w:rsidP="00A21B5E">
      <w:pPr>
        <w:numPr>
          <w:ilvl w:val="0"/>
          <w:numId w:val="5"/>
        </w:numPr>
        <w:tabs>
          <w:tab w:val="clear" w:pos="1440"/>
          <w:tab w:val="num" w:pos="720"/>
        </w:tabs>
        <w:ind w:left="720"/>
        <w:rPr>
          <w:sz w:val="20"/>
        </w:rPr>
      </w:pPr>
      <w:r w:rsidRPr="0064008E">
        <w:rPr>
          <w:sz w:val="20"/>
        </w:rPr>
        <w:t>Students are expected to conduct themselves in a mature and responsible manner that respects the rights of all other individuals.</w:t>
      </w:r>
    </w:p>
    <w:p w14:paraId="3BE069F6" w14:textId="77777777" w:rsidR="006668BD" w:rsidRPr="0064008E" w:rsidRDefault="006668BD" w:rsidP="00CE5EAB">
      <w:pPr>
        <w:tabs>
          <w:tab w:val="right" w:pos="9360"/>
        </w:tabs>
        <w:ind w:left="720"/>
        <w:rPr>
          <w:sz w:val="20"/>
        </w:rPr>
      </w:pPr>
      <w:r w:rsidRPr="0064008E">
        <w:rPr>
          <w:sz w:val="20"/>
        </w:rPr>
        <w:tab/>
        <w:t xml:space="preserve"> </w:t>
      </w:r>
    </w:p>
    <w:p w14:paraId="2B4DDDA2" w14:textId="77777777" w:rsidR="00A21B5E" w:rsidRPr="0064008E" w:rsidRDefault="00A21B5E" w:rsidP="00A21B5E">
      <w:pPr>
        <w:tabs>
          <w:tab w:val="right" w:pos="9360"/>
        </w:tabs>
        <w:rPr>
          <w:b/>
          <w:smallCaps/>
        </w:rPr>
      </w:pPr>
      <w:r w:rsidRPr="0064008E">
        <w:rPr>
          <w:b/>
          <w:smallCaps/>
        </w:rPr>
        <w:t>Final Exam</w:t>
      </w:r>
      <w:r w:rsidR="007F302F" w:rsidRPr="0064008E">
        <w:rPr>
          <w:b/>
          <w:smallCaps/>
        </w:rPr>
        <w:t xml:space="preserve"> Day</w:t>
      </w:r>
      <w:r w:rsidRPr="0064008E">
        <w:rPr>
          <w:b/>
          <w:smallCaps/>
        </w:rPr>
        <w:tab/>
      </w:r>
      <w:r w:rsidR="0064008E" w:rsidRPr="0064008E">
        <w:rPr>
          <w:b/>
          <w:smallCaps/>
        </w:rPr>
        <w:t>TBA</w:t>
      </w:r>
      <w:r w:rsidR="00E31A1B" w:rsidRPr="0064008E">
        <w:rPr>
          <w:b/>
          <w:smallCaps/>
        </w:rPr>
        <w:t xml:space="preserve"> </w:t>
      </w:r>
    </w:p>
    <w:p w14:paraId="653C4C77" w14:textId="77777777" w:rsidR="00CD0EFA" w:rsidRPr="0064008E" w:rsidRDefault="00CD0EFA" w:rsidP="00CD0EFA">
      <w:pPr>
        <w:tabs>
          <w:tab w:val="right" w:pos="9360"/>
        </w:tabs>
        <w:rPr>
          <w:sz w:val="20"/>
        </w:rPr>
      </w:pPr>
    </w:p>
    <w:p w14:paraId="554E6F69" w14:textId="77777777" w:rsidR="00E31A1B" w:rsidRPr="0064008E" w:rsidRDefault="00E31A1B" w:rsidP="00CD0EFA">
      <w:pPr>
        <w:tabs>
          <w:tab w:val="right" w:pos="9360"/>
        </w:tabs>
        <w:rPr>
          <w:sz w:val="20"/>
        </w:rPr>
      </w:pPr>
    </w:p>
    <w:p w14:paraId="3D14E47D" w14:textId="77777777" w:rsidR="00CE5EAB" w:rsidRDefault="00CE5EAB" w:rsidP="00E31A1B">
      <w:pPr>
        <w:tabs>
          <w:tab w:val="right" w:pos="9360"/>
        </w:tabs>
        <w:rPr>
          <w:sz w:val="20"/>
          <w:u w:val="single"/>
        </w:rPr>
      </w:pPr>
    </w:p>
    <w:p w14:paraId="658E64FA" w14:textId="77777777" w:rsidR="00CE5EAB" w:rsidRDefault="00CE5EAB" w:rsidP="00E31A1B">
      <w:pPr>
        <w:tabs>
          <w:tab w:val="right" w:pos="9360"/>
        </w:tabs>
        <w:rPr>
          <w:sz w:val="20"/>
          <w:u w:val="single"/>
        </w:rPr>
      </w:pPr>
    </w:p>
    <w:p w14:paraId="22C4B54C" w14:textId="77777777" w:rsidR="00FE5059" w:rsidRPr="0064008E" w:rsidRDefault="00FE5059" w:rsidP="00FE5059">
      <w:pPr>
        <w:tabs>
          <w:tab w:val="right" w:pos="9360"/>
        </w:tabs>
        <w:rPr>
          <w:sz w:val="20"/>
        </w:rPr>
      </w:pPr>
      <w:r w:rsidRPr="0064008E">
        <w:rPr>
          <w:sz w:val="20"/>
        </w:rPr>
        <w:t>A copy of this document is posted to your CANVAS PAGE for your records. PLEASE print your name, Sign, Date and return to instructor for credit.</w:t>
      </w:r>
    </w:p>
    <w:p w14:paraId="6F6BDC5A" w14:textId="77777777" w:rsidR="00FE5059" w:rsidRDefault="00FE5059" w:rsidP="00E31A1B">
      <w:pPr>
        <w:tabs>
          <w:tab w:val="right" w:pos="9360"/>
        </w:tabs>
        <w:rPr>
          <w:sz w:val="20"/>
          <w:u w:val="single"/>
        </w:rPr>
      </w:pPr>
    </w:p>
    <w:p w14:paraId="17F16E4C" w14:textId="77777777" w:rsidR="00FE5059" w:rsidRDefault="00FE5059" w:rsidP="00E31A1B">
      <w:pPr>
        <w:tabs>
          <w:tab w:val="right" w:pos="9360"/>
        </w:tabs>
        <w:rPr>
          <w:sz w:val="20"/>
          <w:u w:val="single"/>
        </w:rPr>
      </w:pPr>
    </w:p>
    <w:p w14:paraId="242107FE" w14:textId="77777777" w:rsidR="00E31A1B" w:rsidRPr="00FE5059" w:rsidRDefault="00E31A1B" w:rsidP="00E31A1B">
      <w:pPr>
        <w:tabs>
          <w:tab w:val="right" w:pos="9360"/>
        </w:tabs>
        <w:rPr>
          <w:sz w:val="20"/>
        </w:rPr>
      </w:pPr>
      <w:r w:rsidRPr="00FE5059">
        <w:rPr>
          <w:sz w:val="20"/>
        </w:rPr>
        <w:t>PRINT NAME ____________________________</w:t>
      </w:r>
      <w:r w:rsidRPr="00FE5059">
        <w:rPr>
          <w:sz w:val="20"/>
        </w:rPr>
        <w:tab/>
        <w:t>SIGNATURE ________________________________ DATE ________</w:t>
      </w:r>
    </w:p>
    <w:p w14:paraId="223C5F76" w14:textId="77777777" w:rsidR="00E31A1B" w:rsidRPr="0064008E" w:rsidRDefault="00E31A1B" w:rsidP="00E31A1B">
      <w:pPr>
        <w:tabs>
          <w:tab w:val="right" w:pos="9360"/>
        </w:tabs>
        <w:rPr>
          <w:sz w:val="20"/>
          <w:u w:val="single"/>
        </w:rPr>
      </w:pPr>
    </w:p>
    <w:p w14:paraId="0126F096" w14:textId="77777777" w:rsidR="00FE5059" w:rsidRPr="0064008E" w:rsidRDefault="00FE5059">
      <w:pPr>
        <w:tabs>
          <w:tab w:val="right" w:pos="9360"/>
        </w:tabs>
        <w:rPr>
          <w:sz w:val="20"/>
        </w:rPr>
      </w:pPr>
    </w:p>
    <w:sectPr w:rsidR="00FE5059" w:rsidRPr="0064008E" w:rsidSect="0064008E">
      <w:type w:val="continuous"/>
      <w:pgSz w:w="12240" w:h="15840"/>
      <w:pgMar w:top="630" w:right="720" w:bottom="540" w:left="72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8032" w14:textId="77777777" w:rsidR="006A3C8D" w:rsidRDefault="006A3C8D" w:rsidP="0064008E">
      <w:r>
        <w:separator/>
      </w:r>
    </w:p>
  </w:endnote>
  <w:endnote w:type="continuationSeparator" w:id="0">
    <w:p w14:paraId="3251F11B" w14:textId="77777777" w:rsidR="006A3C8D" w:rsidRDefault="006A3C8D" w:rsidP="006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5678" w14:textId="77777777" w:rsidR="0064008E" w:rsidRDefault="0064008E">
    <w:pPr>
      <w:pStyle w:val="Footer"/>
    </w:pPr>
    <w:r>
      <w:rPr>
        <w:noProof/>
      </w:rPr>
      <mc:AlternateContent>
        <mc:Choice Requires="wpg">
          <w:drawing>
            <wp:anchor distT="0" distB="0" distL="114300" distR="114300" simplePos="0" relativeHeight="251659264" behindDoc="0" locked="0" layoutInCell="1" allowOverlap="1" wp14:anchorId="4EC9A497" wp14:editId="28BC1B0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3DB41" w14:textId="2AF8A65E" w:rsidR="0064008E" w:rsidRDefault="00182158">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7F57FA">
                                  <w:rPr>
                                    <w:caps/>
                                    <w:color w:val="4F81BD" w:themeColor="accent1"/>
                                    <w:sz w:val="20"/>
                                  </w:rPr>
                                  <w:t>Animal Science 10</w:t>
                                </w:r>
                                <w:r w:rsidR="004E0603">
                                  <w:rPr>
                                    <w:caps/>
                                    <w:color w:val="4F81BD" w:themeColor="accent1"/>
                                    <w:sz w:val="20"/>
                                  </w:rPr>
                                  <w:t xml:space="preserve"> Meat Science</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sidR="0064008E">
                                  <w:rPr>
                                    <w:color w:val="808080" w:themeColor="background1" w:themeShade="80"/>
                                    <w:sz w:val="20"/>
                                  </w:rPr>
                                  <w:t>WOODARD 20</w:t>
                                </w:r>
                                <w:r w:rsidR="007F57FA">
                                  <w:rPr>
                                    <w:color w:val="808080" w:themeColor="background1" w:themeShade="80"/>
                                    <w:sz w:val="20"/>
                                  </w:rPr>
                                  <w:t>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EC9A497" id="Group 164" o:spid="_x0000_s1028"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0"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DE3DB41" w14:textId="2AF8A65E" w:rsidR="0064008E" w:rsidRDefault="00182158">
                      <w:pPr>
                        <w:pStyle w:val="Footer"/>
                        <w:tabs>
                          <w:tab w:val="clear" w:pos="4680"/>
                          <w:tab w:val="clear" w:pos="9360"/>
                        </w:tabs>
                        <w:jc w:val="right"/>
                      </w:pPr>
                      <w:sdt>
                        <w:sdtPr>
                          <w:rPr>
                            <w:caps/>
                            <w:color w:val="4F81BD" w:themeColor="accent1"/>
                            <w:sz w:val="20"/>
                          </w:rPr>
                          <w:alias w:val="Title"/>
                          <w:tag w:val=""/>
                          <w:id w:val="1280610084"/>
                          <w:dataBinding w:prefixMappings="xmlns:ns0='http://purl.org/dc/elements/1.1/' xmlns:ns1='http://schemas.openxmlformats.org/package/2006/metadata/core-properties' " w:xpath="/ns1:coreProperties[1]/ns0:title[1]" w:storeItemID="{6C3C8BC8-F283-45AE-878A-BAB7291924A1}"/>
                          <w:text/>
                        </w:sdtPr>
                        <w:sdtEndPr/>
                        <w:sdtContent>
                          <w:r w:rsidR="007F57FA">
                            <w:rPr>
                              <w:caps/>
                              <w:color w:val="4F81BD" w:themeColor="accent1"/>
                              <w:sz w:val="20"/>
                            </w:rPr>
                            <w:t>Animal Science 10</w:t>
                          </w:r>
                          <w:r w:rsidR="004E0603">
                            <w:rPr>
                              <w:caps/>
                              <w:color w:val="4F81BD" w:themeColor="accent1"/>
                              <w:sz w:val="20"/>
                            </w:rPr>
                            <w:t xml:space="preserve"> Meat Science</w:t>
                          </w:r>
                        </w:sdtContent>
                      </w:sdt>
                      <w:r w:rsidR="0064008E">
                        <w:rPr>
                          <w:caps/>
                          <w:color w:val="808080" w:themeColor="background1" w:themeShade="80"/>
                          <w:sz w:val="20"/>
                        </w:rPr>
                        <w:t>                    | </w:t>
                      </w:r>
                      <w:sdt>
                        <w:sdtPr>
                          <w:rPr>
                            <w:color w:val="808080" w:themeColor="background1" w:themeShade="80"/>
                            <w:sz w:val="20"/>
                          </w:rPr>
                          <w:alias w:val="Subtitle"/>
                          <w:tag w:val=""/>
                          <w:id w:val="-1259977774"/>
                          <w:dataBinding w:prefixMappings="xmlns:ns0='http://purl.org/dc/elements/1.1/' xmlns:ns1='http://schemas.openxmlformats.org/package/2006/metadata/core-properties' " w:xpath="/ns1:coreProperties[1]/ns0:subject[1]" w:storeItemID="{6C3C8BC8-F283-45AE-878A-BAB7291924A1}"/>
                          <w:text/>
                        </w:sdtPr>
                        <w:sdtEndPr/>
                        <w:sdtContent>
                          <w:r w:rsidR="0064008E">
                            <w:rPr>
                              <w:color w:val="808080" w:themeColor="background1" w:themeShade="80"/>
                              <w:sz w:val="20"/>
                            </w:rPr>
                            <w:t>WOODARD 20</w:t>
                          </w:r>
                          <w:r w:rsidR="007F57FA">
                            <w:rPr>
                              <w:color w:val="808080" w:themeColor="background1" w:themeShade="80"/>
                              <w:sz w:val="20"/>
                            </w:rPr>
                            <w:t>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85F3E" w14:textId="77777777" w:rsidR="006A3C8D" w:rsidRDefault="006A3C8D" w:rsidP="0064008E">
      <w:r>
        <w:separator/>
      </w:r>
    </w:p>
  </w:footnote>
  <w:footnote w:type="continuationSeparator" w:id="0">
    <w:p w14:paraId="669AA291" w14:textId="77777777" w:rsidR="006A3C8D" w:rsidRDefault="006A3C8D" w:rsidP="006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18E841A2"/>
    <w:multiLevelType w:val="hybridMultilevel"/>
    <w:tmpl w:val="4B44D14C"/>
    <w:lvl w:ilvl="0" w:tplc="04090015">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BB2CF8"/>
    <w:multiLevelType w:val="hybridMultilevel"/>
    <w:tmpl w:val="9DA8A148"/>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617115D"/>
    <w:multiLevelType w:val="hybridMultilevel"/>
    <w:tmpl w:val="6A9ECEDE"/>
    <w:lvl w:ilvl="0" w:tplc="61F21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0F7"/>
    <w:multiLevelType w:val="hybridMultilevel"/>
    <w:tmpl w:val="0ADA8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 w15:restartNumberingAfterBreak="0">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2"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3" w15:restartNumberingAfterBreak="0">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2"/>
  </w:num>
  <w:num w:numId="4">
    <w:abstractNumId w:val="15"/>
  </w:num>
  <w:num w:numId="5">
    <w:abstractNumId w:val="22"/>
  </w:num>
  <w:num w:numId="6">
    <w:abstractNumId w:val="4"/>
  </w:num>
  <w:num w:numId="7">
    <w:abstractNumId w:val="2"/>
  </w:num>
  <w:num w:numId="8">
    <w:abstractNumId w:val="23"/>
  </w:num>
  <w:num w:numId="9">
    <w:abstractNumId w:val="18"/>
  </w:num>
  <w:num w:numId="10">
    <w:abstractNumId w:val="19"/>
  </w:num>
  <w:num w:numId="11">
    <w:abstractNumId w:val="21"/>
  </w:num>
  <w:num w:numId="12">
    <w:abstractNumId w:val="6"/>
  </w:num>
  <w:num w:numId="13">
    <w:abstractNumId w:val="8"/>
  </w:num>
  <w:num w:numId="14">
    <w:abstractNumId w:val="7"/>
  </w:num>
  <w:num w:numId="15">
    <w:abstractNumId w:val="17"/>
  </w:num>
  <w:num w:numId="16">
    <w:abstractNumId w:val="9"/>
  </w:num>
  <w:num w:numId="17">
    <w:abstractNumId w:val="20"/>
  </w:num>
  <w:num w:numId="18">
    <w:abstractNumId w:val="0"/>
  </w:num>
  <w:num w:numId="19">
    <w:abstractNumId w:val="1"/>
  </w:num>
  <w:num w:numId="20">
    <w:abstractNumId w:val="1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14"/>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63"/>
    <w:rsid w:val="000B2F39"/>
    <w:rsid w:val="000C6898"/>
    <w:rsid w:val="001078D6"/>
    <w:rsid w:val="00134AA4"/>
    <w:rsid w:val="001B303E"/>
    <w:rsid w:val="001C7007"/>
    <w:rsid w:val="001E7B56"/>
    <w:rsid w:val="00284159"/>
    <w:rsid w:val="003173F7"/>
    <w:rsid w:val="003B74CB"/>
    <w:rsid w:val="00451D0C"/>
    <w:rsid w:val="004533C6"/>
    <w:rsid w:val="004577B2"/>
    <w:rsid w:val="004E0603"/>
    <w:rsid w:val="004E5115"/>
    <w:rsid w:val="004F639B"/>
    <w:rsid w:val="0050792E"/>
    <w:rsid w:val="00516A41"/>
    <w:rsid w:val="00575448"/>
    <w:rsid w:val="005F6DEB"/>
    <w:rsid w:val="0064008E"/>
    <w:rsid w:val="00662FB5"/>
    <w:rsid w:val="006668BD"/>
    <w:rsid w:val="006A3C8D"/>
    <w:rsid w:val="00717FCB"/>
    <w:rsid w:val="00737CD0"/>
    <w:rsid w:val="00750B2A"/>
    <w:rsid w:val="007737CC"/>
    <w:rsid w:val="007F302F"/>
    <w:rsid w:val="007F4AC0"/>
    <w:rsid w:val="007F57FA"/>
    <w:rsid w:val="008501E7"/>
    <w:rsid w:val="00894750"/>
    <w:rsid w:val="008B466F"/>
    <w:rsid w:val="008C0F1A"/>
    <w:rsid w:val="00932A95"/>
    <w:rsid w:val="00980AD5"/>
    <w:rsid w:val="009B4072"/>
    <w:rsid w:val="009C769C"/>
    <w:rsid w:val="009D56FA"/>
    <w:rsid w:val="00A21B5E"/>
    <w:rsid w:val="00A71A08"/>
    <w:rsid w:val="00A75F57"/>
    <w:rsid w:val="00A77C67"/>
    <w:rsid w:val="00A958B8"/>
    <w:rsid w:val="00AA263A"/>
    <w:rsid w:val="00AA5E0D"/>
    <w:rsid w:val="00BC448A"/>
    <w:rsid w:val="00C05997"/>
    <w:rsid w:val="00C30968"/>
    <w:rsid w:val="00C326EB"/>
    <w:rsid w:val="00C62163"/>
    <w:rsid w:val="00C96461"/>
    <w:rsid w:val="00CD0EFA"/>
    <w:rsid w:val="00CE5EAB"/>
    <w:rsid w:val="00D04263"/>
    <w:rsid w:val="00D301D8"/>
    <w:rsid w:val="00D916B0"/>
    <w:rsid w:val="00DE7785"/>
    <w:rsid w:val="00E11E7B"/>
    <w:rsid w:val="00E26C73"/>
    <w:rsid w:val="00E31A1B"/>
    <w:rsid w:val="00E452DE"/>
    <w:rsid w:val="00E7639A"/>
    <w:rsid w:val="00E847B5"/>
    <w:rsid w:val="00E85A36"/>
    <w:rsid w:val="00E86E6B"/>
    <w:rsid w:val="00EB2C63"/>
    <w:rsid w:val="00EB7C0C"/>
    <w:rsid w:val="00ED3163"/>
    <w:rsid w:val="00F27C9C"/>
    <w:rsid w:val="00F812E6"/>
    <w:rsid w:val="00F85D8C"/>
    <w:rsid w:val="00F874B3"/>
    <w:rsid w:val="00FE50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oNotEmbedSmartTags/>
  <w:decimalSymbol w:val="."/>
  <w:listSeparator w:val=","/>
  <w14:docId w14:val="743B4818"/>
  <w15:docId w15:val="{9511AAF4-CCE5-44F1-B39A-FBC4161B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F8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50792E"/>
    <w:rPr>
      <w:rFonts w:ascii="Tahoma" w:hAnsi="Tahoma" w:cs="Tahoma"/>
      <w:sz w:val="16"/>
      <w:szCs w:val="16"/>
    </w:rPr>
  </w:style>
  <w:style w:type="character" w:customStyle="1" w:styleId="BalloonTextChar">
    <w:name w:val="Balloon Text Char"/>
    <w:basedOn w:val="DefaultParagraphFont"/>
    <w:link w:val="BalloonText"/>
    <w:semiHidden/>
    <w:rsid w:val="0050792E"/>
    <w:rPr>
      <w:rFonts w:ascii="Tahoma" w:hAnsi="Tahoma" w:cs="Tahoma"/>
      <w:sz w:val="16"/>
      <w:szCs w:val="16"/>
    </w:rPr>
  </w:style>
  <w:style w:type="paragraph" w:styleId="NoSpacing">
    <w:name w:val="No Spacing"/>
    <w:uiPriority w:val="99"/>
    <w:qFormat/>
    <w:rsid w:val="00E847B5"/>
    <w:rPr>
      <w:sz w:val="24"/>
    </w:rPr>
  </w:style>
  <w:style w:type="table" w:styleId="TableGrid">
    <w:name w:val="Table Grid"/>
    <w:basedOn w:val="TableNormal"/>
    <w:rsid w:val="0098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5D8C"/>
    <w:rPr>
      <w:i/>
      <w:iCs/>
    </w:rPr>
  </w:style>
  <w:style w:type="character" w:customStyle="1" w:styleId="Heading1Char">
    <w:name w:val="Heading 1 Char"/>
    <w:basedOn w:val="DefaultParagraphFont"/>
    <w:link w:val="Heading1"/>
    <w:rsid w:val="00F85D8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qFormat/>
    <w:rsid w:val="00750B2A"/>
    <w:pPr>
      <w:ind w:left="720"/>
      <w:contextualSpacing/>
    </w:pPr>
  </w:style>
  <w:style w:type="paragraph" w:styleId="Header">
    <w:name w:val="header"/>
    <w:basedOn w:val="Normal"/>
    <w:link w:val="HeaderChar"/>
    <w:unhideWhenUsed/>
    <w:rsid w:val="0064008E"/>
    <w:pPr>
      <w:tabs>
        <w:tab w:val="center" w:pos="4680"/>
        <w:tab w:val="right" w:pos="9360"/>
      </w:tabs>
    </w:pPr>
  </w:style>
  <w:style w:type="character" w:customStyle="1" w:styleId="HeaderChar">
    <w:name w:val="Header Char"/>
    <w:basedOn w:val="DefaultParagraphFont"/>
    <w:link w:val="Header"/>
    <w:rsid w:val="0064008E"/>
    <w:rPr>
      <w:sz w:val="24"/>
    </w:rPr>
  </w:style>
  <w:style w:type="paragraph" w:styleId="Footer">
    <w:name w:val="footer"/>
    <w:basedOn w:val="Normal"/>
    <w:link w:val="FooterChar"/>
    <w:uiPriority w:val="99"/>
    <w:unhideWhenUsed/>
    <w:rsid w:val="0064008E"/>
    <w:pPr>
      <w:tabs>
        <w:tab w:val="center" w:pos="4680"/>
        <w:tab w:val="right" w:pos="9360"/>
      </w:tabs>
    </w:pPr>
  </w:style>
  <w:style w:type="character" w:customStyle="1" w:styleId="FooterChar">
    <w:name w:val="Footer Char"/>
    <w:basedOn w:val="DefaultParagraphFont"/>
    <w:link w:val="Footer"/>
    <w:uiPriority w:val="99"/>
    <w:rsid w:val="00640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vin.woodard@reedleycollege.edu" TargetMode="External"/><Relationship Id="rId4" Type="http://schemas.openxmlformats.org/officeDocument/2006/relationships/settings" Target="settings.xml"/><Relationship Id="rId9" Type="http://schemas.openxmlformats.org/officeDocument/2006/relationships/hyperlink" Target="mailto:kevin.wood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77DA-B7AF-42D9-A0AC-6CE60EFA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AGBS 2 – AGRICULTURAL ECONOMICS</vt:lpstr>
    </vt:vector>
  </TitlesOfParts>
  <Company>State Center Community College District</Company>
  <LinksUpToDate>false</LinksUpToDate>
  <CharactersWithSpaces>5967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 10 Meat Science</dc:title>
  <dc:subject>WOODARD 2017</dc:subject>
  <dc:creator>Dustin Sperling</dc:creator>
  <cp:keywords/>
  <dc:description/>
  <cp:lastModifiedBy>Kevin Woodard</cp:lastModifiedBy>
  <cp:revision>2</cp:revision>
  <cp:lastPrinted>2018-08-13T13:21:00Z</cp:lastPrinted>
  <dcterms:created xsi:type="dcterms:W3CDTF">2020-09-15T16:26:00Z</dcterms:created>
  <dcterms:modified xsi:type="dcterms:W3CDTF">2020-09-15T16:26:00Z</dcterms:modified>
</cp:coreProperties>
</file>