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B274A" w14:textId="77777777" w:rsidR="00F266B7" w:rsidRPr="00F266B7" w:rsidRDefault="00F266B7" w:rsidP="00F266B7">
      <w:pPr>
        <w:rPr>
          <w:lang w:val="en"/>
        </w:rPr>
      </w:pPr>
      <w:r w:rsidRPr="00F266B7">
        <w:rPr>
          <w:b/>
          <w:bCs/>
          <w:lang w:val="en"/>
        </w:rPr>
        <w:t>Course Syllabus</w:t>
      </w:r>
    </w:p>
    <w:p w14:paraId="1A1EE999" w14:textId="33B636E1" w:rsidR="00F266B7" w:rsidRPr="00F266B7" w:rsidRDefault="00F266B7" w:rsidP="00F266B7">
      <w:pPr>
        <w:rPr>
          <w:lang w:val="en"/>
        </w:rPr>
      </w:pPr>
      <w:r w:rsidRPr="00F266B7">
        <w:rPr>
          <w:lang w:val="en"/>
        </w:rPr>
        <w:t>STAT 7-5</w:t>
      </w:r>
      <w:r w:rsidR="0072753F">
        <w:rPr>
          <w:lang w:val="en"/>
        </w:rPr>
        <w:t>1715</w:t>
      </w:r>
      <w:r>
        <w:rPr>
          <w:lang w:val="en"/>
        </w:rPr>
        <w:t xml:space="preserve"> &amp; 5</w:t>
      </w:r>
      <w:r w:rsidR="0072753F">
        <w:rPr>
          <w:lang w:val="en"/>
        </w:rPr>
        <w:t>1717</w:t>
      </w:r>
      <w:bookmarkStart w:id="0" w:name="_GoBack"/>
      <w:bookmarkEnd w:id="0"/>
    </w:p>
    <w:p w14:paraId="2EF45066" w14:textId="77777777" w:rsidR="00F266B7" w:rsidRPr="00F266B7" w:rsidRDefault="00F266B7" w:rsidP="00F266B7">
      <w:pPr>
        <w:rPr>
          <w:lang w:val="en"/>
        </w:rPr>
      </w:pPr>
      <w:r w:rsidRPr="00F266B7">
        <w:rPr>
          <w:lang w:val="en"/>
        </w:rPr>
        <w:t>Elementary Statistics</w:t>
      </w:r>
    </w:p>
    <w:p w14:paraId="6DBD2D46" w14:textId="77777777" w:rsidR="00F266B7" w:rsidRPr="00F266B7" w:rsidRDefault="00F266B7" w:rsidP="00F266B7">
      <w:pPr>
        <w:rPr>
          <w:lang w:val="en"/>
        </w:rPr>
      </w:pPr>
      <w:r w:rsidRPr="00F266B7">
        <w:rPr>
          <w:lang w:val="en"/>
        </w:rPr>
        <w:t> </w:t>
      </w:r>
    </w:p>
    <w:p w14:paraId="0D7EB691" w14:textId="77777777" w:rsidR="00F266B7" w:rsidRPr="00F266B7" w:rsidRDefault="00F266B7" w:rsidP="00F266B7">
      <w:pPr>
        <w:rPr>
          <w:lang w:val="en"/>
        </w:rPr>
      </w:pPr>
      <w:r w:rsidRPr="00F266B7">
        <w:rPr>
          <w:b/>
          <w:bCs/>
          <w:lang w:val="en"/>
        </w:rPr>
        <w:t>Instructor:</w:t>
      </w:r>
      <w:r w:rsidRPr="00F266B7">
        <w:rPr>
          <w:lang w:val="en"/>
        </w:rPr>
        <w:t xml:space="preserve">     Mike Sorensen            </w:t>
      </w:r>
      <w:r w:rsidRPr="00F266B7">
        <w:rPr>
          <w:b/>
          <w:bCs/>
          <w:lang w:val="en"/>
        </w:rPr>
        <w:t>Email:</w:t>
      </w:r>
      <w:r w:rsidRPr="00F266B7">
        <w:rPr>
          <w:lang w:val="en"/>
        </w:rPr>
        <w:t xml:space="preserve">             mike.sorensen@reedleycollege.edu</w:t>
      </w:r>
    </w:p>
    <w:p w14:paraId="512E8DF3" w14:textId="77777777" w:rsidR="00F266B7" w:rsidRPr="00F266B7" w:rsidRDefault="00F266B7" w:rsidP="00F266B7">
      <w:pPr>
        <w:rPr>
          <w:lang w:val="en"/>
        </w:rPr>
      </w:pPr>
      <w:r w:rsidRPr="00F266B7">
        <w:rPr>
          <w:b/>
          <w:bCs/>
          <w:lang w:val="en"/>
        </w:rPr>
        <w:t xml:space="preserve">Office: </w:t>
      </w:r>
      <w:r w:rsidRPr="00F266B7">
        <w:rPr>
          <w:lang w:val="en"/>
        </w:rPr>
        <w:t xml:space="preserve">            BUS 40                       </w:t>
      </w:r>
      <w:r w:rsidRPr="00F266B7">
        <w:rPr>
          <w:b/>
          <w:bCs/>
          <w:lang w:val="en"/>
        </w:rPr>
        <w:t>Phone:</w:t>
      </w:r>
      <w:r w:rsidRPr="00F266B7">
        <w:rPr>
          <w:lang w:val="en"/>
        </w:rPr>
        <w:t>            638-3641 Ext. 3615</w:t>
      </w:r>
    </w:p>
    <w:p w14:paraId="020882BD" w14:textId="77777777" w:rsidR="00F266B7" w:rsidRPr="00F266B7" w:rsidRDefault="00F266B7" w:rsidP="00F266B7">
      <w:pPr>
        <w:rPr>
          <w:lang w:val="en"/>
        </w:rPr>
      </w:pPr>
      <w:r w:rsidRPr="00F266B7">
        <w:rPr>
          <w:b/>
          <w:bCs/>
          <w:lang w:val="en"/>
        </w:rPr>
        <w:t>Office Hours:  </w:t>
      </w:r>
      <w:r w:rsidRPr="00F266B7">
        <w:rPr>
          <w:lang w:val="en"/>
        </w:rPr>
        <w:t>Monday and Wednesday 8:00-9:00</w:t>
      </w:r>
    </w:p>
    <w:p w14:paraId="1B8C4FE0" w14:textId="77777777" w:rsidR="00F266B7" w:rsidRPr="00F266B7" w:rsidRDefault="00F266B7" w:rsidP="00F266B7">
      <w:pPr>
        <w:rPr>
          <w:lang w:val="en"/>
        </w:rPr>
      </w:pPr>
      <w:r w:rsidRPr="00F266B7">
        <w:rPr>
          <w:lang w:val="en"/>
        </w:rPr>
        <w:t>                         Thursday 8:00-9:00 Virtual Office Hour Call (559) 869-8386</w:t>
      </w:r>
    </w:p>
    <w:p w14:paraId="70E0F53A" w14:textId="77777777" w:rsidR="00F266B7" w:rsidRPr="00F266B7" w:rsidRDefault="00F266B7" w:rsidP="00F266B7">
      <w:pPr>
        <w:rPr>
          <w:lang w:val="en"/>
        </w:rPr>
      </w:pPr>
      <w:r w:rsidRPr="00F266B7">
        <w:rPr>
          <w:b/>
          <w:bCs/>
          <w:lang w:val="en"/>
        </w:rPr>
        <w:t xml:space="preserve">Text:                 </w:t>
      </w:r>
    </w:p>
    <w:p w14:paraId="012CB367" w14:textId="77777777" w:rsidR="00F266B7" w:rsidRPr="00F266B7" w:rsidRDefault="00F266B7" w:rsidP="00F266B7">
      <w:pPr>
        <w:rPr>
          <w:lang w:val="en"/>
        </w:rPr>
      </w:pPr>
      <w:r w:rsidRPr="00F266B7">
        <w:rPr>
          <w:lang w:val="en"/>
        </w:rPr>
        <w:t xml:space="preserve">Basic Statistics for Business &amp; </w:t>
      </w:r>
      <w:r w:rsidRPr="00F266B7">
        <w:rPr>
          <w:lang w:val="en"/>
        </w:rPr>
        <w:br/>
        <w:t>Economics, 9/e, Lind, et al</w:t>
      </w:r>
      <w:r w:rsidRPr="00F266B7">
        <w:rPr>
          <w:lang w:val="en"/>
        </w:rPr>
        <w:br/>
        <w:t xml:space="preserve">ISBN </w:t>
      </w:r>
      <w:r w:rsidRPr="00F266B7">
        <w:rPr>
          <w:lang w:val="en"/>
        </w:rPr>
        <w:br/>
        <w:t>9781260714166</w:t>
      </w:r>
    </w:p>
    <w:p w14:paraId="2AEB1750" w14:textId="77777777" w:rsidR="00F266B7" w:rsidRPr="00F266B7" w:rsidRDefault="00F266B7" w:rsidP="00F266B7">
      <w:pPr>
        <w:rPr>
          <w:lang w:val="en"/>
        </w:rPr>
      </w:pPr>
      <w:r w:rsidRPr="00F266B7">
        <w:rPr>
          <w:lang w:val="en"/>
        </w:rPr>
        <w:t> </w:t>
      </w:r>
    </w:p>
    <w:p w14:paraId="17EA27F1" w14:textId="77777777" w:rsidR="00F266B7" w:rsidRPr="00F266B7" w:rsidRDefault="00F266B7" w:rsidP="00F266B7">
      <w:pPr>
        <w:rPr>
          <w:lang w:val="en"/>
        </w:rPr>
      </w:pPr>
      <w:r w:rsidRPr="00F266B7">
        <w:rPr>
          <w:b/>
          <w:bCs/>
          <w:lang w:val="en"/>
        </w:rPr>
        <w:t>Outline:</w:t>
      </w:r>
    </w:p>
    <w:p w14:paraId="0D0AF94C" w14:textId="77777777" w:rsidR="00F266B7" w:rsidRPr="00F266B7" w:rsidRDefault="00F266B7" w:rsidP="00F266B7">
      <w:pPr>
        <w:rPr>
          <w:lang w:val="en"/>
        </w:rPr>
      </w:pPr>
      <w:r w:rsidRPr="00F266B7">
        <w:rPr>
          <w:lang w:val="en"/>
        </w:rPr>
        <w:t> Introduction to Statistics</w:t>
      </w:r>
    </w:p>
    <w:p w14:paraId="790A7EEF" w14:textId="77777777" w:rsidR="00F266B7" w:rsidRPr="00F266B7" w:rsidRDefault="00F266B7" w:rsidP="00F266B7">
      <w:pPr>
        <w:numPr>
          <w:ilvl w:val="0"/>
          <w:numId w:val="1"/>
        </w:numPr>
        <w:rPr>
          <w:lang w:val="en"/>
        </w:rPr>
      </w:pPr>
      <w:r w:rsidRPr="00F266B7">
        <w:rPr>
          <w:lang w:val="en"/>
        </w:rPr>
        <w:t>Describing, Exploring, and Comparing Data</w:t>
      </w:r>
    </w:p>
    <w:p w14:paraId="22B4805D" w14:textId="77777777" w:rsidR="00F266B7" w:rsidRPr="00F266B7" w:rsidRDefault="00F266B7" w:rsidP="00F266B7">
      <w:pPr>
        <w:numPr>
          <w:ilvl w:val="0"/>
          <w:numId w:val="1"/>
        </w:numPr>
        <w:rPr>
          <w:lang w:val="en"/>
        </w:rPr>
      </w:pPr>
      <w:r w:rsidRPr="00F266B7">
        <w:rPr>
          <w:lang w:val="en"/>
        </w:rPr>
        <w:t>Probability (Fundamentals and Counting)</w:t>
      </w:r>
    </w:p>
    <w:p w14:paraId="01AD3074" w14:textId="77777777" w:rsidR="00F266B7" w:rsidRPr="00F266B7" w:rsidRDefault="00F266B7" w:rsidP="00F266B7">
      <w:pPr>
        <w:numPr>
          <w:ilvl w:val="0"/>
          <w:numId w:val="1"/>
        </w:numPr>
        <w:rPr>
          <w:lang w:val="en"/>
        </w:rPr>
      </w:pPr>
      <w:r w:rsidRPr="00F266B7">
        <w:rPr>
          <w:lang w:val="en"/>
        </w:rPr>
        <w:t>Probability Distributions</w:t>
      </w:r>
    </w:p>
    <w:p w14:paraId="6C287C3F" w14:textId="77777777" w:rsidR="00F266B7" w:rsidRPr="00F266B7" w:rsidRDefault="00F266B7" w:rsidP="00F266B7">
      <w:pPr>
        <w:numPr>
          <w:ilvl w:val="0"/>
          <w:numId w:val="1"/>
        </w:numPr>
        <w:rPr>
          <w:lang w:val="en"/>
        </w:rPr>
      </w:pPr>
      <w:r w:rsidRPr="00F266B7">
        <w:rPr>
          <w:lang w:val="en"/>
        </w:rPr>
        <w:t>Normal Probability Distribution</w:t>
      </w:r>
    </w:p>
    <w:p w14:paraId="6833803C" w14:textId="77777777" w:rsidR="00F266B7" w:rsidRPr="00F266B7" w:rsidRDefault="00F266B7" w:rsidP="00F266B7">
      <w:pPr>
        <w:numPr>
          <w:ilvl w:val="0"/>
          <w:numId w:val="1"/>
        </w:numPr>
        <w:rPr>
          <w:lang w:val="en"/>
        </w:rPr>
      </w:pPr>
      <w:r w:rsidRPr="00F266B7">
        <w:rPr>
          <w:lang w:val="en"/>
        </w:rPr>
        <w:t>Estimates and Sample Sizes</w:t>
      </w:r>
    </w:p>
    <w:p w14:paraId="1ACB7E9A" w14:textId="77777777" w:rsidR="00F266B7" w:rsidRPr="00F266B7" w:rsidRDefault="00F266B7" w:rsidP="00F266B7">
      <w:pPr>
        <w:numPr>
          <w:ilvl w:val="0"/>
          <w:numId w:val="1"/>
        </w:numPr>
        <w:rPr>
          <w:lang w:val="en"/>
        </w:rPr>
      </w:pPr>
      <w:r w:rsidRPr="00F266B7">
        <w:rPr>
          <w:lang w:val="en"/>
        </w:rPr>
        <w:t>Hypothesis Testing – One Sample</w:t>
      </w:r>
    </w:p>
    <w:p w14:paraId="0BC496A4" w14:textId="77777777" w:rsidR="00F266B7" w:rsidRPr="00F266B7" w:rsidRDefault="00F266B7" w:rsidP="00F266B7">
      <w:pPr>
        <w:numPr>
          <w:ilvl w:val="0"/>
          <w:numId w:val="1"/>
        </w:numPr>
        <w:rPr>
          <w:lang w:val="en"/>
        </w:rPr>
      </w:pPr>
      <w:r w:rsidRPr="00F266B7">
        <w:rPr>
          <w:lang w:val="en"/>
        </w:rPr>
        <w:t>Hypothesis Testing – Two Samples</w:t>
      </w:r>
    </w:p>
    <w:p w14:paraId="0FD3CA01" w14:textId="77777777" w:rsidR="00F266B7" w:rsidRPr="00F266B7" w:rsidRDefault="00F266B7" w:rsidP="00F266B7">
      <w:pPr>
        <w:numPr>
          <w:ilvl w:val="0"/>
          <w:numId w:val="1"/>
        </w:numPr>
        <w:rPr>
          <w:lang w:val="en"/>
        </w:rPr>
      </w:pPr>
      <w:r w:rsidRPr="00F266B7">
        <w:rPr>
          <w:lang w:val="en"/>
        </w:rPr>
        <w:t>Analysis of Variance</w:t>
      </w:r>
    </w:p>
    <w:p w14:paraId="4AF93339" w14:textId="77777777" w:rsidR="00F266B7" w:rsidRPr="00F266B7" w:rsidRDefault="00F266B7" w:rsidP="00F266B7">
      <w:pPr>
        <w:numPr>
          <w:ilvl w:val="0"/>
          <w:numId w:val="1"/>
        </w:numPr>
        <w:rPr>
          <w:lang w:val="en"/>
        </w:rPr>
      </w:pPr>
      <w:r w:rsidRPr="00F266B7">
        <w:rPr>
          <w:lang w:val="en"/>
        </w:rPr>
        <w:t>Correlation Analysis/Regression</w:t>
      </w:r>
    </w:p>
    <w:p w14:paraId="552EE7A6" w14:textId="77777777" w:rsidR="00F266B7" w:rsidRPr="00F266B7" w:rsidRDefault="00F266B7" w:rsidP="00F266B7">
      <w:pPr>
        <w:rPr>
          <w:lang w:val="en"/>
        </w:rPr>
      </w:pPr>
      <w:r w:rsidRPr="00F266B7">
        <w:rPr>
          <w:lang w:val="en"/>
        </w:rPr>
        <w:t> </w:t>
      </w:r>
    </w:p>
    <w:p w14:paraId="0379B243" w14:textId="77777777" w:rsidR="00F266B7" w:rsidRPr="00F266B7" w:rsidRDefault="00F266B7" w:rsidP="00F266B7">
      <w:pPr>
        <w:rPr>
          <w:lang w:val="en"/>
        </w:rPr>
      </w:pPr>
      <w:r w:rsidRPr="00F266B7">
        <w:rPr>
          <w:b/>
          <w:bCs/>
          <w:lang w:val="en"/>
        </w:rPr>
        <w:t>Grading</w:t>
      </w:r>
    </w:p>
    <w:p w14:paraId="6EB8577B" w14:textId="77777777" w:rsidR="00F266B7" w:rsidRPr="00F266B7" w:rsidRDefault="00F266B7" w:rsidP="00F266B7">
      <w:pPr>
        <w:rPr>
          <w:lang w:val="en"/>
        </w:rPr>
      </w:pPr>
      <w:r w:rsidRPr="00F266B7">
        <w:rPr>
          <w:lang w:val="en"/>
        </w:rPr>
        <w:t>Your final grade will be dependent on exams, homework, and participation.</w:t>
      </w:r>
    </w:p>
    <w:p w14:paraId="3100EACB" w14:textId="77777777" w:rsidR="00F266B7" w:rsidRPr="00F266B7" w:rsidRDefault="00F266B7" w:rsidP="00F266B7">
      <w:pPr>
        <w:rPr>
          <w:lang w:val="en"/>
        </w:rPr>
      </w:pPr>
      <w:r w:rsidRPr="00F266B7">
        <w:rPr>
          <w:lang w:val="en"/>
        </w:rPr>
        <w:t> </w:t>
      </w:r>
    </w:p>
    <w:p w14:paraId="0B3C30CF" w14:textId="77777777" w:rsidR="00F266B7" w:rsidRPr="00F266B7" w:rsidRDefault="00F266B7" w:rsidP="00F266B7">
      <w:pPr>
        <w:rPr>
          <w:lang w:val="en"/>
        </w:rPr>
      </w:pPr>
      <w:r w:rsidRPr="00F266B7">
        <w:rPr>
          <w:lang w:val="en"/>
        </w:rPr>
        <w:t>                                     Exams            80%</w:t>
      </w:r>
    </w:p>
    <w:p w14:paraId="1F293E7B" w14:textId="77777777" w:rsidR="00F266B7" w:rsidRPr="00F266B7" w:rsidRDefault="00F266B7" w:rsidP="00F266B7">
      <w:pPr>
        <w:rPr>
          <w:lang w:val="en"/>
        </w:rPr>
      </w:pPr>
      <w:r w:rsidRPr="00F266B7">
        <w:rPr>
          <w:lang w:val="en"/>
        </w:rPr>
        <w:lastRenderedPageBreak/>
        <w:t>                              Homework            20%</w:t>
      </w:r>
    </w:p>
    <w:p w14:paraId="0C4EC0E4" w14:textId="77777777" w:rsidR="00F266B7" w:rsidRPr="00F266B7" w:rsidRDefault="00F266B7" w:rsidP="00F266B7">
      <w:pPr>
        <w:rPr>
          <w:lang w:val="en"/>
        </w:rPr>
      </w:pPr>
      <w:r w:rsidRPr="00F266B7">
        <w:rPr>
          <w:lang w:val="en"/>
        </w:rPr>
        <w:t> </w:t>
      </w:r>
    </w:p>
    <w:p w14:paraId="444A93E4" w14:textId="77777777" w:rsidR="00F266B7" w:rsidRPr="00F266B7" w:rsidRDefault="00F266B7" w:rsidP="00F266B7">
      <w:pPr>
        <w:rPr>
          <w:lang w:val="en"/>
        </w:rPr>
      </w:pPr>
      <w:r w:rsidRPr="00F266B7">
        <w:rPr>
          <w:lang w:val="en"/>
        </w:rPr>
        <w:t>Final grades will be based on the following scale:</w:t>
      </w:r>
    </w:p>
    <w:p w14:paraId="7C1859FB" w14:textId="77777777" w:rsidR="00F266B7" w:rsidRPr="00F266B7" w:rsidRDefault="00F266B7" w:rsidP="00F266B7">
      <w:pPr>
        <w:rPr>
          <w:lang w:val="en"/>
        </w:rPr>
      </w:pPr>
      <w:r w:rsidRPr="00F266B7">
        <w:rPr>
          <w:lang w:val="en"/>
        </w:rPr>
        <w:t> </w:t>
      </w:r>
    </w:p>
    <w:p w14:paraId="4D40EF50" w14:textId="77777777" w:rsidR="00F266B7" w:rsidRPr="00F266B7" w:rsidRDefault="00F266B7" w:rsidP="00F266B7">
      <w:pPr>
        <w:rPr>
          <w:lang w:val="en"/>
        </w:rPr>
      </w:pPr>
      <w:r w:rsidRPr="00F266B7">
        <w:rPr>
          <w:lang w:val="en"/>
        </w:rPr>
        <w:t>                        90%-100%                  A</w:t>
      </w:r>
    </w:p>
    <w:p w14:paraId="4F29B717" w14:textId="77777777" w:rsidR="00F266B7" w:rsidRPr="00F266B7" w:rsidRDefault="00F266B7" w:rsidP="00F266B7">
      <w:pPr>
        <w:rPr>
          <w:lang w:val="en"/>
        </w:rPr>
      </w:pPr>
      <w:r w:rsidRPr="00F266B7">
        <w:rPr>
          <w:lang w:val="en"/>
        </w:rPr>
        <w:t>                        80%-89%                    B</w:t>
      </w:r>
    </w:p>
    <w:p w14:paraId="0E61BDD5" w14:textId="77777777" w:rsidR="00F266B7" w:rsidRPr="00F266B7" w:rsidRDefault="00F266B7" w:rsidP="00F266B7">
      <w:pPr>
        <w:rPr>
          <w:lang w:val="en"/>
        </w:rPr>
      </w:pPr>
      <w:r w:rsidRPr="00F266B7">
        <w:rPr>
          <w:lang w:val="en"/>
        </w:rPr>
        <w:t>                        70%-79%                    C</w:t>
      </w:r>
    </w:p>
    <w:p w14:paraId="56BC4B00" w14:textId="77777777" w:rsidR="00F266B7" w:rsidRPr="00F266B7" w:rsidRDefault="00F266B7" w:rsidP="00F266B7">
      <w:pPr>
        <w:rPr>
          <w:lang w:val="en"/>
        </w:rPr>
      </w:pPr>
      <w:r w:rsidRPr="00F266B7">
        <w:rPr>
          <w:lang w:val="en"/>
        </w:rPr>
        <w:t>                        60%-69%                    D</w:t>
      </w:r>
    </w:p>
    <w:p w14:paraId="109628CD" w14:textId="77777777" w:rsidR="00F266B7" w:rsidRPr="00F266B7" w:rsidRDefault="00F266B7" w:rsidP="00F266B7">
      <w:pPr>
        <w:rPr>
          <w:lang w:val="en"/>
        </w:rPr>
      </w:pPr>
      <w:r w:rsidRPr="00F266B7">
        <w:rPr>
          <w:lang w:val="en"/>
        </w:rPr>
        <w:t>                        Below 60%                   F</w:t>
      </w:r>
    </w:p>
    <w:p w14:paraId="6BA8063B" w14:textId="77777777" w:rsidR="00F266B7" w:rsidRPr="00F266B7" w:rsidRDefault="00F266B7" w:rsidP="00F266B7">
      <w:pPr>
        <w:rPr>
          <w:lang w:val="en"/>
        </w:rPr>
      </w:pPr>
      <w:r w:rsidRPr="00F266B7">
        <w:rPr>
          <w:lang w:val="en"/>
        </w:rPr>
        <w:t> </w:t>
      </w:r>
    </w:p>
    <w:p w14:paraId="2803E365" w14:textId="77777777" w:rsidR="00F266B7" w:rsidRPr="00F266B7" w:rsidRDefault="00F266B7" w:rsidP="00F266B7">
      <w:pPr>
        <w:rPr>
          <w:lang w:val="en"/>
        </w:rPr>
      </w:pPr>
      <w:r w:rsidRPr="00F266B7">
        <w:rPr>
          <w:b/>
          <w:bCs/>
          <w:lang w:val="en"/>
        </w:rPr>
        <w:t>Cellular Phones:</w:t>
      </w:r>
    </w:p>
    <w:p w14:paraId="38376B24" w14:textId="77777777" w:rsidR="00F266B7" w:rsidRPr="00F266B7" w:rsidRDefault="00F266B7" w:rsidP="00F266B7">
      <w:pPr>
        <w:rPr>
          <w:lang w:val="en"/>
        </w:rPr>
      </w:pPr>
      <w:r w:rsidRPr="00F266B7">
        <w:rPr>
          <w:lang w:val="en"/>
        </w:rPr>
        <w:t>Cellular phones must be turned off.  If you need to have your phone on, please see me before class.</w:t>
      </w:r>
    </w:p>
    <w:p w14:paraId="41160890" w14:textId="77777777" w:rsidR="00F266B7" w:rsidRPr="00F266B7" w:rsidRDefault="00F266B7" w:rsidP="00F266B7">
      <w:pPr>
        <w:rPr>
          <w:lang w:val="en"/>
        </w:rPr>
      </w:pPr>
      <w:r w:rsidRPr="00F266B7">
        <w:rPr>
          <w:b/>
          <w:bCs/>
          <w:lang w:val="en"/>
        </w:rPr>
        <w:t> </w:t>
      </w:r>
    </w:p>
    <w:p w14:paraId="055356E8" w14:textId="77777777" w:rsidR="00F266B7" w:rsidRPr="00F266B7" w:rsidRDefault="00F266B7" w:rsidP="00F266B7">
      <w:pPr>
        <w:rPr>
          <w:lang w:val="en"/>
        </w:rPr>
      </w:pPr>
      <w:r w:rsidRPr="00F266B7">
        <w:rPr>
          <w:b/>
          <w:bCs/>
          <w:lang w:val="en"/>
        </w:rPr>
        <w:t>Attendance:</w:t>
      </w:r>
    </w:p>
    <w:p w14:paraId="6939A68B" w14:textId="77777777" w:rsidR="00F266B7" w:rsidRPr="00F266B7" w:rsidRDefault="00F266B7" w:rsidP="00F266B7">
      <w:pPr>
        <w:rPr>
          <w:lang w:val="en"/>
        </w:rPr>
      </w:pPr>
      <w:r w:rsidRPr="00F266B7">
        <w:rPr>
          <w:lang w:val="en"/>
        </w:rPr>
        <w:t>At the instructor’s discretion, you may be dropped if you miss more than four class meetings during the first nine weeks of the semester. </w:t>
      </w:r>
    </w:p>
    <w:p w14:paraId="63B71F66" w14:textId="77777777" w:rsidR="00F266B7" w:rsidRPr="00F266B7" w:rsidRDefault="00F266B7" w:rsidP="00F266B7">
      <w:pPr>
        <w:rPr>
          <w:lang w:val="en"/>
        </w:rPr>
      </w:pPr>
      <w:r w:rsidRPr="00F266B7">
        <w:rPr>
          <w:b/>
          <w:bCs/>
          <w:lang w:val="en"/>
        </w:rPr>
        <w:t> </w:t>
      </w:r>
    </w:p>
    <w:p w14:paraId="033C8465" w14:textId="77777777" w:rsidR="00F266B7" w:rsidRPr="00F266B7" w:rsidRDefault="00F266B7" w:rsidP="00F266B7">
      <w:pPr>
        <w:rPr>
          <w:lang w:val="en"/>
        </w:rPr>
      </w:pPr>
      <w:r w:rsidRPr="00F266B7">
        <w:rPr>
          <w:b/>
          <w:bCs/>
          <w:lang w:val="en"/>
        </w:rPr>
        <w:t>No Make-up Exams:</w:t>
      </w:r>
    </w:p>
    <w:p w14:paraId="43AFBF3A" w14:textId="77777777" w:rsidR="00F266B7" w:rsidRPr="00F266B7" w:rsidRDefault="00F266B7" w:rsidP="00F266B7">
      <w:pPr>
        <w:rPr>
          <w:lang w:val="en"/>
        </w:rPr>
      </w:pPr>
      <w:r w:rsidRPr="00F266B7">
        <w:rPr>
          <w:lang w:val="en"/>
        </w:rPr>
        <w:t xml:space="preserve">All Exams must be completed on time.  There will be no </w:t>
      </w:r>
      <w:proofErr w:type="spellStart"/>
      <w:r w:rsidRPr="00F266B7">
        <w:rPr>
          <w:lang w:val="en"/>
        </w:rPr>
        <w:t>make up</w:t>
      </w:r>
      <w:proofErr w:type="spellEnd"/>
      <w:r w:rsidRPr="00F266B7">
        <w:rPr>
          <w:lang w:val="en"/>
        </w:rPr>
        <w:t xml:space="preserve"> Exams.  Any student may request to take a test prior to the exam day.  Please make this request at least three days in advance. </w:t>
      </w:r>
    </w:p>
    <w:p w14:paraId="4847F82D" w14:textId="77777777" w:rsidR="00F266B7" w:rsidRPr="00F266B7" w:rsidRDefault="00F266B7" w:rsidP="00F266B7">
      <w:pPr>
        <w:rPr>
          <w:lang w:val="en"/>
        </w:rPr>
      </w:pPr>
      <w:r w:rsidRPr="00F266B7">
        <w:rPr>
          <w:lang w:val="en"/>
        </w:rPr>
        <w:t> </w:t>
      </w:r>
    </w:p>
    <w:p w14:paraId="0C08BA9B" w14:textId="77777777" w:rsidR="00F266B7" w:rsidRPr="00F266B7" w:rsidRDefault="00F266B7" w:rsidP="00F266B7">
      <w:pPr>
        <w:rPr>
          <w:lang w:val="en"/>
        </w:rPr>
      </w:pPr>
      <w:r w:rsidRPr="00F266B7">
        <w:rPr>
          <w:b/>
          <w:bCs/>
          <w:lang w:val="en"/>
        </w:rPr>
        <w:t>Accommodations for Students with Disabilities</w:t>
      </w:r>
    </w:p>
    <w:p w14:paraId="45EB8122" w14:textId="77777777" w:rsidR="00F266B7" w:rsidRPr="00F266B7" w:rsidRDefault="00F266B7" w:rsidP="00F266B7">
      <w:pPr>
        <w:rPr>
          <w:lang w:val="en"/>
        </w:rPr>
      </w:pPr>
      <w:r w:rsidRPr="00F266B7">
        <w:rPr>
          <w:lang w:val="en"/>
        </w:rPr>
        <w:t>If you have a verified need for an academic accommodation or materials in alternate media (i.e., Braille, large print, electronic text, etc.) per the Americans with Disabilities Act (ADA) or Section 504 or the Rehabilitation Act, please contact me as soon as possible.</w:t>
      </w:r>
    </w:p>
    <w:p w14:paraId="76C5D15C" w14:textId="77777777" w:rsidR="00F266B7" w:rsidRPr="00F266B7" w:rsidRDefault="00F266B7" w:rsidP="00F266B7">
      <w:pPr>
        <w:rPr>
          <w:lang w:val="en"/>
        </w:rPr>
      </w:pPr>
      <w:r w:rsidRPr="00F266B7">
        <w:rPr>
          <w:b/>
          <w:bCs/>
          <w:lang w:val="en"/>
        </w:rPr>
        <w:t> </w:t>
      </w:r>
    </w:p>
    <w:p w14:paraId="1DFDB8B9" w14:textId="77777777" w:rsidR="00F266B7" w:rsidRPr="00F266B7" w:rsidRDefault="00F266B7" w:rsidP="00F266B7">
      <w:pPr>
        <w:rPr>
          <w:lang w:val="en"/>
        </w:rPr>
      </w:pPr>
      <w:r w:rsidRPr="00F266B7">
        <w:rPr>
          <w:b/>
          <w:bCs/>
          <w:lang w:val="en"/>
        </w:rPr>
        <w:t>Last day to drop this course: </w:t>
      </w:r>
    </w:p>
    <w:p w14:paraId="29A46641" w14:textId="77777777" w:rsidR="00F266B7" w:rsidRPr="00F266B7" w:rsidRDefault="0072753F" w:rsidP="00F266B7">
      <w:pPr>
        <w:rPr>
          <w:lang w:val="en"/>
        </w:rPr>
      </w:pPr>
      <w:r>
        <w:rPr>
          <w:b/>
          <w:bCs/>
          <w:lang w:val="en"/>
        </w:rPr>
        <w:t>March 15, 2019</w:t>
      </w:r>
    </w:p>
    <w:p w14:paraId="22F3854F" w14:textId="77777777" w:rsidR="00B1147F" w:rsidRDefault="00B1147F"/>
    <w:sectPr w:rsidR="00B114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E088A"/>
    <w:multiLevelType w:val="multilevel"/>
    <w:tmpl w:val="73D6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6B7"/>
    <w:rsid w:val="0072753F"/>
    <w:rsid w:val="00B1147F"/>
    <w:rsid w:val="00F26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BAFE2"/>
  <w15:chartTrackingRefBased/>
  <w15:docId w15:val="{EA511B1D-17CC-40AE-961E-0538B5054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463626">
      <w:bodyDiv w:val="1"/>
      <w:marLeft w:val="0"/>
      <w:marRight w:val="0"/>
      <w:marTop w:val="0"/>
      <w:marBottom w:val="0"/>
      <w:divBdr>
        <w:top w:val="none" w:sz="0" w:space="0" w:color="auto"/>
        <w:left w:val="none" w:sz="0" w:space="0" w:color="auto"/>
        <w:bottom w:val="none" w:sz="0" w:space="0" w:color="auto"/>
        <w:right w:val="none" w:sz="0" w:space="0" w:color="auto"/>
      </w:divBdr>
      <w:divsChild>
        <w:div w:id="1105077916">
          <w:marLeft w:val="0"/>
          <w:marRight w:val="0"/>
          <w:marTop w:val="0"/>
          <w:marBottom w:val="0"/>
          <w:divBdr>
            <w:top w:val="none" w:sz="0" w:space="0" w:color="auto"/>
            <w:left w:val="none" w:sz="0" w:space="0" w:color="auto"/>
            <w:bottom w:val="none" w:sz="0" w:space="0" w:color="auto"/>
            <w:right w:val="none" w:sz="0" w:space="0" w:color="auto"/>
          </w:divBdr>
          <w:divsChild>
            <w:div w:id="1283925553">
              <w:marLeft w:val="0"/>
              <w:marRight w:val="0"/>
              <w:marTop w:val="0"/>
              <w:marBottom w:val="0"/>
              <w:divBdr>
                <w:top w:val="none" w:sz="0" w:space="0" w:color="auto"/>
                <w:left w:val="none" w:sz="0" w:space="0" w:color="auto"/>
                <w:bottom w:val="none" w:sz="0" w:space="0" w:color="auto"/>
                <w:right w:val="none" w:sz="0" w:space="0" w:color="auto"/>
              </w:divBdr>
              <w:divsChild>
                <w:div w:id="1946694371">
                  <w:marLeft w:val="0"/>
                  <w:marRight w:val="0"/>
                  <w:marTop w:val="0"/>
                  <w:marBottom w:val="0"/>
                  <w:divBdr>
                    <w:top w:val="none" w:sz="0" w:space="0" w:color="auto"/>
                    <w:left w:val="none" w:sz="0" w:space="0" w:color="auto"/>
                    <w:bottom w:val="none" w:sz="0" w:space="0" w:color="auto"/>
                    <w:right w:val="none" w:sz="0" w:space="0" w:color="auto"/>
                  </w:divBdr>
                  <w:divsChild>
                    <w:div w:id="1105613306">
                      <w:marLeft w:val="0"/>
                      <w:marRight w:val="0"/>
                      <w:marTop w:val="0"/>
                      <w:marBottom w:val="0"/>
                      <w:divBdr>
                        <w:top w:val="none" w:sz="0" w:space="0" w:color="auto"/>
                        <w:left w:val="none" w:sz="0" w:space="0" w:color="auto"/>
                        <w:bottom w:val="none" w:sz="0" w:space="0" w:color="auto"/>
                        <w:right w:val="none" w:sz="0" w:space="0" w:color="auto"/>
                      </w:divBdr>
                      <w:divsChild>
                        <w:div w:id="1458719988">
                          <w:marLeft w:val="0"/>
                          <w:marRight w:val="0"/>
                          <w:marTop w:val="0"/>
                          <w:marBottom w:val="0"/>
                          <w:divBdr>
                            <w:top w:val="none" w:sz="0" w:space="0" w:color="auto"/>
                            <w:left w:val="none" w:sz="0" w:space="0" w:color="auto"/>
                            <w:bottom w:val="none" w:sz="0" w:space="0" w:color="auto"/>
                            <w:right w:val="none" w:sz="0" w:space="0" w:color="auto"/>
                          </w:divBdr>
                          <w:divsChild>
                            <w:div w:id="693193569">
                              <w:marLeft w:val="0"/>
                              <w:marRight w:val="0"/>
                              <w:marTop w:val="0"/>
                              <w:marBottom w:val="0"/>
                              <w:divBdr>
                                <w:top w:val="none" w:sz="0" w:space="0" w:color="auto"/>
                                <w:left w:val="none" w:sz="0" w:space="0" w:color="auto"/>
                                <w:bottom w:val="none" w:sz="0" w:space="0" w:color="auto"/>
                                <w:right w:val="none" w:sz="0" w:space="0" w:color="auto"/>
                              </w:divBdr>
                              <w:divsChild>
                                <w:div w:id="1345016355">
                                  <w:marLeft w:val="0"/>
                                  <w:marRight w:val="0"/>
                                  <w:marTop w:val="0"/>
                                  <w:marBottom w:val="0"/>
                                  <w:divBdr>
                                    <w:top w:val="none" w:sz="0" w:space="0" w:color="auto"/>
                                    <w:left w:val="none" w:sz="0" w:space="0" w:color="auto"/>
                                    <w:bottom w:val="none" w:sz="0" w:space="0" w:color="auto"/>
                                    <w:right w:val="none" w:sz="0" w:space="0" w:color="auto"/>
                                  </w:divBdr>
                                  <w:divsChild>
                                    <w:div w:id="15113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323</Words>
  <Characters>1843</Characters>
  <Application>Microsoft Office Word</Application>
  <DocSecurity>0</DocSecurity>
  <Lines>15</Lines>
  <Paragraphs>4</Paragraphs>
  <ScaleCrop>false</ScaleCrop>
  <Company>Reedley College - SCCCD</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Sorensen</dc:creator>
  <cp:keywords/>
  <dc:description/>
  <cp:lastModifiedBy>Mike Sorensen</cp:lastModifiedBy>
  <cp:revision>2</cp:revision>
  <dcterms:created xsi:type="dcterms:W3CDTF">2019-01-14T00:40:00Z</dcterms:created>
  <dcterms:modified xsi:type="dcterms:W3CDTF">2019-01-14T00:40:00Z</dcterms:modified>
</cp:coreProperties>
</file>