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4114A" w14:textId="14EE3D54" w:rsidR="00D84069" w:rsidRDefault="00D84069" w:rsidP="00D84069">
      <w:r>
        <w:t>English 1A: Reading and Composition</w:t>
      </w:r>
    </w:p>
    <w:p w14:paraId="0DF4D415" w14:textId="05860D11" w:rsidR="00D84069" w:rsidRDefault="00D84069" w:rsidP="00D84069">
      <w:r>
        <w:t>Schedule #</w:t>
      </w:r>
      <w:bookmarkStart w:id="0" w:name="_GoBack"/>
      <w:r w:rsidR="00791582">
        <w:t>54799</w:t>
      </w:r>
      <w:bookmarkEnd w:id="0"/>
    </w:p>
    <w:p w14:paraId="0478D5EA" w14:textId="6D7F32CD" w:rsidR="00D84069" w:rsidRDefault="00950AE0" w:rsidP="00D84069">
      <w:r>
        <w:t>Spring 201</w:t>
      </w:r>
      <w:r w:rsidR="00791582">
        <w:t>9</w:t>
      </w:r>
    </w:p>
    <w:p w14:paraId="2AB332E6" w14:textId="77777777" w:rsidR="00D84069" w:rsidRDefault="00D84069" w:rsidP="00D84069"/>
    <w:p w14:paraId="37B46092" w14:textId="77777777" w:rsidR="00D84069" w:rsidRDefault="00D84069" w:rsidP="00D84069">
      <w:pPr>
        <w:jc w:val="center"/>
      </w:pPr>
      <w:r>
        <w:t>Syllabus</w:t>
      </w:r>
    </w:p>
    <w:p w14:paraId="1DE991AA" w14:textId="77777777" w:rsidR="00D84069" w:rsidRDefault="00D84069" w:rsidP="00D84069"/>
    <w:p w14:paraId="2485EB52" w14:textId="77777777" w:rsidR="00D84069" w:rsidRDefault="00D84069" w:rsidP="00D84069">
      <w:r>
        <w:t>Anastasia Stanberry-Jones</w:t>
      </w:r>
    </w:p>
    <w:p w14:paraId="3EB4CD01" w14:textId="77777777" w:rsidR="00D84069" w:rsidRDefault="00D84069" w:rsidP="00D84069">
      <w:r>
        <w:t>Email: anastasia.stanberry-jones@reedleycollege.edu</w:t>
      </w:r>
    </w:p>
    <w:p w14:paraId="3A7EFF8B" w14:textId="4135FB12" w:rsidR="00DD4F5B" w:rsidRDefault="00DD4F5B" w:rsidP="00D84069"/>
    <w:p w14:paraId="1CA1D93F" w14:textId="77777777" w:rsidR="00950AE0" w:rsidRPr="00950AE0" w:rsidRDefault="00950AE0" w:rsidP="00D84069">
      <w:pPr>
        <w:rPr>
          <w:b/>
        </w:rPr>
      </w:pPr>
    </w:p>
    <w:p w14:paraId="0566A539" w14:textId="77777777" w:rsidR="00D84069" w:rsidRDefault="00D84069" w:rsidP="00D84069">
      <w:pPr>
        <w:autoSpaceDN w:val="0"/>
      </w:pPr>
      <w:r w:rsidRPr="00752576">
        <w:rPr>
          <w:b/>
        </w:rPr>
        <w:t>Catalog description:</w:t>
      </w:r>
      <w:r>
        <w:t xml:space="preserve">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21791D48" w14:textId="77777777" w:rsidR="008A4272" w:rsidRDefault="008A4272" w:rsidP="00D84069">
      <w:pPr>
        <w:autoSpaceDN w:val="0"/>
      </w:pPr>
    </w:p>
    <w:p w14:paraId="3E651E76" w14:textId="77777777" w:rsidR="008A4272" w:rsidRDefault="008A4272" w:rsidP="00D84069">
      <w:pPr>
        <w:autoSpaceDN w:val="0"/>
      </w:pPr>
    </w:p>
    <w:p w14:paraId="3B399ACC" w14:textId="77777777" w:rsidR="00D84069" w:rsidRDefault="00D84069" w:rsidP="00D84069">
      <w:pPr>
        <w:autoSpaceDN w:val="0"/>
        <w:rPr>
          <w:szCs w:val="24"/>
        </w:rPr>
      </w:pPr>
      <w:r w:rsidRPr="00752576">
        <w:rPr>
          <w:b/>
          <w:szCs w:val="24"/>
        </w:rPr>
        <w:t xml:space="preserve">Course </w:t>
      </w:r>
      <w:proofErr w:type="spellStart"/>
      <w:r w:rsidRPr="00752576">
        <w:rPr>
          <w:b/>
          <w:szCs w:val="24"/>
        </w:rPr>
        <w:t>Prerequistes</w:t>
      </w:r>
      <w:proofErr w:type="spellEnd"/>
      <w:r>
        <w:rPr>
          <w:szCs w:val="24"/>
        </w:rPr>
        <w:t>: English 125 and 126 or English 130 and 126 or placement through college assessment process.</w:t>
      </w:r>
    </w:p>
    <w:p w14:paraId="2BF44E11" w14:textId="77777777" w:rsidR="00D84069" w:rsidRDefault="00D84069" w:rsidP="00D84069">
      <w:pPr>
        <w:autoSpaceDN w:val="0"/>
        <w:rPr>
          <w:szCs w:val="24"/>
        </w:rPr>
      </w:pPr>
    </w:p>
    <w:p w14:paraId="5663A05D" w14:textId="77777777" w:rsidR="00D84069" w:rsidRPr="00752576" w:rsidRDefault="00D84069" w:rsidP="00D84069">
      <w:pPr>
        <w:rPr>
          <w:b/>
        </w:rPr>
      </w:pPr>
      <w:r w:rsidRPr="00752576">
        <w:rPr>
          <w:b/>
        </w:rPr>
        <w:t xml:space="preserve">Student Learning Outcomes: </w:t>
      </w:r>
    </w:p>
    <w:p w14:paraId="470C06D9" w14:textId="77777777" w:rsidR="00D84069" w:rsidRDefault="00D84069" w:rsidP="00D84069">
      <w:r>
        <w:t xml:space="preserve">Upon completion of this course, students will be able to: </w:t>
      </w:r>
    </w:p>
    <w:p w14:paraId="336F7E5C" w14:textId="77777777" w:rsidR="00D84069" w:rsidRDefault="00D84069" w:rsidP="00D84069">
      <w:pPr>
        <w:numPr>
          <w:ilvl w:val="0"/>
          <w:numId w:val="1"/>
        </w:numPr>
        <w:ind w:firstLine="420"/>
      </w:pPr>
      <w:r>
        <w:t>Write a documented research paper of at least 1,500 words that includes:</w:t>
      </w:r>
    </w:p>
    <w:p w14:paraId="574F6CDB" w14:textId="77777777" w:rsidR="00D84069" w:rsidRDefault="00D84069" w:rsidP="00D84069">
      <w:pPr>
        <w:numPr>
          <w:ilvl w:val="0"/>
          <w:numId w:val="2"/>
        </w:numPr>
        <w:ind w:left="840"/>
      </w:pPr>
      <w:r>
        <w:t>a sophisticated introduction, multiple body paragraphs, and conclusion</w:t>
      </w:r>
    </w:p>
    <w:p w14:paraId="1D0FFACE" w14:textId="77777777" w:rsidR="00D84069" w:rsidRDefault="00D84069" w:rsidP="00D84069">
      <w:pPr>
        <w:numPr>
          <w:ilvl w:val="0"/>
          <w:numId w:val="2"/>
        </w:numPr>
        <w:ind w:left="840"/>
      </w:pPr>
      <w:r>
        <w:t>a clearly defined, arguable thesis sentence</w:t>
      </w:r>
    </w:p>
    <w:p w14:paraId="0915843C" w14:textId="77777777" w:rsidR="00D84069" w:rsidRDefault="00D84069" w:rsidP="00D84069">
      <w:pPr>
        <w:numPr>
          <w:ilvl w:val="0"/>
          <w:numId w:val="2"/>
        </w:numPr>
        <w:ind w:left="840"/>
      </w:pPr>
      <w:r>
        <w:t>supporting details that exhibit critical thinking and use credible secondary sources</w:t>
      </w:r>
    </w:p>
    <w:p w14:paraId="197EABA5" w14:textId="77777777" w:rsidR="00D84069" w:rsidRDefault="00D84069" w:rsidP="00D84069">
      <w:pPr>
        <w:numPr>
          <w:ilvl w:val="0"/>
          <w:numId w:val="2"/>
        </w:numPr>
        <w:ind w:left="840"/>
      </w:pPr>
      <w:r>
        <w:t>correct usage of MLA format, including a works cited page</w:t>
      </w:r>
    </w:p>
    <w:p w14:paraId="2B8B951C" w14:textId="77777777" w:rsidR="00D84069" w:rsidRDefault="00D84069" w:rsidP="00D84069">
      <w:pPr>
        <w:numPr>
          <w:ilvl w:val="0"/>
          <w:numId w:val="2"/>
        </w:numPr>
        <w:ind w:left="840"/>
      </w:pPr>
      <w:r>
        <w:t>sentences that exhibit a command of the complex/compound with minimal comma splices, sentence fuses, fragments, and mechanics</w:t>
      </w:r>
    </w:p>
    <w:p w14:paraId="24E4278B" w14:textId="77777777" w:rsidR="00D84069" w:rsidRDefault="00D84069" w:rsidP="00D84069">
      <w:pPr>
        <w:numPr>
          <w:ilvl w:val="0"/>
          <w:numId w:val="2"/>
        </w:numPr>
        <w:ind w:left="840"/>
      </w:pPr>
      <w:r>
        <w:t>controlled and sophisticated word choice</w:t>
      </w:r>
    </w:p>
    <w:p w14:paraId="5FCDC733" w14:textId="77777777" w:rsidR="00D84069" w:rsidRDefault="00D84069" w:rsidP="00D84069">
      <w:pPr>
        <w:numPr>
          <w:ilvl w:val="0"/>
          <w:numId w:val="2"/>
        </w:numPr>
        <w:ind w:left="840"/>
      </w:pPr>
      <w:r>
        <w:t>writing in third person/universal</w:t>
      </w:r>
    </w:p>
    <w:p w14:paraId="745FE935" w14:textId="77777777" w:rsidR="00D84069" w:rsidRDefault="00D84069" w:rsidP="00D84069">
      <w:pPr>
        <w:numPr>
          <w:ilvl w:val="0"/>
          <w:numId w:val="2"/>
        </w:numPr>
        <w:ind w:left="840"/>
      </w:pPr>
      <w:r>
        <w:t>an avoidance of logical fallacies</w:t>
      </w:r>
    </w:p>
    <w:p w14:paraId="1E8295DC" w14:textId="77777777" w:rsidR="00D84069" w:rsidRDefault="00D84069" w:rsidP="00D84069">
      <w:pPr>
        <w:numPr>
          <w:ilvl w:val="0"/>
          <w:numId w:val="2"/>
        </w:numPr>
        <w:ind w:left="840"/>
      </w:pPr>
      <w:r>
        <w:t>demonstration of an awareness of purpose and audience</w:t>
      </w:r>
    </w:p>
    <w:p w14:paraId="12BBD94A" w14:textId="77777777" w:rsidR="00D84069" w:rsidRDefault="00D84069" w:rsidP="00D84069">
      <w:pPr>
        <w:numPr>
          <w:ilvl w:val="0"/>
          <w:numId w:val="2"/>
        </w:numPr>
        <w:ind w:left="840"/>
      </w:pPr>
      <w:r>
        <w:t>appropriate and purposeful use of quotations</w:t>
      </w:r>
    </w:p>
    <w:p w14:paraId="4B8BA07B" w14:textId="77777777" w:rsidR="00D84069" w:rsidRDefault="00D84069" w:rsidP="00D84069">
      <w:pPr>
        <w:numPr>
          <w:ilvl w:val="0"/>
          <w:numId w:val="2"/>
        </w:numPr>
        <w:ind w:left="840"/>
      </w:pPr>
      <w:r>
        <w:t>correct in-text citations</w:t>
      </w:r>
    </w:p>
    <w:p w14:paraId="46987C27" w14:textId="77777777" w:rsidR="00D84069" w:rsidRDefault="00D84069" w:rsidP="00D84069">
      <w:pPr>
        <w:numPr>
          <w:ilvl w:val="0"/>
          <w:numId w:val="2"/>
        </w:numPr>
        <w:ind w:left="840"/>
      </w:pPr>
      <w:r>
        <w:t>an annotated bibliography of multiple sources</w:t>
      </w:r>
    </w:p>
    <w:p w14:paraId="62DFCC77" w14:textId="77777777" w:rsidR="00D84069" w:rsidRDefault="00D84069" w:rsidP="00D84069">
      <w:pPr>
        <w:numPr>
          <w:ilvl w:val="0"/>
          <w:numId w:val="2"/>
        </w:numPr>
        <w:ind w:left="840"/>
      </w:pPr>
      <w:r>
        <w:t>an avoidance of intentional and unintentional plagiarism\</w:t>
      </w:r>
    </w:p>
    <w:p w14:paraId="3EB3EB70" w14:textId="77777777" w:rsidR="00D84069" w:rsidRDefault="00D84069" w:rsidP="00D84069">
      <w:pPr>
        <w:numPr>
          <w:ilvl w:val="0"/>
          <w:numId w:val="3"/>
        </w:numPr>
        <w:ind w:firstLine="420"/>
      </w:pPr>
      <w:r>
        <w:t>Complete a timed essay independently in class</w:t>
      </w:r>
    </w:p>
    <w:p w14:paraId="175C0B58" w14:textId="77777777" w:rsidR="00D84069" w:rsidRDefault="00D84069" w:rsidP="00D84069">
      <w:pPr>
        <w:numPr>
          <w:ilvl w:val="0"/>
          <w:numId w:val="3"/>
        </w:numPr>
        <w:ind w:firstLine="420"/>
      </w:pPr>
      <w:r>
        <w:t>Summarize and comprehend college level prose (will include a full reading)</w:t>
      </w:r>
    </w:p>
    <w:p w14:paraId="412BF8C6" w14:textId="77777777" w:rsidR="00D84069" w:rsidRDefault="00D84069" w:rsidP="00D84069"/>
    <w:p w14:paraId="4EF39A8C" w14:textId="77777777" w:rsidR="00D84069" w:rsidRDefault="00D84069" w:rsidP="00D84069">
      <w:r>
        <w:t>In the process of completing this course, students will:</w:t>
      </w:r>
    </w:p>
    <w:p w14:paraId="727CC5CC" w14:textId="77777777" w:rsidR="00D84069" w:rsidRDefault="00D84069" w:rsidP="00D84069">
      <w:pPr>
        <w:numPr>
          <w:ilvl w:val="0"/>
          <w:numId w:val="4"/>
        </w:numPr>
        <w:ind w:firstLine="420"/>
      </w:pPr>
      <w:r>
        <w:t xml:space="preserve">Write multiple essays of at least 1,500 words, including at least one research paper </w:t>
      </w:r>
      <w:r>
        <w:tab/>
        <w:t>with documentation</w:t>
      </w:r>
    </w:p>
    <w:p w14:paraId="37BD1440" w14:textId="77777777" w:rsidR="00D84069" w:rsidRDefault="00D84069" w:rsidP="00D84069">
      <w:pPr>
        <w:numPr>
          <w:ilvl w:val="0"/>
          <w:numId w:val="5"/>
        </w:numPr>
        <w:tabs>
          <w:tab w:val="left" w:pos="420"/>
        </w:tabs>
        <w:ind w:left="0" w:firstLine="840"/>
      </w:pPr>
      <w:r>
        <w:t xml:space="preserve">Arrange and integrate ideas in a multiple body essay, complete with topic </w:t>
      </w:r>
      <w:r>
        <w:tab/>
      </w:r>
      <w:r>
        <w:tab/>
      </w:r>
      <w:r>
        <w:tab/>
      </w:r>
      <w:r>
        <w:tab/>
        <w:t>sentences, supporting data, and background, as necessary.</w:t>
      </w:r>
    </w:p>
    <w:p w14:paraId="6BBEBFE0" w14:textId="77777777" w:rsidR="00D84069" w:rsidRDefault="00D84069" w:rsidP="00D84069">
      <w:pPr>
        <w:numPr>
          <w:ilvl w:val="0"/>
          <w:numId w:val="5"/>
        </w:numPr>
        <w:tabs>
          <w:tab w:val="left" w:pos="420"/>
        </w:tabs>
        <w:ind w:left="0" w:firstLine="840"/>
      </w:pPr>
      <w:r>
        <w:t>Indicate an arguable thesis.</w:t>
      </w:r>
    </w:p>
    <w:p w14:paraId="0FD3F268" w14:textId="77777777" w:rsidR="00D84069" w:rsidRDefault="00D84069" w:rsidP="00D84069">
      <w:pPr>
        <w:numPr>
          <w:ilvl w:val="0"/>
          <w:numId w:val="5"/>
        </w:numPr>
        <w:tabs>
          <w:tab w:val="left" w:pos="420"/>
        </w:tabs>
        <w:ind w:left="0" w:firstLine="840"/>
      </w:pPr>
      <w:r>
        <w:t xml:space="preserve">Gather, analyze, and synthesize peer-reviewed sources and/or original </w:t>
      </w:r>
      <w:r>
        <w:tab/>
      </w:r>
      <w:r>
        <w:tab/>
      </w:r>
      <w:r>
        <w:lastRenderedPageBreak/>
        <w:tab/>
      </w:r>
      <w:r>
        <w:tab/>
        <w:t>research such as interview, survey, or observation.</w:t>
      </w:r>
    </w:p>
    <w:p w14:paraId="51074756" w14:textId="77777777" w:rsidR="00D84069" w:rsidRDefault="00D84069" w:rsidP="00D84069">
      <w:pPr>
        <w:numPr>
          <w:ilvl w:val="0"/>
          <w:numId w:val="5"/>
        </w:numPr>
        <w:tabs>
          <w:tab w:val="left" w:pos="420"/>
        </w:tabs>
        <w:ind w:left="0" w:firstLine="840"/>
      </w:pPr>
      <w:r>
        <w:t>Employ MLA formatting guidelines.</w:t>
      </w:r>
    </w:p>
    <w:p w14:paraId="1F4899FE" w14:textId="77777777" w:rsidR="00D84069" w:rsidRDefault="00D84069" w:rsidP="00D84069">
      <w:pPr>
        <w:numPr>
          <w:ilvl w:val="0"/>
          <w:numId w:val="5"/>
        </w:numPr>
        <w:tabs>
          <w:tab w:val="left" w:pos="420"/>
        </w:tabs>
        <w:ind w:left="0" w:firstLine="840"/>
      </w:pPr>
      <w:r>
        <w:t xml:space="preserve">Reduce dependence on the instructor's guidance; students will ultimately </w:t>
      </w:r>
      <w:r>
        <w:tab/>
      </w:r>
      <w:r>
        <w:tab/>
      </w:r>
      <w:r>
        <w:tab/>
      </w:r>
      <w:r>
        <w:tab/>
        <w:t xml:space="preserve">independently and accurately recognize and self-correct errors in sentence </w:t>
      </w:r>
      <w:r>
        <w:tab/>
      </w:r>
      <w:r>
        <w:tab/>
      </w:r>
      <w:r>
        <w:tab/>
        <w:t>construction, punctuation, and mechanics.</w:t>
      </w:r>
    </w:p>
    <w:p w14:paraId="3F486064" w14:textId="77777777" w:rsidR="00D84069" w:rsidRDefault="00D84069" w:rsidP="00D84069">
      <w:pPr>
        <w:numPr>
          <w:ilvl w:val="0"/>
          <w:numId w:val="5"/>
        </w:numPr>
        <w:tabs>
          <w:tab w:val="left" w:pos="420"/>
        </w:tabs>
        <w:ind w:left="0" w:firstLine="840"/>
      </w:pPr>
      <w:r>
        <w:t xml:space="preserve">Craft increasingly mature and cogent writing while choosing the appropriate </w:t>
      </w:r>
      <w:r>
        <w:tab/>
      </w:r>
      <w:r>
        <w:tab/>
      </w:r>
      <w:r>
        <w:tab/>
        <w:t>tone and academic voice.</w:t>
      </w:r>
    </w:p>
    <w:p w14:paraId="56A6C23B" w14:textId="77777777" w:rsidR="00D84069" w:rsidRDefault="00D84069" w:rsidP="00D84069">
      <w:pPr>
        <w:numPr>
          <w:ilvl w:val="0"/>
          <w:numId w:val="5"/>
        </w:numPr>
        <w:tabs>
          <w:tab w:val="left" w:pos="420"/>
        </w:tabs>
        <w:ind w:left="0" w:firstLine="840"/>
      </w:pPr>
      <w:r>
        <w:t>Practice sound choices in identifying and avoiding logical fallacies.</w:t>
      </w:r>
    </w:p>
    <w:p w14:paraId="56762C78" w14:textId="77777777" w:rsidR="00D84069" w:rsidRDefault="00D84069" w:rsidP="00D84069">
      <w:pPr>
        <w:numPr>
          <w:ilvl w:val="0"/>
          <w:numId w:val="5"/>
        </w:numPr>
        <w:tabs>
          <w:tab w:val="left" w:pos="420"/>
        </w:tabs>
        <w:ind w:left="0" w:firstLine="840"/>
      </w:pPr>
      <w:r>
        <w:t>Identify appropriate audiences for their compositions.</w:t>
      </w:r>
    </w:p>
    <w:p w14:paraId="0E94EC09" w14:textId="77777777" w:rsidR="00D84069" w:rsidRDefault="00D84069" w:rsidP="00D84069">
      <w:pPr>
        <w:numPr>
          <w:ilvl w:val="0"/>
          <w:numId w:val="5"/>
        </w:numPr>
        <w:tabs>
          <w:tab w:val="left" w:pos="420"/>
        </w:tabs>
        <w:ind w:left="0" w:firstLine="840"/>
      </w:pPr>
      <w:r>
        <w:t>Employ quotations, discriminating among sources for accuracy and validity.</w:t>
      </w:r>
    </w:p>
    <w:p w14:paraId="022FD317" w14:textId="77777777" w:rsidR="00D84069" w:rsidRDefault="00D84069" w:rsidP="00D84069">
      <w:pPr>
        <w:numPr>
          <w:ilvl w:val="0"/>
          <w:numId w:val="5"/>
        </w:numPr>
        <w:tabs>
          <w:tab w:val="left" w:pos="420"/>
        </w:tabs>
        <w:ind w:left="0" w:firstLine="840"/>
      </w:pPr>
      <w:r>
        <w:t xml:space="preserve">Employ MLA formatting guidelines for Work Cited Page and in-text </w:t>
      </w:r>
      <w:r>
        <w:tab/>
      </w:r>
      <w:r>
        <w:tab/>
      </w:r>
      <w:r>
        <w:tab/>
      </w:r>
      <w:r>
        <w:tab/>
      </w:r>
      <w:r>
        <w:tab/>
        <w:t>citations.</w:t>
      </w:r>
    </w:p>
    <w:p w14:paraId="7FC1C735" w14:textId="77777777" w:rsidR="00D84069" w:rsidRDefault="00D84069" w:rsidP="00D84069">
      <w:pPr>
        <w:numPr>
          <w:ilvl w:val="0"/>
          <w:numId w:val="5"/>
        </w:numPr>
        <w:tabs>
          <w:tab w:val="left" w:pos="420"/>
        </w:tabs>
        <w:ind w:left="0" w:firstLine="840"/>
      </w:pPr>
      <w:r>
        <w:t>Develop an annotated bibliography from sources for a research paper.</w:t>
      </w:r>
    </w:p>
    <w:p w14:paraId="480442C1" w14:textId="77777777" w:rsidR="00D84069" w:rsidRDefault="00D84069" w:rsidP="00D84069">
      <w:pPr>
        <w:numPr>
          <w:ilvl w:val="0"/>
          <w:numId w:val="5"/>
        </w:numPr>
        <w:tabs>
          <w:tab w:val="left" w:pos="420"/>
        </w:tabs>
        <w:ind w:left="0" w:firstLine="840"/>
      </w:pPr>
      <w:r>
        <w:t xml:space="preserve">Recognize the appropriate use of sources, while avoiding intentional and </w:t>
      </w:r>
      <w:r>
        <w:tab/>
      </w:r>
      <w:r>
        <w:tab/>
      </w:r>
      <w:r>
        <w:tab/>
      </w:r>
      <w:r>
        <w:tab/>
        <w:t>unintentional plagiarism.</w:t>
      </w:r>
    </w:p>
    <w:p w14:paraId="6681B250" w14:textId="77777777" w:rsidR="00D84069" w:rsidRDefault="00D84069" w:rsidP="00D84069">
      <w:pPr>
        <w:ind w:left="420"/>
      </w:pPr>
      <w:r>
        <w:t>2.</w:t>
      </w:r>
      <w:r>
        <w:tab/>
        <w:t>Write an organized essay(s) with thesis and adequate support independently within a class period.</w:t>
      </w:r>
    </w:p>
    <w:p w14:paraId="18A29CDA" w14:textId="77777777" w:rsidR="00D84069" w:rsidRDefault="00D84069" w:rsidP="00D84069">
      <w:pPr>
        <w:ind w:left="420"/>
      </w:pPr>
      <w:r>
        <w:t>3.</w:t>
      </w:r>
      <w:r>
        <w:tab/>
        <w:t xml:space="preserve">Read and understand college level prose, including: </w:t>
      </w:r>
    </w:p>
    <w:p w14:paraId="31681F5A" w14:textId="77777777" w:rsidR="00D84069" w:rsidRDefault="00D84069" w:rsidP="00D84069">
      <w:pPr>
        <w:numPr>
          <w:ilvl w:val="0"/>
          <w:numId w:val="6"/>
        </w:numPr>
        <w:tabs>
          <w:tab w:val="left" w:pos="1260"/>
        </w:tabs>
        <w:ind w:left="1260"/>
      </w:pPr>
      <w:r>
        <w:t>Identifying the model, summarizing the thesis, and locating supporting information.</w:t>
      </w:r>
    </w:p>
    <w:p w14:paraId="02879677" w14:textId="77777777" w:rsidR="00D84069" w:rsidRDefault="00D84069" w:rsidP="00D84069">
      <w:pPr>
        <w:numPr>
          <w:ilvl w:val="0"/>
          <w:numId w:val="6"/>
        </w:numPr>
        <w:tabs>
          <w:tab w:val="left" w:pos="1260"/>
        </w:tabs>
        <w:ind w:left="1260"/>
      </w:pPr>
      <w:r>
        <w:t xml:space="preserve">Naming rhetorical </w:t>
      </w:r>
      <w:proofErr w:type="spellStart"/>
      <w:r>
        <w:t>devides</w:t>
      </w:r>
      <w:proofErr w:type="spellEnd"/>
      <w:r>
        <w:t xml:space="preserve"> such as irony and parallelism and translating metaphorical language, so as to determine the author's intent, both explicit and implicit.</w:t>
      </w:r>
    </w:p>
    <w:p w14:paraId="26A413BF" w14:textId="77777777" w:rsidR="00D84069" w:rsidRDefault="00D84069" w:rsidP="00D84069">
      <w:pPr>
        <w:numPr>
          <w:ilvl w:val="0"/>
          <w:numId w:val="6"/>
        </w:numPr>
        <w:tabs>
          <w:tab w:val="left" w:pos="1260"/>
        </w:tabs>
        <w:ind w:left="1260"/>
      </w:pPr>
      <w:r>
        <w:t>Answering questions from assigned reading, differentiating between an author's intent and personal reaction.</w:t>
      </w:r>
    </w:p>
    <w:p w14:paraId="7F9648EC" w14:textId="77777777" w:rsidR="00D84069" w:rsidRDefault="00D84069" w:rsidP="00D84069">
      <w:pPr>
        <w:numPr>
          <w:ilvl w:val="0"/>
          <w:numId w:val="6"/>
        </w:numPr>
        <w:tabs>
          <w:tab w:val="left" w:pos="1260"/>
        </w:tabs>
        <w:ind w:left="1260"/>
      </w:pPr>
      <w:r>
        <w:t>Describing, evaluating, and questioning the purpose, audience, organization, and style of assigned readings.</w:t>
      </w:r>
    </w:p>
    <w:p w14:paraId="437881F7" w14:textId="77777777" w:rsidR="00D84069" w:rsidRDefault="00D84069" w:rsidP="00D84069"/>
    <w:p w14:paraId="011EC0DE" w14:textId="77777777" w:rsidR="00D84069" w:rsidRDefault="00D84069" w:rsidP="00D84069">
      <w:pPr>
        <w:rPr>
          <w:b/>
          <w:bCs/>
        </w:rPr>
      </w:pPr>
      <w:r>
        <w:rPr>
          <w:b/>
          <w:bCs/>
        </w:rPr>
        <w:t>Required Text/Materials</w:t>
      </w:r>
    </w:p>
    <w:p w14:paraId="13D9B9DA" w14:textId="024A40CE" w:rsidR="00D84069" w:rsidRDefault="00D84069" w:rsidP="00D84069">
      <w:pPr>
        <w:numPr>
          <w:ilvl w:val="0"/>
          <w:numId w:val="6"/>
        </w:numPr>
        <w:tabs>
          <w:tab w:val="left" w:pos="540"/>
          <w:tab w:val="left" w:pos="1260"/>
        </w:tabs>
      </w:pPr>
      <w:r>
        <w:t xml:space="preserve">Greene, Stuart and April </w:t>
      </w:r>
      <w:proofErr w:type="spellStart"/>
      <w:r>
        <w:t>Lindinsky</w:t>
      </w:r>
      <w:proofErr w:type="spellEnd"/>
      <w:r>
        <w:t xml:space="preserve">. </w:t>
      </w:r>
      <w:r>
        <w:rPr>
          <w:i/>
          <w:iCs/>
        </w:rPr>
        <w:t>From Inquiry to Academic Writing: A Prac</w:t>
      </w:r>
      <w:r w:rsidR="009D2A48">
        <w:rPr>
          <w:i/>
          <w:iCs/>
        </w:rPr>
        <w:t xml:space="preserve">tical </w:t>
      </w:r>
      <w:r>
        <w:rPr>
          <w:i/>
          <w:iCs/>
        </w:rPr>
        <w:t>Guide</w:t>
      </w:r>
      <w:r w:rsidR="00791582">
        <w:rPr>
          <w:i/>
          <w:iCs/>
        </w:rPr>
        <w:t xml:space="preserve"> </w:t>
      </w:r>
      <w:r w:rsidR="00791582">
        <w:rPr>
          <w:iCs/>
        </w:rPr>
        <w:t>4</w:t>
      </w:r>
      <w:r w:rsidR="00791582" w:rsidRPr="00791582">
        <w:rPr>
          <w:iCs/>
          <w:vertAlign w:val="superscript"/>
        </w:rPr>
        <w:t>th</w:t>
      </w:r>
      <w:r w:rsidR="00791582">
        <w:rPr>
          <w:iCs/>
        </w:rPr>
        <w:t xml:space="preserve"> Ed</w:t>
      </w:r>
      <w:r>
        <w:rPr>
          <w:i/>
          <w:iCs/>
        </w:rPr>
        <w:t xml:space="preserve"> </w:t>
      </w:r>
    </w:p>
    <w:p w14:paraId="22BB9253" w14:textId="68DBB4B3" w:rsidR="00D84069" w:rsidRPr="00791582" w:rsidRDefault="00791582" w:rsidP="00D84069">
      <w:pPr>
        <w:numPr>
          <w:ilvl w:val="0"/>
          <w:numId w:val="6"/>
        </w:numPr>
        <w:tabs>
          <w:tab w:val="left" w:pos="540"/>
          <w:tab w:val="left" w:pos="1260"/>
        </w:tabs>
        <w:rPr>
          <w:i/>
        </w:rPr>
      </w:pPr>
      <w:r>
        <w:rPr>
          <w:i/>
        </w:rPr>
        <w:t>Alone Together: Why we Expect More from Technology and Less from Each Other,</w:t>
      </w:r>
      <w:r>
        <w:t xml:space="preserve"> Sherry Turkle</w:t>
      </w:r>
    </w:p>
    <w:p w14:paraId="10E94CFD" w14:textId="0C11406D" w:rsidR="00D84069" w:rsidRDefault="0002660B" w:rsidP="00D84069">
      <w:pPr>
        <w:numPr>
          <w:ilvl w:val="0"/>
          <w:numId w:val="6"/>
        </w:numPr>
        <w:tabs>
          <w:tab w:val="left" w:pos="540"/>
          <w:tab w:val="left" w:pos="1260"/>
        </w:tabs>
      </w:pPr>
      <w:r>
        <w:t>Access to Microsoft Word</w:t>
      </w:r>
    </w:p>
    <w:p w14:paraId="6F14CD34" w14:textId="391C36D1" w:rsidR="0002660B" w:rsidRDefault="0002660B" w:rsidP="00D84069">
      <w:pPr>
        <w:numPr>
          <w:ilvl w:val="0"/>
          <w:numId w:val="6"/>
        </w:numPr>
        <w:tabs>
          <w:tab w:val="left" w:pos="540"/>
          <w:tab w:val="left" w:pos="1260"/>
        </w:tabs>
      </w:pPr>
      <w:r>
        <w:t>Regular, consistent access to internet</w:t>
      </w:r>
    </w:p>
    <w:p w14:paraId="613B4509" w14:textId="77777777" w:rsidR="00D84069" w:rsidRDefault="00D84069"/>
    <w:p w14:paraId="39D45887" w14:textId="77777777" w:rsidR="00D84069" w:rsidRDefault="00D84069" w:rsidP="00D84069">
      <w:pPr>
        <w:tabs>
          <w:tab w:val="left" w:pos="540"/>
        </w:tabs>
        <w:rPr>
          <w:b/>
          <w:bCs/>
        </w:rPr>
      </w:pPr>
      <w:r>
        <w:rPr>
          <w:b/>
          <w:bCs/>
        </w:rPr>
        <w:t>Other Resources:</w:t>
      </w:r>
    </w:p>
    <w:p w14:paraId="22550491" w14:textId="77777777" w:rsidR="00D84069" w:rsidRDefault="00D84069" w:rsidP="00D84069">
      <w:pPr>
        <w:tabs>
          <w:tab w:val="left" w:pos="540"/>
        </w:tabs>
      </w:pPr>
      <w:r>
        <w:t xml:space="preserve">The Purdue Online Writing Lab is a great MLA resource. It is free and very thorough. I highly recommend you use this website when citing works in your writing. The website is </w:t>
      </w:r>
      <w:r w:rsidRPr="0002660B">
        <w:rPr>
          <w:b/>
        </w:rPr>
        <w:t>&lt;https://owl.english.purdue.edu/owl/resource&gt;.</w:t>
      </w:r>
    </w:p>
    <w:p w14:paraId="3C164582" w14:textId="77777777" w:rsidR="00D84069" w:rsidRDefault="00D84069" w:rsidP="00D84069">
      <w:pPr>
        <w:tabs>
          <w:tab w:val="left" w:pos="540"/>
        </w:tabs>
      </w:pPr>
    </w:p>
    <w:p w14:paraId="3D755F3F" w14:textId="77777777" w:rsidR="00D84069" w:rsidRDefault="00D84069" w:rsidP="00D84069">
      <w:pPr>
        <w:tabs>
          <w:tab w:val="left" w:pos="540"/>
        </w:tabs>
      </w:pPr>
      <w:r>
        <w:rPr>
          <w:b/>
          <w:bCs/>
        </w:rPr>
        <w:t>Note</w:t>
      </w:r>
      <w:r>
        <w:t>: It is vital that you have the course materials ASAP, as you will not be able to complete assignments or engage in class-discussion without them. If course materials are not obtained by the second week of the semester, you will be dropped from this class.</w:t>
      </w:r>
    </w:p>
    <w:p w14:paraId="5AD3D79D" w14:textId="77777777" w:rsidR="00D84069" w:rsidRDefault="00D84069" w:rsidP="00D84069">
      <w:pPr>
        <w:tabs>
          <w:tab w:val="left" w:pos="540"/>
        </w:tabs>
      </w:pPr>
    </w:p>
    <w:p w14:paraId="0C03992D" w14:textId="107D48BB" w:rsidR="00167CA5" w:rsidRDefault="00D84069" w:rsidP="00D84069">
      <w:pPr>
        <w:tabs>
          <w:tab w:val="left" w:pos="540"/>
        </w:tabs>
      </w:pPr>
      <w:r>
        <w:rPr>
          <w:b/>
          <w:bCs/>
        </w:rPr>
        <w:t>Attendance Policy:</w:t>
      </w:r>
      <w:r>
        <w:t xml:space="preserve"> </w:t>
      </w:r>
    </w:p>
    <w:p w14:paraId="0117FF7C" w14:textId="697D14BF" w:rsidR="00D84069" w:rsidRDefault="009D2A48" w:rsidP="00D84069">
      <w:pPr>
        <w:tabs>
          <w:tab w:val="left" w:pos="540"/>
        </w:tabs>
        <w:rPr>
          <w:rFonts w:eastAsiaTheme="minorHAnsi"/>
          <w:color w:val="222D35"/>
          <w:kern w:val="0"/>
          <w:szCs w:val="24"/>
          <w:lang w:eastAsia="en-US"/>
        </w:rPr>
      </w:pPr>
      <w:r w:rsidRPr="009D2A48">
        <w:rPr>
          <w:rFonts w:eastAsiaTheme="minorHAnsi"/>
          <w:color w:val="222D35"/>
          <w:kern w:val="0"/>
          <w:szCs w:val="24"/>
          <w:lang w:eastAsia="en-US"/>
        </w:rPr>
        <w:t>Attendance is mandatory</w:t>
      </w:r>
      <w:r w:rsidR="00791582">
        <w:rPr>
          <w:rFonts w:eastAsiaTheme="minorHAnsi"/>
          <w:color w:val="222D35"/>
          <w:kern w:val="0"/>
          <w:szCs w:val="24"/>
          <w:lang w:eastAsia="en-US"/>
        </w:rPr>
        <w:t>. You will be dropped from the course if . . .</w:t>
      </w:r>
    </w:p>
    <w:p w14:paraId="7E91D93F" w14:textId="46B94EBE" w:rsidR="00791582" w:rsidRDefault="00791582" w:rsidP="00791582">
      <w:pPr>
        <w:pStyle w:val="ListParagraph"/>
        <w:numPr>
          <w:ilvl w:val="0"/>
          <w:numId w:val="9"/>
        </w:numPr>
        <w:tabs>
          <w:tab w:val="left" w:pos="540"/>
        </w:tabs>
        <w:rPr>
          <w:szCs w:val="24"/>
        </w:rPr>
      </w:pPr>
      <w:r>
        <w:rPr>
          <w:szCs w:val="24"/>
        </w:rPr>
        <w:t>You miss one class in the first week</w:t>
      </w:r>
    </w:p>
    <w:p w14:paraId="4E0EA351" w14:textId="7068AA34" w:rsidR="00791582" w:rsidRDefault="00791582" w:rsidP="00791582">
      <w:pPr>
        <w:pStyle w:val="ListParagraph"/>
        <w:numPr>
          <w:ilvl w:val="0"/>
          <w:numId w:val="9"/>
        </w:numPr>
        <w:tabs>
          <w:tab w:val="left" w:pos="540"/>
        </w:tabs>
        <w:rPr>
          <w:szCs w:val="24"/>
        </w:rPr>
      </w:pPr>
      <w:r>
        <w:rPr>
          <w:szCs w:val="24"/>
        </w:rPr>
        <w:t>More than one class in the first three weeks</w:t>
      </w:r>
    </w:p>
    <w:p w14:paraId="7A568FB6" w14:textId="66E464D5" w:rsidR="00791582" w:rsidRDefault="00791582" w:rsidP="00791582">
      <w:pPr>
        <w:pStyle w:val="ListParagraph"/>
        <w:numPr>
          <w:ilvl w:val="0"/>
          <w:numId w:val="9"/>
        </w:numPr>
        <w:tabs>
          <w:tab w:val="left" w:pos="540"/>
        </w:tabs>
        <w:rPr>
          <w:szCs w:val="24"/>
        </w:rPr>
      </w:pPr>
      <w:r>
        <w:rPr>
          <w:szCs w:val="24"/>
        </w:rPr>
        <w:lastRenderedPageBreak/>
        <w:t>Three or more classes before the drop deadline (end of week 9)</w:t>
      </w:r>
    </w:p>
    <w:p w14:paraId="62FD2654" w14:textId="5D1FF910" w:rsidR="00121C96" w:rsidRDefault="00121C96" w:rsidP="00791582">
      <w:pPr>
        <w:pStyle w:val="ListParagraph"/>
        <w:numPr>
          <w:ilvl w:val="0"/>
          <w:numId w:val="9"/>
        </w:numPr>
        <w:tabs>
          <w:tab w:val="left" w:pos="540"/>
        </w:tabs>
        <w:rPr>
          <w:szCs w:val="24"/>
        </w:rPr>
      </w:pPr>
      <w:proofErr w:type="spellStart"/>
      <w:r>
        <w:rPr>
          <w:szCs w:val="24"/>
        </w:rPr>
        <w:t>Tardies</w:t>
      </w:r>
      <w:proofErr w:type="spellEnd"/>
      <w:r>
        <w:rPr>
          <w:szCs w:val="24"/>
        </w:rPr>
        <w:t xml:space="preserve"> count as an absence</w:t>
      </w:r>
    </w:p>
    <w:p w14:paraId="2EA2C510" w14:textId="0B179B5E" w:rsidR="00121C96" w:rsidRDefault="00121C96" w:rsidP="00791582">
      <w:pPr>
        <w:pStyle w:val="ListParagraph"/>
        <w:numPr>
          <w:ilvl w:val="0"/>
          <w:numId w:val="9"/>
        </w:numPr>
        <w:tabs>
          <w:tab w:val="left" w:pos="540"/>
        </w:tabs>
        <w:rPr>
          <w:szCs w:val="24"/>
        </w:rPr>
      </w:pPr>
      <w:r>
        <w:rPr>
          <w:szCs w:val="24"/>
        </w:rPr>
        <w:t>There are no excused absences</w:t>
      </w:r>
    </w:p>
    <w:p w14:paraId="5E3BDD44" w14:textId="475B73CE" w:rsidR="00791582" w:rsidRPr="00791582" w:rsidRDefault="00791582" w:rsidP="00791582">
      <w:pPr>
        <w:tabs>
          <w:tab w:val="left" w:pos="540"/>
        </w:tabs>
        <w:rPr>
          <w:szCs w:val="24"/>
        </w:rPr>
      </w:pPr>
      <w:r>
        <w:rPr>
          <w:szCs w:val="24"/>
        </w:rPr>
        <w:t>HOWEVER, it is your responsibility to drop the course if you do not plan to continue attending. Failure to drop before the drop deadline will result in your being assigned a letter grade.</w:t>
      </w:r>
    </w:p>
    <w:p w14:paraId="6340F9F5" w14:textId="77777777" w:rsidR="009D2A48" w:rsidRDefault="009D2A48" w:rsidP="00D84069">
      <w:pPr>
        <w:tabs>
          <w:tab w:val="left" w:pos="540"/>
        </w:tabs>
        <w:rPr>
          <w:b/>
        </w:rPr>
      </w:pPr>
    </w:p>
    <w:p w14:paraId="6EAE596E" w14:textId="1CEDBE81" w:rsidR="00FD6F95" w:rsidRDefault="00FD6F95" w:rsidP="00D84069">
      <w:pPr>
        <w:tabs>
          <w:tab w:val="left" w:pos="540"/>
        </w:tabs>
        <w:rPr>
          <w:b/>
        </w:rPr>
      </w:pPr>
      <w:r>
        <w:rPr>
          <w:b/>
        </w:rPr>
        <w:t>Late work policy</w:t>
      </w:r>
      <w:r w:rsidR="00167CA5">
        <w:rPr>
          <w:b/>
        </w:rPr>
        <w:t>:</w:t>
      </w:r>
    </w:p>
    <w:p w14:paraId="67B20F29" w14:textId="6D91F44E" w:rsidR="00167CA5" w:rsidRDefault="00791582" w:rsidP="00167CA5">
      <w:r>
        <w:t xml:space="preserve">No late work is accepted except for final drafts of essays, which may be turned in up to one week after the due date with a </w:t>
      </w:r>
      <w:proofErr w:type="gramStart"/>
      <w:r>
        <w:t>10 point</w:t>
      </w:r>
      <w:proofErr w:type="gramEnd"/>
      <w:r>
        <w:t xml:space="preserve"> deduction for each DAY (including weekends) that it is late. </w:t>
      </w:r>
    </w:p>
    <w:p w14:paraId="34FC8FDB" w14:textId="77777777" w:rsidR="00167CA5" w:rsidRDefault="00167CA5" w:rsidP="00167CA5"/>
    <w:p w14:paraId="582796FB" w14:textId="77777777" w:rsidR="00167CA5" w:rsidRDefault="00167CA5" w:rsidP="00167CA5">
      <w:pPr>
        <w:pStyle w:val="Heading1"/>
      </w:pPr>
      <w:r>
        <w:t>Feedback and Revision Policy</w:t>
      </w:r>
    </w:p>
    <w:p w14:paraId="01D7ED89" w14:textId="1356507F" w:rsidR="00167CA5" w:rsidRDefault="00167CA5" w:rsidP="00167CA5">
      <w:r>
        <w:t xml:space="preserve">Preliminary drafts of essays are not graded, but rather they are used for group workshopping. I strongly encourage you to participate in all workshops, as they make you both a better reader and a better writer, both in the role of feedback provider and recipient. To that end, if you do not participate in group workshops, I will assume that you do not take your writing seriously and will not provide written comments on your final draft, and your essay will not be eligible for revision should the opportunity be given to the class to revise that assignment.  </w:t>
      </w:r>
    </w:p>
    <w:p w14:paraId="715ACADC" w14:textId="3CBA01E3" w:rsidR="00791582" w:rsidRDefault="00791582" w:rsidP="00167CA5">
      <w:r>
        <w:t xml:space="preserve">All feedback on final drafts of essays will be given on a rubric sheet; if you have questions regarding feedback or your assigned grade, you must schedule a time to meet with me to discuss it. </w:t>
      </w:r>
    </w:p>
    <w:p w14:paraId="2643D05E" w14:textId="77777777" w:rsidR="00FD6F95" w:rsidRPr="00FD6F95" w:rsidRDefault="00FD6F95" w:rsidP="00D84069">
      <w:pPr>
        <w:tabs>
          <w:tab w:val="left" w:pos="540"/>
        </w:tabs>
      </w:pPr>
    </w:p>
    <w:p w14:paraId="10B0EB00" w14:textId="365E43A1" w:rsidR="00D84069" w:rsidRDefault="00D84069" w:rsidP="00D84069">
      <w:pPr>
        <w:rPr>
          <w:rFonts w:eastAsia="Times New Roman" w:cs="Calibri"/>
        </w:rPr>
      </w:pPr>
      <w:r>
        <w:rPr>
          <w:rFonts w:eastAsia="Times New Roman" w:cs="Calibri"/>
          <w:b/>
          <w:bCs/>
        </w:rPr>
        <w:t xml:space="preserve">Plagiarism/Cheating:  </w:t>
      </w:r>
      <w:r>
        <w:rPr>
          <w:rFonts w:eastAsia="Times New Roman" w:cs="Calibri"/>
        </w:rPr>
        <w:t xml:space="preserve">Plagiarism is the act of using another person’s words OR IDEAS as your own with no citation for their work.  Cheating includes having anyone else complete your work for you or turning in a paper you have written for another class. </w:t>
      </w:r>
      <w:r w:rsidR="00791582">
        <w:rPr>
          <w:rFonts w:eastAsia="Times New Roman" w:cs="Calibri"/>
        </w:rPr>
        <w:t xml:space="preserve">All acts of plagiarism will receive a zero with no chance to make up the </w:t>
      </w:r>
      <w:proofErr w:type="gramStart"/>
      <w:r w:rsidR="00791582">
        <w:rPr>
          <w:rFonts w:eastAsia="Times New Roman" w:cs="Calibri"/>
        </w:rPr>
        <w:t>assignment, and</w:t>
      </w:r>
      <w:proofErr w:type="gramEnd"/>
      <w:r w:rsidR="00791582">
        <w:rPr>
          <w:rFonts w:eastAsia="Times New Roman" w:cs="Calibri"/>
        </w:rPr>
        <w:t xml:space="preserve"> will be reported to the dean for further disciplinary action</w:t>
      </w:r>
      <w:r>
        <w:rPr>
          <w:rFonts w:eastAsia="Times New Roman" w:cs="Calibri"/>
        </w:rPr>
        <w:t xml:space="preserve">. Keep all drafts of your writing assignments for these purposes. </w:t>
      </w:r>
      <w:r w:rsidR="00AF66FE">
        <w:rPr>
          <w:rFonts w:eastAsia="Times New Roman" w:cs="Calibri"/>
        </w:rPr>
        <w:t>If you cannot provide drafts when asked, you may receive a zero on the assignment.</w:t>
      </w:r>
    </w:p>
    <w:p w14:paraId="6E342641" w14:textId="77777777" w:rsidR="00D84069" w:rsidRDefault="00D84069" w:rsidP="00D84069">
      <w:pPr>
        <w:rPr>
          <w:rFonts w:eastAsia="Times New Roman" w:cs="Calibri"/>
        </w:rPr>
      </w:pPr>
    </w:p>
    <w:p w14:paraId="61AC8D5A" w14:textId="77777777" w:rsidR="00D84069" w:rsidRDefault="00D84069" w:rsidP="00D84069">
      <w:pPr>
        <w:rPr>
          <w:rFonts w:eastAsia="Times New Roman" w:cs="Calibri"/>
        </w:rPr>
      </w:pPr>
      <w:r>
        <w:rPr>
          <w:rFonts w:eastAsia="Times New Roman" w:cs="Calibri"/>
        </w:rPr>
        <w:t>The following is taken from page 44 of the Reedley College Catalog:</w:t>
      </w:r>
    </w:p>
    <w:p w14:paraId="33B78FFC" w14:textId="77777777" w:rsidR="00D84069" w:rsidRDefault="00D84069" w:rsidP="00D84069">
      <w:pPr>
        <w:autoSpaceDE w:val="0"/>
        <w:autoSpaceDN w:val="0"/>
        <w:adjustRightInd w:val="0"/>
        <w:rPr>
          <w:rFonts w:eastAsia="Times New Roman" w:cs="AGaramond-Bold"/>
          <w:b/>
          <w:bCs/>
          <w:i/>
        </w:rPr>
      </w:pPr>
      <w:r>
        <w:rPr>
          <w:rFonts w:eastAsia="Times New Roman" w:cs="AGaramond-Bold"/>
          <w:b/>
          <w:bCs/>
          <w:i/>
        </w:rPr>
        <w:t>Academic Dishonesty</w:t>
      </w:r>
    </w:p>
    <w:p w14:paraId="241B8BAB" w14:textId="77777777" w:rsidR="00D84069" w:rsidRDefault="00D84069" w:rsidP="00D84069">
      <w:pPr>
        <w:autoSpaceDE w:val="0"/>
        <w:autoSpaceDN w:val="0"/>
        <w:adjustRightInd w:val="0"/>
        <w:rPr>
          <w:rFonts w:eastAsia="Times New Roman" w:cs="AGaramond-Regular"/>
          <w:i/>
        </w:rPr>
      </w:pPr>
      <w:r>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4FC9DFC9" w14:textId="77777777" w:rsidR="00D84069" w:rsidRDefault="00D84069" w:rsidP="00D84069">
      <w:pPr>
        <w:autoSpaceDE w:val="0"/>
        <w:autoSpaceDN w:val="0"/>
        <w:adjustRightInd w:val="0"/>
        <w:rPr>
          <w:rFonts w:eastAsia="Times New Roman" w:cs="AGaramond-Semibold"/>
          <w:b/>
          <w:i/>
        </w:rPr>
      </w:pPr>
      <w:r>
        <w:rPr>
          <w:rFonts w:eastAsia="Times New Roman" w:cs="AGaramond-Semibold"/>
          <w:b/>
          <w:i/>
        </w:rPr>
        <w:t>Cheating</w:t>
      </w:r>
    </w:p>
    <w:p w14:paraId="0E9AF27F" w14:textId="77777777" w:rsidR="00D84069" w:rsidRDefault="00D84069" w:rsidP="00D84069">
      <w:pPr>
        <w:autoSpaceDE w:val="0"/>
        <w:autoSpaceDN w:val="0"/>
        <w:adjustRightInd w:val="0"/>
        <w:rPr>
          <w:rFonts w:eastAsia="Times New Roman" w:cs="AGaramond-Regular"/>
          <w:i/>
        </w:rPr>
      </w:pPr>
      <w:r>
        <w:rPr>
          <w:rFonts w:eastAsia="Times New Roman" w:cs="AGaramond-Regular"/>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955A8C2" w14:textId="77777777" w:rsidR="00D84069" w:rsidRDefault="00D84069" w:rsidP="00D84069">
      <w:pPr>
        <w:autoSpaceDE w:val="0"/>
        <w:autoSpaceDN w:val="0"/>
        <w:adjustRightInd w:val="0"/>
        <w:rPr>
          <w:rFonts w:eastAsia="Times New Roman" w:cs="AGaramond-Semibold"/>
          <w:b/>
          <w:i/>
        </w:rPr>
      </w:pPr>
      <w:r>
        <w:rPr>
          <w:rFonts w:eastAsia="Times New Roman" w:cs="AGaramond-Semibold"/>
          <w:b/>
          <w:i/>
        </w:rPr>
        <w:t>Plagiarism</w:t>
      </w:r>
    </w:p>
    <w:p w14:paraId="16380447" w14:textId="77777777" w:rsidR="00D84069" w:rsidRDefault="00D84069" w:rsidP="00D84069">
      <w:pPr>
        <w:autoSpaceDE w:val="0"/>
        <w:autoSpaceDN w:val="0"/>
        <w:adjustRightInd w:val="0"/>
        <w:rPr>
          <w:rFonts w:eastAsia="Times New Roman" w:cs="AGaramond-Regular"/>
          <w:i/>
        </w:rPr>
      </w:pPr>
      <w:r>
        <w:rPr>
          <w:rFonts w:eastAsia="Times New Roman" w:cs="AGaramond-Regular"/>
          <w:i/>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w:t>
      </w:r>
      <w:r>
        <w:rPr>
          <w:rFonts w:eastAsia="Times New Roman" w:cs="AGaramond-Regular"/>
          <w:i/>
        </w:rPr>
        <w:lastRenderedPageBreak/>
        <w:t>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E08DD8C" w14:textId="77777777" w:rsidR="00D84069" w:rsidRDefault="00D84069" w:rsidP="00D84069">
      <w:pPr>
        <w:rPr>
          <w:rFonts w:eastAsia="Times New Roman" w:cs="Calibri"/>
        </w:rPr>
      </w:pPr>
    </w:p>
    <w:p w14:paraId="3528482F" w14:textId="4FBD4875" w:rsidR="00D84069" w:rsidRDefault="00D84069" w:rsidP="00D84069">
      <w:pPr>
        <w:rPr>
          <w:rFonts w:eastAsia="Times New Roman" w:cs="Calibri"/>
          <w:bCs/>
        </w:rPr>
      </w:pPr>
      <w:r>
        <w:rPr>
          <w:rFonts w:eastAsia="Times New Roman" w:cs="Calibri"/>
          <w:b/>
        </w:rPr>
        <w:t xml:space="preserve">Classroom Etiquette: </w:t>
      </w:r>
      <w:r w:rsidR="00F5249D">
        <w:rPr>
          <w:rFonts w:eastAsia="Times New Roman" w:cs="Calibri"/>
          <w:bCs/>
        </w:rPr>
        <w:t xml:space="preserve">Our classroom is virtual, but etiquette still applies. In discussion boards in particular, please be courteous and professional, remember that this is an academic environment not social media. Profanity, other offensive or derogatory language, or personal attacks will not be tolerated. </w:t>
      </w:r>
      <w:r>
        <w:rPr>
          <w:rFonts w:eastAsia="Times New Roman" w:cs="Calibri"/>
          <w:bCs/>
        </w:rPr>
        <w:t xml:space="preserve"> </w:t>
      </w:r>
    </w:p>
    <w:p w14:paraId="65660485" w14:textId="77777777" w:rsidR="00D84069" w:rsidRDefault="00D84069" w:rsidP="00D84069">
      <w:pPr>
        <w:rPr>
          <w:rFonts w:eastAsia="Times New Roman" w:cs="Calibri"/>
          <w:bCs/>
        </w:rPr>
      </w:pPr>
    </w:p>
    <w:p w14:paraId="15C84D2B" w14:textId="77777777" w:rsidR="00D84069" w:rsidRDefault="00D84069" w:rsidP="00D84069">
      <w:pPr>
        <w:rPr>
          <w:rFonts w:eastAsia="Times New Roman" w:cs="Calibri"/>
          <w:u w:val="single"/>
        </w:rPr>
      </w:pPr>
      <w:r>
        <w:rPr>
          <w:rFonts w:eastAsia="Times New Roman" w:cs="Calibri"/>
          <w:b/>
          <w:bCs/>
        </w:rPr>
        <w:t>Writing Center (HUM 58):</w:t>
      </w:r>
      <w:r>
        <w:rPr>
          <w:rFonts w:eastAsia="Times New Roman" w:cs="Calibri"/>
        </w:rPr>
        <w:t xml:space="preserve">  You are STRONGLY encouraged to enroll in the Writing Center’s English 272 course, a ½ unit tutorial class</w:t>
      </w:r>
      <w:r>
        <w:rPr>
          <w:rFonts w:eastAsia="Times New Roman" w:cs="Calibri"/>
          <w:color w:val="FF0000"/>
        </w:rPr>
        <w:t xml:space="preserve">.  </w:t>
      </w:r>
    </w:p>
    <w:p w14:paraId="40451ED9" w14:textId="77777777" w:rsidR="00D84069" w:rsidRDefault="00D84069" w:rsidP="00D84069">
      <w:pPr>
        <w:rPr>
          <w:rFonts w:eastAsia="Times New Roman" w:cs="Calibri"/>
        </w:rPr>
      </w:pPr>
    </w:p>
    <w:p w14:paraId="36BD3576" w14:textId="77777777" w:rsidR="00D84069" w:rsidRDefault="00D84069" w:rsidP="00D84069">
      <w:pPr>
        <w:rPr>
          <w:rFonts w:eastAsia="Times New Roman" w:cs="Calibri"/>
        </w:rPr>
      </w:pPr>
      <w:r>
        <w:rPr>
          <w:rFonts w:eastAsia="Times New Roman" w:cs="Calibri"/>
          <w:b/>
          <w:bCs/>
        </w:rPr>
        <w:t>Accommodations:</w:t>
      </w:r>
      <w:r>
        <w:rPr>
          <w:rFonts w:eastAsia="Times New Roman" w:cs="Calibri"/>
          <w:i/>
          <w:iCs/>
        </w:rPr>
        <w:t xml:space="preserve"> </w:t>
      </w:r>
      <w:r>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13B8C66A" w14:textId="77777777" w:rsidR="00D84069" w:rsidRDefault="00D84069" w:rsidP="00D84069">
      <w:pPr>
        <w:rPr>
          <w:rFonts w:eastAsia="Times New Roman" w:cs="Calibri"/>
        </w:rPr>
      </w:pPr>
      <w:r>
        <w:rPr>
          <w:rFonts w:eastAsia="Times New Roman" w:cs="Calibri"/>
        </w:rPr>
        <w:tab/>
      </w:r>
    </w:p>
    <w:p w14:paraId="32A07C1E" w14:textId="77777777" w:rsidR="00D84069" w:rsidRDefault="00D84069" w:rsidP="00D84069">
      <w:pPr>
        <w:rPr>
          <w:rFonts w:eastAsia="Times New Roman" w:cs="Calibri"/>
        </w:rPr>
      </w:pPr>
    </w:p>
    <w:p w14:paraId="5860AB34" w14:textId="3210BE74" w:rsidR="00AF66FE" w:rsidRDefault="00D84069" w:rsidP="00791582">
      <w:pPr>
        <w:rPr>
          <w:rFonts w:eastAsia="Times New Roman" w:cs="Calibri"/>
        </w:rPr>
      </w:pPr>
      <w:r>
        <w:rPr>
          <w:rFonts w:eastAsia="Times New Roman" w:cs="Calibri"/>
          <w:b/>
          <w:bCs/>
        </w:rPr>
        <w:t>Grading:</w:t>
      </w:r>
      <w:r>
        <w:rPr>
          <w:rFonts w:eastAsia="Times New Roman" w:cs="Calibri"/>
        </w:rPr>
        <w:t xml:space="preserve">  You will be graded on a point scale system. </w:t>
      </w:r>
      <w:r w:rsidR="00791582">
        <w:rPr>
          <w:rFonts w:eastAsia="Times New Roman" w:cs="Calibri"/>
        </w:rPr>
        <w:t xml:space="preserve">Point values are as follows: </w:t>
      </w:r>
    </w:p>
    <w:p w14:paraId="47673910" w14:textId="77777777" w:rsidR="00791582" w:rsidRDefault="00791582" w:rsidP="00791582">
      <w:pPr>
        <w:rPr>
          <w:rFonts w:eastAsia="Times New Roman" w:cs="Calibri"/>
        </w:rPr>
      </w:pPr>
    </w:p>
    <w:p w14:paraId="1FEF2BB9" w14:textId="29773969" w:rsidR="00907096" w:rsidRDefault="00907096" w:rsidP="00D84069">
      <w:pPr>
        <w:rPr>
          <w:rFonts w:eastAsia="Times New Roman" w:cs="Calibri"/>
          <w:color w:val="000000" w:themeColor="text1"/>
        </w:rPr>
      </w:pPr>
      <w:r>
        <w:rPr>
          <w:rFonts w:eastAsia="Times New Roman" w:cs="Calibri"/>
          <w:color w:val="000000" w:themeColor="text1"/>
        </w:rPr>
        <w:t>Essay #1 = 100 pts</w:t>
      </w:r>
    </w:p>
    <w:p w14:paraId="5DE24A88" w14:textId="2E15EB07" w:rsidR="00907096" w:rsidRDefault="00907096" w:rsidP="00D84069">
      <w:pPr>
        <w:rPr>
          <w:rFonts w:eastAsia="Times New Roman" w:cs="Calibri"/>
          <w:color w:val="000000" w:themeColor="text1"/>
        </w:rPr>
      </w:pPr>
      <w:r>
        <w:rPr>
          <w:rFonts w:eastAsia="Times New Roman" w:cs="Calibri"/>
          <w:color w:val="000000" w:themeColor="text1"/>
        </w:rPr>
        <w:t>Essay #2 = 150 pts</w:t>
      </w:r>
      <w:r w:rsidR="004F53FB">
        <w:rPr>
          <w:rFonts w:eastAsia="Times New Roman" w:cs="Calibri"/>
          <w:color w:val="000000" w:themeColor="text1"/>
        </w:rPr>
        <w:t xml:space="preserve"> </w:t>
      </w:r>
    </w:p>
    <w:p w14:paraId="20692730" w14:textId="19E62A09" w:rsidR="00907096" w:rsidRDefault="00907096" w:rsidP="00D84069">
      <w:pPr>
        <w:rPr>
          <w:rFonts w:eastAsia="Times New Roman" w:cs="Calibri"/>
          <w:color w:val="000000" w:themeColor="text1"/>
        </w:rPr>
      </w:pPr>
      <w:r>
        <w:rPr>
          <w:rFonts w:eastAsia="Times New Roman" w:cs="Calibri"/>
          <w:color w:val="000000" w:themeColor="text1"/>
        </w:rPr>
        <w:t>Essay #3 = 200 pts</w:t>
      </w:r>
      <w:r w:rsidR="00025C00">
        <w:rPr>
          <w:rFonts w:eastAsia="Times New Roman" w:cs="Calibri"/>
          <w:color w:val="000000" w:themeColor="text1"/>
        </w:rPr>
        <w:t xml:space="preserve"> </w:t>
      </w:r>
    </w:p>
    <w:p w14:paraId="2DE7617B" w14:textId="002770F7" w:rsidR="004F53FB" w:rsidRDefault="004F53FB" w:rsidP="00D84069">
      <w:pPr>
        <w:rPr>
          <w:rFonts w:eastAsia="Times New Roman" w:cs="Calibri"/>
          <w:color w:val="000000" w:themeColor="text1"/>
        </w:rPr>
      </w:pPr>
      <w:r>
        <w:rPr>
          <w:rFonts w:eastAsia="Times New Roman" w:cs="Calibri"/>
          <w:color w:val="000000" w:themeColor="text1"/>
        </w:rPr>
        <w:t xml:space="preserve">Annotated Bibliography = 50 points </w:t>
      </w:r>
    </w:p>
    <w:p w14:paraId="178D1CC7" w14:textId="1B6CD7DB" w:rsidR="00907096" w:rsidRDefault="004F53FB" w:rsidP="00D84069">
      <w:pPr>
        <w:rPr>
          <w:rFonts w:eastAsia="Times New Roman" w:cs="Calibri"/>
          <w:color w:val="000000" w:themeColor="text1"/>
        </w:rPr>
      </w:pPr>
      <w:r>
        <w:rPr>
          <w:rFonts w:eastAsia="Times New Roman" w:cs="Calibri"/>
          <w:color w:val="000000" w:themeColor="text1"/>
        </w:rPr>
        <w:t>Final timed</w:t>
      </w:r>
      <w:r w:rsidR="00907096">
        <w:rPr>
          <w:rFonts w:eastAsia="Times New Roman" w:cs="Calibri"/>
          <w:color w:val="000000" w:themeColor="text1"/>
        </w:rPr>
        <w:t xml:space="preserve"> essay = 50 pts</w:t>
      </w:r>
    </w:p>
    <w:p w14:paraId="5E9CDF10" w14:textId="77777777" w:rsidR="004F53FB" w:rsidRDefault="004F53FB" w:rsidP="00D84069">
      <w:pPr>
        <w:rPr>
          <w:rFonts w:eastAsia="Times New Roman" w:cs="Calibri"/>
          <w:color w:val="000000" w:themeColor="text1"/>
        </w:rPr>
      </w:pPr>
    </w:p>
    <w:p w14:paraId="11BB2F96" w14:textId="2C73EB87" w:rsidR="00D84069" w:rsidRPr="00E337C1" w:rsidRDefault="00E337C1" w:rsidP="00D84069">
      <w:pPr>
        <w:rPr>
          <w:rFonts w:eastAsia="Times New Roman" w:cs="Calibri"/>
          <w:color w:val="000000" w:themeColor="text1"/>
        </w:rPr>
      </w:pPr>
      <w:r>
        <w:rPr>
          <w:rFonts w:eastAsia="Times New Roman" w:cs="Calibri"/>
          <w:color w:val="000000" w:themeColor="text1"/>
        </w:rPr>
        <w:t xml:space="preserve">Grading scale: </w:t>
      </w:r>
      <w:r w:rsidR="00D84069">
        <w:rPr>
          <w:rFonts w:eastAsia="Times New Roman" w:cs="Calibri"/>
        </w:rPr>
        <w:tab/>
      </w:r>
      <w:r w:rsidR="00D84069">
        <w:rPr>
          <w:rFonts w:eastAsia="Times New Roman" w:cs="Calibri"/>
        </w:rPr>
        <w:tab/>
        <w:t xml:space="preserve"> </w:t>
      </w:r>
      <w:r w:rsidR="00D84069">
        <w:rPr>
          <w:rFonts w:eastAsia="Times New Roman" w:cs="Calibri"/>
        </w:rPr>
        <w:tab/>
      </w:r>
      <w:r w:rsidR="00D84069">
        <w:rPr>
          <w:rFonts w:eastAsia="Times New Roman" w:cs="Calibri"/>
        </w:rPr>
        <w:tab/>
      </w:r>
      <w:r w:rsidR="00D84069">
        <w:rPr>
          <w:rFonts w:eastAsia="Times New Roman" w:cs="Calibri"/>
        </w:rPr>
        <w:tab/>
      </w:r>
      <w:r w:rsidR="00D84069">
        <w:rPr>
          <w:rFonts w:eastAsia="Times New Roman" w:cs="Calibri"/>
        </w:rPr>
        <w:tab/>
      </w:r>
    </w:p>
    <w:p w14:paraId="551D4790" w14:textId="77777777" w:rsidR="00D84069" w:rsidRDefault="00D84069" w:rsidP="00D84069">
      <w:pPr>
        <w:rPr>
          <w:rFonts w:eastAsia="Times New Roman" w:cs="Calibri"/>
        </w:rPr>
      </w:pPr>
      <w:r>
        <w:rPr>
          <w:rFonts w:eastAsia="Times New Roman" w:cs="Calibri"/>
        </w:rPr>
        <w:t>100% - 90% = A, 89% - 80% = B, 79% - 70% = C, 69% - 60% = D, 59%-50% = F</w:t>
      </w:r>
    </w:p>
    <w:p w14:paraId="64F83A6A" w14:textId="77777777" w:rsidR="00A03E0F" w:rsidRDefault="00A03E0F" w:rsidP="00D84069">
      <w:pPr>
        <w:rPr>
          <w:rFonts w:eastAsia="Times New Roman" w:cs="Calibri"/>
        </w:rPr>
      </w:pPr>
    </w:p>
    <w:p w14:paraId="77DF5B1C" w14:textId="4EB731A4" w:rsidR="00A03E0F" w:rsidRDefault="00A03E0F" w:rsidP="00D84069">
      <w:pPr>
        <w:rPr>
          <w:rFonts w:eastAsia="Times New Roman" w:cs="Calibri"/>
        </w:rPr>
      </w:pPr>
      <w:r>
        <w:rPr>
          <w:rFonts w:eastAsia="Times New Roman" w:cs="Calibri"/>
        </w:rPr>
        <w:t xml:space="preserve">*A grading rubric will be posted for each assignment </w:t>
      </w:r>
    </w:p>
    <w:p w14:paraId="2D0A526E" w14:textId="000917B6" w:rsidR="00A03E0F" w:rsidRDefault="00E337C1" w:rsidP="00E337C1">
      <w:r>
        <w:t xml:space="preserve">*Percentages do not round up! 69.9% is a D. </w:t>
      </w:r>
    </w:p>
    <w:p w14:paraId="65C7BA82" w14:textId="77777777" w:rsidR="00E337C1" w:rsidRDefault="00E337C1" w:rsidP="00E337C1">
      <w:r>
        <w:t>*A C is passing, and a D is failing. To pass the class, you must have a 70% or better</w:t>
      </w:r>
    </w:p>
    <w:p w14:paraId="3A4AF215" w14:textId="77777777" w:rsidR="00E337C1" w:rsidRDefault="00E337C1" w:rsidP="00E337C1">
      <w:pPr>
        <w:rPr>
          <w:rFonts w:ascii="TimesNewRomanPS-BoldMT" w:eastAsia="Times New Roman" w:hAnsi="TimesNewRomanPS-BoldMT"/>
          <w:b/>
        </w:rPr>
      </w:pPr>
      <w:r>
        <w:rPr>
          <w:rFonts w:ascii="TimesNewRomanPS-BoldMT" w:eastAsia="Times New Roman" w:hAnsi="TimesNewRomanPS-BoldMT"/>
          <w:b/>
        </w:rPr>
        <w:t>*You must complete all the essays, including in-class essays, in order to pass the class</w:t>
      </w:r>
    </w:p>
    <w:p w14:paraId="2268DE9B" w14:textId="0F6A92F7" w:rsidR="00D84069" w:rsidRDefault="00D84069" w:rsidP="00D84069">
      <w:pPr>
        <w:rPr>
          <w:rFonts w:eastAsia="Times New Roman" w:cs="Calibri"/>
        </w:rPr>
      </w:pPr>
    </w:p>
    <w:p w14:paraId="0694D837" w14:textId="4383BBA7" w:rsidR="0078216D" w:rsidRDefault="0078216D" w:rsidP="00D84069">
      <w:pPr>
        <w:rPr>
          <w:rFonts w:eastAsia="Times New Roman" w:cs="Calibri"/>
        </w:rPr>
      </w:pPr>
      <w:r>
        <w:rPr>
          <w:rFonts w:eastAsia="Times New Roman" w:cs="Calibri"/>
        </w:rPr>
        <w:t xml:space="preserve">The final for this class is scheduled for Monday, May 20 </w:t>
      </w:r>
    </w:p>
    <w:p w14:paraId="06BF03DA" w14:textId="77777777" w:rsidR="0067252D" w:rsidRDefault="0067252D" w:rsidP="0067252D"/>
    <w:p w14:paraId="690364BC" w14:textId="77777777" w:rsidR="0067252D" w:rsidRDefault="0067252D" w:rsidP="0067252D">
      <w:r>
        <w:t>**Instructor reserves the right to make changes to the syllabus as necessary to facilitate the learning process.</w:t>
      </w:r>
    </w:p>
    <w:p w14:paraId="5F5CD0B1" w14:textId="77777777" w:rsidR="0067252D" w:rsidRDefault="0067252D" w:rsidP="00D84069">
      <w:pPr>
        <w:rPr>
          <w:rFonts w:eastAsia="Times New Roman" w:cs="Calibri"/>
        </w:rPr>
      </w:pPr>
    </w:p>
    <w:p w14:paraId="2C30979B" w14:textId="77777777" w:rsidR="00D84069" w:rsidRDefault="00D84069" w:rsidP="00D84069">
      <w:pPr>
        <w:rPr>
          <w:rFonts w:eastAsia="Times New Roman" w:cs="Calibri"/>
          <w:b/>
          <w:bCs/>
        </w:rPr>
      </w:pPr>
      <w:r>
        <w:rPr>
          <w:rFonts w:eastAsia="Times New Roman" w:cs="Calibri"/>
          <w:b/>
          <w:bCs/>
        </w:rPr>
        <w:t>Important dates:</w:t>
      </w:r>
    </w:p>
    <w:p w14:paraId="18148887" w14:textId="02A64FC0" w:rsidR="00165A31" w:rsidRDefault="00165A31" w:rsidP="00167CA5">
      <w:r>
        <w:t>January</w:t>
      </w:r>
      <w:r w:rsidR="0078216D">
        <w:t xml:space="preserve"> 14</w:t>
      </w:r>
      <w:r>
        <w:t xml:space="preserve"> – First day of class</w:t>
      </w:r>
    </w:p>
    <w:p w14:paraId="5DC4E16B" w14:textId="2C26B66A" w:rsidR="00EB2A77" w:rsidRDefault="00EB2A77" w:rsidP="00165A31">
      <w:r>
        <w:t>January 2</w:t>
      </w:r>
      <w:r w:rsidR="0078216D">
        <w:t>1</w:t>
      </w:r>
      <w:r>
        <w:t xml:space="preserve"> – </w:t>
      </w:r>
      <w:r w:rsidR="0078216D">
        <w:t>MLK Day, no class</w:t>
      </w:r>
    </w:p>
    <w:p w14:paraId="49B1E2E2" w14:textId="40B416D4" w:rsidR="00EB2A77" w:rsidRDefault="00EB2A77" w:rsidP="00165A31">
      <w:r>
        <w:t>March 1</w:t>
      </w:r>
      <w:r w:rsidR="0078216D">
        <w:t>5</w:t>
      </w:r>
      <w:r>
        <w:t xml:space="preserve"> – Last day to drop a class to avoid a letter grade</w:t>
      </w:r>
    </w:p>
    <w:p w14:paraId="531758BE" w14:textId="678A86C9" w:rsidR="00EB2A77" w:rsidRDefault="00EB2A77" w:rsidP="00165A31">
      <w:r>
        <w:t>April 1</w:t>
      </w:r>
      <w:r w:rsidR="0078216D">
        <w:t>5</w:t>
      </w:r>
      <w:r>
        <w:t>-1</w:t>
      </w:r>
      <w:r w:rsidR="0078216D">
        <w:t>9</w:t>
      </w:r>
      <w:r>
        <w:t xml:space="preserve"> – Spring recess</w:t>
      </w:r>
      <w:r w:rsidR="0078216D">
        <w:t xml:space="preserve"> (classes reconvene April 22)</w:t>
      </w:r>
    </w:p>
    <w:p w14:paraId="4861A908" w14:textId="3DD90054" w:rsidR="0078216D" w:rsidRDefault="0078216D" w:rsidP="00165A31">
      <w:r>
        <w:lastRenderedPageBreak/>
        <w:t>May 20 – Final exam</w:t>
      </w:r>
    </w:p>
    <w:p w14:paraId="36883432" w14:textId="649B3F56" w:rsidR="000E5D1A" w:rsidRDefault="004A2C36">
      <w:r>
        <w:t xml:space="preserve"> </w:t>
      </w:r>
    </w:p>
    <w:sectPr w:rsidR="000E5D1A" w:rsidSect="00E1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AGaramond-Bold">
    <w:altName w:val="Segoe Print"/>
    <w:panose1 w:val="020B0604020202020204"/>
    <w:charset w:val="00"/>
    <w:family w:val="auto"/>
    <w:pitch w:val="default"/>
    <w:sig w:usb0="00000003" w:usb1="00000000" w:usb2="00000000" w:usb3="00000000" w:csb0="00000001" w:csb1="00000000"/>
  </w:font>
  <w:font w:name="AGaramond-Regular">
    <w:altName w:val="Segoe Print"/>
    <w:panose1 w:val="020B0604020202020204"/>
    <w:charset w:val="00"/>
    <w:family w:val="auto"/>
    <w:pitch w:val="default"/>
    <w:sig w:usb0="00000003" w:usb1="00000000" w:usb2="00000000" w:usb3="00000000" w:csb0="00000001" w:csb1="00000000"/>
  </w:font>
  <w:font w:name="AGaramond-Semibold">
    <w:altName w:val="Segoe Print"/>
    <w:panose1 w:val="020B0604020202020204"/>
    <w:charset w:val="00"/>
    <w:family w:val="auto"/>
    <w:pitch w:val="default"/>
    <w:sig w:usb0="00000003" w:usb1="00000000" w:usb2="00000000" w:usb3="00000000" w:csb0="00000001" w:csb1="00000000"/>
  </w:font>
  <w:font w:name="TimesNewRomanPS-BoldMT">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C"/>
    <w:multiLevelType w:val="singleLevel"/>
    <w:tmpl w:val="0000000C"/>
    <w:lvl w:ilvl="0">
      <w:start w:val="2"/>
      <w:numFmt w:val="decimal"/>
      <w:suff w:val="space"/>
      <w:lvlText w:val="%1."/>
      <w:lvlJc w:val="left"/>
    </w:lvl>
  </w:abstractNum>
  <w:abstractNum w:abstractNumId="3" w15:restartNumberingAfterBreak="0">
    <w:nsid w:val="0000000D"/>
    <w:multiLevelType w:val="multilevel"/>
    <w:tmpl w:val="0000000D"/>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 w15:restartNumberingAfterBreak="0">
    <w:nsid w:val="0000000E"/>
    <w:multiLevelType w:val="singleLevel"/>
    <w:tmpl w:val="0000000E"/>
    <w:lvl w:ilvl="0">
      <w:start w:val="1"/>
      <w:numFmt w:val="lowerLetter"/>
      <w:suff w:val="space"/>
      <w:lvlText w:val="%1)"/>
      <w:lvlJc w:val="left"/>
    </w:lvl>
  </w:abstractNum>
  <w:abstractNum w:abstractNumId="5" w15:restartNumberingAfterBreak="0">
    <w:nsid w:val="0000000F"/>
    <w:multiLevelType w:val="singleLevel"/>
    <w:tmpl w:val="0000000F"/>
    <w:lvl w:ilvl="0">
      <w:start w:val="1"/>
      <w:numFmt w:val="bullet"/>
      <w:lvlText w:val=""/>
      <w:lvlJc w:val="left"/>
      <w:pPr>
        <w:tabs>
          <w:tab w:val="num" w:pos="1260"/>
        </w:tabs>
        <w:ind w:left="420" w:hanging="420"/>
      </w:pPr>
      <w:rPr>
        <w:rFonts w:ascii="Wingdings" w:hAnsi="Wingdings" w:hint="default"/>
      </w:rPr>
    </w:lvl>
  </w:abstractNum>
  <w:abstractNum w:abstractNumId="6" w15:restartNumberingAfterBreak="0">
    <w:nsid w:val="00000010"/>
    <w:multiLevelType w:val="multilevel"/>
    <w:tmpl w:val="00000010"/>
    <w:lvl w:ilvl="0">
      <w:start w:val="1"/>
      <w:numFmt w:val="bullet"/>
      <w:lvlText w:val=""/>
      <w:lvlJc w:val="left"/>
      <w:pPr>
        <w:tabs>
          <w:tab w:val="num" w:pos="126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473A1A"/>
    <w:multiLevelType w:val="hybridMultilevel"/>
    <w:tmpl w:val="564C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D2950"/>
    <w:multiLevelType w:val="hybridMultilevel"/>
    <w:tmpl w:val="30546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069"/>
    <w:rsid w:val="00025C00"/>
    <w:rsid w:val="0002660B"/>
    <w:rsid w:val="00095563"/>
    <w:rsid w:val="000E5D1A"/>
    <w:rsid w:val="00100C6E"/>
    <w:rsid w:val="00103F93"/>
    <w:rsid w:val="00121C96"/>
    <w:rsid w:val="00165A31"/>
    <w:rsid w:val="00167CA5"/>
    <w:rsid w:val="001D0FF8"/>
    <w:rsid w:val="00200C3D"/>
    <w:rsid w:val="003E17D6"/>
    <w:rsid w:val="00414DEE"/>
    <w:rsid w:val="004316BC"/>
    <w:rsid w:val="004967E5"/>
    <w:rsid w:val="004A2C36"/>
    <w:rsid w:val="004C7302"/>
    <w:rsid w:val="004F53FB"/>
    <w:rsid w:val="005E41D8"/>
    <w:rsid w:val="005F2924"/>
    <w:rsid w:val="0067252D"/>
    <w:rsid w:val="00752576"/>
    <w:rsid w:val="0078216D"/>
    <w:rsid w:val="00791582"/>
    <w:rsid w:val="007B606A"/>
    <w:rsid w:val="00827726"/>
    <w:rsid w:val="008464E4"/>
    <w:rsid w:val="008722E1"/>
    <w:rsid w:val="008A4272"/>
    <w:rsid w:val="008E6A92"/>
    <w:rsid w:val="00907096"/>
    <w:rsid w:val="00950AE0"/>
    <w:rsid w:val="009908C5"/>
    <w:rsid w:val="009D2A48"/>
    <w:rsid w:val="00A03E0F"/>
    <w:rsid w:val="00AA767D"/>
    <w:rsid w:val="00AF66FE"/>
    <w:rsid w:val="00B43BA6"/>
    <w:rsid w:val="00B87D2A"/>
    <w:rsid w:val="00B96215"/>
    <w:rsid w:val="00C22A41"/>
    <w:rsid w:val="00D366DA"/>
    <w:rsid w:val="00D4560C"/>
    <w:rsid w:val="00D748E2"/>
    <w:rsid w:val="00D84069"/>
    <w:rsid w:val="00DD4F5B"/>
    <w:rsid w:val="00E1722A"/>
    <w:rsid w:val="00E337C1"/>
    <w:rsid w:val="00EB2A77"/>
    <w:rsid w:val="00ED676A"/>
    <w:rsid w:val="00F42596"/>
    <w:rsid w:val="00F5249D"/>
    <w:rsid w:val="00FB290C"/>
    <w:rsid w:val="00FD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6CD5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4069"/>
    <w:pPr>
      <w:widowControl w:val="0"/>
    </w:pPr>
    <w:rPr>
      <w:rFonts w:ascii="Times New Roman" w:eastAsia="SimSun" w:hAnsi="Times New Roman" w:cs="Times New Roman"/>
      <w:kern w:val="2"/>
      <w:szCs w:val="20"/>
      <w:lang w:eastAsia="zh-CN"/>
    </w:rPr>
  </w:style>
  <w:style w:type="paragraph" w:styleId="Heading1">
    <w:name w:val="heading 1"/>
    <w:basedOn w:val="Normal"/>
    <w:next w:val="Normal"/>
    <w:link w:val="Heading1Char"/>
    <w:qFormat/>
    <w:rsid w:val="00167CA5"/>
    <w:pPr>
      <w:keepNext/>
      <w:widowControl/>
      <w:outlineLvl w:val="0"/>
    </w:pPr>
    <w:rPr>
      <w:rFonts w:eastAsia="Times"/>
      <w:b/>
      <w:noProof/>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069"/>
    <w:rPr>
      <w:color w:val="0563C1" w:themeColor="hyperlink"/>
      <w:u w:val="single"/>
    </w:rPr>
  </w:style>
  <w:style w:type="character" w:customStyle="1" w:styleId="Heading1Char">
    <w:name w:val="Heading 1 Char"/>
    <w:basedOn w:val="DefaultParagraphFont"/>
    <w:link w:val="Heading1"/>
    <w:rsid w:val="00167CA5"/>
    <w:rPr>
      <w:rFonts w:ascii="Times New Roman" w:eastAsia="Times" w:hAnsi="Times New Roman" w:cs="Times New Roman"/>
      <w:b/>
      <w:noProof/>
      <w:szCs w:val="20"/>
    </w:rPr>
  </w:style>
  <w:style w:type="paragraph" w:styleId="ListParagraph">
    <w:name w:val="List Paragraph"/>
    <w:basedOn w:val="Normal"/>
    <w:uiPriority w:val="34"/>
    <w:qFormat/>
    <w:rsid w:val="00791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Anastasia Stanberry-Jones</cp:lastModifiedBy>
  <cp:revision>2</cp:revision>
  <dcterms:created xsi:type="dcterms:W3CDTF">2019-01-24T19:59:00Z</dcterms:created>
  <dcterms:modified xsi:type="dcterms:W3CDTF">2019-01-24T19:59:00Z</dcterms:modified>
</cp:coreProperties>
</file>