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ACFF" w14:textId="3D5130D4" w:rsidR="0056032C" w:rsidRPr="006F1C66" w:rsidRDefault="0056032C" w:rsidP="0056032C">
      <w:pPr>
        <w:spacing w:after="0"/>
        <w:rPr>
          <w:rFonts w:ascii="Century Gothic" w:hAnsi="Century Gothic"/>
          <w:sz w:val="20"/>
          <w:szCs w:val="20"/>
        </w:rPr>
      </w:pPr>
      <w:r w:rsidRPr="006F1C66">
        <w:rPr>
          <w:rFonts w:ascii="Century Gothic" w:eastAsia="Times New Roman" w:hAnsi="Century Gothic" w:cstheme="majorHAnsi"/>
          <w:bCs/>
          <w:noProof/>
          <w:sz w:val="20"/>
          <w:szCs w:val="20"/>
          <w:lang w:val="en"/>
        </w:rPr>
        <mc:AlternateContent>
          <mc:Choice Requires="wps">
            <w:drawing>
              <wp:anchor distT="45720" distB="45720" distL="114300" distR="114300" simplePos="0" relativeHeight="251659264" behindDoc="0" locked="0" layoutInCell="1" allowOverlap="1" wp14:anchorId="1871F7BE" wp14:editId="6739E181">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53C251EB"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Instructor: T. Carrera</w:t>
                            </w:r>
                          </w:p>
                          <w:p w14:paraId="60CD772A"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Phone: 559-638-0300 ext. 3250</w:t>
                            </w:r>
                          </w:p>
                          <w:p w14:paraId="45617B72"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Art 154 </w:t>
                            </w:r>
                          </w:p>
                          <w:p w14:paraId="47C9A18D" w14:textId="6CEA809A"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Hours: </w:t>
                            </w:r>
                            <w:r w:rsidR="00E86BD5">
                              <w:rPr>
                                <w:rFonts w:ascii="Century Gothic" w:eastAsia="Times New Roman" w:hAnsi="Century Gothic" w:cstheme="majorHAnsi"/>
                                <w:bCs/>
                                <w:sz w:val="20"/>
                                <w:szCs w:val="20"/>
                                <w:lang w:val="en"/>
                              </w:rPr>
                              <w:t xml:space="preserve">8-9 AM </w:t>
                            </w:r>
                            <w:r w:rsidRPr="00AB77F9">
                              <w:rPr>
                                <w:rFonts w:ascii="Century Gothic" w:eastAsia="Times New Roman" w:hAnsi="Century Gothic" w:cstheme="majorHAnsi"/>
                                <w:bCs/>
                                <w:sz w:val="20"/>
                                <w:szCs w:val="20"/>
                                <w:lang w:val="en"/>
                              </w:rPr>
                              <w:t xml:space="preserve">M, W, F </w:t>
                            </w:r>
                            <w:r w:rsidR="00E86BD5">
                              <w:rPr>
                                <w:rFonts w:ascii="Century Gothic" w:eastAsia="Times New Roman" w:hAnsi="Century Gothic" w:cstheme="majorHAnsi"/>
                                <w:bCs/>
                                <w:sz w:val="20"/>
                                <w:szCs w:val="20"/>
                                <w:lang w:val="en"/>
                              </w:rPr>
                              <w:t>TUES. TH. 3:50 -4:50 pm</w:t>
                            </w:r>
                          </w:p>
                          <w:p w14:paraId="1D476F99"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Email: tracy.carrera@reedleycollege.edu</w:t>
                            </w:r>
                          </w:p>
                          <w:p w14:paraId="5890FE19" w14:textId="77777777" w:rsidR="0056032C" w:rsidRPr="00AB77F9" w:rsidRDefault="0056032C" w:rsidP="0056032C">
                            <w:pPr>
                              <w:spacing w:after="0"/>
                              <w:rPr>
                                <w:rFonts w:ascii="Century Gothic" w:hAnsi="Century Gothic"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F7BE"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53C251EB"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Instructor: T. Carrera</w:t>
                      </w:r>
                    </w:p>
                    <w:p w14:paraId="60CD772A"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Phone: 559-638-0300 ext. 3250</w:t>
                      </w:r>
                    </w:p>
                    <w:p w14:paraId="45617B72"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Art 154 </w:t>
                      </w:r>
                    </w:p>
                    <w:p w14:paraId="47C9A18D" w14:textId="6CEA809A"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Hours: </w:t>
                      </w:r>
                      <w:r w:rsidR="00E86BD5">
                        <w:rPr>
                          <w:rFonts w:ascii="Century Gothic" w:eastAsia="Times New Roman" w:hAnsi="Century Gothic" w:cstheme="majorHAnsi"/>
                          <w:bCs/>
                          <w:sz w:val="20"/>
                          <w:szCs w:val="20"/>
                          <w:lang w:val="en"/>
                        </w:rPr>
                        <w:t xml:space="preserve">8-9 AM </w:t>
                      </w:r>
                      <w:r w:rsidRPr="00AB77F9">
                        <w:rPr>
                          <w:rFonts w:ascii="Century Gothic" w:eastAsia="Times New Roman" w:hAnsi="Century Gothic" w:cstheme="majorHAnsi"/>
                          <w:bCs/>
                          <w:sz w:val="20"/>
                          <w:szCs w:val="20"/>
                          <w:lang w:val="en"/>
                        </w:rPr>
                        <w:t xml:space="preserve">M, W, F </w:t>
                      </w:r>
                      <w:r w:rsidR="00E86BD5">
                        <w:rPr>
                          <w:rFonts w:ascii="Century Gothic" w:eastAsia="Times New Roman" w:hAnsi="Century Gothic" w:cstheme="majorHAnsi"/>
                          <w:bCs/>
                          <w:sz w:val="20"/>
                          <w:szCs w:val="20"/>
                          <w:lang w:val="en"/>
                        </w:rPr>
                        <w:t>TUES. TH. 3:50 -4:50 pm</w:t>
                      </w:r>
                    </w:p>
                    <w:p w14:paraId="1D476F99"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Email: tracy.carrera@reedleycollege.edu</w:t>
                      </w:r>
                    </w:p>
                    <w:p w14:paraId="5890FE19" w14:textId="77777777" w:rsidR="0056032C" w:rsidRPr="00AB77F9" w:rsidRDefault="0056032C" w:rsidP="0056032C">
                      <w:pPr>
                        <w:spacing w:after="0"/>
                        <w:rPr>
                          <w:rFonts w:ascii="Century Gothic" w:hAnsi="Century Gothic" w:cstheme="majorHAnsi"/>
                          <w:sz w:val="20"/>
                          <w:szCs w:val="20"/>
                        </w:rPr>
                      </w:pPr>
                    </w:p>
                  </w:txbxContent>
                </v:textbox>
                <w10:wrap type="square" anchorx="margin" anchory="margin"/>
              </v:shape>
            </w:pict>
          </mc:Fallback>
        </mc:AlternateContent>
      </w:r>
      <w:r w:rsidR="00E86BD5">
        <w:rPr>
          <w:rFonts w:ascii="Century Gothic" w:hAnsi="Century Gothic"/>
          <w:sz w:val="20"/>
          <w:szCs w:val="20"/>
        </w:rPr>
        <w:t>Spring 2019</w:t>
      </w:r>
    </w:p>
    <w:p w14:paraId="65FCB310" w14:textId="50E03BE8"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ART 17 5</w:t>
      </w:r>
      <w:r w:rsidR="00E86BD5">
        <w:rPr>
          <w:rFonts w:ascii="Century Gothic" w:hAnsi="Century Gothic"/>
          <w:sz w:val="20"/>
          <w:szCs w:val="20"/>
        </w:rPr>
        <w:t>4586</w:t>
      </w:r>
    </w:p>
    <w:p w14:paraId="2A6E538A" w14:textId="2D1E81D8"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INTERMEDIATE DRAWING</w:t>
      </w:r>
    </w:p>
    <w:p w14:paraId="6587B018" w14:textId="77777777"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COURSE SYLLABUS</w:t>
      </w:r>
    </w:p>
    <w:p w14:paraId="217B7631" w14:textId="5877FC2C"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MW</w:t>
      </w:r>
      <w:r w:rsidR="00E86BD5">
        <w:rPr>
          <w:rFonts w:ascii="Century Gothic" w:hAnsi="Century Gothic"/>
          <w:sz w:val="20"/>
          <w:szCs w:val="20"/>
        </w:rPr>
        <w:t xml:space="preserve"> 9-11:50 AM</w:t>
      </w:r>
      <w:r w:rsidRPr="006F1C66">
        <w:rPr>
          <w:rFonts w:ascii="Century Gothic" w:hAnsi="Century Gothic"/>
          <w:sz w:val="20"/>
          <w:szCs w:val="20"/>
        </w:rPr>
        <w:t>, Art RM 159</w:t>
      </w:r>
    </w:p>
    <w:p w14:paraId="5DD1B0E1" w14:textId="77777777" w:rsidR="0056032C" w:rsidRPr="006F1C66" w:rsidRDefault="0056032C">
      <w:pPr>
        <w:rPr>
          <w:rFonts w:ascii="Century Gothic" w:hAnsi="Century Gothic" w:cs="Arial"/>
          <w:sz w:val="20"/>
          <w:szCs w:val="20"/>
        </w:rPr>
      </w:pPr>
    </w:p>
    <w:p w14:paraId="2D045DFE" w14:textId="77777777" w:rsidR="0056032C" w:rsidRPr="006F1C66" w:rsidRDefault="0056032C">
      <w:pPr>
        <w:rPr>
          <w:rFonts w:ascii="Century Gothic" w:hAnsi="Century Gothic" w:cs="Arial"/>
          <w:sz w:val="20"/>
          <w:szCs w:val="20"/>
        </w:rPr>
      </w:pPr>
    </w:p>
    <w:p w14:paraId="7B3AA10E" w14:textId="77777777" w:rsidR="0056032C" w:rsidRPr="006F1C66" w:rsidRDefault="0056032C">
      <w:pPr>
        <w:rPr>
          <w:rFonts w:ascii="Century Gothic" w:hAnsi="Century Gothic" w:cs="Arial"/>
          <w:sz w:val="20"/>
          <w:szCs w:val="20"/>
        </w:rPr>
      </w:pPr>
    </w:p>
    <w:p w14:paraId="15EFE753" w14:textId="32E327B5" w:rsidR="005D7F82" w:rsidRPr="006F1C66" w:rsidRDefault="005D7F82">
      <w:pPr>
        <w:rPr>
          <w:rFonts w:ascii="Century Gothic" w:hAnsi="Century Gothic"/>
          <w:sz w:val="20"/>
          <w:szCs w:val="20"/>
        </w:rPr>
      </w:pPr>
      <w:r w:rsidRPr="006F1C66">
        <w:rPr>
          <w:rFonts w:ascii="Century Gothic" w:hAnsi="Century Gothic" w:cs="Arial"/>
          <w:sz w:val="20"/>
          <w:szCs w:val="20"/>
        </w:rPr>
        <w:t xml:space="preserve"> 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 </w:t>
      </w:r>
    </w:p>
    <w:p w14:paraId="1340990F" w14:textId="77777777" w:rsidR="0056032C" w:rsidRPr="006F1C66" w:rsidRDefault="0056032C" w:rsidP="0056032C">
      <w:pPr>
        <w:rPr>
          <w:rFonts w:ascii="Century Gothic" w:hAnsi="Century Gothic"/>
          <w:sz w:val="20"/>
          <w:szCs w:val="20"/>
        </w:rPr>
      </w:pPr>
    </w:p>
    <w:p w14:paraId="303C854E" w14:textId="766B1794" w:rsidR="0056032C" w:rsidRPr="006F1C66" w:rsidRDefault="0056032C" w:rsidP="0056032C">
      <w:pPr>
        <w:rPr>
          <w:rFonts w:ascii="Century Gothic" w:eastAsia="Times New Roman" w:hAnsi="Century Gothic" w:cs="Arial"/>
          <w:sz w:val="20"/>
          <w:szCs w:val="20"/>
        </w:rPr>
      </w:pPr>
      <w:r w:rsidRPr="006F1C66">
        <w:rPr>
          <w:rFonts w:ascii="Century Gothic" w:eastAsia="Times New Roman" w:hAnsi="Century Gothic" w:cs="Arial"/>
          <w:sz w:val="20"/>
          <w:szCs w:val="20"/>
        </w:rPr>
        <w:t xml:space="preserve">In the process of completing this course students </w:t>
      </w:r>
      <w:proofErr w:type="spellStart"/>
      <w:r w:rsidRPr="006F1C66">
        <w:rPr>
          <w:rFonts w:ascii="Century Gothic" w:eastAsia="Times New Roman" w:hAnsi="Century Gothic" w:cs="Arial"/>
          <w:sz w:val="20"/>
          <w:szCs w:val="20"/>
        </w:rPr>
        <w:t>wil</w:t>
      </w:r>
      <w:proofErr w:type="spellEnd"/>
      <w:r w:rsidR="00973F18">
        <w:rPr>
          <w:rFonts w:ascii="Century Gothic" w:eastAsia="Times New Roman" w:hAnsi="Century Gothic" w:cs="Arial"/>
          <w:sz w:val="20"/>
          <w:szCs w:val="20"/>
        </w:rPr>
        <w:t xml:space="preserve"> build on the following elements from Art 7 and take those further.</w:t>
      </w:r>
    </w:p>
    <w:p w14:paraId="1CD2C54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Free hand </w:t>
      </w:r>
      <w:proofErr w:type="gramStart"/>
      <w:r w:rsidRPr="006F1C66">
        <w:rPr>
          <w:rFonts w:ascii="Century Gothic" w:hAnsi="Century Gothic"/>
          <w:sz w:val="20"/>
          <w:szCs w:val="20"/>
        </w:rPr>
        <w:t>draw</w:t>
      </w:r>
      <w:proofErr w:type="gramEnd"/>
      <w:r w:rsidRPr="006F1C66">
        <w:rPr>
          <w:rFonts w:ascii="Century Gothic" w:hAnsi="Century Gothic"/>
          <w:sz w:val="20"/>
          <w:szCs w:val="20"/>
        </w:rPr>
        <w:t xml:space="preserve"> three- dimensional, representational imagery with accurate proportions on a two- dimensional surface</w:t>
      </w:r>
    </w:p>
    <w:p w14:paraId="5CE7C4C8"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Identify discuss and integrate the elements and Principles of Design into the drawing process</w:t>
      </w:r>
    </w:p>
    <w:p w14:paraId="42751422"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Identify discuss and use historical and contemporary rendering techniques and media</w:t>
      </w:r>
    </w:p>
    <w:p w14:paraId="20923046"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Create the illusion of space and volume on a 2-dimensional surface using various rendering techniques and perspective.</w:t>
      </w:r>
    </w:p>
    <w:p w14:paraId="2352B1B1"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Differentiate between representational, abstract and non-objective and conceptual drawings.</w:t>
      </w:r>
    </w:p>
    <w:p w14:paraId="367798F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Draw in representational, abstract, non-objective and conceptual ways</w:t>
      </w:r>
    </w:p>
    <w:p w14:paraId="2534D28A"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Think of creative solutions to drawing and design exercises and problems</w:t>
      </w:r>
    </w:p>
    <w:p w14:paraId="767DCD8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Make aesthetic decisions autonomously</w:t>
      </w:r>
    </w:p>
    <w:p w14:paraId="534376C2"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Use vocabulary specific to the drawing process</w:t>
      </w:r>
    </w:p>
    <w:p w14:paraId="5E2FD6E7"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Discuss the functions of drawing</w:t>
      </w:r>
    </w:p>
    <w:p w14:paraId="6C54415E"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Critique formal and subjective aspects of drawings individually and in groups</w:t>
      </w:r>
    </w:p>
    <w:p w14:paraId="775CB11A" w14:textId="23EF47C4"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Express oneself through the drawing process</w:t>
      </w:r>
    </w:p>
    <w:p w14:paraId="2DA0F00A" w14:textId="039D19BA"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Autonomously design a series of drawings which relate </w:t>
      </w:r>
      <w:r w:rsidR="007A2C24" w:rsidRPr="006F1C66">
        <w:rPr>
          <w:rFonts w:ascii="Century Gothic" w:hAnsi="Century Gothic"/>
          <w:sz w:val="20"/>
          <w:szCs w:val="20"/>
        </w:rPr>
        <w:t>to each other in conceptual terms as well as formal visual terms.</w:t>
      </w:r>
    </w:p>
    <w:p w14:paraId="3CF09C35" w14:textId="6A074974" w:rsidR="00B73582" w:rsidRPr="006F1C66" w:rsidRDefault="00B73582"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Investigate individual processes of drawing </w:t>
      </w:r>
    </w:p>
    <w:p w14:paraId="74D492C4" w14:textId="0BF4A43B" w:rsidR="007A2C24" w:rsidRPr="006F1C66" w:rsidRDefault="007A2C24" w:rsidP="007A2C24">
      <w:pPr>
        <w:pStyle w:val="ListParagraph"/>
        <w:rPr>
          <w:rFonts w:ascii="Century Gothic" w:hAnsi="Century Gothic"/>
          <w:sz w:val="20"/>
          <w:szCs w:val="20"/>
        </w:rPr>
      </w:pPr>
    </w:p>
    <w:p w14:paraId="3A031953" w14:textId="74A3230E" w:rsidR="0056032C" w:rsidRPr="006F1C66" w:rsidRDefault="0056032C" w:rsidP="0056032C">
      <w:pPr>
        <w:rPr>
          <w:rFonts w:ascii="Century Gothic" w:hAnsi="Century Gothic"/>
          <w:sz w:val="20"/>
          <w:szCs w:val="20"/>
        </w:rPr>
      </w:pPr>
    </w:p>
    <w:p w14:paraId="3184C832" w14:textId="77777777" w:rsidR="006F1C66" w:rsidRPr="006F1C66" w:rsidRDefault="006F1C66" w:rsidP="0056032C">
      <w:pPr>
        <w:rPr>
          <w:rFonts w:ascii="Century Gothic" w:hAnsi="Century Gothic"/>
          <w:sz w:val="20"/>
          <w:szCs w:val="20"/>
        </w:rPr>
      </w:pPr>
    </w:p>
    <w:p w14:paraId="5E012C6D" w14:textId="23C81E5C" w:rsidR="005D7F82" w:rsidRPr="006F1C66" w:rsidRDefault="005D7F82">
      <w:pPr>
        <w:rPr>
          <w:rFonts w:ascii="Century Gothic" w:hAnsi="Century Gothic"/>
          <w:sz w:val="20"/>
          <w:szCs w:val="20"/>
        </w:rPr>
      </w:pPr>
    </w:p>
    <w:p w14:paraId="0D435EA9" w14:textId="5AED67CC" w:rsidR="0056032C" w:rsidRDefault="005D7F82">
      <w:pPr>
        <w:rPr>
          <w:rFonts w:ascii="Century Gothic" w:hAnsi="Century Gothic"/>
          <w:sz w:val="20"/>
          <w:szCs w:val="20"/>
        </w:rPr>
      </w:pPr>
      <w:r w:rsidRPr="006F1C66">
        <w:rPr>
          <w:rFonts w:ascii="Century Gothic" w:hAnsi="Century Gothic"/>
          <w:sz w:val="20"/>
          <w:szCs w:val="20"/>
        </w:rPr>
        <w:t xml:space="preserve"> Intermediate Drawing students are expected to create a cohesive body or work demonstrating understanding of </w:t>
      </w:r>
      <w:r w:rsidR="0056032C" w:rsidRPr="006F1C66">
        <w:rPr>
          <w:rFonts w:ascii="Century Gothic" w:hAnsi="Century Gothic"/>
          <w:sz w:val="20"/>
          <w:szCs w:val="20"/>
        </w:rPr>
        <w:t>drawing techniques l</w:t>
      </w:r>
      <w:r w:rsidRPr="006F1C66">
        <w:rPr>
          <w:rFonts w:ascii="Century Gothic" w:hAnsi="Century Gothic"/>
          <w:sz w:val="20"/>
          <w:szCs w:val="20"/>
        </w:rPr>
        <w:t>earned in Art 7</w:t>
      </w:r>
      <w:r w:rsidR="00AB77F9" w:rsidRPr="006F1C66">
        <w:rPr>
          <w:rFonts w:ascii="Century Gothic" w:hAnsi="Century Gothic"/>
          <w:sz w:val="20"/>
          <w:szCs w:val="20"/>
        </w:rPr>
        <w:t xml:space="preserve"> as well as demonstrating problem solving, refinement</w:t>
      </w:r>
      <w:r w:rsidR="00B73582" w:rsidRPr="006F1C66">
        <w:rPr>
          <w:rFonts w:ascii="Century Gothic" w:hAnsi="Century Gothic"/>
          <w:sz w:val="20"/>
          <w:szCs w:val="20"/>
        </w:rPr>
        <w:t xml:space="preserve"> through critique and discussion </w:t>
      </w:r>
      <w:r w:rsidR="00AB77F9" w:rsidRPr="006F1C66">
        <w:rPr>
          <w:rFonts w:ascii="Century Gothic" w:hAnsi="Century Gothic"/>
          <w:sz w:val="20"/>
          <w:szCs w:val="20"/>
        </w:rPr>
        <w:t>collaboration with other Intermediate Drawing students</w:t>
      </w:r>
      <w:r w:rsidR="006F1C66">
        <w:rPr>
          <w:rFonts w:ascii="Century Gothic" w:hAnsi="Century Gothic"/>
          <w:sz w:val="20"/>
          <w:szCs w:val="20"/>
        </w:rPr>
        <w:t>. Composition, technical acuity and experimentation are emphasized in this course.</w:t>
      </w:r>
    </w:p>
    <w:p w14:paraId="60B3DDE3" w14:textId="6F5439F5" w:rsidR="006F1C66" w:rsidRDefault="006F1C66">
      <w:pPr>
        <w:rPr>
          <w:rFonts w:ascii="Century Gothic" w:hAnsi="Century Gothic"/>
          <w:sz w:val="20"/>
          <w:szCs w:val="20"/>
        </w:rPr>
      </w:pPr>
    </w:p>
    <w:p w14:paraId="0D406CCF" w14:textId="4A655ED8" w:rsidR="006F1C66" w:rsidRDefault="006F1C66">
      <w:pPr>
        <w:rPr>
          <w:rFonts w:ascii="Century Gothic" w:hAnsi="Century Gothic"/>
          <w:sz w:val="20"/>
          <w:szCs w:val="20"/>
        </w:rPr>
      </w:pPr>
      <w:r>
        <w:rPr>
          <w:rFonts w:ascii="Century Gothic" w:hAnsi="Century Gothic"/>
          <w:sz w:val="20"/>
          <w:szCs w:val="20"/>
        </w:rPr>
        <w:t>Students will:</w:t>
      </w:r>
    </w:p>
    <w:p w14:paraId="2DF45385" w14:textId="58982694" w:rsidR="00834793" w:rsidRDefault="00834793">
      <w:pPr>
        <w:rPr>
          <w:rFonts w:ascii="Century Gothic" w:hAnsi="Century Gothic"/>
          <w:sz w:val="20"/>
          <w:szCs w:val="20"/>
        </w:rPr>
      </w:pPr>
      <w:r>
        <w:rPr>
          <w:rFonts w:ascii="Century Gothic" w:hAnsi="Century Gothic"/>
          <w:sz w:val="20"/>
          <w:szCs w:val="20"/>
        </w:rPr>
        <w:t>Build on key art terms learned in Drawing 7</w:t>
      </w:r>
    </w:p>
    <w:p w14:paraId="67EFA472" w14:textId="7962FE6B" w:rsidR="006F1C66" w:rsidRDefault="006F1C66" w:rsidP="006F1C66">
      <w:pPr>
        <w:spacing w:after="0"/>
        <w:rPr>
          <w:rFonts w:ascii="Century Gothic" w:hAnsi="Century Gothic"/>
          <w:sz w:val="20"/>
          <w:szCs w:val="20"/>
        </w:rPr>
      </w:pPr>
      <w:r>
        <w:rPr>
          <w:rFonts w:ascii="Century Gothic" w:hAnsi="Century Gothic"/>
          <w:sz w:val="20"/>
          <w:szCs w:val="20"/>
        </w:rPr>
        <w:t>Select a theme, line of inquiry, or concept, and design a series of related drawings</w:t>
      </w:r>
      <w:r w:rsidR="00834793">
        <w:rPr>
          <w:rFonts w:ascii="Century Gothic" w:hAnsi="Century Gothic"/>
          <w:sz w:val="20"/>
          <w:szCs w:val="20"/>
        </w:rPr>
        <w:t xml:space="preserve"> and meet with me individually each week to monitor progress.</w:t>
      </w:r>
    </w:p>
    <w:p w14:paraId="65C750B8" w14:textId="77777777" w:rsidR="00834793" w:rsidRDefault="00834793" w:rsidP="006F1C66">
      <w:pPr>
        <w:spacing w:after="0"/>
        <w:rPr>
          <w:rFonts w:ascii="Century Gothic" w:hAnsi="Century Gothic"/>
          <w:sz w:val="20"/>
          <w:szCs w:val="20"/>
        </w:rPr>
      </w:pPr>
    </w:p>
    <w:p w14:paraId="0D69C2EA" w14:textId="2A709ACE" w:rsidR="006F1C66" w:rsidRDefault="006F1C66" w:rsidP="006F1C66">
      <w:pPr>
        <w:spacing w:after="0"/>
        <w:rPr>
          <w:rFonts w:ascii="Century Gothic" w:hAnsi="Century Gothic"/>
          <w:sz w:val="20"/>
          <w:szCs w:val="20"/>
        </w:rPr>
      </w:pPr>
      <w:r>
        <w:rPr>
          <w:rFonts w:ascii="Century Gothic" w:hAnsi="Century Gothic"/>
          <w:sz w:val="20"/>
          <w:szCs w:val="20"/>
        </w:rPr>
        <w:t>Research supports and experimental surfaces as well as novel drawing media</w:t>
      </w:r>
    </w:p>
    <w:p w14:paraId="3CEFA342" w14:textId="77777777" w:rsidR="00834793" w:rsidRDefault="00834793" w:rsidP="006F1C66">
      <w:pPr>
        <w:spacing w:after="0"/>
        <w:rPr>
          <w:rFonts w:ascii="Century Gothic" w:hAnsi="Century Gothic"/>
          <w:sz w:val="20"/>
          <w:szCs w:val="20"/>
        </w:rPr>
      </w:pPr>
    </w:p>
    <w:p w14:paraId="2B6068FF" w14:textId="796247B2" w:rsidR="006F1C66" w:rsidRDefault="006F1C66" w:rsidP="006F1C66">
      <w:pPr>
        <w:spacing w:after="0"/>
        <w:rPr>
          <w:rFonts w:ascii="Century Gothic" w:hAnsi="Century Gothic"/>
          <w:sz w:val="20"/>
          <w:szCs w:val="20"/>
        </w:rPr>
      </w:pPr>
      <w:r>
        <w:rPr>
          <w:rFonts w:ascii="Century Gothic" w:hAnsi="Century Gothic"/>
          <w:sz w:val="20"/>
          <w:szCs w:val="20"/>
        </w:rPr>
        <w:t xml:space="preserve">Discuss and collaborate with fellow </w:t>
      </w:r>
      <w:r w:rsidR="00834793">
        <w:rPr>
          <w:rFonts w:ascii="Century Gothic" w:hAnsi="Century Gothic"/>
          <w:sz w:val="20"/>
          <w:szCs w:val="20"/>
        </w:rPr>
        <w:t xml:space="preserve">Art 17 students </w:t>
      </w:r>
    </w:p>
    <w:p w14:paraId="31DB5488" w14:textId="77777777" w:rsidR="00834793" w:rsidRDefault="00834793" w:rsidP="006F1C66">
      <w:pPr>
        <w:spacing w:after="0"/>
        <w:rPr>
          <w:rFonts w:ascii="Century Gothic" w:hAnsi="Century Gothic"/>
          <w:sz w:val="20"/>
          <w:szCs w:val="20"/>
        </w:rPr>
      </w:pPr>
    </w:p>
    <w:p w14:paraId="14097AC1" w14:textId="580D89EB" w:rsidR="006F1C66" w:rsidRDefault="006F1C66" w:rsidP="006F1C66">
      <w:pPr>
        <w:spacing w:after="0"/>
        <w:rPr>
          <w:rFonts w:ascii="Century Gothic" w:hAnsi="Century Gothic"/>
          <w:sz w:val="20"/>
          <w:szCs w:val="20"/>
        </w:rPr>
      </w:pPr>
      <w:r>
        <w:rPr>
          <w:rFonts w:ascii="Century Gothic" w:hAnsi="Century Gothic"/>
          <w:sz w:val="20"/>
          <w:szCs w:val="20"/>
        </w:rPr>
        <w:t>Document Series progression with photos, sketches, thumbnails and notes on paper.</w:t>
      </w:r>
    </w:p>
    <w:p w14:paraId="1A70EDE4" w14:textId="77777777" w:rsidR="00834793" w:rsidRDefault="00834793" w:rsidP="006F1C66">
      <w:pPr>
        <w:spacing w:after="0"/>
        <w:rPr>
          <w:rFonts w:ascii="Century Gothic" w:hAnsi="Century Gothic"/>
          <w:sz w:val="20"/>
          <w:szCs w:val="20"/>
        </w:rPr>
      </w:pPr>
    </w:p>
    <w:p w14:paraId="0B8BB0AE" w14:textId="318AF1A8" w:rsidR="006F1C66" w:rsidRDefault="006F1C66" w:rsidP="006F1C66">
      <w:pPr>
        <w:spacing w:after="0"/>
        <w:rPr>
          <w:rFonts w:ascii="Century Gothic" w:hAnsi="Century Gothic"/>
          <w:sz w:val="20"/>
          <w:szCs w:val="20"/>
        </w:rPr>
      </w:pPr>
      <w:r>
        <w:rPr>
          <w:rFonts w:ascii="Century Gothic" w:hAnsi="Century Gothic"/>
          <w:sz w:val="20"/>
          <w:szCs w:val="20"/>
        </w:rPr>
        <w:t>Research relevant artists working in the same theme as you chose for your series or something similar in formal visual terms and write a 5</w:t>
      </w:r>
      <w:r w:rsidR="00D00F6A">
        <w:rPr>
          <w:rFonts w:ascii="Century Gothic" w:hAnsi="Century Gothic"/>
          <w:sz w:val="20"/>
          <w:szCs w:val="20"/>
        </w:rPr>
        <w:t>-</w:t>
      </w:r>
      <w:r>
        <w:rPr>
          <w:rFonts w:ascii="Century Gothic" w:hAnsi="Century Gothic"/>
          <w:sz w:val="20"/>
          <w:szCs w:val="20"/>
        </w:rPr>
        <w:t xml:space="preserve"> page response paper (typewritten</w:t>
      </w:r>
      <w:r w:rsidR="00D00F6A">
        <w:rPr>
          <w:rFonts w:ascii="Century Gothic" w:hAnsi="Century Gothic"/>
          <w:sz w:val="20"/>
          <w:szCs w:val="20"/>
        </w:rPr>
        <w:t>,</w:t>
      </w:r>
      <w:r>
        <w:rPr>
          <w:rFonts w:ascii="Century Gothic" w:hAnsi="Century Gothic"/>
          <w:sz w:val="20"/>
          <w:szCs w:val="20"/>
        </w:rPr>
        <w:t xml:space="preserve"> double spaced</w:t>
      </w:r>
      <w:r w:rsidR="00D00F6A">
        <w:rPr>
          <w:rFonts w:ascii="Century Gothic" w:hAnsi="Century Gothic"/>
          <w:sz w:val="20"/>
          <w:szCs w:val="20"/>
        </w:rPr>
        <w:t>)</w:t>
      </w:r>
      <w:r>
        <w:rPr>
          <w:rFonts w:ascii="Century Gothic" w:hAnsi="Century Gothic"/>
          <w:sz w:val="20"/>
          <w:szCs w:val="20"/>
        </w:rPr>
        <w:t>.</w:t>
      </w:r>
    </w:p>
    <w:p w14:paraId="5003C390" w14:textId="77777777" w:rsidR="006F1C66" w:rsidRDefault="006F1C66">
      <w:pPr>
        <w:rPr>
          <w:rFonts w:ascii="Century Gothic" w:hAnsi="Century Gothic"/>
          <w:sz w:val="20"/>
          <w:szCs w:val="20"/>
        </w:rPr>
      </w:pPr>
    </w:p>
    <w:p w14:paraId="0B01CACE" w14:textId="221CAF2A" w:rsidR="006F1C66" w:rsidRDefault="00D00F6A">
      <w:pPr>
        <w:rPr>
          <w:rFonts w:ascii="Century Gothic" w:hAnsi="Century Gothic"/>
          <w:sz w:val="20"/>
          <w:szCs w:val="20"/>
        </w:rPr>
      </w:pPr>
      <w:r>
        <w:rPr>
          <w:rFonts w:ascii="Century Gothic" w:hAnsi="Century Gothic"/>
          <w:sz w:val="20"/>
          <w:szCs w:val="20"/>
        </w:rPr>
        <w:t>Grading breakdown:</w:t>
      </w:r>
    </w:p>
    <w:p w14:paraId="4178B33A" w14:textId="1AEDAF73" w:rsidR="00D00F6A" w:rsidRDefault="00D00F6A">
      <w:pPr>
        <w:rPr>
          <w:rFonts w:ascii="Century Gothic" w:hAnsi="Century Gothic"/>
          <w:sz w:val="20"/>
          <w:szCs w:val="20"/>
        </w:rPr>
      </w:pPr>
      <w:r>
        <w:rPr>
          <w:rFonts w:ascii="Century Gothic" w:hAnsi="Century Gothic"/>
          <w:sz w:val="20"/>
          <w:szCs w:val="20"/>
        </w:rPr>
        <w:t>70 %</w:t>
      </w:r>
      <w:r>
        <w:rPr>
          <w:rFonts w:ascii="Century Gothic" w:hAnsi="Century Gothic"/>
          <w:sz w:val="20"/>
          <w:szCs w:val="20"/>
        </w:rPr>
        <w:tab/>
        <w:t>Finished Series of drawings</w:t>
      </w:r>
      <w:r w:rsidR="00834793">
        <w:rPr>
          <w:rFonts w:ascii="Century Gothic" w:hAnsi="Century Gothic"/>
          <w:sz w:val="20"/>
          <w:szCs w:val="20"/>
        </w:rPr>
        <w:t xml:space="preserve"> and documentation</w:t>
      </w:r>
    </w:p>
    <w:p w14:paraId="6EB32C76" w14:textId="6137329E" w:rsidR="00D00F6A" w:rsidRDefault="00D00F6A">
      <w:pPr>
        <w:rPr>
          <w:rFonts w:ascii="Century Gothic" w:hAnsi="Century Gothic"/>
          <w:sz w:val="20"/>
          <w:szCs w:val="20"/>
        </w:rPr>
      </w:pPr>
      <w:r>
        <w:rPr>
          <w:rFonts w:ascii="Century Gothic" w:hAnsi="Century Gothic"/>
          <w:sz w:val="20"/>
          <w:szCs w:val="20"/>
        </w:rPr>
        <w:t>10%</w:t>
      </w:r>
      <w:r>
        <w:rPr>
          <w:rFonts w:ascii="Century Gothic" w:hAnsi="Century Gothic"/>
          <w:sz w:val="20"/>
          <w:szCs w:val="20"/>
        </w:rPr>
        <w:tab/>
        <w:t>Research Response Paper</w:t>
      </w:r>
    </w:p>
    <w:p w14:paraId="1D9DC40C" w14:textId="58441141" w:rsidR="00D00F6A" w:rsidRDefault="00D00F6A">
      <w:pPr>
        <w:rPr>
          <w:rFonts w:ascii="Century Gothic" w:hAnsi="Century Gothic"/>
          <w:sz w:val="20"/>
          <w:szCs w:val="20"/>
        </w:rPr>
      </w:pPr>
      <w:r>
        <w:rPr>
          <w:rFonts w:ascii="Century Gothic" w:hAnsi="Century Gothic"/>
          <w:sz w:val="20"/>
          <w:szCs w:val="20"/>
        </w:rPr>
        <w:t xml:space="preserve">10% </w:t>
      </w:r>
      <w:r>
        <w:rPr>
          <w:rFonts w:ascii="Century Gothic" w:hAnsi="Century Gothic"/>
          <w:sz w:val="20"/>
          <w:szCs w:val="20"/>
        </w:rPr>
        <w:tab/>
        <w:t>Critique/participation</w:t>
      </w:r>
    </w:p>
    <w:p w14:paraId="4656D4C9" w14:textId="0463666F" w:rsidR="00D00F6A" w:rsidRDefault="00834793">
      <w:pPr>
        <w:rPr>
          <w:rFonts w:ascii="Century Gothic" w:hAnsi="Century Gothic"/>
          <w:sz w:val="20"/>
          <w:szCs w:val="20"/>
        </w:rPr>
      </w:pPr>
      <w:r>
        <w:rPr>
          <w:rFonts w:ascii="Century Gothic" w:hAnsi="Century Gothic"/>
          <w:sz w:val="20"/>
          <w:szCs w:val="20"/>
        </w:rPr>
        <w:t>5</w:t>
      </w:r>
      <w:r w:rsidR="00D00F6A">
        <w:rPr>
          <w:rFonts w:ascii="Century Gothic" w:hAnsi="Century Gothic"/>
          <w:sz w:val="20"/>
          <w:szCs w:val="20"/>
        </w:rPr>
        <w:t xml:space="preserve">% </w:t>
      </w:r>
      <w:r w:rsidR="00D00F6A">
        <w:rPr>
          <w:rFonts w:ascii="Century Gothic" w:hAnsi="Century Gothic"/>
          <w:sz w:val="20"/>
          <w:szCs w:val="20"/>
        </w:rPr>
        <w:tab/>
        <w:t>Art Terminology</w:t>
      </w:r>
    </w:p>
    <w:p w14:paraId="745D5004" w14:textId="751A2F42" w:rsidR="00834793" w:rsidRDefault="00834793">
      <w:pPr>
        <w:rPr>
          <w:rFonts w:ascii="Century Gothic" w:hAnsi="Century Gothic"/>
          <w:sz w:val="20"/>
          <w:szCs w:val="20"/>
        </w:rPr>
      </w:pPr>
      <w:r>
        <w:rPr>
          <w:rFonts w:ascii="Century Gothic" w:hAnsi="Century Gothic"/>
          <w:sz w:val="20"/>
          <w:szCs w:val="20"/>
        </w:rPr>
        <w:t xml:space="preserve">5% </w:t>
      </w:r>
      <w:r>
        <w:rPr>
          <w:rFonts w:ascii="Century Gothic" w:hAnsi="Century Gothic"/>
          <w:sz w:val="20"/>
          <w:szCs w:val="20"/>
        </w:rPr>
        <w:tab/>
        <w:t xml:space="preserve">Artist Statement about series of work </w:t>
      </w:r>
    </w:p>
    <w:p w14:paraId="0BB234B2" w14:textId="77777777" w:rsidR="00D00F6A" w:rsidRPr="006F1C66" w:rsidRDefault="00D00F6A">
      <w:pPr>
        <w:rPr>
          <w:rFonts w:ascii="Century Gothic" w:hAnsi="Century Gothic"/>
          <w:sz w:val="20"/>
          <w:szCs w:val="20"/>
        </w:rPr>
      </w:pPr>
    </w:p>
    <w:p w14:paraId="1866ECA8" w14:textId="77777777" w:rsidR="006F1C66" w:rsidRPr="006F1C66" w:rsidRDefault="006F1C66">
      <w:pPr>
        <w:rPr>
          <w:rFonts w:ascii="Century Gothic" w:hAnsi="Century Gothic"/>
          <w:sz w:val="20"/>
          <w:szCs w:val="20"/>
        </w:rPr>
      </w:pPr>
    </w:p>
    <w:p w14:paraId="0DAACB98" w14:textId="0FE37339" w:rsidR="005D7F82" w:rsidRPr="006F1C66" w:rsidRDefault="005D7F82" w:rsidP="005D7F82">
      <w:pPr>
        <w:spacing w:line="240" w:lineRule="auto"/>
        <w:rPr>
          <w:rFonts w:ascii="Century Gothic" w:hAnsi="Century Gothic"/>
          <w:sz w:val="20"/>
          <w:szCs w:val="20"/>
        </w:rPr>
      </w:pPr>
      <w:r w:rsidRPr="006F1C66">
        <w:rPr>
          <w:rFonts w:ascii="Century Gothic" w:hAnsi="Century Gothic"/>
          <w:b/>
          <w:sz w:val="20"/>
          <w:szCs w:val="20"/>
        </w:rPr>
        <w:t>CLASSROOM ETIQUETTE:</w:t>
      </w:r>
      <w:r w:rsidRPr="006F1C66">
        <w:rPr>
          <w:rFonts w:ascii="Century Gothic" w:hAnsi="Century Gothic"/>
          <w:sz w:val="20"/>
          <w:szCs w:val="20"/>
        </w:rPr>
        <w:t xml:space="preserve">  We all need to work together to have a safe and productive classroom environment. To that end, please observe the following rules: </w:t>
      </w:r>
    </w:p>
    <w:p w14:paraId="6C513472"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Keep cell phones put away. If you need to take an emergency call or text, please step outside. It is disrespectful and a waste of everyone’s time to spend the whole class on snapchat, twitter, Facebook, Instagram, reddit, YouTube, etc.  Do not use your camera phone to take a picture of the setup in order to draw from it when we are drawing in class. This class is about learning to translate 3d objects to make 2d drawings. There will be some projects that make use of photos and I will let you know when. NO HEADPHONES! I’ll have music playing in class. It may not be your cup of tea, but you need to be able to hear directions and instruction as it is given. In fact, its best just to leave your phones off or in Airplane mode. </w:t>
      </w:r>
    </w:p>
    <w:p w14:paraId="0255FC65"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 Food and Drink is not permitted in the studio. The cafeteria </w:t>
      </w:r>
      <w:proofErr w:type="gramStart"/>
      <w:r w:rsidRPr="006F1C66">
        <w:rPr>
          <w:rFonts w:ascii="Century Gothic" w:hAnsi="Century Gothic"/>
          <w:sz w:val="20"/>
          <w:szCs w:val="20"/>
        </w:rPr>
        <w:t>is located in</w:t>
      </w:r>
      <w:proofErr w:type="gramEnd"/>
      <w:r w:rsidRPr="006F1C66">
        <w:rPr>
          <w:rFonts w:ascii="Century Gothic" w:hAnsi="Century Gothic"/>
          <w:sz w:val="20"/>
          <w:szCs w:val="20"/>
        </w:rPr>
        <w:t xml:space="preserve"> the Student Center. Be a good citizen and clean up after yourself in the studio. </w:t>
      </w:r>
    </w:p>
    <w:p w14:paraId="37C04F49"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 No talking during demos or explanations.  Keep the conversation in class on the quiet side and non-disruptive. </w:t>
      </w:r>
    </w:p>
    <w:p w14:paraId="0C4CE61A" w14:textId="1213A63E" w:rsidR="00A76020" w:rsidRPr="006F1C66" w:rsidRDefault="005D7F82" w:rsidP="005D7F82">
      <w:pPr>
        <w:rPr>
          <w:rFonts w:ascii="Century Gothic" w:hAnsi="Century Gothic"/>
          <w:sz w:val="20"/>
          <w:szCs w:val="20"/>
        </w:rPr>
      </w:pPr>
      <w:r w:rsidRPr="006F1C66">
        <w:rPr>
          <w:rFonts w:ascii="Century Gothic" w:hAnsi="Century Gothic"/>
          <w:b/>
          <w:sz w:val="20"/>
          <w:szCs w:val="20"/>
        </w:rPr>
        <w:t>GRADING:</w:t>
      </w:r>
      <w:r w:rsidRPr="006F1C66">
        <w:rPr>
          <w:rFonts w:ascii="Century Gothic" w:hAnsi="Century Gothic"/>
          <w:sz w:val="20"/>
          <w:szCs w:val="20"/>
        </w:rPr>
        <w:t xml:space="preserve"> Final grades are earned. They reflect the amount of energy, effort and thought you put into class, your work and yourself.</w:t>
      </w:r>
    </w:p>
    <w:p w14:paraId="4576CE1E"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lastRenderedPageBreak/>
        <w:t xml:space="preserve">Effort = Evidence of effort, concentration and thinking in class exercises. This includes making mistakes, using your imagination, taking risks and not giving up. A subjective assessment is a part of this aspect of your grade.                        </w:t>
      </w:r>
    </w:p>
    <w:p w14:paraId="79CE2631"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A  =</w:t>
      </w:r>
      <w:proofErr w:type="gramEnd"/>
      <w:r w:rsidRPr="006F1C66">
        <w:rPr>
          <w:rFonts w:ascii="Century Gothic" w:hAnsi="Century Gothic"/>
          <w:sz w:val="20"/>
          <w:szCs w:val="20"/>
        </w:rPr>
        <w:t xml:space="preserve"> Exemplary, using course content to truly explore and discover </w:t>
      </w:r>
    </w:p>
    <w:p w14:paraId="749C2912"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B  =</w:t>
      </w:r>
      <w:proofErr w:type="gramEnd"/>
      <w:r w:rsidRPr="006F1C66">
        <w:rPr>
          <w:rFonts w:ascii="Century Gothic" w:hAnsi="Century Gothic"/>
          <w:sz w:val="20"/>
          <w:szCs w:val="20"/>
        </w:rPr>
        <w:t xml:space="preserve"> Basic understanding + </w:t>
      </w:r>
    </w:p>
    <w:p w14:paraId="25E0A0BC"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C  =</w:t>
      </w:r>
      <w:proofErr w:type="gramEnd"/>
      <w:r w:rsidRPr="006F1C66">
        <w:rPr>
          <w:rFonts w:ascii="Century Gothic" w:hAnsi="Century Gothic"/>
          <w:sz w:val="20"/>
          <w:szCs w:val="20"/>
        </w:rPr>
        <w:t xml:space="preserve"> Basic understanding  </w:t>
      </w:r>
    </w:p>
    <w:p w14:paraId="35831641"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D  =</w:t>
      </w:r>
      <w:proofErr w:type="gramEnd"/>
      <w:r w:rsidRPr="006F1C66">
        <w:rPr>
          <w:rFonts w:ascii="Century Gothic" w:hAnsi="Century Gothic"/>
          <w:sz w:val="20"/>
          <w:szCs w:val="20"/>
        </w:rPr>
        <w:t xml:space="preserve"> Basic understanding – </w:t>
      </w:r>
    </w:p>
    <w:p w14:paraId="00F979CF" w14:textId="77777777" w:rsidR="005D7F82" w:rsidRPr="006F1C66" w:rsidRDefault="005D7F82" w:rsidP="005D7F82">
      <w:pPr>
        <w:spacing w:after="0" w:line="240" w:lineRule="auto"/>
        <w:rPr>
          <w:rFonts w:ascii="Century Gothic" w:hAnsi="Century Gothic"/>
          <w:sz w:val="20"/>
          <w:szCs w:val="20"/>
        </w:rPr>
      </w:pPr>
      <w:r w:rsidRPr="006F1C66">
        <w:rPr>
          <w:rFonts w:ascii="Century Gothic" w:hAnsi="Century Gothic"/>
          <w:sz w:val="20"/>
          <w:szCs w:val="20"/>
        </w:rPr>
        <w:t xml:space="preserve">F   = Punitive, Not turning work in, consistently disrespectful/disinterested behavior, etc. </w:t>
      </w:r>
    </w:p>
    <w:p w14:paraId="7DC2A488" w14:textId="77777777" w:rsidR="005D7F82" w:rsidRPr="006F1C66" w:rsidRDefault="005D7F82" w:rsidP="005D7F82">
      <w:pPr>
        <w:spacing w:after="0" w:line="240" w:lineRule="auto"/>
        <w:rPr>
          <w:rFonts w:ascii="Century Gothic" w:hAnsi="Century Gothic"/>
          <w:sz w:val="20"/>
          <w:szCs w:val="20"/>
        </w:rPr>
      </w:pPr>
    </w:p>
    <w:p w14:paraId="2F2EE74D" w14:textId="77777777" w:rsidR="005D7F82" w:rsidRPr="006F1C66" w:rsidRDefault="005D7F82" w:rsidP="005D7F82">
      <w:pPr>
        <w:spacing w:after="0" w:line="240" w:lineRule="auto"/>
        <w:rPr>
          <w:rFonts w:ascii="Century Gothic" w:hAnsi="Century Gothic"/>
          <w:sz w:val="20"/>
          <w:szCs w:val="20"/>
        </w:rPr>
      </w:pPr>
      <w:r w:rsidRPr="006F1C66">
        <w:rPr>
          <w:rFonts w:ascii="Century Gothic" w:hAnsi="Century Gothic"/>
          <w:sz w:val="20"/>
          <w:szCs w:val="20"/>
        </w:rPr>
        <w:t xml:space="preserve">ATTENDANCE:   Students are expected to attend all scheduled classes, be on time and come prepared, and stay through the entire class.  I will often give demonstrations, instructions, and assignments during class and it is your responsibility to obtain this information. </w:t>
      </w:r>
    </w:p>
    <w:p w14:paraId="356C3796" w14:textId="77777777" w:rsidR="005D7F82" w:rsidRPr="006F1C66" w:rsidRDefault="005D7F82" w:rsidP="005D7F82">
      <w:pPr>
        <w:spacing w:after="0" w:line="240" w:lineRule="auto"/>
        <w:rPr>
          <w:rFonts w:ascii="Century Gothic" w:hAnsi="Century Gothic"/>
          <w:sz w:val="20"/>
          <w:szCs w:val="20"/>
          <w:u w:val="single"/>
        </w:rPr>
      </w:pPr>
      <w:r w:rsidRPr="006F1C66">
        <w:rPr>
          <w:rFonts w:ascii="Century Gothic" w:hAnsi="Century Gothic"/>
          <w:sz w:val="20"/>
          <w:szCs w:val="20"/>
        </w:rPr>
        <w:t xml:space="preserve"> 4 absences prior to Final Drop Deadline (Friday, 10/13) and you will be dropped from the class. </w:t>
      </w:r>
      <w:r w:rsidRPr="006F1C66">
        <w:rPr>
          <w:rFonts w:ascii="Century Gothic" w:hAnsi="Century Gothic"/>
          <w:sz w:val="20"/>
          <w:szCs w:val="20"/>
          <w:u w:val="single"/>
        </w:rPr>
        <w:t>2 absences in the first 3 weeks and you will be dropped from the class. Show up to class on time!</w:t>
      </w:r>
    </w:p>
    <w:p w14:paraId="16DD5E49" w14:textId="0CB18A20" w:rsidR="005D7F82" w:rsidRPr="006F1C66" w:rsidRDefault="005D7F82" w:rsidP="005D7F82">
      <w:pPr>
        <w:rPr>
          <w:rFonts w:ascii="Century Gothic" w:hAnsi="Century Gothic"/>
          <w:sz w:val="20"/>
          <w:szCs w:val="20"/>
        </w:rPr>
      </w:pPr>
    </w:p>
    <w:p w14:paraId="6ADD20E1" w14:textId="77777777" w:rsidR="005021F2" w:rsidRPr="008309FD" w:rsidRDefault="005D7F82" w:rsidP="005021F2">
      <w:pPr>
        <w:pStyle w:val="NormalWeb"/>
        <w:spacing w:after="240"/>
        <w:rPr>
          <w:rFonts w:ascii="Century Gothic" w:hAnsi="Century Gothic"/>
          <w:color w:val="212121"/>
          <w:sz w:val="20"/>
          <w:szCs w:val="20"/>
        </w:rPr>
      </w:pPr>
      <w:r w:rsidRPr="006F1C66">
        <w:rPr>
          <w:rFonts w:ascii="Century Gothic" w:hAnsi="Century Gothic"/>
          <w:b/>
          <w:bCs/>
          <w:color w:val="212121"/>
          <w:sz w:val="20"/>
          <w:szCs w:val="20"/>
        </w:rPr>
        <w:t>Important Dates</w:t>
      </w:r>
      <w:r w:rsidRPr="006F1C66">
        <w:rPr>
          <w:rFonts w:ascii="Century Gothic" w:hAnsi="Century Gothic"/>
          <w:color w:val="212121"/>
          <w:sz w:val="20"/>
          <w:szCs w:val="20"/>
        </w:rPr>
        <w:br/>
      </w:r>
    </w:p>
    <w:tbl>
      <w:tblPr>
        <w:tblW w:w="0" w:type="auto"/>
        <w:tblCellMar>
          <w:left w:w="0" w:type="dxa"/>
          <w:right w:w="0" w:type="dxa"/>
        </w:tblCellMar>
        <w:tblLook w:val="04A0" w:firstRow="1" w:lastRow="0" w:firstColumn="1" w:lastColumn="0" w:noHBand="0" w:noVBand="1"/>
      </w:tblPr>
      <w:tblGrid>
        <w:gridCol w:w="1542"/>
        <w:gridCol w:w="519"/>
        <w:gridCol w:w="5900"/>
      </w:tblGrid>
      <w:tr w:rsidR="005021F2" w:rsidRPr="00AF75C4" w14:paraId="0C826FB5" w14:textId="77777777" w:rsidTr="00040FC1">
        <w:tc>
          <w:tcPr>
            <w:tcW w:w="0" w:type="auto"/>
            <w:tcBorders>
              <w:top w:val="single" w:sz="8" w:space="0" w:color="191616"/>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0435000"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w:t>
            </w:r>
          </w:p>
        </w:tc>
        <w:tc>
          <w:tcPr>
            <w:tcW w:w="0" w:type="auto"/>
            <w:tcBorders>
              <w:top w:val="single" w:sz="8" w:space="0" w:color="161616"/>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160D801"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single" w:sz="8" w:space="0" w:color="191616"/>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B4B8D8F"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Start of Spring 2019 semester </w:t>
            </w:r>
          </w:p>
        </w:tc>
      </w:tr>
      <w:tr w:rsidR="005021F2" w:rsidRPr="00AF75C4" w14:paraId="5FB1007B"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304348C"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 March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53607E67"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7DE2151"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first nine weeks </w:t>
            </w:r>
          </w:p>
        </w:tc>
      </w:tr>
      <w:tr w:rsidR="005021F2" w:rsidRPr="00AF75C4" w14:paraId="6527CFEA"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46C69A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6E1D9530"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FF13FC1"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Martin Luther King, Jr. Day observed (no classes held, campus closed) </w:t>
            </w:r>
          </w:p>
        </w:tc>
      </w:tr>
      <w:tr w:rsidR="005021F2" w:rsidRPr="00AF75C4" w14:paraId="1D3131FC"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3602723"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5ACA4F77"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E577BB3"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for full refund </w:t>
            </w:r>
          </w:p>
        </w:tc>
      </w:tr>
      <w:tr w:rsidR="005021F2" w:rsidRPr="00AF75C4" w14:paraId="132059AD"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3574D9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7495B4C"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4405596"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register for a Spring 2019 full-term class in person </w:t>
            </w:r>
          </w:p>
        </w:tc>
      </w:tr>
      <w:tr w:rsidR="005021F2" w:rsidRPr="00AF75C4" w14:paraId="0EED120F"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B1CF0D4"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04FCA97"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01BA09B"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in person </w:t>
            </w:r>
          </w:p>
        </w:tc>
      </w:tr>
      <w:tr w:rsidR="005021F2" w:rsidRPr="00AF75C4" w14:paraId="78422DAC"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7DA90B0"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3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56ED87A9"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(SU)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17A34A2"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on </w:t>
            </w:r>
            <w:proofErr w:type="spellStart"/>
            <w:r w:rsidRPr="00AF75C4">
              <w:rPr>
                <w:rFonts w:ascii="&amp;quot" w:eastAsia="Times New Roman" w:hAnsi="&amp;quot"/>
                <w:color w:val="212121"/>
                <w:sz w:val="16"/>
                <w:szCs w:val="16"/>
              </w:rPr>
              <w:t>WebAdvisor</w:t>
            </w:r>
            <w:proofErr w:type="spellEnd"/>
            <w:r w:rsidRPr="00AF75C4">
              <w:rPr>
                <w:rFonts w:ascii="&amp;quot" w:eastAsia="Times New Roman" w:hAnsi="&amp;quot"/>
                <w:color w:val="212121"/>
                <w:sz w:val="16"/>
                <w:szCs w:val="16"/>
              </w:rPr>
              <w:t xml:space="preserve"> </w:t>
            </w:r>
          </w:p>
        </w:tc>
      </w:tr>
      <w:tr w:rsidR="005021F2" w:rsidRPr="00AF75C4" w14:paraId="03489358"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DDF2562"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14A9EADC"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5A3AD9F"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change a Spring 2019 class to/from Pass/No-Pass grading basis </w:t>
            </w:r>
          </w:p>
        </w:tc>
      </w:tr>
      <w:tr w:rsidR="005021F2" w:rsidRPr="00AF75C4" w14:paraId="7733A573"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2493DA3"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1ECE3F3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95B8614"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Lincoln Day observance (no classes held, campus closed </w:t>
            </w:r>
          </w:p>
        </w:tc>
      </w:tr>
      <w:tr w:rsidR="005021F2" w:rsidRPr="00AF75C4" w14:paraId="105C9B14"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35F141B"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19315D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2BAB91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Washington Day observance (no classes held, campus closed) </w:t>
            </w:r>
          </w:p>
        </w:tc>
      </w:tr>
      <w:tr w:rsidR="005021F2" w:rsidRPr="00AF75C4" w14:paraId="22E0D0AF"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BB60650"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11CFFCF"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08E6C62"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full-term class (letter grades assigned after this date) </w:t>
            </w:r>
          </w:p>
        </w:tc>
      </w:tr>
      <w:tr w:rsidR="005021F2" w:rsidRPr="00AF75C4" w14:paraId="6D707880"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5B27E67"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18 - 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BA7EB11"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3F1C71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second nine weeks </w:t>
            </w:r>
          </w:p>
        </w:tc>
      </w:tr>
      <w:tr w:rsidR="005021F2" w:rsidRPr="00AF75C4" w14:paraId="570C04FA"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ECBC5F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15-18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A75FA6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(M-Th)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B15312A"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recess (no classes held, campus open) </w:t>
            </w:r>
          </w:p>
        </w:tc>
      </w:tr>
      <w:tr w:rsidR="005021F2" w:rsidRPr="00AF75C4" w14:paraId="2D711C19"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327DA2B"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19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AE953F4"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4467130"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Good Friday observance (no classes held, campus closed) (classes reconvene April 22) </w:t>
            </w:r>
          </w:p>
        </w:tc>
      </w:tr>
      <w:tr w:rsidR="005021F2" w:rsidRPr="00AF75C4" w14:paraId="60D8998E"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74FC6DE"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20-24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A8D200A"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313275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2019 final exams week </w:t>
            </w:r>
          </w:p>
        </w:tc>
      </w:tr>
      <w:tr w:rsidR="005021F2" w:rsidRPr="00AF75C4" w14:paraId="597B7001" w14:textId="77777777" w:rsidTr="00040FC1">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087C6D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3E3C8F3"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4A0D795" w14:textId="77777777" w:rsidR="005021F2" w:rsidRPr="00AF75C4" w:rsidRDefault="005021F2" w:rsidP="00040FC1">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End of Spring 2019 semester/commencement </w:t>
            </w:r>
          </w:p>
        </w:tc>
      </w:tr>
    </w:tbl>
    <w:p w14:paraId="75ED4861" w14:textId="007F6C5F" w:rsidR="005D7F82" w:rsidRPr="006F1C66" w:rsidRDefault="005D7F82" w:rsidP="005D7F82">
      <w:pPr>
        <w:pStyle w:val="NormalWeb"/>
        <w:spacing w:after="240" w:afterAutospacing="0"/>
        <w:rPr>
          <w:rFonts w:ascii="Century Gothic" w:hAnsi="Century Gothic"/>
          <w:color w:val="212121"/>
          <w:sz w:val="20"/>
          <w:szCs w:val="20"/>
        </w:rPr>
      </w:pPr>
    </w:p>
    <w:p w14:paraId="2AFEA142" w14:textId="77777777" w:rsidR="005D7F82" w:rsidRPr="006F1C66" w:rsidRDefault="005D7F82" w:rsidP="005D7F82">
      <w:pPr>
        <w:pStyle w:val="NormalWeb"/>
        <w:shd w:val="clear" w:color="auto" w:fill="FFFFFF"/>
        <w:spacing w:before="180" w:beforeAutospacing="0" w:after="180" w:afterAutospacing="0"/>
        <w:rPr>
          <w:rFonts w:ascii="Century Gothic" w:hAnsi="Century Gothic"/>
          <w:color w:val="2D3B45"/>
          <w:sz w:val="20"/>
          <w:szCs w:val="20"/>
        </w:rPr>
      </w:pPr>
      <w:r w:rsidRPr="006F1C66">
        <w:rPr>
          <w:rFonts w:ascii="Century Gothic" w:hAnsi="Century Gothic"/>
          <w:b/>
          <w:bCs/>
          <w:color w:val="2D3B45"/>
          <w:sz w:val="20"/>
          <w:szCs w:val="20"/>
        </w:rPr>
        <w:t>Students with Disabilities</w:t>
      </w:r>
      <w:r w:rsidRPr="006F1C66">
        <w:rPr>
          <w:rFonts w:ascii="Century Gothic" w:hAnsi="Century Gothic"/>
          <w:b/>
          <w:bCs/>
          <w:color w:val="2D3B45"/>
          <w:sz w:val="20"/>
          <w:szCs w:val="20"/>
        </w:rPr>
        <w:br/>
      </w:r>
      <w:r w:rsidRPr="006F1C66">
        <w:rPr>
          <w:rFonts w:ascii="Century Gothic" w:hAnsi="Century Gothic"/>
          <w:color w:val="2D3B45"/>
          <w:sz w:val="20"/>
          <w:szCs w:val="20"/>
        </w:rPr>
        <w:t>If you have a verified need for an academic accommodation or materials in alternate media (</w:t>
      </w:r>
      <w:proofErr w:type="spellStart"/>
      <w:r w:rsidRPr="006F1C66">
        <w:rPr>
          <w:rFonts w:ascii="Century Gothic" w:hAnsi="Century Gothic"/>
          <w:color w:val="2D3B45"/>
          <w:sz w:val="20"/>
          <w:szCs w:val="20"/>
        </w:rPr>
        <w:t>ie</w:t>
      </w:r>
      <w:proofErr w:type="spellEnd"/>
      <w:r w:rsidRPr="006F1C66">
        <w:rPr>
          <w:rFonts w:ascii="Century Gothic" w:hAnsi="Century Gothic"/>
          <w:color w:val="2D3B45"/>
          <w:sz w:val="20"/>
          <w:szCs w:val="20"/>
        </w:rPr>
        <w:t>: Braille, large print, electronic text, etc.) per the American with Disabilities Act or Section 504 of the Rehabilitation act please contact your instructor as soon as possible.</w:t>
      </w:r>
    </w:p>
    <w:p w14:paraId="057D29BC" w14:textId="3A658004" w:rsidR="005D7F82" w:rsidRDefault="005D7F82" w:rsidP="005D7F82">
      <w:pPr>
        <w:rPr>
          <w:rFonts w:ascii="Century Gothic" w:hAnsi="Century Gothic"/>
          <w:sz w:val="20"/>
          <w:szCs w:val="20"/>
        </w:rPr>
      </w:pPr>
    </w:p>
    <w:p w14:paraId="2DB6D316" w14:textId="32C46A3B" w:rsidR="005D7F82" w:rsidRPr="00D00F6A" w:rsidRDefault="00D00F6A" w:rsidP="005D7F82">
      <w:pPr>
        <w:rPr>
          <w:rFonts w:ascii="Century Gothic" w:hAnsi="Century Gothic"/>
          <w:b/>
          <w:sz w:val="20"/>
          <w:szCs w:val="20"/>
        </w:rPr>
      </w:pPr>
      <w:r w:rsidRPr="00D00F6A">
        <w:rPr>
          <w:rFonts w:ascii="Century Gothic" w:hAnsi="Century Gothic"/>
          <w:b/>
          <w:sz w:val="20"/>
          <w:szCs w:val="20"/>
        </w:rPr>
        <w:t>Materials</w:t>
      </w:r>
    </w:p>
    <w:p w14:paraId="120CA693" w14:textId="0ACE5D51" w:rsidR="005D7F82" w:rsidRDefault="00D00F6A" w:rsidP="005D7F82">
      <w:pPr>
        <w:rPr>
          <w:rFonts w:ascii="Century Gothic" w:hAnsi="Century Gothic"/>
          <w:sz w:val="20"/>
          <w:szCs w:val="20"/>
        </w:rPr>
      </w:pPr>
      <w:r>
        <w:rPr>
          <w:rFonts w:ascii="Century Gothic" w:hAnsi="Century Gothic"/>
          <w:sz w:val="20"/>
          <w:szCs w:val="20"/>
        </w:rPr>
        <w:t xml:space="preserve">Intermediate students will select their chosen media according to what their </w:t>
      </w:r>
      <w:r w:rsidR="00834793">
        <w:rPr>
          <w:rFonts w:ascii="Century Gothic" w:hAnsi="Century Gothic"/>
          <w:sz w:val="20"/>
          <w:szCs w:val="20"/>
        </w:rPr>
        <w:t xml:space="preserve">series </w:t>
      </w:r>
      <w:r>
        <w:rPr>
          <w:rFonts w:ascii="Century Gothic" w:hAnsi="Century Gothic"/>
          <w:sz w:val="20"/>
          <w:szCs w:val="20"/>
        </w:rPr>
        <w:t>design plan.</w:t>
      </w:r>
    </w:p>
    <w:p w14:paraId="349FBFE4" w14:textId="49B3D58D" w:rsidR="00D00F6A" w:rsidRDefault="00D00F6A" w:rsidP="005D7F82">
      <w:pPr>
        <w:rPr>
          <w:rFonts w:ascii="Century Gothic" w:hAnsi="Century Gothic"/>
          <w:sz w:val="20"/>
          <w:szCs w:val="20"/>
        </w:rPr>
      </w:pPr>
      <w:r>
        <w:rPr>
          <w:rFonts w:ascii="Century Gothic" w:hAnsi="Century Gothic"/>
          <w:sz w:val="20"/>
          <w:szCs w:val="20"/>
        </w:rPr>
        <w:t xml:space="preserve">I encourage Intermediate Drawing students to be experimental and explore alternate mark making tools and supports to draw on. Alternate ideas I’ve seen used in the past are metal, cardboard, the sidewalk, exotic papers, distressed paper, wallpaper, fabric, </w:t>
      </w:r>
      <w:proofErr w:type="gramStart"/>
      <w:r>
        <w:rPr>
          <w:rFonts w:ascii="Century Gothic" w:hAnsi="Century Gothic"/>
          <w:sz w:val="20"/>
          <w:szCs w:val="20"/>
        </w:rPr>
        <w:t>etc..</w:t>
      </w:r>
      <w:proofErr w:type="gramEnd"/>
    </w:p>
    <w:p w14:paraId="670EBAEA" w14:textId="77777777" w:rsidR="004F0DBC" w:rsidRPr="0092633F" w:rsidRDefault="004F0DBC" w:rsidP="004F0DBC">
      <w:pPr>
        <w:spacing w:after="0" w:line="240" w:lineRule="auto"/>
        <w:rPr>
          <w:sz w:val="20"/>
          <w:szCs w:val="20"/>
        </w:rPr>
      </w:pPr>
      <w:r w:rsidRPr="0092633F">
        <w:rPr>
          <w:sz w:val="20"/>
          <w:szCs w:val="20"/>
        </w:rPr>
        <w:lastRenderedPageBreak/>
        <w:t xml:space="preserve">MATERIALS: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051CC7">
        <w:rPr>
          <w:i/>
          <w:sz w:val="20"/>
          <w:szCs w:val="20"/>
        </w:rPr>
        <w:t>You cannot learn to draw without supplies.</w:t>
      </w:r>
      <w:r w:rsidRPr="0092633F">
        <w:rPr>
          <w:sz w:val="20"/>
          <w:szCs w:val="20"/>
        </w:rPr>
        <w:t xml:space="preserve"> </w:t>
      </w:r>
      <w:r>
        <w:rPr>
          <w:sz w:val="20"/>
          <w:szCs w:val="20"/>
        </w:rPr>
        <w:t xml:space="preserve">RC Dept of Art does not provide free supplies. This is college. Be responsible and be prepared. Put your name on all your supplies. </w:t>
      </w:r>
    </w:p>
    <w:p w14:paraId="3B2599FF" w14:textId="77777777" w:rsidR="004F0DBC" w:rsidRDefault="004F0DBC" w:rsidP="004F0DBC">
      <w:pPr>
        <w:spacing w:after="0" w:line="240" w:lineRule="auto"/>
        <w:rPr>
          <w:sz w:val="20"/>
          <w:szCs w:val="20"/>
        </w:rPr>
      </w:pPr>
      <w:r w:rsidRPr="0092633F">
        <w:rPr>
          <w:sz w:val="20"/>
          <w:szCs w:val="20"/>
        </w:rPr>
        <w:t xml:space="preserve"> Recommended Art Supply Store: ALLARDS </w:t>
      </w:r>
      <w:r>
        <w:rPr>
          <w:sz w:val="20"/>
          <w:szCs w:val="20"/>
        </w:rPr>
        <w:t xml:space="preserve">on </w:t>
      </w:r>
      <w:r w:rsidRPr="0092633F">
        <w:rPr>
          <w:sz w:val="20"/>
          <w:szCs w:val="20"/>
        </w:rPr>
        <w:t>Blackstone</w:t>
      </w:r>
      <w:r>
        <w:rPr>
          <w:sz w:val="20"/>
          <w:szCs w:val="20"/>
        </w:rPr>
        <w:t>,</w:t>
      </w:r>
      <w:r w:rsidRPr="0092633F">
        <w:rPr>
          <w:sz w:val="20"/>
          <w:szCs w:val="20"/>
        </w:rPr>
        <w:t xml:space="preserve"> Blick.com Utrecht.com  </w:t>
      </w:r>
    </w:p>
    <w:p w14:paraId="2C919033" w14:textId="77777777" w:rsidR="004F0DBC" w:rsidRDefault="004F0DBC" w:rsidP="004F0DBC">
      <w:pPr>
        <w:spacing w:after="0" w:line="240" w:lineRule="auto"/>
        <w:rPr>
          <w:sz w:val="20"/>
          <w:szCs w:val="20"/>
        </w:rPr>
      </w:pPr>
    </w:p>
    <w:p w14:paraId="6755AFB8" w14:textId="77777777" w:rsidR="004F0DBC" w:rsidRPr="009D118D" w:rsidRDefault="004F0DBC" w:rsidP="004F0DBC">
      <w:pPr>
        <w:rPr>
          <w:rFonts w:cs="Arial"/>
          <w:b/>
          <w:sz w:val="20"/>
          <w:szCs w:val="20"/>
          <w:u w:val="single"/>
        </w:rPr>
      </w:pPr>
      <w:r w:rsidRPr="009D118D">
        <w:rPr>
          <w:rFonts w:cs="Arial"/>
          <w:b/>
          <w:sz w:val="20"/>
          <w:szCs w:val="20"/>
          <w:u w:val="single"/>
        </w:rPr>
        <w:t>Materials</w:t>
      </w:r>
    </w:p>
    <w:p w14:paraId="5D4312B7" w14:textId="77777777" w:rsidR="004F0DBC" w:rsidRPr="009D118D" w:rsidRDefault="004F0DBC" w:rsidP="004F0DBC">
      <w:pPr>
        <w:rPr>
          <w:rFonts w:cs="Arial"/>
          <w:b/>
          <w:sz w:val="20"/>
          <w:szCs w:val="20"/>
          <w:u w:val="single"/>
        </w:rPr>
      </w:pPr>
    </w:p>
    <w:p w14:paraId="7131CD65"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 xml:space="preserve"> </w:t>
      </w:r>
      <w:r>
        <w:rPr>
          <w:rFonts w:cs="Arial"/>
          <w:sz w:val="20"/>
          <w:szCs w:val="20"/>
        </w:rPr>
        <w:t xml:space="preserve">PrismaColor Turquoise Drawing </w:t>
      </w:r>
      <w:proofErr w:type="gramStart"/>
      <w:r w:rsidRPr="009D118D">
        <w:rPr>
          <w:rFonts w:cs="Arial"/>
          <w:sz w:val="20"/>
          <w:szCs w:val="20"/>
        </w:rPr>
        <w:t>Pencils</w:t>
      </w:r>
      <w:r>
        <w:rPr>
          <w:rFonts w:cs="Arial"/>
          <w:sz w:val="20"/>
          <w:szCs w:val="20"/>
        </w:rPr>
        <w:t xml:space="preserve"> </w:t>
      </w:r>
      <w:r w:rsidRPr="009D118D">
        <w:rPr>
          <w:rFonts w:cs="Arial"/>
          <w:sz w:val="20"/>
          <w:szCs w:val="20"/>
        </w:rPr>
        <w:t xml:space="preserve"> 2</w:t>
      </w:r>
      <w:proofErr w:type="gramEnd"/>
      <w:r w:rsidRPr="009D118D">
        <w:rPr>
          <w:rFonts w:cs="Arial"/>
          <w:sz w:val="20"/>
          <w:szCs w:val="20"/>
        </w:rPr>
        <w:t xml:space="preserve">B, </w:t>
      </w:r>
      <w:r>
        <w:rPr>
          <w:rFonts w:cs="Arial"/>
          <w:sz w:val="20"/>
          <w:szCs w:val="20"/>
        </w:rPr>
        <w:t>4B</w:t>
      </w:r>
    </w:p>
    <w:p w14:paraId="1EA19082"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 xml:space="preserve">Masonite Drawing board 13 x 17 </w:t>
      </w:r>
    </w:p>
    <w:p w14:paraId="37318599"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Kneaded eraser</w:t>
      </w:r>
    </w:p>
    <w:p w14:paraId="01DF052B"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Pink Pearl eraser</w:t>
      </w:r>
    </w:p>
    <w:p w14:paraId="63D5FA24"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Small pencil sharpener (w/ a container)</w:t>
      </w:r>
    </w:p>
    <w:p w14:paraId="22EA27C6" w14:textId="77777777" w:rsidR="004F0DBC" w:rsidRPr="009D118D" w:rsidRDefault="004F0DBC" w:rsidP="004F0DBC">
      <w:pPr>
        <w:pStyle w:val="ListParagraph"/>
        <w:numPr>
          <w:ilvl w:val="0"/>
          <w:numId w:val="2"/>
        </w:numPr>
        <w:spacing w:after="0" w:line="240" w:lineRule="auto"/>
        <w:rPr>
          <w:rFonts w:cs="Arial"/>
          <w:sz w:val="20"/>
          <w:szCs w:val="20"/>
        </w:rPr>
      </w:pPr>
      <w:r w:rsidRPr="009D118D">
        <w:rPr>
          <w:rFonts w:cs="Arial"/>
          <w:sz w:val="20"/>
          <w:szCs w:val="20"/>
        </w:rPr>
        <w:t>18” cork backed steel ruler</w:t>
      </w:r>
    </w:p>
    <w:p w14:paraId="0C04A89B" w14:textId="77777777" w:rsidR="004F0DBC" w:rsidRPr="009D118D" w:rsidRDefault="004F0DBC" w:rsidP="004F0DBC">
      <w:pPr>
        <w:pStyle w:val="ListParagraph"/>
        <w:numPr>
          <w:ilvl w:val="0"/>
          <w:numId w:val="2"/>
        </w:numPr>
        <w:spacing w:after="0" w:line="240" w:lineRule="auto"/>
        <w:rPr>
          <w:rFonts w:cs="Arial"/>
          <w:b/>
          <w:sz w:val="20"/>
          <w:szCs w:val="20"/>
        </w:rPr>
      </w:pPr>
      <w:r w:rsidRPr="009D118D">
        <w:rPr>
          <w:rFonts w:cs="Arial"/>
          <w:sz w:val="20"/>
          <w:szCs w:val="20"/>
        </w:rPr>
        <w:t xml:space="preserve">Inexpensive plastic Toolbox from hardware store to hold supplies </w:t>
      </w:r>
      <w:bookmarkStart w:id="0" w:name="_GoBack"/>
      <w:bookmarkEnd w:id="0"/>
    </w:p>
    <w:p w14:paraId="29C4F556" w14:textId="77777777" w:rsidR="004F0DBC" w:rsidRDefault="004F0DBC" w:rsidP="004F0DBC">
      <w:pPr>
        <w:pStyle w:val="ListParagraph"/>
        <w:numPr>
          <w:ilvl w:val="0"/>
          <w:numId w:val="2"/>
        </w:numPr>
        <w:spacing w:after="0" w:line="240" w:lineRule="auto"/>
        <w:rPr>
          <w:rFonts w:cs="Arial"/>
          <w:sz w:val="20"/>
          <w:szCs w:val="20"/>
        </w:rPr>
      </w:pPr>
      <w:r w:rsidRPr="009D118D">
        <w:rPr>
          <w:rFonts w:cs="Arial"/>
          <w:sz w:val="20"/>
          <w:szCs w:val="20"/>
        </w:rPr>
        <w:t>$10. worth of b &amp;W photocopies to draw from</w:t>
      </w:r>
    </w:p>
    <w:p w14:paraId="0404B279" w14:textId="77777777" w:rsidR="004F0DBC" w:rsidRPr="009D118D" w:rsidRDefault="004F0DBC" w:rsidP="004F0DBC">
      <w:pPr>
        <w:pStyle w:val="ListParagraph"/>
        <w:numPr>
          <w:ilvl w:val="0"/>
          <w:numId w:val="2"/>
        </w:numPr>
        <w:spacing w:after="0" w:line="240" w:lineRule="auto"/>
        <w:rPr>
          <w:rFonts w:cs="Arial"/>
          <w:sz w:val="20"/>
          <w:szCs w:val="20"/>
        </w:rPr>
      </w:pPr>
      <w:r>
        <w:rPr>
          <w:rFonts w:cs="Arial"/>
          <w:sz w:val="20"/>
          <w:szCs w:val="20"/>
        </w:rPr>
        <w:t xml:space="preserve">Bristol 100 lb. 20 count sketchbook (smooth surface) </w:t>
      </w:r>
    </w:p>
    <w:p w14:paraId="433F7159"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 xml:space="preserve">Newsprint pad </w:t>
      </w:r>
      <w:proofErr w:type="gramStart"/>
      <w:r>
        <w:rPr>
          <w:rFonts w:cs="Arial"/>
          <w:sz w:val="20"/>
          <w:szCs w:val="20"/>
        </w:rPr>
        <w:t>( 24</w:t>
      </w:r>
      <w:proofErr w:type="gramEnd"/>
      <w:r>
        <w:rPr>
          <w:rFonts w:cs="Arial"/>
          <w:sz w:val="20"/>
          <w:szCs w:val="20"/>
        </w:rPr>
        <w:t xml:space="preserve">x36”) </w:t>
      </w:r>
    </w:p>
    <w:p w14:paraId="73EC2F4E"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Regular cheap sketchbook at least 60lb. Size is optional.</w:t>
      </w:r>
    </w:p>
    <w:p w14:paraId="46DFCA95"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Charcoal pencil (soft)</w:t>
      </w:r>
    </w:p>
    <w:p w14:paraId="126B8ABA"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 xml:space="preserve"> Vine charcoal sticks </w:t>
      </w:r>
    </w:p>
    <w:p w14:paraId="42B5B7D2"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Compressed charcoal</w:t>
      </w:r>
    </w:p>
    <w:p w14:paraId="5059BA3F"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Sanguine (red Conte)</w:t>
      </w:r>
    </w:p>
    <w:p w14:paraId="1D4ADD41"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 xml:space="preserve">(3) </w:t>
      </w:r>
      <w:proofErr w:type="spellStart"/>
      <w:r>
        <w:rPr>
          <w:rFonts w:cs="Arial"/>
          <w:sz w:val="20"/>
          <w:szCs w:val="20"/>
        </w:rPr>
        <w:t>Rapidograph</w:t>
      </w:r>
      <w:proofErr w:type="spellEnd"/>
      <w:r>
        <w:rPr>
          <w:rFonts w:cs="Arial"/>
          <w:sz w:val="20"/>
          <w:szCs w:val="20"/>
        </w:rPr>
        <w:t xml:space="preserve"> brand ink art pens. Size small tip, medium and large</w:t>
      </w:r>
    </w:p>
    <w:p w14:paraId="5C16BC56"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Cheap paint brush for smudging</w:t>
      </w:r>
    </w:p>
    <w:p w14:paraId="6F441225" w14:textId="77777777" w:rsidR="004F0DBC" w:rsidRDefault="004F0DBC" w:rsidP="004F0DBC">
      <w:pPr>
        <w:pStyle w:val="ListParagraph"/>
        <w:numPr>
          <w:ilvl w:val="0"/>
          <w:numId w:val="2"/>
        </w:numPr>
        <w:spacing w:after="0" w:line="240" w:lineRule="auto"/>
        <w:rPr>
          <w:rFonts w:cs="Arial"/>
          <w:sz w:val="20"/>
          <w:szCs w:val="20"/>
        </w:rPr>
      </w:pPr>
      <w:r>
        <w:rPr>
          <w:rFonts w:cs="Arial"/>
          <w:sz w:val="20"/>
          <w:szCs w:val="20"/>
        </w:rPr>
        <w:t>Tortillon</w:t>
      </w:r>
    </w:p>
    <w:p w14:paraId="21790CA8" w14:textId="77777777" w:rsidR="004F0DBC" w:rsidRDefault="004F0DBC" w:rsidP="004F0DBC">
      <w:pPr>
        <w:pStyle w:val="ListParagraph"/>
        <w:spacing w:after="0" w:line="240" w:lineRule="auto"/>
        <w:rPr>
          <w:rFonts w:cs="Arial"/>
          <w:sz w:val="20"/>
          <w:szCs w:val="20"/>
        </w:rPr>
      </w:pPr>
    </w:p>
    <w:p w14:paraId="1314515A" w14:textId="77777777" w:rsidR="004F0DBC" w:rsidRDefault="004F0DBC" w:rsidP="005D7F82">
      <w:pPr>
        <w:rPr>
          <w:rFonts w:ascii="Century Gothic" w:hAnsi="Century Gothic"/>
          <w:sz w:val="20"/>
          <w:szCs w:val="20"/>
        </w:rPr>
      </w:pPr>
    </w:p>
    <w:p w14:paraId="4C60BDAC" w14:textId="4A57E580" w:rsidR="00834793" w:rsidRDefault="00834793" w:rsidP="005D7F82">
      <w:pPr>
        <w:rPr>
          <w:rFonts w:ascii="Century Gothic" w:hAnsi="Century Gothic"/>
          <w:sz w:val="20"/>
          <w:szCs w:val="20"/>
        </w:rPr>
      </w:pPr>
      <w:r>
        <w:rPr>
          <w:rFonts w:ascii="Century Gothic" w:hAnsi="Century Gothic"/>
          <w:sz w:val="20"/>
          <w:szCs w:val="20"/>
        </w:rP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14:paraId="47896EC2" w14:textId="7E6ADF17" w:rsidR="00B2034F" w:rsidRDefault="00B2034F" w:rsidP="005D7F82">
      <w:pPr>
        <w:rPr>
          <w:rFonts w:ascii="Century Gothic" w:hAnsi="Century Gothic"/>
          <w:sz w:val="20"/>
          <w:szCs w:val="20"/>
        </w:rPr>
      </w:pPr>
    </w:p>
    <w:p w14:paraId="497D51FB" w14:textId="7D5233C8" w:rsidR="00DB0DB7" w:rsidRPr="004C7390" w:rsidRDefault="00B2034F" w:rsidP="005D7F82">
      <w:pPr>
        <w:rPr>
          <w:rFonts w:ascii="Century Gothic" w:hAnsi="Century Gothic"/>
          <w:b/>
          <w:sz w:val="24"/>
          <w:szCs w:val="24"/>
        </w:rPr>
      </w:pPr>
      <w:r w:rsidRPr="004C7390">
        <w:rPr>
          <w:rFonts w:ascii="Century Gothic" w:hAnsi="Century Gothic"/>
          <w:b/>
          <w:sz w:val="24"/>
          <w:szCs w:val="24"/>
        </w:rPr>
        <w:t>Project</w:t>
      </w:r>
      <w:r w:rsidR="004C7390">
        <w:rPr>
          <w:rFonts w:ascii="Century Gothic" w:hAnsi="Century Gothic"/>
          <w:b/>
          <w:sz w:val="24"/>
          <w:szCs w:val="24"/>
        </w:rPr>
        <w:t xml:space="preserve"> </w:t>
      </w:r>
      <w:r w:rsidRPr="004C7390">
        <w:rPr>
          <w:rFonts w:ascii="Century Gothic" w:hAnsi="Century Gothic"/>
          <w:b/>
          <w:sz w:val="24"/>
          <w:szCs w:val="24"/>
        </w:rPr>
        <w:t xml:space="preserve">1. </w:t>
      </w:r>
    </w:p>
    <w:p w14:paraId="23257FF8" w14:textId="38F0B7A6" w:rsidR="00DB0DB7" w:rsidRDefault="00B2034F" w:rsidP="005D7F82">
      <w:pPr>
        <w:rPr>
          <w:rFonts w:ascii="Century Gothic" w:hAnsi="Century Gothic"/>
          <w:sz w:val="20"/>
          <w:szCs w:val="20"/>
        </w:rPr>
      </w:pPr>
      <w:r w:rsidRPr="004C7390">
        <w:rPr>
          <w:rFonts w:ascii="Century Gothic" w:hAnsi="Century Gothic"/>
          <w:b/>
          <w:sz w:val="24"/>
          <w:szCs w:val="24"/>
        </w:rPr>
        <w:t xml:space="preserve"> 6 Object Still Life</w:t>
      </w:r>
      <w:r>
        <w:rPr>
          <w:rFonts w:ascii="Century Gothic" w:hAnsi="Century Gothic"/>
          <w:sz w:val="20"/>
          <w:szCs w:val="20"/>
        </w:rPr>
        <w:t xml:space="preserve"> (2) separate sheets of Bristol Smooth tooth paper- 3 objects on each piece.</w:t>
      </w:r>
      <w:r w:rsidR="00DB0DB7">
        <w:rPr>
          <w:rFonts w:ascii="Century Gothic" w:hAnsi="Century Gothic"/>
          <w:sz w:val="20"/>
          <w:szCs w:val="20"/>
        </w:rPr>
        <w:t xml:space="preserve"> This is a ‘diptych’ format and will be seen touching side by side for a total 9x24” composition. Must have ½ “clean border on all sides. Composition must include:</w:t>
      </w:r>
      <w:r>
        <w:rPr>
          <w:rFonts w:ascii="Century Gothic" w:hAnsi="Century Gothic"/>
          <w:sz w:val="20"/>
          <w:szCs w:val="20"/>
        </w:rPr>
        <w:t xml:space="preserve"> </w:t>
      </w:r>
    </w:p>
    <w:p w14:paraId="6BE2AB77" w14:textId="5861B982" w:rsidR="00DB0DB7" w:rsidRDefault="00DB0DB7" w:rsidP="005D7F82">
      <w:pPr>
        <w:rPr>
          <w:rFonts w:ascii="Century Gothic" w:hAnsi="Century Gothic"/>
          <w:sz w:val="20"/>
          <w:szCs w:val="20"/>
        </w:rPr>
      </w:pPr>
      <w:r>
        <w:rPr>
          <w:rFonts w:ascii="Century Gothic" w:hAnsi="Century Gothic"/>
          <w:sz w:val="20"/>
          <w:szCs w:val="20"/>
        </w:rPr>
        <w:t>o</w:t>
      </w:r>
      <w:r w:rsidR="00B2034F">
        <w:rPr>
          <w:rFonts w:ascii="Century Gothic" w:hAnsi="Century Gothic"/>
          <w:sz w:val="20"/>
          <w:szCs w:val="20"/>
        </w:rPr>
        <w:t>ne glass</w:t>
      </w:r>
      <w:r w:rsidR="004C7390">
        <w:rPr>
          <w:rFonts w:ascii="Century Gothic" w:hAnsi="Century Gothic"/>
          <w:sz w:val="20"/>
          <w:szCs w:val="20"/>
        </w:rPr>
        <w:t xml:space="preserve"> cylinder with ellipse</w:t>
      </w:r>
    </w:p>
    <w:p w14:paraId="2B0399A0" w14:textId="77777777" w:rsidR="00DB0DB7" w:rsidRDefault="00B2034F" w:rsidP="005D7F82">
      <w:pPr>
        <w:rPr>
          <w:rFonts w:ascii="Century Gothic" w:hAnsi="Century Gothic"/>
          <w:sz w:val="20"/>
          <w:szCs w:val="20"/>
        </w:rPr>
      </w:pPr>
      <w:r>
        <w:rPr>
          <w:rFonts w:ascii="Century Gothic" w:hAnsi="Century Gothic"/>
          <w:sz w:val="20"/>
          <w:szCs w:val="20"/>
        </w:rPr>
        <w:t xml:space="preserve">a piece of fabric with pattern on it </w:t>
      </w:r>
    </w:p>
    <w:p w14:paraId="3F021D27" w14:textId="312A4683" w:rsidR="00DB0DB7" w:rsidRDefault="00B2034F" w:rsidP="005D7F82">
      <w:pPr>
        <w:rPr>
          <w:rFonts w:ascii="Century Gothic" w:hAnsi="Century Gothic"/>
          <w:sz w:val="20"/>
          <w:szCs w:val="20"/>
        </w:rPr>
      </w:pPr>
      <w:r>
        <w:rPr>
          <w:rFonts w:ascii="Century Gothic" w:hAnsi="Century Gothic"/>
          <w:sz w:val="20"/>
          <w:szCs w:val="20"/>
        </w:rPr>
        <w:t>and a piece of fruit</w:t>
      </w:r>
      <w:r w:rsidR="004C7390">
        <w:rPr>
          <w:rFonts w:ascii="Century Gothic" w:hAnsi="Century Gothic"/>
          <w:sz w:val="20"/>
          <w:szCs w:val="20"/>
        </w:rPr>
        <w:t xml:space="preserve"> like apple, pear or orange. Should be round.</w:t>
      </w:r>
    </w:p>
    <w:p w14:paraId="64FD74A8" w14:textId="22DDB4EC" w:rsidR="00B2034F" w:rsidRDefault="00DB0DB7" w:rsidP="005D7F82">
      <w:pPr>
        <w:rPr>
          <w:rFonts w:ascii="Century Gothic" w:hAnsi="Century Gothic"/>
          <w:sz w:val="20"/>
          <w:szCs w:val="20"/>
        </w:rPr>
      </w:pPr>
      <w:r>
        <w:rPr>
          <w:rFonts w:ascii="Century Gothic" w:hAnsi="Century Gothic"/>
          <w:sz w:val="20"/>
          <w:szCs w:val="20"/>
        </w:rPr>
        <w:t>Single Light source. Representational. True perspective. Due</w:t>
      </w:r>
      <w:r w:rsidR="00BD6848">
        <w:rPr>
          <w:rFonts w:ascii="Century Gothic" w:hAnsi="Century Gothic"/>
          <w:sz w:val="20"/>
          <w:szCs w:val="20"/>
        </w:rPr>
        <w:t xml:space="preserve"> Jan</w:t>
      </w:r>
      <w:r>
        <w:rPr>
          <w:rFonts w:ascii="Century Gothic" w:hAnsi="Century Gothic"/>
          <w:sz w:val="20"/>
          <w:szCs w:val="20"/>
        </w:rPr>
        <w:t xml:space="preserve"> 3</w:t>
      </w:r>
      <w:r w:rsidR="00BD6848">
        <w:rPr>
          <w:rFonts w:ascii="Century Gothic" w:hAnsi="Century Gothic"/>
          <w:sz w:val="20"/>
          <w:szCs w:val="20"/>
        </w:rPr>
        <w:t>0</w:t>
      </w:r>
    </w:p>
    <w:p w14:paraId="22D6B97D" w14:textId="2296C010" w:rsidR="00DB0DB7" w:rsidRDefault="00DB0DB7" w:rsidP="005D7F82">
      <w:pPr>
        <w:rPr>
          <w:rFonts w:ascii="Century Gothic" w:hAnsi="Century Gothic"/>
          <w:sz w:val="20"/>
          <w:szCs w:val="20"/>
        </w:rPr>
      </w:pPr>
    </w:p>
    <w:p w14:paraId="0C52DC83" w14:textId="727556FE" w:rsidR="00DB0DB7" w:rsidRPr="004C7390" w:rsidRDefault="00DB0DB7" w:rsidP="005D7F82">
      <w:pPr>
        <w:rPr>
          <w:rFonts w:ascii="Century Gothic" w:hAnsi="Century Gothic"/>
          <w:b/>
          <w:sz w:val="24"/>
          <w:szCs w:val="24"/>
        </w:rPr>
      </w:pPr>
      <w:r w:rsidRPr="004C7390">
        <w:rPr>
          <w:rFonts w:ascii="Century Gothic" w:hAnsi="Century Gothic"/>
          <w:b/>
          <w:sz w:val="24"/>
          <w:szCs w:val="24"/>
        </w:rPr>
        <w:lastRenderedPageBreak/>
        <w:t xml:space="preserve">Project 2 </w:t>
      </w:r>
    </w:p>
    <w:p w14:paraId="312700D9" w14:textId="55996AF4" w:rsidR="00DB0DB7" w:rsidRPr="00DB0DB7" w:rsidRDefault="00DB0DB7" w:rsidP="005D7F82">
      <w:pPr>
        <w:rPr>
          <w:rFonts w:ascii="Century Gothic" w:hAnsi="Century Gothic"/>
          <w:b/>
          <w:sz w:val="20"/>
          <w:szCs w:val="20"/>
        </w:rPr>
      </w:pPr>
      <w:r w:rsidRPr="004C7390">
        <w:rPr>
          <w:rFonts w:ascii="Century Gothic" w:hAnsi="Century Gothic"/>
          <w:b/>
          <w:sz w:val="24"/>
          <w:szCs w:val="24"/>
        </w:rPr>
        <w:t>3 Comprehensive Sketches of Montage Movie Poster</w:t>
      </w:r>
      <w:r w:rsidRPr="004C7390">
        <w:rPr>
          <w:rFonts w:ascii="Century Gothic" w:hAnsi="Century Gothic"/>
          <w:b/>
          <w:sz w:val="20"/>
          <w:szCs w:val="20"/>
        </w:rPr>
        <w:t xml:space="preserve"> </w:t>
      </w:r>
    </w:p>
    <w:p w14:paraId="1A9736F3" w14:textId="6248BFEB" w:rsidR="00DB0DB7" w:rsidRDefault="00DB0DB7" w:rsidP="005D7F82">
      <w:pPr>
        <w:rPr>
          <w:rFonts w:ascii="Century Gothic" w:hAnsi="Century Gothic"/>
          <w:sz w:val="20"/>
          <w:szCs w:val="20"/>
        </w:rPr>
      </w:pPr>
      <w:r>
        <w:rPr>
          <w:rFonts w:ascii="Century Gothic" w:hAnsi="Century Gothic"/>
          <w:sz w:val="20"/>
          <w:szCs w:val="20"/>
        </w:rPr>
        <w:t>Medium: Pencil (full value Range)</w:t>
      </w:r>
      <w:r w:rsidR="004C7390">
        <w:rPr>
          <w:rFonts w:ascii="Century Gothic" w:hAnsi="Century Gothic"/>
          <w:sz w:val="20"/>
          <w:szCs w:val="20"/>
        </w:rPr>
        <w:t xml:space="preserve"> Bristol 9x12”</w:t>
      </w:r>
      <w:r>
        <w:rPr>
          <w:rFonts w:ascii="Century Gothic" w:hAnsi="Century Gothic"/>
          <w:sz w:val="20"/>
          <w:szCs w:val="20"/>
        </w:rPr>
        <w:t xml:space="preserve"> Due </w:t>
      </w:r>
      <w:r w:rsidR="00BD6848">
        <w:rPr>
          <w:rFonts w:ascii="Century Gothic" w:hAnsi="Century Gothic"/>
          <w:sz w:val="20"/>
          <w:szCs w:val="20"/>
        </w:rPr>
        <w:t>Feb. 13th</w:t>
      </w:r>
    </w:p>
    <w:p w14:paraId="746095B4" w14:textId="28740DF1" w:rsidR="00DB0DB7" w:rsidRPr="004C7390" w:rsidRDefault="00DB0DB7" w:rsidP="005D7F82">
      <w:pPr>
        <w:rPr>
          <w:rFonts w:ascii="Century Gothic" w:hAnsi="Century Gothic"/>
          <w:b/>
          <w:sz w:val="24"/>
          <w:szCs w:val="24"/>
        </w:rPr>
      </w:pPr>
      <w:r w:rsidRPr="004C7390">
        <w:rPr>
          <w:rFonts w:ascii="Century Gothic" w:hAnsi="Century Gothic"/>
          <w:b/>
          <w:sz w:val="24"/>
          <w:szCs w:val="24"/>
        </w:rPr>
        <w:t xml:space="preserve">Project 3 </w:t>
      </w:r>
    </w:p>
    <w:p w14:paraId="73FEE27C" w14:textId="33B25130" w:rsidR="004C7390" w:rsidRDefault="00DB0DB7" w:rsidP="005D7F82">
      <w:pPr>
        <w:rPr>
          <w:rFonts w:ascii="Century Gothic" w:hAnsi="Century Gothic"/>
          <w:b/>
          <w:sz w:val="20"/>
          <w:szCs w:val="20"/>
        </w:rPr>
      </w:pPr>
      <w:r w:rsidRPr="004C7390">
        <w:rPr>
          <w:rFonts w:ascii="Century Gothic" w:hAnsi="Century Gothic"/>
          <w:b/>
          <w:sz w:val="24"/>
          <w:szCs w:val="24"/>
        </w:rPr>
        <w:t xml:space="preserve">Final Movie Poster Montage Design </w:t>
      </w:r>
      <w:r w:rsidR="007844AD">
        <w:rPr>
          <w:rFonts w:ascii="Century Gothic" w:hAnsi="Century Gothic"/>
          <w:b/>
          <w:sz w:val="24"/>
          <w:szCs w:val="24"/>
        </w:rPr>
        <w:t>(</w:t>
      </w:r>
      <w:r w:rsidRPr="004C7390">
        <w:rPr>
          <w:rFonts w:ascii="Century Gothic" w:hAnsi="Century Gothic"/>
          <w:b/>
          <w:sz w:val="24"/>
          <w:szCs w:val="24"/>
        </w:rPr>
        <w:t>Color</w:t>
      </w:r>
      <w:r w:rsidR="007844AD">
        <w:rPr>
          <w:rFonts w:ascii="Century Gothic" w:hAnsi="Century Gothic"/>
          <w:b/>
          <w:sz w:val="20"/>
          <w:szCs w:val="20"/>
        </w:rPr>
        <w:t>)</w:t>
      </w:r>
    </w:p>
    <w:p w14:paraId="79647CFF" w14:textId="42ADD50B" w:rsidR="00DB0DB7" w:rsidRDefault="004C7390" w:rsidP="005D7F82">
      <w:pPr>
        <w:rPr>
          <w:rFonts w:ascii="Century Gothic" w:hAnsi="Century Gothic"/>
          <w:sz w:val="20"/>
          <w:szCs w:val="20"/>
        </w:rPr>
      </w:pPr>
      <w:r>
        <w:rPr>
          <w:rFonts w:ascii="Century Gothic" w:hAnsi="Century Gothic"/>
          <w:sz w:val="20"/>
          <w:szCs w:val="20"/>
        </w:rPr>
        <w:t xml:space="preserve">Potential mediums: Colored Pencil, </w:t>
      </w:r>
      <w:proofErr w:type="spellStart"/>
      <w:r w:rsidR="00DB0DB7">
        <w:rPr>
          <w:rFonts w:ascii="Century Gothic" w:hAnsi="Century Gothic"/>
          <w:sz w:val="20"/>
          <w:szCs w:val="20"/>
        </w:rPr>
        <w:t>Copic</w:t>
      </w:r>
      <w:proofErr w:type="spellEnd"/>
      <w:r w:rsidR="00DB0DB7">
        <w:rPr>
          <w:rFonts w:ascii="Century Gothic" w:hAnsi="Century Gothic"/>
          <w:sz w:val="20"/>
          <w:szCs w:val="20"/>
        </w:rPr>
        <w:t xml:space="preserve"> Marker, Ink and Watercolor Due </w:t>
      </w:r>
      <w:r w:rsidR="00F8177A">
        <w:rPr>
          <w:rFonts w:ascii="Century Gothic" w:hAnsi="Century Gothic"/>
          <w:sz w:val="20"/>
          <w:szCs w:val="20"/>
        </w:rPr>
        <w:t>Monday Feb. 25th</w:t>
      </w:r>
    </w:p>
    <w:p w14:paraId="353E5DC3" w14:textId="349FD1FA" w:rsidR="004C7390" w:rsidRDefault="004C7390" w:rsidP="005D7F82">
      <w:pPr>
        <w:rPr>
          <w:rFonts w:ascii="Century Gothic" w:hAnsi="Century Gothic"/>
          <w:sz w:val="20"/>
          <w:szCs w:val="20"/>
        </w:rPr>
      </w:pPr>
    </w:p>
    <w:p w14:paraId="724734A1" w14:textId="00622923" w:rsidR="004C7390" w:rsidRPr="00BD6848" w:rsidRDefault="004C7390" w:rsidP="005D7F82">
      <w:pPr>
        <w:rPr>
          <w:rFonts w:ascii="Century Gothic" w:hAnsi="Century Gothic"/>
          <w:b/>
          <w:sz w:val="24"/>
          <w:szCs w:val="24"/>
        </w:rPr>
      </w:pPr>
      <w:r w:rsidRPr="00BD6848">
        <w:rPr>
          <w:rFonts w:ascii="Century Gothic" w:hAnsi="Century Gothic"/>
          <w:b/>
          <w:sz w:val="24"/>
          <w:szCs w:val="24"/>
        </w:rPr>
        <w:t>Project 4</w:t>
      </w:r>
    </w:p>
    <w:p w14:paraId="31F88AA6" w14:textId="77777777" w:rsidR="004C7390" w:rsidRPr="00BD6848" w:rsidRDefault="00DB0DB7" w:rsidP="005D7F82">
      <w:pPr>
        <w:rPr>
          <w:rFonts w:ascii="Century Gothic" w:hAnsi="Century Gothic"/>
          <w:b/>
          <w:sz w:val="24"/>
          <w:szCs w:val="24"/>
        </w:rPr>
      </w:pPr>
      <w:r w:rsidRPr="00BD6848">
        <w:rPr>
          <w:rFonts w:ascii="Century Gothic" w:hAnsi="Century Gothic"/>
          <w:b/>
          <w:sz w:val="24"/>
          <w:szCs w:val="24"/>
        </w:rPr>
        <w:t>Night Owl</w:t>
      </w:r>
    </w:p>
    <w:p w14:paraId="5C0C8059" w14:textId="5735F8B8" w:rsidR="00DB0DB7" w:rsidRDefault="004C7390" w:rsidP="005D7F82">
      <w:pPr>
        <w:rPr>
          <w:rFonts w:ascii="Century Gothic" w:hAnsi="Century Gothic"/>
          <w:sz w:val="20"/>
          <w:szCs w:val="20"/>
        </w:rPr>
      </w:pPr>
      <w:r>
        <w:rPr>
          <w:rFonts w:ascii="Century Gothic" w:hAnsi="Century Gothic"/>
          <w:sz w:val="20"/>
          <w:szCs w:val="20"/>
        </w:rPr>
        <w:t>Students must shoot their own reference for this project. Tell a story. Create an image from a vantage point above your subject/s. There needs to be a figure in the composition</w:t>
      </w:r>
      <w:r w:rsidR="00DB0DB7">
        <w:rPr>
          <w:rFonts w:ascii="Century Gothic" w:hAnsi="Century Gothic"/>
          <w:sz w:val="20"/>
          <w:szCs w:val="20"/>
        </w:rPr>
        <w:t xml:space="preserve"> </w:t>
      </w:r>
      <w:r>
        <w:rPr>
          <w:rFonts w:ascii="Century Gothic" w:hAnsi="Century Gothic"/>
          <w:sz w:val="20"/>
          <w:szCs w:val="20"/>
        </w:rPr>
        <w:t>below Eye Level. An example</w:t>
      </w:r>
      <w:r w:rsidR="007844AD">
        <w:rPr>
          <w:rFonts w:ascii="Century Gothic" w:hAnsi="Century Gothic"/>
          <w:sz w:val="20"/>
          <w:szCs w:val="20"/>
        </w:rPr>
        <w:t xml:space="preserve">: Go </w:t>
      </w:r>
      <w:r>
        <w:rPr>
          <w:rFonts w:ascii="Century Gothic" w:hAnsi="Century Gothic"/>
          <w:sz w:val="20"/>
          <w:szCs w:val="20"/>
        </w:rPr>
        <w:t xml:space="preserve">to the mall and getting on an escalator going up, and as you ascend you turn around and can see those shoppers ‘beneath your eye level’. Take plenty of photos and let me assist you in choosing the best one to create a drawing from. </w:t>
      </w:r>
      <w:r w:rsidR="007844AD">
        <w:rPr>
          <w:rFonts w:ascii="Century Gothic" w:hAnsi="Century Gothic"/>
          <w:sz w:val="20"/>
          <w:szCs w:val="20"/>
        </w:rPr>
        <w:t xml:space="preserve">Initial photo reference can be taken in daylight and then altered to be ‘low key’, but I prefer you shoot at dusk or in the night time. </w:t>
      </w:r>
    </w:p>
    <w:p w14:paraId="5B13009D" w14:textId="5FA55FF1" w:rsidR="004C7390" w:rsidRDefault="004C7390" w:rsidP="005D7F82">
      <w:pPr>
        <w:rPr>
          <w:rFonts w:ascii="Century Gothic" w:hAnsi="Century Gothic"/>
          <w:sz w:val="20"/>
          <w:szCs w:val="20"/>
        </w:rPr>
      </w:pPr>
      <w:r>
        <w:rPr>
          <w:rFonts w:ascii="Century Gothic" w:hAnsi="Century Gothic"/>
          <w:sz w:val="20"/>
          <w:szCs w:val="20"/>
        </w:rPr>
        <w:t xml:space="preserve">This project can be done using mixed media, ink, </w:t>
      </w:r>
      <w:r w:rsidR="00BD6848">
        <w:rPr>
          <w:rFonts w:ascii="Century Gothic" w:hAnsi="Century Gothic"/>
          <w:sz w:val="20"/>
          <w:szCs w:val="20"/>
        </w:rPr>
        <w:t xml:space="preserve">charcoal, pastel, colored pencil, marker. </w:t>
      </w:r>
    </w:p>
    <w:p w14:paraId="665E9CDB" w14:textId="0979D345" w:rsidR="00BD6848" w:rsidRDefault="00BD6848" w:rsidP="005D7F82">
      <w:pPr>
        <w:rPr>
          <w:rFonts w:ascii="Century Gothic" w:hAnsi="Century Gothic"/>
          <w:sz w:val="20"/>
          <w:szCs w:val="20"/>
        </w:rPr>
      </w:pPr>
      <w:r>
        <w:rPr>
          <w:rFonts w:ascii="Century Gothic" w:hAnsi="Century Gothic"/>
          <w:sz w:val="20"/>
          <w:szCs w:val="20"/>
        </w:rPr>
        <w:t xml:space="preserve">The ground for this piece is a piece of gessoed Masonite. </w:t>
      </w:r>
    </w:p>
    <w:p w14:paraId="21AAB66A" w14:textId="290C4B19" w:rsidR="00BD6848" w:rsidRDefault="00BD6848" w:rsidP="005D7F82">
      <w:pPr>
        <w:rPr>
          <w:rFonts w:ascii="Century Gothic" w:hAnsi="Century Gothic"/>
          <w:sz w:val="20"/>
          <w:szCs w:val="20"/>
        </w:rPr>
      </w:pPr>
      <w:r>
        <w:rPr>
          <w:rFonts w:ascii="Century Gothic" w:hAnsi="Century Gothic"/>
          <w:sz w:val="20"/>
          <w:szCs w:val="20"/>
        </w:rPr>
        <w:t xml:space="preserve">Size: 11x14” Due </w:t>
      </w:r>
      <w:r w:rsidR="00F8177A">
        <w:rPr>
          <w:rFonts w:ascii="Century Gothic" w:hAnsi="Century Gothic"/>
          <w:sz w:val="20"/>
          <w:szCs w:val="20"/>
        </w:rPr>
        <w:t>March 13</w:t>
      </w:r>
      <w:r w:rsidR="00F8177A" w:rsidRPr="00F8177A">
        <w:rPr>
          <w:rFonts w:ascii="Century Gothic" w:hAnsi="Century Gothic"/>
          <w:sz w:val="20"/>
          <w:szCs w:val="20"/>
          <w:vertAlign w:val="superscript"/>
        </w:rPr>
        <w:t>th</w:t>
      </w:r>
      <w:r w:rsidR="00F8177A">
        <w:rPr>
          <w:rFonts w:ascii="Century Gothic" w:hAnsi="Century Gothic"/>
          <w:sz w:val="20"/>
          <w:szCs w:val="20"/>
        </w:rPr>
        <w:t xml:space="preserve"> </w:t>
      </w:r>
    </w:p>
    <w:p w14:paraId="57A9D1A0" w14:textId="77777777" w:rsidR="001B7352" w:rsidRDefault="001B7352" w:rsidP="005D7F82">
      <w:pPr>
        <w:rPr>
          <w:rFonts w:ascii="Century Gothic" w:hAnsi="Century Gothic"/>
          <w:sz w:val="20"/>
          <w:szCs w:val="20"/>
        </w:rPr>
      </w:pPr>
    </w:p>
    <w:p w14:paraId="136F0998" w14:textId="77777777" w:rsidR="00BD6848" w:rsidRPr="00BD6848" w:rsidRDefault="00BD6848" w:rsidP="005D7F82">
      <w:pPr>
        <w:rPr>
          <w:rFonts w:ascii="Century Gothic" w:hAnsi="Century Gothic"/>
          <w:b/>
          <w:sz w:val="24"/>
          <w:szCs w:val="24"/>
        </w:rPr>
      </w:pPr>
      <w:r w:rsidRPr="00BD6848">
        <w:rPr>
          <w:rFonts w:ascii="Century Gothic" w:hAnsi="Century Gothic"/>
          <w:b/>
          <w:sz w:val="24"/>
          <w:szCs w:val="24"/>
        </w:rPr>
        <w:t xml:space="preserve">Project 5 </w:t>
      </w:r>
    </w:p>
    <w:p w14:paraId="2CBDD3B4" w14:textId="5CBDA2E3" w:rsidR="00BD6848" w:rsidRPr="00BD6848" w:rsidRDefault="00BD6848" w:rsidP="005D7F82">
      <w:pPr>
        <w:rPr>
          <w:rFonts w:ascii="Century Gothic" w:hAnsi="Century Gothic"/>
          <w:b/>
          <w:sz w:val="24"/>
          <w:szCs w:val="24"/>
        </w:rPr>
      </w:pPr>
      <w:r w:rsidRPr="00BD6848">
        <w:rPr>
          <w:rFonts w:ascii="Century Gothic" w:hAnsi="Century Gothic"/>
          <w:b/>
          <w:sz w:val="24"/>
          <w:szCs w:val="24"/>
        </w:rPr>
        <w:t xml:space="preserve">Draped Figure in Interior </w:t>
      </w:r>
      <w:r>
        <w:rPr>
          <w:rFonts w:ascii="Century Gothic" w:hAnsi="Century Gothic"/>
          <w:b/>
          <w:sz w:val="24"/>
          <w:szCs w:val="24"/>
        </w:rPr>
        <w:t>Sanguine (red)</w:t>
      </w:r>
    </w:p>
    <w:p w14:paraId="2DC21DB8" w14:textId="25F37D5A" w:rsidR="00DB0DB7" w:rsidRDefault="00BD6848" w:rsidP="005D7F82">
      <w:pPr>
        <w:rPr>
          <w:rFonts w:ascii="Century Gothic" w:hAnsi="Century Gothic"/>
          <w:sz w:val="20"/>
          <w:szCs w:val="20"/>
        </w:rPr>
      </w:pPr>
      <w:r>
        <w:rPr>
          <w:rFonts w:ascii="Century Gothic" w:hAnsi="Century Gothic"/>
          <w:sz w:val="20"/>
          <w:szCs w:val="20"/>
        </w:rPr>
        <w:t>Low Key</w:t>
      </w:r>
    </w:p>
    <w:p w14:paraId="091C9B59" w14:textId="2C69740F" w:rsidR="00BD6848" w:rsidRDefault="00BD6848" w:rsidP="005D7F82">
      <w:pPr>
        <w:rPr>
          <w:rFonts w:ascii="Century Gothic" w:hAnsi="Century Gothic"/>
          <w:sz w:val="20"/>
          <w:szCs w:val="20"/>
        </w:rPr>
      </w:pPr>
      <w:r>
        <w:rPr>
          <w:rFonts w:ascii="Century Gothic" w:hAnsi="Century Gothic"/>
          <w:sz w:val="20"/>
          <w:szCs w:val="20"/>
        </w:rPr>
        <w:t>Focus on fluidity and power of a graceful and accurate line</w:t>
      </w:r>
    </w:p>
    <w:p w14:paraId="649623F6" w14:textId="2E3B846B" w:rsidR="00BD6848" w:rsidRDefault="00BD6848" w:rsidP="005D7F82">
      <w:pPr>
        <w:rPr>
          <w:rFonts w:ascii="Century Gothic" w:hAnsi="Century Gothic"/>
          <w:sz w:val="20"/>
          <w:szCs w:val="20"/>
        </w:rPr>
      </w:pPr>
      <w:r>
        <w:rPr>
          <w:rFonts w:ascii="Century Gothic" w:hAnsi="Century Gothic"/>
          <w:sz w:val="20"/>
          <w:szCs w:val="20"/>
        </w:rPr>
        <w:t xml:space="preserve">Overdramatic pose </w:t>
      </w:r>
    </w:p>
    <w:p w14:paraId="3C53BC90" w14:textId="712607B7" w:rsidR="00BD6848" w:rsidRDefault="00BD6848" w:rsidP="005D7F82">
      <w:pPr>
        <w:rPr>
          <w:rFonts w:ascii="Century Gothic" w:hAnsi="Century Gothic"/>
          <w:sz w:val="20"/>
          <w:szCs w:val="20"/>
        </w:rPr>
      </w:pPr>
      <w:r>
        <w:rPr>
          <w:rFonts w:ascii="Century Gothic" w:hAnsi="Century Gothic"/>
          <w:sz w:val="20"/>
          <w:szCs w:val="20"/>
        </w:rPr>
        <w:t>Perspective: above eye level.</w:t>
      </w:r>
    </w:p>
    <w:p w14:paraId="5B02FD27" w14:textId="17E7B99A" w:rsidR="00BD6848" w:rsidRDefault="00BD6848" w:rsidP="005D7F82">
      <w:pPr>
        <w:rPr>
          <w:rFonts w:ascii="Century Gothic" w:hAnsi="Century Gothic"/>
          <w:sz w:val="20"/>
          <w:szCs w:val="20"/>
        </w:rPr>
      </w:pPr>
      <w:r>
        <w:rPr>
          <w:rFonts w:ascii="Century Gothic" w:hAnsi="Century Gothic"/>
          <w:sz w:val="20"/>
          <w:szCs w:val="20"/>
        </w:rPr>
        <w:t>Support/ Surface Printmaking paper 100lb 24x36” sheet</w:t>
      </w:r>
    </w:p>
    <w:p w14:paraId="2FC80916" w14:textId="721ED7D9" w:rsidR="00BD6848" w:rsidRDefault="00BD6848" w:rsidP="005D7F82">
      <w:pPr>
        <w:rPr>
          <w:rFonts w:ascii="Century Gothic" w:hAnsi="Century Gothic"/>
          <w:sz w:val="20"/>
          <w:szCs w:val="20"/>
        </w:rPr>
      </w:pPr>
      <w:r>
        <w:rPr>
          <w:rFonts w:ascii="Century Gothic" w:hAnsi="Century Gothic"/>
          <w:sz w:val="20"/>
          <w:szCs w:val="20"/>
        </w:rPr>
        <w:t>Medium: Charcoal (compressed, vine and charcoal pencil)</w:t>
      </w:r>
    </w:p>
    <w:p w14:paraId="60BDE7A1" w14:textId="6E2980B1" w:rsidR="00154CAA" w:rsidRDefault="00BD6848" w:rsidP="005D7F82">
      <w:pPr>
        <w:rPr>
          <w:rFonts w:ascii="Century Gothic" w:hAnsi="Century Gothic"/>
          <w:sz w:val="20"/>
          <w:szCs w:val="20"/>
        </w:rPr>
      </w:pPr>
      <w:r>
        <w:rPr>
          <w:rFonts w:ascii="Century Gothic" w:hAnsi="Century Gothic"/>
          <w:sz w:val="20"/>
          <w:szCs w:val="20"/>
        </w:rPr>
        <w:t>Due</w:t>
      </w:r>
      <w:r w:rsidR="00F8177A">
        <w:rPr>
          <w:rFonts w:ascii="Century Gothic" w:hAnsi="Century Gothic"/>
          <w:sz w:val="20"/>
          <w:szCs w:val="20"/>
        </w:rPr>
        <w:t xml:space="preserve"> Mon.</w:t>
      </w:r>
      <w:r w:rsidR="001B7352">
        <w:rPr>
          <w:rFonts w:ascii="Century Gothic" w:hAnsi="Century Gothic"/>
          <w:sz w:val="20"/>
          <w:szCs w:val="20"/>
        </w:rPr>
        <w:t xml:space="preserve"> </w:t>
      </w:r>
      <w:r w:rsidR="00F8177A">
        <w:rPr>
          <w:rFonts w:ascii="Century Gothic" w:hAnsi="Century Gothic"/>
          <w:sz w:val="20"/>
          <w:szCs w:val="20"/>
        </w:rPr>
        <w:t>25</w:t>
      </w:r>
      <w:r w:rsidR="00F8177A" w:rsidRPr="00F8177A">
        <w:rPr>
          <w:rFonts w:ascii="Century Gothic" w:hAnsi="Century Gothic"/>
          <w:sz w:val="20"/>
          <w:szCs w:val="20"/>
          <w:vertAlign w:val="superscript"/>
        </w:rPr>
        <w:t>th</w:t>
      </w:r>
      <w:r w:rsidR="00F8177A">
        <w:rPr>
          <w:rFonts w:ascii="Century Gothic" w:hAnsi="Century Gothic"/>
          <w:sz w:val="20"/>
          <w:szCs w:val="20"/>
        </w:rPr>
        <w:t xml:space="preserve"> of March </w:t>
      </w:r>
    </w:p>
    <w:p w14:paraId="78E19B4F" w14:textId="77777777" w:rsidR="00154CAA" w:rsidRDefault="00154CAA" w:rsidP="005D7F82">
      <w:pPr>
        <w:rPr>
          <w:rFonts w:ascii="Century Gothic" w:hAnsi="Century Gothic"/>
          <w:sz w:val="20"/>
          <w:szCs w:val="20"/>
        </w:rPr>
      </w:pPr>
    </w:p>
    <w:p w14:paraId="1D1BB0BC" w14:textId="77777777" w:rsidR="001B7352" w:rsidRDefault="00154CAA" w:rsidP="005D7F82">
      <w:pPr>
        <w:rPr>
          <w:rFonts w:ascii="Century Gothic" w:hAnsi="Century Gothic"/>
          <w:b/>
          <w:sz w:val="24"/>
          <w:szCs w:val="24"/>
        </w:rPr>
      </w:pPr>
      <w:r w:rsidRPr="00EC46FD">
        <w:rPr>
          <w:rFonts w:ascii="Century Gothic" w:hAnsi="Century Gothic"/>
          <w:b/>
          <w:sz w:val="24"/>
          <w:szCs w:val="24"/>
        </w:rPr>
        <w:t xml:space="preserve">Project 6 </w:t>
      </w:r>
    </w:p>
    <w:p w14:paraId="244B8390" w14:textId="607900AC" w:rsidR="00BD6848" w:rsidRPr="00EC46FD" w:rsidRDefault="00154CAA" w:rsidP="005D7F82">
      <w:pPr>
        <w:rPr>
          <w:rFonts w:ascii="Century Gothic" w:hAnsi="Century Gothic"/>
          <w:b/>
          <w:sz w:val="24"/>
          <w:szCs w:val="24"/>
        </w:rPr>
      </w:pPr>
      <w:r w:rsidRPr="00EC46FD">
        <w:rPr>
          <w:rFonts w:ascii="Century Gothic" w:hAnsi="Century Gothic"/>
          <w:b/>
          <w:sz w:val="24"/>
          <w:szCs w:val="24"/>
        </w:rPr>
        <w:lastRenderedPageBreak/>
        <w:t>Science Fiction</w:t>
      </w:r>
      <w:r w:rsidR="00BD6848" w:rsidRPr="00EC46FD">
        <w:rPr>
          <w:rFonts w:ascii="Century Gothic" w:hAnsi="Century Gothic"/>
          <w:b/>
          <w:sz w:val="24"/>
          <w:szCs w:val="24"/>
        </w:rPr>
        <w:t xml:space="preserve"> </w:t>
      </w:r>
      <w:r w:rsidRPr="00EC46FD">
        <w:rPr>
          <w:rFonts w:ascii="Century Gothic" w:hAnsi="Century Gothic"/>
          <w:b/>
          <w:sz w:val="24"/>
          <w:szCs w:val="24"/>
        </w:rPr>
        <w:t>VS. Nature</w:t>
      </w:r>
    </w:p>
    <w:p w14:paraId="4BA78C98" w14:textId="18F5ECA1" w:rsidR="00154CAA" w:rsidRDefault="00154CAA" w:rsidP="005D7F82">
      <w:pPr>
        <w:rPr>
          <w:rFonts w:ascii="Century Gothic" w:hAnsi="Century Gothic"/>
          <w:sz w:val="20"/>
          <w:szCs w:val="20"/>
        </w:rPr>
      </w:pPr>
      <w:r>
        <w:rPr>
          <w:rFonts w:ascii="Century Gothic" w:hAnsi="Century Gothic"/>
          <w:sz w:val="20"/>
          <w:szCs w:val="20"/>
        </w:rPr>
        <w:t xml:space="preserve">Students can interpret this in a straight forward way (a tiger fighting a futuristic Robot) or a more conceptual approach may be taken. Technology interfacing with biologicals, etc. </w:t>
      </w:r>
    </w:p>
    <w:p w14:paraId="2D838CAB" w14:textId="12E4352C" w:rsidR="00B55095" w:rsidRDefault="00B55095" w:rsidP="005D7F82">
      <w:pPr>
        <w:rPr>
          <w:rFonts w:ascii="Century Gothic" w:hAnsi="Century Gothic"/>
          <w:sz w:val="20"/>
          <w:szCs w:val="20"/>
        </w:rPr>
      </w:pPr>
      <w:r>
        <w:rPr>
          <w:rFonts w:ascii="Century Gothic" w:hAnsi="Century Gothic"/>
          <w:sz w:val="20"/>
          <w:szCs w:val="20"/>
        </w:rPr>
        <w:t xml:space="preserve">Anything realistically rendered must have proper perspective. </w:t>
      </w:r>
    </w:p>
    <w:p w14:paraId="57D8A20A" w14:textId="30137990" w:rsidR="00B55095" w:rsidRDefault="00B55095" w:rsidP="005D7F82">
      <w:pPr>
        <w:rPr>
          <w:rFonts w:ascii="Century Gothic" w:hAnsi="Century Gothic"/>
          <w:sz w:val="20"/>
          <w:szCs w:val="20"/>
        </w:rPr>
      </w:pPr>
      <w:r>
        <w:rPr>
          <w:rFonts w:ascii="Century Gothic" w:hAnsi="Century Gothic"/>
          <w:sz w:val="20"/>
          <w:szCs w:val="20"/>
        </w:rPr>
        <w:t>Media: Students choice</w:t>
      </w:r>
    </w:p>
    <w:p w14:paraId="762B4913" w14:textId="22B3539F" w:rsidR="00C25FA9" w:rsidRDefault="00C25FA9" w:rsidP="005D7F82">
      <w:pPr>
        <w:rPr>
          <w:rFonts w:ascii="Century Gothic" w:hAnsi="Century Gothic"/>
          <w:sz w:val="20"/>
          <w:szCs w:val="20"/>
        </w:rPr>
      </w:pPr>
      <w:r>
        <w:rPr>
          <w:rFonts w:ascii="Century Gothic" w:hAnsi="Century Gothic"/>
          <w:sz w:val="20"/>
          <w:szCs w:val="20"/>
        </w:rPr>
        <w:t xml:space="preserve">Size: 11x14 -12x16” gessoed Masonite, Bristol/Illustration board </w:t>
      </w:r>
    </w:p>
    <w:p w14:paraId="549BB667" w14:textId="61540A6B" w:rsidR="00670811" w:rsidRDefault="00670811" w:rsidP="005D7F82">
      <w:pPr>
        <w:rPr>
          <w:rFonts w:ascii="Century Gothic" w:hAnsi="Century Gothic"/>
          <w:sz w:val="20"/>
          <w:szCs w:val="20"/>
        </w:rPr>
      </w:pPr>
      <w:r>
        <w:rPr>
          <w:rFonts w:ascii="Century Gothic" w:hAnsi="Century Gothic"/>
          <w:sz w:val="20"/>
          <w:szCs w:val="20"/>
        </w:rPr>
        <w:t>Due April 1</w:t>
      </w:r>
      <w:r w:rsidR="001B7352">
        <w:rPr>
          <w:rFonts w:ascii="Century Gothic" w:hAnsi="Century Gothic"/>
          <w:sz w:val="20"/>
          <w:szCs w:val="20"/>
        </w:rPr>
        <w:t>7</w:t>
      </w:r>
    </w:p>
    <w:p w14:paraId="3BB2A710" w14:textId="77777777" w:rsidR="00C25FA9" w:rsidRDefault="00C25FA9" w:rsidP="005D7F82">
      <w:pPr>
        <w:rPr>
          <w:rFonts w:ascii="Century Gothic" w:hAnsi="Century Gothic"/>
          <w:sz w:val="20"/>
          <w:szCs w:val="20"/>
        </w:rPr>
      </w:pPr>
    </w:p>
    <w:p w14:paraId="0BF8BD0B" w14:textId="77777777" w:rsidR="001B7352" w:rsidRDefault="001B7352" w:rsidP="005D7F82">
      <w:pPr>
        <w:rPr>
          <w:rFonts w:ascii="Century Gothic" w:hAnsi="Century Gothic"/>
          <w:b/>
          <w:sz w:val="24"/>
          <w:szCs w:val="24"/>
        </w:rPr>
      </w:pPr>
      <w:r w:rsidRPr="001B7352">
        <w:rPr>
          <w:rFonts w:ascii="Century Gothic" w:hAnsi="Century Gothic"/>
          <w:b/>
          <w:sz w:val="24"/>
          <w:szCs w:val="24"/>
        </w:rPr>
        <w:t xml:space="preserve">Project 7 </w:t>
      </w:r>
    </w:p>
    <w:p w14:paraId="20C47874" w14:textId="521F3DFE" w:rsidR="00154CAA" w:rsidRDefault="001B7352" w:rsidP="005D7F82">
      <w:pPr>
        <w:rPr>
          <w:rFonts w:ascii="Century Gothic" w:hAnsi="Century Gothic"/>
          <w:b/>
          <w:sz w:val="24"/>
          <w:szCs w:val="24"/>
        </w:rPr>
      </w:pPr>
      <w:r w:rsidRPr="001B7352">
        <w:rPr>
          <w:rFonts w:ascii="Century Gothic" w:hAnsi="Century Gothic"/>
          <w:b/>
          <w:sz w:val="24"/>
          <w:szCs w:val="24"/>
        </w:rPr>
        <w:t>Students Choice</w:t>
      </w:r>
      <w:r>
        <w:rPr>
          <w:rFonts w:ascii="Century Gothic" w:hAnsi="Century Gothic"/>
          <w:b/>
          <w:sz w:val="24"/>
          <w:szCs w:val="24"/>
        </w:rPr>
        <w:t xml:space="preserve"> Due May 8</w:t>
      </w:r>
      <w:r w:rsidRPr="001B7352">
        <w:rPr>
          <w:rFonts w:ascii="Century Gothic" w:hAnsi="Century Gothic"/>
          <w:b/>
          <w:sz w:val="24"/>
          <w:szCs w:val="24"/>
          <w:vertAlign w:val="superscript"/>
        </w:rPr>
        <w:t>th</w:t>
      </w:r>
      <w:r>
        <w:rPr>
          <w:rFonts w:ascii="Century Gothic" w:hAnsi="Century Gothic"/>
          <w:b/>
          <w:sz w:val="24"/>
          <w:szCs w:val="24"/>
        </w:rPr>
        <w:t xml:space="preserve"> </w:t>
      </w:r>
    </w:p>
    <w:p w14:paraId="1491925C" w14:textId="2FA8822E" w:rsidR="001B7352" w:rsidRDefault="001B7352" w:rsidP="005D7F82">
      <w:pPr>
        <w:rPr>
          <w:rFonts w:ascii="Century Gothic" w:hAnsi="Century Gothic"/>
          <w:b/>
          <w:sz w:val="24"/>
          <w:szCs w:val="24"/>
        </w:rPr>
      </w:pPr>
    </w:p>
    <w:p w14:paraId="116FB4EB" w14:textId="070C3373" w:rsidR="001B7352" w:rsidRPr="001B7352" w:rsidRDefault="001B7352" w:rsidP="005D7F82">
      <w:pPr>
        <w:rPr>
          <w:rFonts w:ascii="Century Gothic" w:hAnsi="Century Gothic"/>
          <w:b/>
          <w:sz w:val="24"/>
          <w:szCs w:val="24"/>
        </w:rPr>
      </w:pPr>
      <w:r>
        <w:rPr>
          <w:rFonts w:ascii="Century Gothic" w:hAnsi="Century Gothic"/>
          <w:b/>
          <w:sz w:val="24"/>
          <w:szCs w:val="24"/>
        </w:rPr>
        <w:t xml:space="preserve">Project 8 Students Choice (Final Project) Due Finals Week (TBA) </w:t>
      </w:r>
    </w:p>
    <w:p w14:paraId="3C26EB44" w14:textId="77777777" w:rsidR="00154CAA" w:rsidRDefault="00154CAA" w:rsidP="005D7F82">
      <w:pPr>
        <w:rPr>
          <w:rFonts w:ascii="Century Gothic" w:hAnsi="Century Gothic"/>
          <w:sz w:val="20"/>
          <w:szCs w:val="20"/>
        </w:rPr>
      </w:pPr>
    </w:p>
    <w:p w14:paraId="6B978DEC" w14:textId="77777777" w:rsidR="00BD6848" w:rsidRDefault="00BD6848" w:rsidP="005D7F82">
      <w:pPr>
        <w:rPr>
          <w:rFonts w:ascii="Century Gothic" w:hAnsi="Century Gothic"/>
          <w:sz w:val="20"/>
          <w:szCs w:val="20"/>
        </w:rPr>
      </w:pPr>
    </w:p>
    <w:p w14:paraId="76A67D2A" w14:textId="77777777" w:rsidR="00BD6848" w:rsidRDefault="00BD6848" w:rsidP="005D7F82">
      <w:pPr>
        <w:rPr>
          <w:rFonts w:ascii="Century Gothic" w:hAnsi="Century Gothic"/>
          <w:sz w:val="20"/>
          <w:szCs w:val="20"/>
        </w:rPr>
      </w:pPr>
    </w:p>
    <w:p w14:paraId="1715F5CE" w14:textId="77777777" w:rsidR="00B2034F" w:rsidRDefault="00B2034F" w:rsidP="005D7F82">
      <w:pPr>
        <w:rPr>
          <w:rFonts w:ascii="Century Gothic" w:hAnsi="Century Gothic"/>
          <w:sz w:val="20"/>
          <w:szCs w:val="20"/>
        </w:rPr>
      </w:pPr>
    </w:p>
    <w:p w14:paraId="4F7486D4" w14:textId="77777777" w:rsidR="00B2034F" w:rsidRPr="006F1C66" w:rsidRDefault="00B2034F" w:rsidP="005D7F82">
      <w:pPr>
        <w:rPr>
          <w:rFonts w:ascii="Century Gothic" w:hAnsi="Century Gothic"/>
          <w:sz w:val="20"/>
          <w:szCs w:val="20"/>
        </w:rPr>
      </w:pPr>
    </w:p>
    <w:sectPr w:rsidR="00B2034F" w:rsidRPr="006F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20"/>
    <w:rsid w:val="00154CAA"/>
    <w:rsid w:val="001B7352"/>
    <w:rsid w:val="004C7390"/>
    <w:rsid w:val="004F0DBC"/>
    <w:rsid w:val="005021F2"/>
    <w:rsid w:val="0056032C"/>
    <w:rsid w:val="005D7F82"/>
    <w:rsid w:val="00670811"/>
    <w:rsid w:val="006F1C66"/>
    <w:rsid w:val="007844AD"/>
    <w:rsid w:val="007A2C24"/>
    <w:rsid w:val="00834793"/>
    <w:rsid w:val="008542C4"/>
    <w:rsid w:val="00911680"/>
    <w:rsid w:val="00973F18"/>
    <w:rsid w:val="00A76020"/>
    <w:rsid w:val="00AB77F9"/>
    <w:rsid w:val="00B2034F"/>
    <w:rsid w:val="00B55095"/>
    <w:rsid w:val="00B73582"/>
    <w:rsid w:val="00BD6848"/>
    <w:rsid w:val="00C25FA9"/>
    <w:rsid w:val="00D00F6A"/>
    <w:rsid w:val="00DB0DB7"/>
    <w:rsid w:val="00E55287"/>
    <w:rsid w:val="00E60FC5"/>
    <w:rsid w:val="00E854E1"/>
    <w:rsid w:val="00E86BD5"/>
    <w:rsid w:val="00EB7830"/>
    <w:rsid w:val="00EC46FD"/>
    <w:rsid w:val="00F8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909A"/>
  <w15:chartTrackingRefBased/>
  <w15:docId w15:val="{0F2A0143-1544-493C-9633-67A9ECBA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F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0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dcterms:created xsi:type="dcterms:W3CDTF">2019-01-15T17:12:00Z</dcterms:created>
  <dcterms:modified xsi:type="dcterms:W3CDTF">2019-01-15T17:12:00Z</dcterms:modified>
</cp:coreProperties>
</file>