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A2F19" w14:textId="2E78D09B" w:rsidR="001A5F54" w:rsidRDefault="00C7224D"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sidRPr="00C7224D">
        <w:rPr>
          <w:noProof/>
        </w:rPr>
        <w:drawing>
          <wp:inline distT="0" distB="0" distL="0" distR="0" wp14:anchorId="6793717D" wp14:editId="63E585B6">
            <wp:extent cx="5334000" cy="829647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1247" cy="8307742"/>
                    </a:xfrm>
                    <a:prstGeom prst="rect">
                      <a:avLst/>
                    </a:prstGeom>
                    <a:noFill/>
                    <a:ln>
                      <a:noFill/>
                    </a:ln>
                  </pic:spPr>
                </pic:pic>
              </a:graphicData>
            </a:graphic>
          </wp:inline>
        </w:drawing>
      </w:r>
      <w:bookmarkStart w:id="0" w:name="_GoBack"/>
      <w:bookmarkEnd w:id="0"/>
    </w:p>
    <w:p w14:paraId="54ADD6EE" w14:textId="65898B62" w:rsidR="009C0AC6" w:rsidRPr="005B1241" w:rsidRDefault="00C7224D"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rFonts w:ascii="Arial" w:hAnsi="Arial"/>
          <w:b/>
          <w:sz w:val="36"/>
          <w:szCs w:val="36"/>
        </w:rPr>
        <w:lastRenderedPageBreak/>
        <w:t>FLGHT 11</w:t>
      </w:r>
      <w:r w:rsidR="00DE7A71">
        <w:rPr>
          <w:rFonts w:ascii="Arial" w:hAnsi="Arial"/>
          <w:b/>
          <w:sz w:val="36"/>
          <w:szCs w:val="36"/>
        </w:rPr>
        <w:t xml:space="preserve">1 </w:t>
      </w:r>
      <w:r w:rsidR="00AD1062">
        <w:rPr>
          <w:rFonts w:ascii="Arial" w:hAnsi="Arial"/>
          <w:b/>
          <w:sz w:val="36"/>
          <w:szCs w:val="36"/>
        </w:rPr>
        <w:t>Instrument Rating</w:t>
      </w:r>
      <w:r w:rsidR="00CA78E2">
        <w:rPr>
          <w:rFonts w:ascii="Arial" w:hAnsi="Arial"/>
          <w:b/>
          <w:sz w:val="36"/>
          <w:szCs w:val="36"/>
        </w:rPr>
        <w:t xml:space="preserve"> </w:t>
      </w:r>
      <w:r w:rsidR="00DE7A71">
        <w:rPr>
          <w:rFonts w:ascii="Arial" w:hAnsi="Arial"/>
          <w:b/>
          <w:sz w:val="36"/>
          <w:szCs w:val="36"/>
        </w:rPr>
        <w:t>Ground School</w:t>
      </w:r>
      <w:r w:rsidR="0043642D">
        <w:rPr>
          <w:rFonts w:ascii="Arial" w:hAnsi="Arial"/>
          <w:b/>
          <w:sz w:val="20"/>
          <w:szCs w:val="20"/>
        </w:rPr>
        <w:t xml:space="preserve"> </w:t>
      </w:r>
      <w:r w:rsidR="002A233E">
        <w:rPr>
          <w:rFonts w:ascii="Arial" w:hAnsi="Arial"/>
        </w:rPr>
        <w:t>(50982</w:t>
      </w:r>
      <w:r w:rsidR="00AD1062">
        <w:rPr>
          <w:rFonts w:ascii="Arial" w:hAnsi="Arial"/>
        </w:rPr>
        <w:t xml:space="preserve">) </w:t>
      </w:r>
      <w:r w:rsidR="00C72465" w:rsidRPr="0043642D">
        <w:rPr>
          <w:rFonts w:ascii="Arial" w:hAnsi="Arial"/>
        </w:rPr>
        <w:t>Fal</w:t>
      </w:r>
      <w:r w:rsidR="001B3ED9">
        <w:rPr>
          <w:rFonts w:ascii="Arial" w:hAnsi="Arial"/>
        </w:rPr>
        <w:t>l,</w:t>
      </w:r>
      <w:r w:rsidR="0052409C" w:rsidRPr="0043642D">
        <w:rPr>
          <w:rFonts w:ascii="Arial" w:hAnsi="Arial"/>
        </w:rPr>
        <w:t xml:space="preserve"> 201</w:t>
      </w:r>
      <w:r w:rsidR="00740E91">
        <w:rPr>
          <w:rFonts w:ascii="Arial" w:hAnsi="Arial"/>
        </w:rPr>
        <w:t>9</w:t>
      </w:r>
    </w:p>
    <w:p w14:paraId="2C1B4440" w14:textId="77777777" w:rsidR="009C0AC6" w:rsidRPr="00E15448" w:rsidRDefault="00E46503"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12146CC2">
          <v:rect id="_x0000_i1025" style="width:0;height:1.5pt" o:hralign="center" o:hrstd="t" o:hr="t" fillcolor="#a0a0a0" stroked="f"/>
        </w:pict>
      </w:r>
    </w:p>
    <w:p w14:paraId="2D161249" w14:textId="124485F8"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b/>
        </w:rPr>
        <w:t xml:space="preserve">Instructor: </w:t>
      </w:r>
      <w:r w:rsidR="00C7224D">
        <w:rPr>
          <w:rFonts w:ascii="Arial" w:hAnsi="Arial" w:cs="Arial"/>
        </w:rPr>
        <w:t>Jaime Luque-Montes</w:t>
      </w:r>
      <w:r w:rsidRPr="006D4001">
        <w:rPr>
          <w:rFonts w:ascii="Arial" w:hAnsi="Arial" w:cs="Arial"/>
        </w:rPr>
        <w:tab/>
        <w:t xml:space="preserve">        e-mail: </w:t>
      </w:r>
      <w:r w:rsidR="001B3ED9" w:rsidRPr="001B3ED9">
        <w:rPr>
          <w:rStyle w:val="Hyperlink"/>
          <w:rFonts w:ascii="Arial" w:hAnsi="Arial" w:cs="Arial"/>
        </w:rPr>
        <w:t>jaime.</w:t>
      </w:r>
      <w:r w:rsidR="001B3ED9">
        <w:rPr>
          <w:rStyle w:val="Hyperlink"/>
          <w:rFonts w:ascii="Arial" w:hAnsi="Arial" w:cs="Arial"/>
        </w:rPr>
        <w:t>luque-montes@reedleycollege.edu</w:t>
      </w:r>
      <w:r w:rsidRPr="006D4001">
        <w:rPr>
          <w:rFonts w:ascii="Arial" w:hAnsi="Arial" w:cs="Arial"/>
        </w:rPr>
        <w:tab/>
        <w:t xml:space="preserve">      </w:t>
      </w:r>
    </w:p>
    <w:p w14:paraId="42C8357D" w14:textId="77777777"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15B8D461" w14:textId="77777777"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1A5F54">
        <w:rPr>
          <w:rFonts w:ascii="Arial" w:hAnsi="Arial" w:cs="Arial"/>
        </w:rPr>
        <w:t xml:space="preserve"> 3734</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14:paraId="6EB84A27" w14:textId="77777777"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2F01ADDC" w14:textId="54839F66" w:rsidR="00061264" w:rsidRPr="006D4001" w:rsidRDefault="00CA78E2"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rPr>
        <w:t>Office Hours</w:t>
      </w:r>
      <w:r w:rsidR="001A5F54" w:rsidRPr="001A5F54">
        <w:rPr>
          <w:rFonts w:ascii="Arial" w:hAnsi="Arial" w:cs="Arial"/>
        </w:rPr>
        <w:t xml:space="preserve">: </w:t>
      </w:r>
      <w:r w:rsidR="001B3ED9">
        <w:rPr>
          <w:rFonts w:ascii="Arial" w:hAnsi="Arial" w:cs="Arial"/>
        </w:rPr>
        <w:t>TBD</w:t>
      </w:r>
    </w:p>
    <w:p w14:paraId="6E7795C7" w14:textId="77777777" w:rsidR="009C0AC6" w:rsidRPr="006D4001" w:rsidRDefault="00E46503" w:rsidP="00266BC4">
      <w:pPr>
        <w:widowControl w:val="0"/>
        <w:autoSpaceDE w:val="0"/>
        <w:autoSpaceDN w:val="0"/>
        <w:adjustRightInd w:val="0"/>
        <w:spacing w:after="0" w:line="240" w:lineRule="exact"/>
        <w:rPr>
          <w:rFonts w:ascii="Arial" w:hAnsi="Arial" w:cs="Arial"/>
          <w:b/>
        </w:rPr>
      </w:pPr>
      <w:r>
        <w:rPr>
          <w:rFonts w:ascii="Arial" w:hAnsi="Arial" w:cs="Arial"/>
        </w:rPr>
        <w:pict w14:anchorId="349CF7C3">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9C0AC6" w:rsidRPr="006D4001">
        <w:rPr>
          <w:rFonts w:ascii="Arial" w:hAnsi="Arial" w:cs="Arial"/>
        </w:rPr>
        <w:t xml:space="preserve">Aero building, room </w:t>
      </w:r>
      <w:r w:rsidR="00620140">
        <w:rPr>
          <w:rFonts w:ascii="Arial" w:hAnsi="Arial" w:cs="Arial"/>
        </w:rPr>
        <w:t>3</w:t>
      </w:r>
      <w:r w:rsidR="009C0AC6" w:rsidRPr="006D4001">
        <w:rPr>
          <w:rFonts w:ascii="Arial" w:hAnsi="Arial" w:cs="Arial"/>
        </w:rPr>
        <w:tab/>
      </w:r>
    </w:p>
    <w:p w14:paraId="7CB9F0B8" w14:textId="77777777" w:rsidR="009C0AC6" w:rsidRPr="006D4001" w:rsidRDefault="009C0AC6" w:rsidP="00266BC4">
      <w:pPr>
        <w:widowControl w:val="0"/>
        <w:autoSpaceDE w:val="0"/>
        <w:autoSpaceDN w:val="0"/>
        <w:adjustRightInd w:val="0"/>
        <w:spacing w:after="0" w:line="240" w:lineRule="exact"/>
        <w:rPr>
          <w:rFonts w:ascii="Arial" w:hAnsi="Arial" w:cs="Arial"/>
          <w:b/>
        </w:rPr>
      </w:pPr>
    </w:p>
    <w:p w14:paraId="48FEA80C" w14:textId="77777777" w:rsidR="001B3ED9"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t>M</w:t>
      </w:r>
      <w:r w:rsidR="001B3ED9">
        <w:rPr>
          <w:rFonts w:ascii="Arial" w:hAnsi="Arial" w:cs="Arial"/>
        </w:rPr>
        <w:t>T</w:t>
      </w:r>
      <w:r w:rsidR="00620140">
        <w:rPr>
          <w:rFonts w:ascii="Arial" w:hAnsi="Arial" w:cs="Arial"/>
        </w:rPr>
        <w:t>W</w:t>
      </w:r>
      <w:r w:rsidR="001B3ED9">
        <w:rPr>
          <w:rFonts w:ascii="Arial" w:hAnsi="Arial" w:cs="Arial"/>
        </w:rPr>
        <w:t>Th</w:t>
      </w:r>
      <w:r w:rsidR="001A5F54">
        <w:rPr>
          <w:rFonts w:ascii="Arial" w:hAnsi="Arial" w:cs="Arial"/>
        </w:rPr>
        <w:t xml:space="preserve">, </w:t>
      </w:r>
      <w:r w:rsidR="00740E91">
        <w:rPr>
          <w:rFonts w:ascii="Arial" w:hAnsi="Arial" w:cs="Arial"/>
        </w:rPr>
        <w:t>Aug. 12</w:t>
      </w:r>
      <w:r w:rsidR="0052409C" w:rsidRPr="006D4001">
        <w:rPr>
          <w:rFonts w:ascii="Arial" w:hAnsi="Arial" w:cs="Arial"/>
        </w:rPr>
        <w:t xml:space="preserve"> </w:t>
      </w:r>
      <w:r w:rsidR="001B3ED9">
        <w:rPr>
          <w:rFonts w:ascii="Arial" w:hAnsi="Arial" w:cs="Arial"/>
        </w:rPr>
        <w:t>–</w:t>
      </w:r>
      <w:r w:rsidR="00460CB0">
        <w:rPr>
          <w:rFonts w:ascii="Arial" w:hAnsi="Arial" w:cs="Arial"/>
        </w:rPr>
        <w:t xml:space="preserve"> </w:t>
      </w:r>
      <w:r w:rsidR="001B3ED9">
        <w:rPr>
          <w:rFonts w:ascii="Arial" w:hAnsi="Arial" w:cs="Arial"/>
        </w:rPr>
        <w:t>Oct 24</w:t>
      </w:r>
      <w:r w:rsidR="00B57443">
        <w:rPr>
          <w:rFonts w:ascii="Arial" w:hAnsi="Arial" w:cs="Arial"/>
        </w:rPr>
        <w:t xml:space="preserve">, </w:t>
      </w:r>
      <w:r w:rsidR="001B3ED9">
        <w:rPr>
          <w:rFonts w:ascii="Arial" w:hAnsi="Arial" w:cs="Arial"/>
        </w:rPr>
        <w:t>10:00</w:t>
      </w:r>
      <w:r w:rsidR="00460CB0">
        <w:rPr>
          <w:rFonts w:ascii="Arial" w:hAnsi="Arial" w:cs="Arial"/>
        </w:rPr>
        <w:t>-</w:t>
      </w:r>
      <w:r w:rsidR="001B3ED9">
        <w:rPr>
          <w:rFonts w:ascii="Arial" w:hAnsi="Arial" w:cs="Arial"/>
        </w:rPr>
        <w:t>11</w:t>
      </w:r>
      <w:r w:rsidR="00620140">
        <w:rPr>
          <w:rFonts w:ascii="Arial" w:hAnsi="Arial" w:cs="Arial"/>
        </w:rPr>
        <w:t>:50 A</w:t>
      </w:r>
      <w:r w:rsidR="00B57443">
        <w:rPr>
          <w:rFonts w:ascii="Arial" w:hAnsi="Arial" w:cs="Arial"/>
        </w:rPr>
        <w:t>M</w:t>
      </w:r>
      <w:r w:rsidR="001A5F54">
        <w:rPr>
          <w:rFonts w:ascii="Arial" w:hAnsi="Arial" w:cs="Arial"/>
        </w:rPr>
        <w:t xml:space="preserve">, then </w:t>
      </w:r>
    </w:p>
    <w:p w14:paraId="62705A68" w14:textId="77777777" w:rsidR="001B3ED9" w:rsidRDefault="001B3ED9" w:rsidP="001B3ED9">
      <w:pPr>
        <w:widowControl w:val="0"/>
        <w:autoSpaceDE w:val="0"/>
        <w:autoSpaceDN w:val="0"/>
        <w:adjustRightInd w:val="0"/>
        <w:spacing w:after="0" w:line="240" w:lineRule="exact"/>
        <w:ind w:left="1440" w:firstLine="720"/>
        <w:rPr>
          <w:rFonts w:ascii="Arial" w:hAnsi="Arial" w:cs="Arial"/>
        </w:rPr>
      </w:pPr>
      <w:r>
        <w:rPr>
          <w:rFonts w:ascii="Arial" w:hAnsi="Arial" w:cs="Arial"/>
        </w:rPr>
        <w:t xml:space="preserve">Mondays only </w:t>
      </w:r>
      <w:r>
        <w:rPr>
          <w:rFonts w:ascii="Arial" w:hAnsi="Arial" w:cs="Arial"/>
        </w:rPr>
        <w:tab/>
        <w:t xml:space="preserve">   Oct 28 – Dec 2 </w:t>
      </w:r>
      <w:r w:rsidRPr="001B3ED9">
        <w:rPr>
          <w:rFonts w:ascii="Arial" w:hAnsi="Arial" w:cs="Arial"/>
        </w:rPr>
        <w:t>10:00-11:50 AM</w:t>
      </w:r>
      <w:r w:rsidR="00620140">
        <w:rPr>
          <w:rFonts w:ascii="Arial" w:hAnsi="Arial" w:cs="Arial"/>
        </w:rPr>
        <w:tab/>
      </w:r>
      <w:r w:rsidR="00460CB0">
        <w:rPr>
          <w:rFonts w:ascii="Arial" w:hAnsi="Arial" w:cs="Arial"/>
        </w:rPr>
        <w:tab/>
      </w:r>
      <w:r w:rsidR="00460CB0">
        <w:rPr>
          <w:rFonts w:ascii="Arial" w:hAnsi="Arial" w:cs="Arial"/>
        </w:rPr>
        <w:tab/>
      </w:r>
    </w:p>
    <w:p w14:paraId="0454C5BF" w14:textId="03B218DC" w:rsidR="00DE7A71" w:rsidRPr="006D4001" w:rsidRDefault="001B3ED9" w:rsidP="001B3ED9">
      <w:pPr>
        <w:widowControl w:val="0"/>
        <w:autoSpaceDE w:val="0"/>
        <w:autoSpaceDN w:val="0"/>
        <w:adjustRightInd w:val="0"/>
        <w:spacing w:after="0" w:line="240" w:lineRule="exact"/>
        <w:ind w:left="1440" w:firstLine="720"/>
        <w:rPr>
          <w:rFonts w:ascii="Arial" w:hAnsi="Arial" w:cs="Arial"/>
        </w:rPr>
      </w:pPr>
      <w:r>
        <w:rPr>
          <w:rFonts w:ascii="Arial" w:hAnsi="Arial" w:cs="Arial"/>
        </w:rPr>
        <w:t>Final Exam – Friday, Oct 21</w:t>
      </w:r>
      <w:r w:rsidR="00AF0DC1">
        <w:rPr>
          <w:rFonts w:ascii="Arial" w:hAnsi="Arial" w:cs="Arial"/>
        </w:rPr>
        <w:t xml:space="preserve">, </w:t>
      </w:r>
      <w:r>
        <w:rPr>
          <w:rFonts w:ascii="Arial" w:hAnsi="Arial" w:cs="Arial"/>
        </w:rPr>
        <w:t>10:00 – 11</w:t>
      </w:r>
      <w:r w:rsidR="00620140">
        <w:rPr>
          <w:rFonts w:ascii="Arial" w:hAnsi="Arial" w:cs="Arial"/>
        </w:rPr>
        <w:t>:50 A</w:t>
      </w:r>
      <w:r w:rsidR="00B57443">
        <w:rPr>
          <w:rFonts w:ascii="Arial" w:hAnsi="Arial" w:cs="Arial"/>
        </w:rPr>
        <w:t>M</w:t>
      </w:r>
    </w:p>
    <w:p w14:paraId="4332F073" w14:textId="77777777" w:rsidR="009C0AC6" w:rsidRPr="006D4001" w:rsidRDefault="009C0AC6" w:rsidP="00266BC4">
      <w:pPr>
        <w:widowControl w:val="0"/>
        <w:autoSpaceDE w:val="0"/>
        <w:autoSpaceDN w:val="0"/>
        <w:adjustRightInd w:val="0"/>
        <w:spacing w:after="0" w:line="240" w:lineRule="exact"/>
        <w:rPr>
          <w:rFonts w:ascii="Arial" w:hAnsi="Arial" w:cs="Arial"/>
        </w:rPr>
      </w:pPr>
    </w:p>
    <w:p w14:paraId="143F513C" w14:textId="77777777"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740E91">
        <w:rPr>
          <w:rFonts w:ascii="Arial" w:hAnsi="Arial" w:cs="Arial"/>
        </w:rPr>
        <w:t>Sep. 2</w:t>
      </w:r>
      <w:r w:rsidR="00DE7A71" w:rsidRPr="006D4001">
        <w:rPr>
          <w:rFonts w:ascii="Arial" w:hAnsi="Arial" w:cs="Arial"/>
        </w:rPr>
        <w:tab/>
      </w:r>
      <w:r w:rsidR="00DE7A71" w:rsidRPr="006D4001">
        <w:rPr>
          <w:rFonts w:ascii="Arial" w:hAnsi="Arial" w:cs="Arial"/>
        </w:rPr>
        <w:tab/>
        <w:t>Labor Day</w:t>
      </w:r>
    </w:p>
    <w:p w14:paraId="5C1C1C06" w14:textId="77777777"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740E91">
        <w:rPr>
          <w:rFonts w:ascii="Arial" w:hAnsi="Arial" w:cs="Arial"/>
        </w:rPr>
        <w:t>Nov. 11</w:t>
      </w:r>
      <w:r w:rsidR="00DE7A71" w:rsidRPr="006D4001">
        <w:rPr>
          <w:rFonts w:ascii="Arial" w:hAnsi="Arial" w:cs="Arial"/>
        </w:rPr>
        <w:tab/>
        <w:t>Veterans Day</w:t>
      </w:r>
    </w:p>
    <w:p w14:paraId="3D6BF8FB" w14:textId="77777777" w:rsidR="00DE06B7" w:rsidRDefault="00740E91" w:rsidP="006D4001">
      <w:pPr>
        <w:widowControl w:val="0"/>
        <w:autoSpaceDE w:val="0"/>
        <w:autoSpaceDN w:val="0"/>
        <w:adjustRightInd w:val="0"/>
        <w:spacing w:after="0" w:line="240" w:lineRule="exact"/>
        <w:ind w:left="2160" w:firstLine="720"/>
        <w:rPr>
          <w:rFonts w:ascii="Arial" w:hAnsi="Arial" w:cs="Arial"/>
        </w:rPr>
      </w:pPr>
      <w:r>
        <w:rPr>
          <w:rFonts w:ascii="Arial" w:hAnsi="Arial" w:cs="Arial"/>
        </w:rPr>
        <w:t>Nov, 28/29</w:t>
      </w:r>
      <w:r w:rsidR="00DE7A71" w:rsidRPr="006D4001">
        <w:rPr>
          <w:rFonts w:ascii="Arial" w:hAnsi="Arial" w:cs="Arial"/>
        </w:rPr>
        <w:tab/>
        <w:t>Thanksgiving</w:t>
      </w:r>
    </w:p>
    <w:p w14:paraId="723B971D" w14:textId="77777777" w:rsidR="002B1D06" w:rsidRDefault="002B1D06" w:rsidP="006D4001">
      <w:pPr>
        <w:widowControl w:val="0"/>
        <w:autoSpaceDE w:val="0"/>
        <w:autoSpaceDN w:val="0"/>
        <w:adjustRightInd w:val="0"/>
        <w:spacing w:after="0" w:line="240" w:lineRule="exact"/>
        <w:ind w:left="2160" w:firstLine="720"/>
        <w:rPr>
          <w:rFonts w:ascii="Arial" w:hAnsi="Arial" w:cs="Arial"/>
        </w:rPr>
      </w:pPr>
    </w:p>
    <w:p w14:paraId="73211CE2" w14:textId="77777777" w:rsidR="002B1D06" w:rsidRPr="002B1D06"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2B1D06">
        <w:rPr>
          <w:rFonts w:ascii="Arial" w:hAnsi="Arial" w:cs="Arial"/>
          <w:b/>
        </w:rPr>
        <w:tab/>
      </w:r>
      <w:r w:rsidR="00C20237">
        <w:rPr>
          <w:rFonts w:ascii="Arial" w:hAnsi="Arial" w:cs="Arial"/>
        </w:rPr>
        <w:t>Aug 23</w:t>
      </w:r>
      <w:r w:rsidR="002B1D06" w:rsidRPr="002B1D06">
        <w:rPr>
          <w:rFonts w:ascii="Arial" w:hAnsi="Arial" w:cs="Arial"/>
        </w:rPr>
        <w:t xml:space="preserve"> </w:t>
      </w:r>
      <w:r w:rsidR="002B1D06" w:rsidRPr="002B1D06">
        <w:rPr>
          <w:rFonts w:ascii="Arial" w:hAnsi="Arial" w:cs="Arial"/>
        </w:rPr>
        <w:tab/>
        <w:t xml:space="preserve">last </w:t>
      </w:r>
      <w:r w:rsidR="00F2264F">
        <w:rPr>
          <w:rFonts w:ascii="Arial" w:hAnsi="Arial" w:cs="Arial"/>
        </w:rPr>
        <w:t>day to</w:t>
      </w:r>
      <w:r w:rsidR="00620140">
        <w:rPr>
          <w:rFonts w:ascii="Arial" w:hAnsi="Arial" w:cs="Arial"/>
        </w:rPr>
        <w:t xml:space="preserve"> drop for</w:t>
      </w:r>
      <w:r w:rsidR="002B1D06" w:rsidRPr="002B1D06">
        <w:rPr>
          <w:rFonts w:ascii="Arial" w:hAnsi="Arial" w:cs="Arial"/>
        </w:rPr>
        <w:t xml:space="preserve"> full refund</w:t>
      </w:r>
    </w:p>
    <w:p w14:paraId="585DF2ED" w14:textId="77777777"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C20237">
        <w:rPr>
          <w:rFonts w:ascii="Arial" w:hAnsi="Arial" w:cs="Arial"/>
        </w:rPr>
        <w:t>Aug 30</w:t>
      </w:r>
      <w:r w:rsidRPr="002B1D06">
        <w:rPr>
          <w:rFonts w:ascii="Arial" w:hAnsi="Arial" w:cs="Arial"/>
        </w:rPr>
        <w:tab/>
      </w:r>
      <w:r w:rsidRPr="002B1D06">
        <w:rPr>
          <w:rFonts w:ascii="Arial" w:hAnsi="Arial" w:cs="Arial"/>
        </w:rPr>
        <w:tab/>
        <w:t>last day to add a class</w:t>
      </w:r>
      <w:r w:rsidR="00C20237">
        <w:rPr>
          <w:rFonts w:ascii="Arial" w:hAnsi="Arial" w:cs="Arial"/>
        </w:rPr>
        <w:t xml:space="preserve"> (Aug 23</w:t>
      </w:r>
      <w:r w:rsidR="00620140">
        <w:rPr>
          <w:rFonts w:ascii="Arial" w:hAnsi="Arial" w:cs="Arial"/>
        </w:rPr>
        <w:t xml:space="preserve"> for FLGHT courses)</w:t>
      </w:r>
    </w:p>
    <w:p w14:paraId="273D4C6F" w14:textId="77777777"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C20237">
        <w:rPr>
          <w:rFonts w:ascii="Arial" w:hAnsi="Arial" w:cs="Arial"/>
        </w:rPr>
        <w:t>Sep 2</w:t>
      </w:r>
      <w:r w:rsidRPr="002B1D06">
        <w:rPr>
          <w:rFonts w:ascii="Arial" w:hAnsi="Arial" w:cs="Arial"/>
        </w:rPr>
        <w:tab/>
      </w:r>
      <w:r w:rsidRPr="002B1D06">
        <w:rPr>
          <w:rFonts w:ascii="Arial" w:hAnsi="Arial" w:cs="Arial"/>
        </w:rPr>
        <w:tab/>
        <w:t>last day to drop and not receive a “W” grade</w:t>
      </w:r>
    </w:p>
    <w:p w14:paraId="75AA0C19" w14:textId="77777777" w:rsidR="002B1D06" w:rsidRPr="00CA78E2"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C20237">
        <w:rPr>
          <w:rFonts w:ascii="Arial" w:hAnsi="Arial" w:cs="Arial"/>
        </w:rPr>
        <w:t>Sep 11</w:t>
      </w:r>
      <w:r w:rsidRPr="002B1D06">
        <w:rPr>
          <w:rFonts w:ascii="Arial" w:hAnsi="Arial" w:cs="Arial"/>
        </w:rPr>
        <w:tab/>
      </w:r>
      <w:r w:rsidRPr="002B1D06">
        <w:rPr>
          <w:rFonts w:ascii="Arial" w:hAnsi="Arial" w:cs="Arial"/>
        </w:rPr>
        <w:tab/>
        <w:t>last day to drop but will still receive a “W” grade</w:t>
      </w:r>
    </w:p>
    <w:p w14:paraId="179F09C1" w14:textId="77777777" w:rsidR="009C0AC6" w:rsidRPr="006D4001" w:rsidRDefault="009C0AC6" w:rsidP="00CA3B38">
      <w:pPr>
        <w:autoSpaceDE w:val="0"/>
        <w:autoSpaceDN w:val="0"/>
        <w:adjustRightInd w:val="0"/>
        <w:spacing w:after="0" w:line="240" w:lineRule="auto"/>
        <w:rPr>
          <w:rFonts w:ascii="Arial" w:hAnsi="Arial" w:cs="Arial"/>
          <w:b/>
          <w:bCs/>
        </w:rPr>
      </w:pPr>
    </w:p>
    <w:p w14:paraId="4B45EF87" w14:textId="77777777"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14:paraId="11EE5DAD"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Uniform shirt(s)</w:t>
      </w:r>
    </w:p>
    <w:p w14:paraId="008C65CE"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Pencils, pens, paper, 8½ by 11 binder, simple calculator (add, subtract, multiply, divide)</w:t>
      </w:r>
    </w:p>
    <w:p w14:paraId="252A4CE8"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Jeppesen Textbook ISBN 978-0-8847-130-9 printed 2016 (Instrument and Commercial) (Jeppesen part number 10001784-005)</w:t>
      </w:r>
    </w:p>
    <w:p w14:paraId="62D5152E" w14:textId="3B112444" w:rsidR="001B3ED9"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Instrument Rating Practical Test Standards for Airplane, Helicopter, and Powered Lift (FAA-S-8081-4E with Changes 1, 2, 3, 4, &amp; 5)</w:t>
      </w:r>
      <w:r>
        <w:rPr>
          <w:rFonts w:ascii="Arial" w:hAnsi="Arial" w:cs="Arial"/>
        </w:rPr>
        <w:t xml:space="preserve"> </w:t>
      </w:r>
      <w:r w:rsidRPr="001B3ED9">
        <w:rPr>
          <w:rFonts w:ascii="Arial" w:hAnsi="Arial" w:cs="Arial"/>
        </w:rPr>
        <w:t>(electronic version is acceptable)</w:t>
      </w:r>
    </w:p>
    <w:p w14:paraId="239A7432" w14:textId="77777777" w:rsidR="001B3ED9"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FAR/AIM, current (recommend Jeppesen brand)</w:t>
      </w:r>
    </w:p>
    <w:p w14:paraId="7768624D" w14:textId="78D135E9" w:rsidR="001B3ED9" w:rsidRDefault="001B3ED9" w:rsidP="001B3ED9">
      <w:pPr>
        <w:pStyle w:val="ListParagraph"/>
        <w:numPr>
          <w:ilvl w:val="0"/>
          <w:numId w:val="29"/>
        </w:numPr>
        <w:spacing w:after="160" w:line="259" w:lineRule="auto"/>
        <w:ind w:left="540" w:hanging="540"/>
        <w:rPr>
          <w:rFonts w:ascii="Arial" w:hAnsi="Arial" w:cs="Arial"/>
        </w:rPr>
      </w:pPr>
      <w:r>
        <w:rPr>
          <w:rFonts w:ascii="Arial" w:hAnsi="Arial" w:cs="Arial"/>
        </w:rPr>
        <w:t>Instrument Flying Handbook</w:t>
      </w:r>
      <w:r w:rsidRPr="001601E8">
        <w:t xml:space="preserve"> </w:t>
      </w:r>
      <w:r>
        <w:t xml:space="preserve"> (</w:t>
      </w:r>
      <w:r w:rsidRPr="001601E8">
        <w:rPr>
          <w:rFonts w:ascii="Arial" w:hAnsi="Arial" w:cs="Arial"/>
        </w:rPr>
        <w:t>FAA-H-8083-15B</w:t>
      </w:r>
      <w:r>
        <w:rPr>
          <w:rFonts w:ascii="Arial" w:hAnsi="Arial" w:cs="Arial"/>
        </w:rPr>
        <w:t xml:space="preserve">) (plus errata sheet plus addendum) </w:t>
      </w:r>
      <w:r w:rsidRPr="001B3ED9">
        <w:rPr>
          <w:rFonts w:ascii="Arial" w:hAnsi="Arial" w:cs="Arial"/>
        </w:rPr>
        <w:t>(electronic version is acceptable)</w:t>
      </w:r>
    </w:p>
    <w:p w14:paraId="7A901064" w14:textId="6D5382B7" w:rsidR="001B3ED9" w:rsidRPr="001601E8" w:rsidRDefault="001B3ED9" w:rsidP="001B3ED9">
      <w:pPr>
        <w:pStyle w:val="ListParagraph"/>
        <w:numPr>
          <w:ilvl w:val="0"/>
          <w:numId w:val="29"/>
        </w:numPr>
        <w:spacing w:after="160" w:line="259" w:lineRule="auto"/>
        <w:ind w:left="540" w:hanging="540"/>
      </w:pPr>
      <w:r>
        <w:rPr>
          <w:rFonts w:ascii="Arial" w:hAnsi="Arial" w:cs="Arial"/>
        </w:rPr>
        <w:t xml:space="preserve">Instrument Procedures </w:t>
      </w:r>
      <w:r w:rsidRPr="001601E8">
        <w:rPr>
          <w:rFonts w:ascii="Arial" w:hAnsi="Arial" w:cs="Arial"/>
        </w:rPr>
        <w:t xml:space="preserve">Handbook </w:t>
      </w:r>
      <w:r>
        <w:rPr>
          <w:rFonts w:ascii="Arial" w:hAnsi="Arial" w:cs="Arial"/>
        </w:rPr>
        <w:t>(</w:t>
      </w:r>
      <w:r w:rsidRPr="001601E8">
        <w:rPr>
          <w:rFonts w:ascii="Arial" w:hAnsi="Arial" w:cs="Arial"/>
        </w:rPr>
        <w:t>FAA-H-8083-16B</w:t>
      </w:r>
      <w:r>
        <w:rPr>
          <w:rFonts w:ascii="Arial" w:hAnsi="Arial" w:cs="Arial"/>
        </w:rPr>
        <w:t>)</w:t>
      </w:r>
      <w:r w:rsidRPr="001B3ED9">
        <w:rPr>
          <w:rFonts w:ascii="Arial" w:hAnsi="Arial" w:cs="Arial"/>
        </w:rPr>
        <w:t xml:space="preserve"> (electronic version is acceptable)</w:t>
      </w:r>
    </w:p>
    <w:p w14:paraId="03D1C63E" w14:textId="77777777" w:rsidR="001B3ED9" w:rsidRDefault="001B3ED9" w:rsidP="001B3ED9">
      <w:pPr>
        <w:pStyle w:val="ListParagraph"/>
        <w:numPr>
          <w:ilvl w:val="0"/>
          <w:numId w:val="29"/>
        </w:numPr>
        <w:spacing w:after="160" w:line="259" w:lineRule="auto"/>
        <w:ind w:left="540" w:hanging="540"/>
        <w:rPr>
          <w:rFonts w:ascii="Arial" w:hAnsi="Arial" w:cs="Arial"/>
        </w:rPr>
      </w:pPr>
      <w:r>
        <w:rPr>
          <w:rFonts w:ascii="Arial" w:hAnsi="Arial" w:cs="Arial"/>
        </w:rPr>
        <w:t>Plotter</w:t>
      </w:r>
    </w:p>
    <w:p w14:paraId="21AEDA05"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 xml:space="preserve">E6-B </w:t>
      </w:r>
    </w:p>
    <w:p w14:paraId="4BEEACB6"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PA-28 Warrior II POH (provided by Reedley College)</w:t>
      </w:r>
    </w:p>
    <w:p w14:paraId="1E64931E" w14:textId="77777777" w:rsidR="001B3ED9" w:rsidRPr="001A16E2" w:rsidRDefault="001B3ED9" w:rsidP="001B3ED9">
      <w:pPr>
        <w:pStyle w:val="ListParagraph"/>
        <w:numPr>
          <w:ilvl w:val="0"/>
          <w:numId w:val="29"/>
        </w:numPr>
        <w:spacing w:after="160" w:line="259" w:lineRule="auto"/>
        <w:ind w:left="540" w:hanging="540"/>
        <w:rPr>
          <w:rFonts w:ascii="Arial" w:hAnsi="Arial" w:cs="Arial"/>
        </w:rPr>
      </w:pPr>
      <w:r w:rsidRPr="001A16E2">
        <w:rPr>
          <w:rFonts w:ascii="Arial" w:hAnsi="Arial" w:cs="Arial"/>
        </w:rPr>
        <w:t>AC 00-6B Aviation Weather</w:t>
      </w:r>
    </w:p>
    <w:p w14:paraId="136CA6F0" w14:textId="77777777" w:rsidR="001B3ED9" w:rsidRPr="001A16E2"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hAnsi="Arial" w:cs="Arial"/>
        </w:rPr>
        <w:t>AC 00-45H Weather Services (with change 1)</w:t>
      </w:r>
      <w:r w:rsidRPr="001A16E2">
        <w:rPr>
          <w:rFonts w:ascii="Arial" w:eastAsia="Calibri" w:hAnsi="Arial" w:cs="Arial"/>
        </w:rPr>
        <w:t xml:space="preserve"> </w:t>
      </w:r>
    </w:p>
    <w:p w14:paraId="4A4D1223" w14:textId="5EE177E2" w:rsidR="001B3ED9" w:rsidRPr="001B3ED9"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 xml:space="preserve">Aeronautical Chart User’s </w:t>
      </w:r>
      <w:r w:rsidRPr="001B3ED9">
        <w:rPr>
          <w:rFonts w:ascii="Arial" w:eastAsia="Calibri" w:hAnsi="Arial" w:cs="Arial"/>
        </w:rPr>
        <w:t>Guide</w:t>
      </w:r>
      <w:r w:rsidRPr="001B3ED9">
        <w:rPr>
          <w:rFonts w:ascii="Arial" w:hAnsi="Arial" w:cs="Arial"/>
        </w:rPr>
        <w:t xml:space="preserve"> (electronic version is acceptable)</w:t>
      </w:r>
    </w:p>
    <w:p w14:paraId="09BDB776" w14:textId="7B62AEAF" w:rsidR="001B3ED9"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Aeronautical Decision Making (AC 60-22)</w:t>
      </w:r>
      <w:r>
        <w:rPr>
          <w:rFonts w:ascii="Arial" w:eastAsia="Calibri" w:hAnsi="Arial" w:cs="Arial"/>
        </w:rPr>
        <w:t xml:space="preserve"> </w:t>
      </w:r>
      <w:r w:rsidRPr="001B3ED9">
        <w:rPr>
          <w:rFonts w:ascii="Arial" w:hAnsi="Arial" w:cs="Arial"/>
        </w:rPr>
        <w:t>(electronic version is acceptable)</w:t>
      </w:r>
    </w:p>
    <w:p w14:paraId="4E33EF2D" w14:textId="6A6075A3" w:rsidR="001B3ED9" w:rsidRPr="001A16E2"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 xml:space="preserve">Unreliable Airspeed Indication (AC 91-43) </w:t>
      </w:r>
      <w:r w:rsidRPr="001B3ED9">
        <w:rPr>
          <w:rFonts w:ascii="Arial" w:hAnsi="Arial" w:cs="Arial"/>
        </w:rPr>
        <w:t>(electronic version is acceptable)</w:t>
      </w:r>
    </w:p>
    <w:p w14:paraId="396B6BDD" w14:textId="0286AB17" w:rsidR="001B3ED9" w:rsidRPr="001A16E2"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Effect of Icing on Aircraft Control and Airplane Deice and Anti-Ice Systems (AC 91-51)</w:t>
      </w:r>
      <w:r w:rsidRPr="001B3ED9">
        <w:rPr>
          <w:rFonts w:ascii="Arial" w:hAnsi="Arial" w:cs="Arial"/>
        </w:rPr>
        <w:t xml:space="preserve"> (electronic version is acceptable)</w:t>
      </w:r>
    </w:p>
    <w:p w14:paraId="6915C0F1" w14:textId="4A0E748E" w:rsidR="001B3ED9" w:rsidRPr="0004217D" w:rsidRDefault="001B3ED9" w:rsidP="001B3ED9">
      <w:pPr>
        <w:pStyle w:val="ListParagraph"/>
        <w:numPr>
          <w:ilvl w:val="0"/>
          <w:numId w:val="29"/>
        </w:numPr>
        <w:spacing w:after="0" w:line="240" w:lineRule="auto"/>
        <w:ind w:left="540" w:hanging="540"/>
        <w:rPr>
          <w:rFonts w:ascii="Arial" w:eastAsia="Calibri" w:hAnsi="Arial" w:cs="Arial"/>
        </w:rPr>
      </w:pPr>
      <w:r w:rsidRPr="001A16E2">
        <w:rPr>
          <w:rFonts w:ascii="Arial" w:eastAsia="Calibri" w:hAnsi="Arial" w:cs="Arial"/>
        </w:rPr>
        <w:t>Pilot Guide: Flight in Icing Conditions (AC 91-74)</w:t>
      </w:r>
      <w:r w:rsidRPr="001B3ED9">
        <w:rPr>
          <w:rFonts w:ascii="Arial" w:hAnsi="Arial" w:cs="Arial"/>
        </w:rPr>
        <w:t xml:space="preserve"> (electronic version is acceptable)</w:t>
      </w:r>
    </w:p>
    <w:p w14:paraId="0297DE95" w14:textId="77777777" w:rsidR="001B3ED9" w:rsidRPr="009F6FBF" w:rsidRDefault="001B3ED9" w:rsidP="001B3ED9">
      <w:pPr>
        <w:pStyle w:val="ListParagraph"/>
        <w:numPr>
          <w:ilvl w:val="0"/>
          <w:numId w:val="29"/>
        </w:numPr>
        <w:spacing w:after="160" w:line="259" w:lineRule="auto"/>
        <w:ind w:left="540" w:hanging="540"/>
        <w:rPr>
          <w:rFonts w:ascii="Arial" w:hAnsi="Arial" w:cs="Arial"/>
          <w:i/>
          <w:u w:val="single"/>
        </w:rPr>
      </w:pPr>
      <w:r w:rsidRPr="009F6FBF">
        <w:rPr>
          <w:rFonts w:ascii="Arial" w:hAnsi="Arial" w:cs="Arial"/>
        </w:rPr>
        <w:t>IPad with cellular capability (but no paid cell phone plan) or WiFi only capability with an external GPS and ForeFlight "Pro Plus" ($199/year)</w:t>
      </w:r>
    </w:p>
    <w:p w14:paraId="1742A55E" w14:textId="36C56BF3" w:rsidR="001B3ED9" w:rsidRDefault="009F6FBF" w:rsidP="001B3ED9">
      <w:pPr>
        <w:pStyle w:val="ListParagraph"/>
        <w:ind w:left="540" w:hanging="540"/>
        <w:rPr>
          <w:rFonts w:ascii="Arial" w:hAnsi="Arial" w:cs="Arial"/>
          <w:i/>
          <w:u w:val="single"/>
        </w:rPr>
      </w:pPr>
      <w:r w:rsidRPr="009F6FBF">
        <w:rPr>
          <w:rFonts w:ascii="Arial" w:hAnsi="Arial" w:cs="Arial"/>
          <w:i/>
          <w:u w:val="single"/>
        </w:rPr>
        <w:t>O</w:t>
      </w:r>
      <w:r w:rsidR="001B3ED9" w:rsidRPr="009F6FBF">
        <w:rPr>
          <w:rFonts w:ascii="Arial" w:hAnsi="Arial" w:cs="Arial"/>
          <w:i/>
          <w:u w:val="single"/>
        </w:rPr>
        <w:t>r</w:t>
      </w:r>
    </w:p>
    <w:p w14:paraId="6B699526" w14:textId="77777777" w:rsidR="009F6FBF" w:rsidRPr="009F6FBF" w:rsidRDefault="009F6FBF" w:rsidP="001B3ED9">
      <w:pPr>
        <w:pStyle w:val="ListParagraph"/>
        <w:ind w:left="540" w:hanging="540"/>
        <w:rPr>
          <w:rFonts w:ascii="Arial" w:hAnsi="Arial" w:cs="Arial"/>
          <w:i/>
          <w:u w:val="single"/>
        </w:rPr>
      </w:pPr>
    </w:p>
    <w:p w14:paraId="72CEB335" w14:textId="77777777" w:rsidR="001B3ED9" w:rsidRDefault="001B3ED9" w:rsidP="009F6FBF">
      <w:pPr>
        <w:pStyle w:val="ListParagraph"/>
        <w:ind w:left="540"/>
        <w:rPr>
          <w:rFonts w:ascii="Arial" w:hAnsi="Arial" w:cs="Arial"/>
        </w:rPr>
      </w:pPr>
      <w:r w:rsidRPr="009F6FBF">
        <w:rPr>
          <w:rFonts w:ascii="Arial" w:hAnsi="Arial" w:cs="Arial"/>
        </w:rPr>
        <w:t>Chart</w:t>
      </w:r>
      <w:r w:rsidRPr="0004217D">
        <w:rPr>
          <w:rFonts w:ascii="Arial" w:hAnsi="Arial" w:cs="Arial"/>
        </w:rPr>
        <w:t xml:space="preserve"> Supplement, U.S. SouthWest, valid </w:t>
      </w:r>
    </w:p>
    <w:p w14:paraId="7EBDE199" w14:textId="77777777" w:rsidR="001B3ED9" w:rsidRDefault="001B3ED9" w:rsidP="009F6FBF">
      <w:pPr>
        <w:pStyle w:val="ListParagraph"/>
        <w:ind w:left="1080" w:hanging="540"/>
        <w:rPr>
          <w:rFonts w:ascii="Arial" w:hAnsi="Arial" w:cs="Arial"/>
        </w:rPr>
      </w:pPr>
      <w:r w:rsidRPr="00D73F7B">
        <w:rPr>
          <w:rFonts w:ascii="Arial" w:hAnsi="Arial" w:cs="Arial"/>
        </w:rPr>
        <w:t xml:space="preserve">Instrument Approach Procedure Charts </w:t>
      </w:r>
      <w:r>
        <w:rPr>
          <w:rFonts w:ascii="Arial" w:hAnsi="Arial" w:cs="Arial"/>
        </w:rPr>
        <w:t>(</w:t>
      </w:r>
      <w:r w:rsidRPr="00D73F7B">
        <w:rPr>
          <w:rFonts w:ascii="Arial" w:hAnsi="Arial" w:cs="Arial"/>
        </w:rPr>
        <w:t>Terminal Procedures</w:t>
      </w:r>
      <w:r>
        <w:rPr>
          <w:rFonts w:ascii="Arial" w:hAnsi="Arial" w:cs="Arial"/>
        </w:rPr>
        <w:t>) for California, valid</w:t>
      </w:r>
    </w:p>
    <w:p w14:paraId="5584B9C5" w14:textId="77777777" w:rsidR="001B3ED9" w:rsidRDefault="001B3ED9" w:rsidP="009F6FBF">
      <w:pPr>
        <w:pStyle w:val="ListParagraph"/>
        <w:ind w:left="1080" w:hanging="540"/>
        <w:rPr>
          <w:rFonts w:ascii="Arial" w:hAnsi="Arial" w:cs="Arial"/>
        </w:rPr>
      </w:pPr>
      <w:r w:rsidRPr="00D73F7B">
        <w:rPr>
          <w:rFonts w:ascii="Arial" w:hAnsi="Arial" w:cs="Arial"/>
        </w:rPr>
        <w:t>ST</w:t>
      </w:r>
      <w:r>
        <w:rPr>
          <w:rFonts w:ascii="Arial" w:hAnsi="Arial" w:cs="Arial"/>
        </w:rPr>
        <w:t>ARs – Standard Terminal Arrival Charts for California, valid</w:t>
      </w:r>
    </w:p>
    <w:p w14:paraId="5FD798E6" w14:textId="77777777" w:rsidR="001B3ED9" w:rsidRDefault="001B3ED9" w:rsidP="009F6FBF">
      <w:pPr>
        <w:pStyle w:val="ListParagraph"/>
        <w:ind w:left="1080" w:hanging="540"/>
        <w:rPr>
          <w:rFonts w:ascii="Arial" w:hAnsi="Arial" w:cs="Arial"/>
        </w:rPr>
      </w:pPr>
      <w:r>
        <w:rPr>
          <w:rFonts w:ascii="Arial" w:hAnsi="Arial" w:cs="Arial"/>
        </w:rPr>
        <w:t>Departure Procedure Charts for California, valid</w:t>
      </w:r>
    </w:p>
    <w:p w14:paraId="6D11A3B1" w14:textId="77777777" w:rsidR="001B3ED9" w:rsidRPr="00AC0680" w:rsidRDefault="001B3ED9" w:rsidP="009F6FBF">
      <w:pPr>
        <w:pStyle w:val="ListParagraph"/>
        <w:ind w:left="1080" w:hanging="540"/>
        <w:rPr>
          <w:rFonts w:ascii="Arial" w:hAnsi="Arial" w:cs="Arial"/>
        </w:rPr>
      </w:pPr>
      <w:r w:rsidRPr="00D73F7B">
        <w:rPr>
          <w:rFonts w:ascii="Arial" w:hAnsi="Arial" w:cs="Arial"/>
        </w:rPr>
        <w:t>Low Altitude Instrument Chart</w:t>
      </w:r>
      <w:r>
        <w:rPr>
          <w:rFonts w:ascii="Arial" w:hAnsi="Arial" w:cs="Arial"/>
        </w:rPr>
        <w:t>s for California, valid</w:t>
      </w:r>
    </w:p>
    <w:p w14:paraId="735278E5" w14:textId="0D44090F" w:rsidR="009C0AC6" w:rsidRPr="00B57443" w:rsidRDefault="001B3ED9" w:rsidP="001B3ED9">
      <w:pPr>
        <w:widowControl w:val="0"/>
        <w:autoSpaceDE w:val="0"/>
        <w:autoSpaceDN w:val="0"/>
        <w:adjustRightInd w:val="0"/>
        <w:spacing w:after="0" w:line="240" w:lineRule="exact"/>
        <w:ind w:left="14" w:right="19"/>
        <w:rPr>
          <w:rFonts w:ascii="Arial" w:hAnsi="Arial" w:cs="Arial"/>
          <w:b/>
        </w:rPr>
      </w:pPr>
      <w:r>
        <w:rPr>
          <w:rFonts w:ascii="Arial" w:hAnsi="Arial" w:cs="Arial"/>
          <w:b/>
          <w:i/>
          <w:sz w:val="24"/>
          <w:szCs w:val="24"/>
          <w:u w:val="single"/>
        </w:rPr>
        <w:t>IT IS HIGHLY RECCOMMEND</w:t>
      </w:r>
      <w:r w:rsidRPr="001601E8">
        <w:rPr>
          <w:rFonts w:ascii="Arial" w:hAnsi="Arial" w:cs="Arial"/>
          <w:b/>
          <w:i/>
          <w:sz w:val="24"/>
          <w:szCs w:val="24"/>
          <w:u w:val="single"/>
        </w:rPr>
        <w:t>ED students use an iPad with Fo</w:t>
      </w:r>
      <w:r w:rsidR="009F6FBF">
        <w:rPr>
          <w:rFonts w:ascii="Arial" w:hAnsi="Arial" w:cs="Arial"/>
          <w:b/>
          <w:i/>
          <w:sz w:val="24"/>
          <w:szCs w:val="24"/>
          <w:u w:val="single"/>
        </w:rPr>
        <w:t>reFlight Pro Plus.</w:t>
      </w:r>
      <w:r w:rsidR="00164AD9"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14:paraId="5329E400" w14:textId="77777777" w:rsidTr="00AA0462">
        <w:trPr>
          <w:tblCellSpacing w:w="0" w:type="dxa"/>
        </w:trPr>
        <w:tc>
          <w:tcPr>
            <w:tcW w:w="9750" w:type="dxa"/>
            <w:vAlign w:val="center"/>
            <w:hideMark/>
          </w:tcPr>
          <w:p w14:paraId="7745FDE3" w14:textId="7CCE17D6" w:rsidR="00F86C87" w:rsidRPr="00F259E4" w:rsidRDefault="00AA0462" w:rsidP="001B3ED9">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1B3ED9" w:rsidRPr="001B3ED9">
              <w:rPr>
                <w:rFonts w:ascii="Arial" w:hAnsi="Arial" w:cs="Arial"/>
              </w:rPr>
              <w:t>This course covers the aeronautical knowledge required to earn an instrument rating. Some of the topics covered will include principles of instrument flight, flight instruments, instrument navigation systems, IFR departure-enroute-arrival procedures, analyzing weather information and conditions, IFR flight planning, and IFR emergency procedures.</w:t>
            </w:r>
            <w:r w:rsidR="009F6FBF">
              <w:rPr>
                <w:rFonts w:ascii="Arial" w:hAnsi="Arial" w:cs="Arial"/>
              </w:rPr>
              <w:t xml:space="preserve"> </w:t>
            </w:r>
            <w:r w:rsidR="001B3ED9">
              <w:rPr>
                <w:rFonts w:ascii="Arial" w:hAnsi="Arial" w:cs="Arial"/>
              </w:rPr>
              <w:t xml:space="preserve">4 </w:t>
            </w:r>
            <w:r w:rsidR="00974410" w:rsidRPr="00F259E4">
              <w:rPr>
                <w:rFonts w:ascii="Arial" w:hAnsi="Arial" w:cs="Arial"/>
              </w:rPr>
              <w:t>credits.</w:t>
            </w:r>
          </w:p>
        </w:tc>
      </w:tr>
    </w:tbl>
    <w:p w14:paraId="091CBBA1" w14:textId="77777777"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14:paraId="2E56CAFC" w14:textId="5CE423B8" w:rsidR="00F259E4" w:rsidRPr="00F259E4" w:rsidRDefault="001B3ED9" w:rsidP="00F259E4">
      <w:pPr>
        <w:widowControl w:val="0"/>
        <w:tabs>
          <w:tab w:val="left" w:pos="3657"/>
        </w:tabs>
        <w:autoSpaceDE w:val="0"/>
        <w:autoSpaceDN w:val="0"/>
        <w:adjustRightInd w:val="0"/>
        <w:spacing w:after="0" w:line="240" w:lineRule="exact"/>
        <w:rPr>
          <w:rFonts w:ascii="Arial" w:hAnsi="Arial" w:cs="Arial"/>
        </w:rPr>
      </w:pPr>
      <w:r>
        <w:rPr>
          <w:rFonts w:ascii="Arial" w:hAnsi="Arial" w:cs="Arial"/>
          <w:b/>
        </w:rPr>
        <w:t>PREREQUISITE</w:t>
      </w:r>
      <w:r w:rsidR="00F259E4" w:rsidRPr="00F259E4">
        <w:rPr>
          <w:rFonts w:ascii="Arial" w:hAnsi="Arial" w:cs="Arial"/>
          <w:b/>
        </w:rPr>
        <w:t xml:space="preserve">: </w:t>
      </w:r>
      <w:r>
        <w:rPr>
          <w:rFonts w:ascii="Arial" w:hAnsi="Arial" w:cs="Arial"/>
        </w:rPr>
        <w:t>FLGHT 108</w:t>
      </w:r>
      <w:r w:rsidR="00C20237" w:rsidRPr="00C20237">
        <w:rPr>
          <w:rFonts w:ascii="Arial" w:hAnsi="Arial" w:cs="Arial"/>
        </w:rPr>
        <w:t>.</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14:paraId="2CAA881F" w14:textId="77777777" w:rsidTr="006D4001">
        <w:trPr>
          <w:tblCellSpacing w:w="0" w:type="dxa"/>
        </w:trPr>
        <w:tc>
          <w:tcPr>
            <w:tcW w:w="5000" w:type="pct"/>
            <w:tcMar>
              <w:top w:w="15" w:type="dxa"/>
              <w:left w:w="15" w:type="dxa"/>
              <w:bottom w:w="15" w:type="dxa"/>
              <w:right w:w="15" w:type="dxa"/>
            </w:tcMar>
            <w:vAlign w:val="center"/>
            <w:hideMark/>
          </w:tcPr>
          <w:p w14:paraId="52B5E190" w14:textId="77777777" w:rsidR="00F259E4" w:rsidRDefault="00F259E4" w:rsidP="006D4001">
            <w:pPr>
              <w:spacing w:after="0" w:line="240" w:lineRule="auto"/>
              <w:rPr>
                <w:rFonts w:ascii="Arial" w:hAnsi="Arial" w:cs="Arial"/>
                <w:b/>
                <w:bCs/>
              </w:rPr>
            </w:pPr>
          </w:p>
          <w:p w14:paraId="269B3E1C" w14:textId="77777777"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14:paraId="787BCEA9" w14:textId="77777777" w:rsidTr="006D4001">
        <w:trPr>
          <w:tblCellSpacing w:w="0" w:type="dxa"/>
        </w:trPr>
        <w:tc>
          <w:tcPr>
            <w:tcW w:w="5000" w:type="pct"/>
            <w:tcMar>
              <w:top w:w="15" w:type="dxa"/>
              <w:left w:w="15" w:type="dxa"/>
              <w:bottom w:w="15" w:type="dxa"/>
              <w:right w:w="15" w:type="dxa"/>
            </w:tcMar>
            <w:vAlign w:val="center"/>
            <w:hideMark/>
          </w:tcPr>
          <w:p w14:paraId="2534DFD6" w14:textId="77777777"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14:paraId="5745AB70" w14:textId="77777777" w:rsidTr="006D4001">
        <w:trPr>
          <w:tblCellSpacing w:w="0" w:type="dxa"/>
        </w:trPr>
        <w:tc>
          <w:tcPr>
            <w:tcW w:w="5000" w:type="pct"/>
            <w:tcMar>
              <w:top w:w="15" w:type="dxa"/>
              <w:left w:w="15" w:type="dxa"/>
              <w:bottom w:w="15" w:type="dxa"/>
              <w:right w:w="15" w:type="dxa"/>
            </w:tcMar>
            <w:vAlign w:val="center"/>
            <w:hideMark/>
          </w:tcPr>
          <w:p w14:paraId="40B412E5" w14:textId="77777777"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14:paraId="6F67EACD" w14:textId="77777777" w:rsidTr="00CC0E9C">
        <w:trPr>
          <w:trHeight w:val="210"/>
          <w:tblCellSpacing w:w="0" w:type="dxa"/>
        </w:trPr>
        <w:tc>
          <w:tcPr>
            <w:tcW w:w="5000" w:type="pct"/>
            <w:tcMar>
              <w:top w:w="15" w:type="dxa"/>
              <w:left w:w="15" w:type="dxa"/>
              <w:bottom w:w="15" w:type="dxa"/>
              <w:right w:w="15" w:type="dxa"/>
            </w:tcMar>
            <w:vAlign w:val="center"/>
            <w:hideMark/>
          </w:tcPr>
          <w:p w14:paraId="51059B3A" w14:textId="29726A39" w:rsidR="001B3ED9" w:rsidRPr="001B3ED9"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Analyze how the aircraft instruments provide information regarding the airplanes attitude, direction, altitude, and speed.</w:t>
            </w:r>
          </w:p>
          <w:p w14:paraId="5F20E3CC" w14:textId="682F8775" w:rsidR="001B3ED9" w:rsidRPr="001B3ED9"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Describe the use of various instrument navigation systems.</w:t>
            </w:r>
          </w:p>
          <w:p w14:paraId="0BD00040" w14:textId="2770C9C7" w:rsidR="001B3ED9" w:rsidRPr="001B3ED9"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Explain IFR departure, enroute, and arrival operations.</w:t>
            </w:r>
          </w:p>
          <w:p w14:paraId="45A64362" w14:textId="1C956954" w:rsidR="001B3ED9" w:rsidRPr="001B3ED9"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Describe the use of instrument navigation charts for proper cross country flight planning.</w:t>
            </w:r>
          </w:p>
          <w:p w14:paraId="67F9A626" w14:textId="61AB2A4E" w:rsidR="006D4001" w:rsidRPr="00D565E4" w:rsidRDefault="001B3ED9" w:rsidP="00CC5791">
            <w:pPr>
              <w:numPr>
                <w:ilvl w:val="0"/>
                <w:numId w:val="25"/>
              </w:numPr>
              <w:tabs>
                <w:tab w:val="clear" w:pos="720"/>
                <w:tab w:val="num" w:pos="345"/>
              </w:tabs>
              <w:spacing w:before="100" w:beforeAutospacing="1" w:after="100" w:afterAutospacing="1" w:line="240" w:lineRule="auto"/>
              <w:ind w:hanging="720"/>
              <w:rPr>
                <w:rFonts w:ascii="Arial" w:hAnsi="Arial" w:cs="Arial"/>
              </w:rPr>
            </w:pPr>
            <w:r w:rsidRPr="001B3ED9">
              <w:rPr>
                <w:rFonts w:ascii="Arial" w:hAnsi="Arial" w:cs="Arial"/>
              </w:rPr>
              <w:t>Exhibit proper emergency procedures decision making skills.</w:t>
            </w:r>
          </w:p>
        </w:tc>
      </w:tr>
      <w:tr w:rsidR="006D4001" w:rsidRPr="006D4001" w14:paraId="3A24F976" w14:textId="77777777" w:rsidTr="006D4001">
        <w:trPr>
          <w:tblCellSpacing w:w="0" w:type="dxa"/>
        </w:trPr>
        <w:tc>
          <w:tcPr>
            <w:tcW w:w="5000" w:type="pct"/>
            <w:tcMar>
              <w:top w:w="15" w:type="dxa"/>
              <w:left w:w="15" w:type="dxa"/>
              <w:bottom w:w="15" w:type="dxa"/>
              <w:right w:w="15" w:type="dxa"/>
            </w:tcMar>
            <w:vAlign w:val="center"/>
            <w:hideMark/>
          </w:tcPr>
          <w:p w14:paraId="00A7A300" w14:textId="77777777"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14:paraId="37F57E43" w14:textId="77777777" w:rsidTr="006D4001">
        <w:trPr>
          <w:tblCellSpacing w:w="0" w:type="dxa"/>
        </w:trPr>
        <w:tc>
          <w:tcPr>
            <w:tcW w:w="5000" w:type="pct"/>
            <w:tcMar>
              <w:top w:w="15" w:type="dxa"/>
              <w:left w:w="15" w:type="dxa"/>
              <w:bottom w:w="15" w:type="dxa"/>
              <w:right w:w="15" w:type="dxa"/>
            </w:tcMar>
            <w:vAlign w:val="center"/>
            <w:hideMark/>
          </w:tcPr>
          <w:p w14:paraId="37830221" w14:textId="77777777"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14:paraId="76343A6E" w14:textId="77777777" w:rsidTr="006D4001">
        <w:trPr>
          <w:tblCellSpacing w:w="0" w:type="dxa"/>
        </w:trPr>
        <w:tc>
          <w:tcPr>
            <w:tcW w:w="5000" w:type="pct"/>
            <w:tcMar>
              <w:top w:w="15" w:type="dxa"/>
              <w:left w:w="15" w:type="dxa"/>
              <w:bottom w:w="15" w:type="dxa"/>
              <w:right w:w="15" w:type="dxa"/>
            </w:tcMar>
            <w:vAlign w:val="center"/>
            <w:hideMark/>
          </w:tcPr>
          <w:p w14:paraId="32E9E69A" w14:textId="25044D38" w:rsidR="001B3ED9" w:rsidRPr="001B3ED9" w:rsidRDefault="00CC5791" w:rsidP="001B3ED9">
            <w:pPr>
              <w:spacing w:before="100" w:beforeAutospacing="1" w:after="100" w:afterAutospacing="1" w:line="240" w:lineRule="auto"/>
              <w:contextualSpacing/>
              <w:rPr>
                <w:rFonts w:ascii="Arial" w:hAnsi="Arial" w:cs="Arial"/>
              </w:rPr>
            </w:pPr>
            <w:r>
              <w:rPr>
                <w:rFonts w:ascii="Arial" w:hAnsi="Arial" w:cs="Arial"/>
              </w:rPr>
              <w:t xml:space="preserve">1.  </w:t>
            </w:r>
            <w:r w:rsidR="001B3ED9" w:rsidRPr="001B3ED9">
              <w:rPr>
                <w:rFonts w:ascii="Arial" w:hAnsi="Arial" w:cs="Arial"/>
              </w:rPr>
              <w:t>Discuss the use of various instrument navigation systems.</w:t>
            </w:r>
          </w:p>
          <w:p w14:paraId="52406980" w14:textId="0919B86C" w:rsidR="001B3ED9" w:rsidRPr="001B3ED9" w:rsidRDefault="00CC5791" w:rsidP="001B3ED9">
            <w:pPr>
              <w:spacing w:before="100" w:beforeAutospacing="1" w:after="100" w:afterAutospacing="1" w:line="240" w:lineRule="auto"/>
              <w:contextualSpacing/>
              <w:rPr>
                <w:rFonts w:ascii="Arial" w:hAnsi="Arial" w:cs="Arial"/>
              </w:rPr>
            </w:pPr>
            <w:r>
              <w:rPr>
                <w:rFonts w:ascii="Arial" w:hAnsi="Arial" w:cs="Arial"/>
              </w:rPr>
              <w:t xml:space="preserve">2.  </w:t>
            </w:r>
            <w:r w:rsidR="001B3ED9" w:rsidRPr="001B3ED9">
              <w:rPr>
                <w:rFonts w:ascii="Arial" w:hAnsi="Arial" w:cs="Arial"/>
              </w:rPr>
              <w:t>Discuss how and why Federal Aviation Regulations affect decision making while operating under instrument flight rules.</w:t>
            </w:r>
          </w:p>
          <w:p w14:paraId="0C1C3F40" w14:textId="6E46C151" w:rsidR="001B3ED9" w:rsidRPr="001B3ED9" w:rsidRDefault="00CC5791" w:rsidP="001B3ED9">
            <w:pPr>
              <w:spacing w:before="100" w:beforeAutospacing="1" w:after="100" w:afterAutospacing="1" w:line="240" w:lineRule="auto"/>
              <w:contextualSpacing/>
              <w:rPr>
                <w:rFonts w:ascii="Arial" w:hAnsi="Arial" w:cs="Arial"/>
              </w:rPr>
            </w:pPr>
            <w:r>
              <w:rPr>
                <w:rFonts w:ascii="Arial" w:hAnsi="Arial" w:cs="Arial"/>
              </w:rPr>
              <w:t xml:space="preserve">3.  </w:t>
            </w:r>
            <w:r w:rsidR="001B3ED9" w:rsidRPr="001B3ED9">
              <w:rPr>
                <w:rFonts w:ascii="Arial" w:hAnsi="Arial" w:cs="Arial"/>
              </w:rPr>
              <w:t>Compare approach procedures and the decision making process in appropriate procedure selection.</w:t>
            </w:r>
          </w:p>
          <w:p w14:paraId="42D90661" w14:textId="77777777" w:rsidR="00CC5791" w:rsidRDefault="00CC5791" w:rsidP="001B3ED9">
            <w:pPr>
              <w:spacing w:before="100" w:beforeAutospacing="1" w:after="100" w:afterAutospacing="1" w:line="240" w:lineRule="auto"/>
              <w:contextualSpacing/>
              <w:rPr>
                <w:rFonts w:ascii="Arial" w:hAnsi="Arial" w:cs="Arial"/>
              </w:rPr>
            </w:pPr>
            <w:r>
              <w:rPr>
                <w:rFonts w:ascii="Arial" w:hAnsi="Arial" w:cs="Arial"/>
              </w:rPr>
              <w:t xml:space="preserve">4.  </w:t>
            </w:r>
            <w:r w:rsidR="001B3ED9" w:rsidRPr="001B3ED9">
              <w:rPr>
                <w:rFonts w:ascii="Arial" w:hAnsi="Arial" w:cs="Arial"/>
              </w:rPr>
              <w:t>Identify appropriate route selection criteria.</w:t>
            </w:r>
          </w:p>
          <w:p w14:paraId="077D8A6D" w14:textId="65171DA4" w:rsidR="00CC5791" w:rsidRPr="006D4001" w:rsidRDefault="00CC5791" w:rsidP="001B3ED9">
            <w:pPr>
              <w:spacing w:before="100" w:beforeAutospacing="1" w:after="100" w:afterAutospacing="1" w:line="240" w:lineRule="auto"/>
              <w:contextualSpacing/>
              <w:rPr>
                <w:rFonts w:ascii="Arial" w:hAnsi="Arial" w:cs="Arial"/>
              </w:rPr>
            </w:pPr>
          </w:p>
        </w:tc>
      </w:tr>
    </w:tbl>
    <w:p w14:paraId="4CB28F10" w14:textId="77777777" w:rsidR="006D4001" w:rsidRPr="006D4001" w:rsidRDefault="006D4001" w:rsidP="006D4001">
      <w:pPr>
        <w:spacing w:line="240" w:lineRule="auto"/>
        <w:contextualSpacing/>
        <w:rPr>
          <w:rFonts w:ascii="Arial" w:hAnsi="Arial" w:cs="Arial"/>
          <w:b/>
        </w:rPr>
      </w:pPr>
      <w:r w:rsidRPr="006D4001">
        <w:rPr>
          <w:rFonts w:ascii="Arial" w:hAnsi="Arial" w:cs="Arial"/>
          <w:b/>
        </w:rPr>
        <w:t>Lecture Content:</w:t>
      </w:r>
    </w:p>
    <w:p w14:paraId="7F046653" w14:textId="77777777" w:rsidR="00CC5791" w:rsidRPr="00CC5791" w:rsidRDefault="00CC5791" w:rsidP="00CC5791">
      <w:pPr>
        <w:widowControl w:val="0"/>
        <w:autoSpaceDE w:val="0"/>
        <w:autoSpaceDN w:val="0"/>
        <w:adjustRightInd w:val="0"/>
        <w:spacing w:after="0" w:line="240" w:lineRule="exact"/>
        <w:ind w:right="19"/>
        <w:rPr>
          <w:rFonts w:ascii="Arial" w:hAnsi="Arial" w:cs="Arial"/>
        </w:rPr>
      </w:pPr>
      <w:r w:rsidRPr="00CC5791">
        <w:rPr>
          <w:rFonts w:ascii="Arial" w:hAnsi="Arial" w:cs="Arial"/>
        </w:rPr>
        <w:t>A.</w:t>
      </w:r>
      <w:r w:rsidRPr="00CC5791">
        <w:rPr>
          <w:rFonts w:ascii="Arial" w:hAnsi="Arial" w:cs="Arial"/>
        </w:rPr>
        <w:tab/>
        <w:t>Discovering New Horizons</w:t>
      </w:r>
    </w:p>
    <w:p w14:paraId="66D68A31"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w:t>
      </w:r>
      <w:r w:rsidRPr="00CC5791">
        <w:rPr>
          <w:rFonts w:ascii="Arial" w:hAnsi="Arial" w:cs="Arial"/>
        </w:rPr>
        <w:tab/>
        <w:t>building professional experience</w:t>
      </w:r>
    </w:p>
    <w:p w14:paraId="4F80665F"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2.</w:t>
      </w:r>
      <w:r w:rsidRPr="00CC5791">
        <w:rPr>
          <w:rFonts w:ascii="Arial" w:hAnsi="Arial" w:cs="Arial"/>
        </w:rPr>
        <w:tab/>
        <w:t>training &amp; opportunities</w:t>
      </w:r>
    </w:p>
    <w:p w14:paraId="0BE42BEC"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3.</w:t>
      </w:r>
      <w:r w:rsidRPr="00CC5791">
        <w:rPr>
          <w:rFonts w:ascii="Arial" w:hAnsi="Arial" w:cs="Arial"/>
        </w:rPr>
        <w:tab/>
        <w:t>advanced human factors</w:t>
      </w:r>
    </w:p>
    <w:p w14:paraId="4B75B54E"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4.</w:t>
      </w:r>
      <w:r w:rsidRPr="00CC5791">
        <w:rPr>
          <w:rFonts w:ascii="Arial" w:hAnsi="Arial" w:cs="Arial"/>
        </w:rPr>
        <w:tab/>
        <w:t>principles of instrument flight</w:t>
      </w:r>
    </w:p>
    <w:p w14:paraId="7DB9507E"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5.</w:t>
      </w:r>
      <w:r w:rsidRPr="00CC5791">
        <w:rPr>
          <w:rFonts w:ascii="Arial" w:hAnsi="Arial" w:cs="Arial"/>
        </w:rPr>
        <w:tab/>
        <w:t>flight instrument systems</w:t>
      </w:r>
    </w:p>
    <w:p w14:paraId="4951E5D6"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6.</w:t>
      </w:r>
      <w:r w:rsidRPr="00CC5791">
        <w:rPr>
          <w:rFonts w:ascii="Arial" w:hAnsi="Arial" w:cs="Arial"/>
        </w:rPr>
        <w:tab/>
        <w:t>attitude instrument flying</w:t>
      </w:r>
    </w:p>
    <w:p w14:paraId="65EB2A84"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7.</w:t>
      </w:r>
      <w:r w:rsidRPr="00CC5791">
        <w:rPr>
          <w:rFonts w:ascii="Arial" w:hAnsi="Arial" w:cs="Arial"/>
        </w:rPr>
        <w:tab/>
        <w:t>instrument navigation</w:t>
      </w:r>
    </w:p>
    <w:p w14:paraId="09CAF9C0"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8.</w:t>
      </w:r>
      <w:r w:rsidRPr="00CC5791">
        <w:rPr>
          <w:rFonts w:ascii="Arial" w:hAnsi="Arial" w:cs="Arial"/>
        </w:rPr>
        <w:tab/>
        <w:t>the flight environment</w:t>
      </w:r>
    </w:p>
    <w:p w14:paraId="4ADBEE86"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9.</w:t>
      </w:r>
      <w:r w:rsidRPr="00CC5791">
        <w:rPr>
          <w:rFonts w:ascii="Arial" w:hAnsi="Arial" w:cs="Arial"/>
        </w:rPr>
        <w:tab/>
        <w:t>airports, airspace, flight information</w:t>
      </w:r>
    </w:p>
    <w:p w14:paraId="725A7839"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10.</w:t>
      </w:r>
      <w:r w:rsidRPr="00CC5791">
        <w:rPr>
          <w:rFonts w:ascii="Arial" w:hAnsi="Arial" w:cs="Arial"/>
        </w:rPr>
        <w:tab/>
        <w:t>air traffic control</w:t>
      </w:r>
    </w:p>
    <w:p w14:paraId="13C311FB"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11.</w:t>
      </w:r>
      <w:r w:rsidRPr="00CC5791">
        <w:rPr>
          <w:rFonts w:ascii="Arial" w:hAnsi="Arial" w:cs="Arial"/>
        </w:rPr>
        <w:tab/>
        <w:t>ATC clearances</w:t>
      </w:r>
    </w:p>
    <w:p w14:paraId="3D95739F" w14:textId="77777777" w:rsidR="00CC5791" w:rsidRPr="00CC5791" w:rsidRDefault="00CC5791" w:rsidP="00CC5791">
      <w:pPr>
        <w:widowControl w:val="0"/>
        <w:autoSpaceDE w:val="0"/>
        <w:autoSpaceDN w:val="0"/>
        <w:adjustRightInd w:val="0"/>
        <w:spacing w:after="0" w:line="240" w:lineRule="exact"/>
        <w:ind w:right="19"/>
        <w:rPr>
          <w:rFonts w:ascii="Arial" w:hAnsi="Arial" w:cs="Arial"/>
        </w:rPr>
      </w:pPr>
      <w:r w:rsidRPr="00CC5791">
        <w:rPr>
          <w:rFonts w:ascii="Arial" w:hAnsi="Arial" w:cs="Arial"/>
        </w:rPr>
        <w:t>B.</w:t>
      </w:r>
      <w:r w:rsidRPr="00CC5791">
        <w:rPr>
          <w:rFonts w:ascii="Arial" w:hAnsi="Arial" w:cs="Arial"/>
        </w:rPr>
        <w:tab/>
        <w:t>Instrument Charts and Procedures</w:t>
      </w:r>
    </w:p>
    <w:p w14:paraId="29815F66"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w:t>
      </w:r>
      <w:r w:rsidRPr="00CC5791">
        <w:rPr>
          <w:rFonts w:ascii="Arial" w:hAnsi="Arial" w:cs="Arial"/>
        </w:rPr>
        <w:tab/>
        <w:t>departure charts and procedures</w:t>
      </w:r>
    </w:p>
    <w:p w14:paraId="63358E37"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2.</w:t>
      </w:r>
      <w:r w:rsidRPr="00CC5791">
        <w:rPr>
          <w:rFonts w:ascii="Arial" w:hAnsi="Arial" w:cs="Arial"/>
        </w:rPr>
        <w:tab/>
        <w:t>enroute charts and procedures</w:t>
      </w:r>
    </w:p>
    <w:p w14:paraId="189DBCBC"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3.</w:t>
      </w:r>
      <w:r w:rsidRPr="00CC5791">
        <w:rPr>
          <w:rFonts w:ascii="Arial" w:hAnsi="Arial" w:cs="Arial"/>
        </w:rPr>
        <w:tab/>
        <w:t>holding patterns</w:t>
      </w:r>
    </w:p>
    <w:p w14:paraId="765E2939"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4.</w:t>
      </w:r>
      <w:r w:rsidRPr="00CC5791">
        <w:rPr>
          <w:rFonts w:ascii="Arial" w:hAnsi="Arial" w:cs="Arial"/>
        </w:rPr>
        <w:tab/>
        <w:t>arrival charts and procedures</w:t>
      </w:r>
    </w:p>
    <w:p w14:paraId="15606100"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5.</w:t>
      </w:r>
      <w:r w:rsidRPr="00CC5791">
        <w:rPr>
          <w:rFonts w:ascii="Arial" w:hAnsi="Arial" w:cs="Arial"/>
        </w:rPr>
        <w:tab/>
        <w:t>approach charts and procedures</w:t>
      </w:r>
    </w:p>
    <w:p w14:paraId="2D76090E"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6.</w:t>
      </w:r>
      <w:r w:rsidRPr="00CC5791">
        <w:rPr>
          <w:rFonts w:ascii="Arial" w:hAnsi="Arial" w:cs="Arial"/>
        </w:rPr>
        <w:tab/>
        <w:t>instrument approaches</w:t>
      </w:r>
    </w:p>
    <w:p w14:paraId="24461F93" w14:textId="77777777" w:rsidR="00CC5791" w:rsidRPr="00CC5791" w:rsidRDefault="00CC5791" w:rsidP="00CC5791">
      <w:pPr>
        <w:widowControl w:val="0"/>
        <w:autoSpaceDE w:val="0"/>
        <w:autoSpaceDN w:val="0"/>
        <w:adjustRightInd w:val="0"/>
        <w:spacing w:after="0" w:line="240" w:lineRule="exact"/>
        <w:ind w:left="720" w:right="19" w:firstLine="720"/>
        <w:rPr>
          <w:rFonts w:ascii="Arial" w:hAnsi="Arial" w:cs="Arial"/>
        </w:rPr>
      </w:pPr>
      <w:r w:rsidRPr="00CC5791">
        <w:rPr>
          <w:rFonts w:ascii="Arial" w:hAnsi="Arial" w:cs="Arial"/>
        </w:rPr>
        <w:t>a)</w:t>
      </w:r>
      <w:r w:rsidRPr="00CC5791">
        <w:rPr>
          <w:rFonts w:ascii="Arial" w:hAnsi="Arial" w:cs="Arial"/>
        </w:rPr>
        <w:tab/>
        <w:t>VOR and NDB approaches</w:t>
      </w:r>
    </w:p>
    <w:p w14:paraId="31361ACD" w14:textId="77777777" w:rsidR="00CC5791" w:rsidRPr="00CC5791" w:rsidRDefault="00CC5791" w:rsidP="00CC5791">
      <w:pPr>
        <w:widowControl w:val="0"/>
        <w:autoSpaceDE w:val="0"/>
        <w:autoSpaceDN w:val="0"/>
        <w:adjustRightInd w:val="0"/>
        <w:spacing w:after="0" w:line="240" w:lineRule="exact"/>
        <w:ind w:left="720" w:right="19" w:firstLine="720"/>
        <w:rPr>
          <w:rFonts w:ascii="Arial" w:hAnsi="Arial" w:cs="Arial"/>
        </w:rPr>
      </w:pPr>
      <w:r w:rsidRPr="00CC5791">
        <w:rPr>
          <w:rFonts w:ascii="Arial" w:hAnsi="Arial" w:cs="Arial"/>
        </w:rPr>
        <w:t>b)</w:t>
      </w:r>
      <w:r w:rsidRPr="00CC5791">
        <w:rPr>
          <w:rFonts w:ascii="Arial" w:hAnsi="Arial" w:cs="Arial"/>
        </w:rPr>
        <w:tab/>
        <w:t>ILS approaches</w:t>
      </w:r>
    </w:p>
    <w:p w14:paraId="03AF007F" w14:textId="77777777" w:rsidR="00CC5791" w:rsidRPr="00CC5791" w:rsidRDefault="00CC5791" w:rsidP="00CC5791">
      <w:pPr>
        <w:widowControl w:val="0"/>
        <w:autoSpaceDE w:val="0"/>
        <w:autoSpaceDN w:val="0"/>
        <w:adjustRightInd w:val="0"/>
        <w:spacing w:after="0" w:line="240" w:lineRule="exact"/>
        <w:ind w:left="720" w:right="19" w:firstLine="720"/>
        <w:rPr>
          <w:rFonts w:ascii="Arial" w:hAnsi="Arial" w:cs="Arial"/>
        </w:rPr>
      </w:pPr>
      <w:r w:rsidRPr="00CC5791">
        <w:rPr>
          <w:rFonts w:ascii="Arial" w:hAnsi="Arial" w:cs="Arial"/>
        </w:rPr>
        <w:t>c)</w:t>
      </w:r>
      <w:r w:rsidRPr="00CC5791">
        <w:rPr>
          <w:rFonts w:ascii="Arial" w:hAnsi="Arial" w:cs="Arial"/>
        </w:rPr>
        <w:tab/>
        <w:t>RNAV approaches</w:t>
      </w:r>
    </w:p>
    <w:p w14:paraId="6BB2A954" w14:textId="77777777" w:rsidR="00CC5791" w:rsidRPr="00CC5791" w:rsidRDefault="00CC5791" w:rsidP="00CC5791">
      <w:pPr>
        <w:widowControl w:val="0"/>
        <w:autoSpaceDE w:val="0"/>
        <w:autoSpaceDN w:val="0"/>
        <w:adjustRightInd w:val="0"/>
        <w:spacing w:after="0" w:line="240" w:lineRule="exact"/>
        <w:ind w:right="19"/>
        <w:rPr>
          <w:rFonts w:ascii="Arial" w:hAnsi="Arial" w:cs="Arial"/>
        </w:rPr>
      </w:pPr>
      <w:r w:rsidRPr="00CC5791">
        <w:rPr>
          <w:rFonts w:ascii="Arial" w:hAnsi="Arial" w:cs="Arial"/>
        </w:rPr>
        <w:t>C.</w:t>
      </w:r>
      <w:r w:rsidRPr="00CC5791">
        <w:rPr>
          <w:rFonts w:ascii="Arial" w:hAnsi="Arial" w:cs="Arial"/>
        </w:rPr>
        <w:tab/>
        <w:t>Aviation Weather and IFR Operations</w:t>
      </w:r>
    </w:p>
    <w:p w14:paraId="4016E743"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w:t>
      </w:r>
      <w:r w:rsidRPr="00CC5791">
        <w:rPr>
          <w:rFonts w:ascii="Arial" w:hAnsi="Arial" w:cs="Arial"/>
        </w:rPr>
        <w:tab/>
        <w:t>meteorology</w:t>
      </w:r>
    </w:p>
    <w:p w14:paraId="49B2D6F9"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2.</w:t>
      </w:r>
      <w:r w:rsidRPr="00CC5791">
        <w:rPr>
          <w:rFonts w:ascii="Arial" w:hAnsi="Arial" w:cs="Arial"/>
        </w:rPr>
        <w:tab/>
        <w:t>weather factors</w:t>
      </w:r>
    </w:p>
    <w:p w14:paraId="6CEDDBEE"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3.</w:t>
      </w:r>
      <w:r w:rsidRPr="00CC5791">
        <w:rPr>
          <w:rFonts w:ascii="Arial" w:hAnsi="Arial" w:cs="Arial"/>
        </w:rPr>
        <w:tab/>
        <w:t>weather hazards</w:t>
      </w:r>
    </w:p>
    <w:p w14:paraId="7C1B329E"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4.</w:t>
      </w:r>
      <w:r w:rsidRPr="00CC5791">
        <w:rPr>
          <w:rFonts w:ascii="Arial" w:hAnsi="Arial" w:cs="Arial"/>
        </w:rPr>
        <w:tab/>
        <w:t>printed reports and forecasts</w:t>
      </w:r>
    </w:p>
    <w:p w14:paraId="3A71CCA9"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5.</w:t>
      </w:r>
      <w:r w:rsidRPr="00CC5791">
        <w:rPr>
          <w:rFonts w:ascii="Arial" w:hAnsi="Arial" w:cs="Arial"/>
        </w:rPr>
        <w:tab/>
        <w:t>graphic weather products</w:t>
      </w:r>
    </w:p>
    <w:p w14:paraId="3AC55393"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6.</w:t>
      </w:r>
      <w:r w:rsidRPr="00CC5791">
        <w:rPr>
          <w:rFonts w:ascii="Arial" w:hAnsi="Arial" w:cs="Arial"/>
        </w:rPr>
        <w:tab/>
        <w:t>sources of weather information</w:t>
      </w:r>
    </w:p>
    <w:p w14:paraId="3F24029F"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7.</w:t>
      </w:r>
      <w:r w:rsidRPr="00CC5791">
        <w:rPr>
          <w:rFonts w:ascii="Arial" w:hAnsi="Arial" w:cs="Arial"/>
        </w:rPr>
        <w:tab/>
        <w:t>IFR flight considerations</w:t>
      </w:r>
    </w:p>
    <w:p w14:paraId="63856DE5"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8.</w:t>
      </w:r>
      <w:r w:rsidRPr="00CC5791">
        <w:rPr>
          <w:rFonts w:ascii="Arial" w:hAnsi="Arial" w:cs="Arial"/>
        </w:rPr>
        <w:tab/>
        <w:t>IFR emergencies</w:t>
      </w:r>
    </w:p>
    <w:p w14:paraId="10D5C5C2" w14:textId="77777777" w:rsidR="00CC5791" w:rsidRP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9.</w:t>
      </w:r>
      <w:r w:rsidRPr="00CC5791">
        <w:rPr>
          <w:rFonts w:ascii="Arial" w:hAnsi="Arial" w:cs="Arial"/>
        </w:rPr>
        <w:tab/>
        <w:t>IFR decision making</w:t>
      </w:r>
    </w:p>
    <w:p w14:paraId="1515E583" w14:textId="77777777" w:rsidR="00CC5791" w:rsidRDefault="00CC5791" w:rsidP="00CC5791">
      <w:pPr>
        <w:widowControl w:val="0"/>
        <w:autoSpaceDE w:val="0"/>
        <w:autoSpaceDN w:val="0"/>
        <w:adjustRightInd w:val="0"/>
        <w:spacing w:after="0" w:line="240" w:lineRule="exact"/>
        <w:ind w:right="19" w:firstLine="720"/>
        <w:rPr>
          <w:rFonts w:ascii="Arial" w:hAnsi="Arial" w:cs="Arial"/>
        </w:rPr>
      </w:pPr>
      <w:r w:rsidRPr="00CC5791">
        <w:rPr>
          <w:rFonts w:ascii="Arial" w:hAnsi="Arial" w:cs="Arial"/>
        </w:rPr>
        <w:t>10.</w:t>
      </w:r>
      <w:r w:rsidRPr="00CC5791">
        <w:rPr>
          <w:rFonts w:ascii="Arial" w:hAnsi="Arial" w:cs="Arial"/>
        </w:rPr>
        <w:tab/>
        <w:t>IFR flight planning</w:t>
      </w:r>
    </w:p>
    <w:p w14:paraId="0AB05DC8" w14:textId="77777777" w:rsidR="00CC5791" w:rsidRDefault="00CC5791" w:rsidP="00CC5791">
      <w:pPr>
        <w:widowControl w:val="0"/>
        <w:autoSpaceDE w:val="0"/>
        <w:autoSpaceDN w:val="0"/>
        <w:adjustRightInd w:val="0"/>
        <w:spacing w:after="0" w:line="240" w:lineRule="exact"/>
        <w:ind w:right="19"/>
        <w:rPr>
          <w:rFonts w:ascii="Arial" w:hAnsi="Arial" w:cs="Arial"/>
        </w:rPr>
      </w:pPr>
    </w:p>
    <w:p w14:paraId="20D26683" w14:textId="219FCE0C" w:rsidR="009C0AC6" w:rsidRPr="006D4001" w:rsidRDefault="00F2264F" w:rsidP="00CC5791">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14:paraId="42B366E3" w14:textId="77777777" w:rsidR="009C0AC6" w:rsidRPr="006D4001" w:rsidRDefault="009C0AC6" w:rsidP="00DF1146">
      <w:pPr>
        <w:widowControl w:val="0"/>
        <w:autoSpaceDE w:val="0"/>
        <w:autoSpaceDN w:val="0"/>
        <w:adjustRightInd w:val="0"/>
        <w:spacing w:after="0" w:line="240" w:lineRule="exact"/>
        <w:ind w:right="19"/>
        <w:rPr>
          <w:rFonts w:ascii="Arial" w:hAnsi="Arial" w:cs="Arial"/>
        </w:rPr>
      </w:pPr>
    </w:p>
    <w:p w14:paraId="777EEE40" w14:textId="05C69762" w:rsidR="009C0AC6" w:rsidRPr="00D2428E" w:rsidRDefault="008E5678" w:rsidP="00DF1146">
      <w:pPr>
        <w:spacing w:line="200" w:lineRule="exact"/>
        <w:rPr>
          <w:rFonts w:ascii="Arial" w:hAnsi="Arial" w:cs="Arial"/>
        </w:rPr>
      </w:pPr>
      <w:r w:rsidRPr="00D2428E">
        <w:rPr>
          <w:rFonts w:ascii="Arial" w:hAnsi="Arial" w:cs="Arial"/>
        </w:rPr>
        <w:t xml:space="preserve">Quizzes </w:t>
      </w:r>
      <w:r w:rsidR="005317F7" w:rsidRPr="00D2428E">
        <w:rPr>
          <w:rFonts w:ascii="Arial" w:hAnsi="Arial" w:cs="Arial"/>
        </w:rPr>
        <w:t xml:space="preserve">(all combined) </w:t>
      </w:r>
      <w:r w:rsidRPr="00D2428E">
        <w:rPr>
          <w:rFonts w:ascii="Arial" w:hAnsi="Arial" w:cs="Arial"/>
        </w:rPr>
        <w:t xml:space="preserve"> </w:t>
      </w:r>
      <w:r w:rsidR="009C0AC6" w:rsidRPr="00D2428E">
        <w:rPr>
          <w:rFonts w:ascii="Arial" w:hAnsi="Arial" w:cs="Arial"/>
        </w:rPr>
        <w:t>------------------------------------------------------</w:t>
      </w:r>
      <w:r w:rsidR="00D565E4" w:rsidRPr="00D2428E">
        <w:rPr>
          <w:rFonts w:ascii="Arial" w:hAnsi="Arial" w:cs="Arial"/>
        </w:rPr>
        <w:t xml:space="preserve">------------------------------ </w:t>
      </w:r>
      <w:r w:rsidR="00CC5791">
        <w:rPr>
          <w:rFonts w:ascii="Arial" w:hAnsi="Arial" w:cs="Arial"/>
        </w:rPr>
        <w:t>34</w:t>
      </w:r>
      <w:r w:rsidR="009C0AC6" w:rsidRPr="00D2428E">
        <w:rPr>
          <w:rFonts w:ascii="Arial" w:hAnsi="Arial" w:cs="Arial"/>
        </w:rPr>
        <w:t xml:space="preserve"> points</w:t>
      </w:r>
    </w:p>
    <w:p w14:paraId="5B86FAA5" w14:textId="36842317"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E94DF1">
        <w:rPr>
          <w:rFonts w:ascii="Arial" w:hAnsi="Arial" w:cs="Arial"/>
        </w:rPr>
        <w:t>-------  9</w:t>
      </w:r>
      <w:r w:rsidR="009C0AC6" w:rsidRPr="00D2428E">
        <w:rPr>
          <w:rFonts w:ascii="Arial" w:hAnsi="Arial" w:cs="Arial"/>
        </w:rPr>
        <w:t xml:space="preserve"> points </w:t>
      </w:r>
    </w:p>
    <w:p w14:paraId="644A6D45" w14:textId="54461CD1" w:rsidR="00D565E4" w:rsidRPr="00D2428E"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w:t>
      </w:r>
      <w:r w:rsidR="00C20237">
        <w:rPr>
          <w:rFonts w:ascii="Arial" w:hAnsi="Arial" w:cs="Arial"/>
        </w:rPr>
        <w:t>----------------</w:t>
      </w:r>
      <w:r w:rsidR="00E94DF1">
        <w:rPr>
          <w:rFonts w:ascii="Arial" w:hAnsi="Arial" w:cs="Arial"/>
        </w:rPr>
        <w:t>--------------  9</w:t>
      </w:r>
      <w:r w:rsidRPr="00D2428E">
        <w:rPr>
          <w:rFonts w:ascii="Arial" w:hAnsi="Arial" w:cs="Arial"/>
        </w:rPr>
        <w:t xml:space="preserve"> points</w:t>
      </w:r>
    </w:p>
    <w:p w14:paraId="164EEE66" w14:textId="6C4A17EB" w:rsidR="00D565E4" w:rsidRDefault="00D565E4" w:rsidP="00D565E4">
      <w:pPr>
        <w:spacing w:line="200" w:lineRule="exact"/>
        <w:rPr>
          <w:rFonts w:ascii="Arial" w:hAnsi="Arial" w:cs="Arial"/>
        </w:rPr>
      </w:pPr>
      <w:r w:rsidRPr="00D2428E">
        <w:rPr>
          <w:rFonts w:ascii="Arial" w:hAnsi="Arial" w:cs="Arial"/>
        </w:rPr>
        <w:t>Test 3 -----------------------------------------------------------------------------</w:t>
      </w:r>
      <w:r w:rsidR="00AF0DC1" w:rsidRPr="00D2428E">
        <w:rPr>
          <w:rFonts w:ascii="Arial" w:hAnsi="Arial" w:cs="Arial"/>
        </w:rPr>
        <w:t>-</w:t>
      </w:r>
      <w:r w:rsidR="00E94DF1">
        <w:rPr>
          <w:rFonts w:ascii="Arial" w:hAnsi="Arial" w:cs="Arial"/>
        </w:rPr>
        <w:t>------------------------------  9</w:t>
      </w:r>
      <w:r w:rsidRPr="00D2428E">
        <w:rPr>
          <w:rFonts w:ascii="Arial" w:hAnsi="Arial" w:cs="Arial"/>
        </w:rPr>
        <w:t xml:space="preserve"> points</w:t>
      </w:r>
    </w:p>
    <w:p w14:paraId="6D1C7BF8" w14:textId="2F525E71" w:rsidR="00C20237" w:rsidRDefault="00C20237" w:rsidP="00C20237">
      <w:pPr>
        <w:spacing w:line="200" w:lineRule="exact"/>
        <w:rPr>
          <w:rFonts w:ascii="Arial" w:hAnsi="Arial" w:cs="Arial"/>
        </w:rPr>
      </w:pPr>
      <w:r>
        <w:rPr>
          <w:rFonts w:ascii="Arial" w:hAnsi="Arial" w:cs="Arial"/>
        </w:rPr>
        <w:t>Test 4</w:t>
      </w:r>
      <w:r w:rsidRPr="00D2428E">
        <w:rPr>
          <w:rFonts w:ascii="Arial" w:hAnsi="Arial" w:cs="Arial"/>
        </w:rPr>
        <w:t xml:space="preserve"> ------------------------------------------------------------------------------</w:t>
      </w:r>
      <w:r>
        <w:rPr>
          <w:rFonts w:ascii="Arial" w:hAnsi="Arial" w:cs="Arial"/>
        </w:rPr>
        <w:t>----------------------------- 1</w:t>
      </w:r>
      <w:r w:rsidR="00E94DF1">
        <w:rPr>
          <w:rFonts w:ascii="Arial" w:hAnsi="Arial" w:cs="Arial"/>
        </w:rPr>
        <w:t>0</w:t>
      </w:r>
      <w:r w:rsidRPr="00D2428E">
        <w:rPr>
          <w:rFonts w:ascii="Arial" w:hAnsi="Arial" w:cs="Arial"/>
        </w:rPr>
        <w:t xml:space="preserve"> points</w:t>
      </w:r>
    </w:p>
    <w:p w14:paraId="78CCCCC8" w14:textId="2BE2F0CA" w:rsidR="009C0AC6" w:rsidRDefault="009C0AC6" w:rsidP="00DF1146">
      <w:pPr>
        <w:spacing w:line="200" w:lineRule="exact"/>
        <w:rPr>
          <w:rFonts w:ascii="Arial" w:hAnsi="Arial" w:cs="Arial"/>
        </w:rPr>
      </w:pPr>
      <w:r w:rsidRPr="00D2428E">
        <w:rPr>
          <w:rFonts w:ascii="Arial" w:hAnsi="Arial" w:cs="Arial"/>
        </w:rPr>
        <w:t>Final Exam  --------------------------------------------</w:t>
      </w:r>
      <w:r w:rsidR="005317F7" w:rsidRPr="00D2428E">
        <w:rPr>
          <w:rFonts w:ascii="Arial" w:hAnsi="Arial" w:cs="Arial"/>
        </w:rPr>
        <w:t>---------------------------------</w:t>
      </w:r>
      <w:r w:rsidR="00EF5E9E" w:rsidRPr="00D2428E">
        <w:rPr>
          <w:rFonts w:ascii="Arial" w:hAnsi="Arial" w:cs="Arial"/>
        </w:rPr>
        <w:t>-</w:t>
      </w:r>
      <w:r w:rsidR="005317F7" w:rsidRPr="00D2428E">
        <w:rPr>
          <w:rFonts w:ascii="Arial" w:hAnsi="Arial" w:cs="Arial"/>
        </w:rPr>
        <w:t>---------------</w:t>
      </w:r>
      <w:r w:rsidRPr="00D2428E">
        <w:rPr>
          <w:rFonts w:ascii="Arial" w:hAnsi="Arial" w:cs="Arial"/>
        </w:rPr>
        <w:t>------</w:t>
      </w:r>
      <w:r w:rsidR="005317F7" w:rsidRPr="00D2428E">
        <w:rPr>
          <w:rFonts w:ascii="Arial" w:hAnsi="Arial" w:cs="Arial"/>
        </w:rPr>
        <w:t xml:space="preserve"> </w:t>
      </w:r>
      <w:r w:rsidR="00D565E4" w:rsidRPr="00E94DF1">
        <w:rPr>
          <w:rFonts w:ascii="Arial" w:hAnsi="Arial" w:cs="Arial"/>
        </w:rPr>
        <w:t xml:space="preserve"> 2</w:t>
      </w:r>
      <w:r w:rsidR="00E94DF1" w:rsidRPr="00E94DF1">
        <w:rPr>
          <w:rFonts w:ascii="Arial" w:hAnsi="Arial" w:cs="Arial"/>
        </w:rPr>
        <w:t>0</w:t>
      </w:r>
      <w:r w:rsidRPr="00E94DF1">
        <w:rPr>
          <w:rFonts w:ascii="Arial" w:hAnsi="Arial" w:cs="Arial"/>
        </w:rPr>
        <w:t xml:space="preserve"> </w:t>
      </w:r>
      <w:r w:rsidRPr="00D2428E">
        <w:rPr>
          <w:rFonts w:ascii="Arial" w:hAnsi="Arial" w:cs="Arial"/>
        </w:rPr>
        <w:t xml:space="preserve">points </w:t>
      </w:r>
    </w:p>
    <w:p w14:paraId="4922BD10" w14:textId="62943B05" w:rsidR="00E94DF1" w:rsidRPr="00D2428E" w:rsidRDefault="00E94DF1" w:rsidP="00DF1146">
      <w:pPr>
        <w:spacing w:line="200" w:lineRule="exact"/>
        <w:rPr>
          <w:rFonts w:ascii="Arial" w:hAnsi="Arial" w:cs="Arial"/>
        </w:rPr>
      </w:pPr>
      <w:r>
        <w:rPr>
          <w:rFonts w:ascii="Arial" w:hAnsi="Arial" w:cs="Arial"/>
        </w:rPr>
        <w:t>FAA Written Test Results …………………………………………………………………….....</w:t>
      </w:r>
      <w:r w:rsidRPr="00E94DF1">
        <w:rPr>
          <w:rFonts w:ascii="Arial" w:hAnsi="Arial" w:cs="Arial"/>
          <w:u w:val="single"/>
        </w:rPr>
        <w:t>.10</w:t>
      </w:r>
      <w:r>
        <w:rPr>
          <w:rFonts w:ascii="Arial" w:hAnsi="Arial" w:cs="Arial"/>
        </w:rPr>
        <w:t xml:space="preserve"> points</w:t>
      </w:r>
    </w:p>
    <w:p w14:paraId="63D8FFE0" w14:textId="77777777" w:rsidR="00EF5E9E" w:rsidRDefault="009C0AC6" w:rsidP="00CA78E2">
      <w:pPr>
        <w:spacing w:line="200" w:lineRule="exact"/>
        <w:rPr>
          <w:rFonts w:ascii="Arial" w:hAnsi="Arial" w:cs="Arial"/>
        </w:rPr>
      </w:pPr>
      <w:r w:rsidRPr="00D2428E">
        <w:rPr>
          <w:rFonts w:ascii="Arial" w:hAnsi="Arial" w:cs="Arial"/>
        </w:rPr>
        <w:t>COURSE TOTAL ------------------------------------------------------------------------------------------- 100 points</w:t>
      </w:r>
    </w:p>
    <w:p w14:paraId="16DD31E2" w14:textId="77777777"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07376D">
        <w:rPr>
          <w:rFonts w:ascii="Arial" w:hAnsi="Arial" w:cs="Arial"/>
        </w:rPr>
        <w:t>90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14:paraId="3ECF6818" w14:textId="77777777" w:rsidR="009C0AC6" w:rsidRPr="006D4001" w:rsidRDefault="0007376D" w:rsidP="00625C3B">
      <w:pPr>
        <w:spacing w:line="240" w:lineRule="auto"/>
        <w:ind w:left="1440" w:firstLine="720"/>
        <w:contextualSpacing/>
        <w:rPr>
          <w:rFonts w:ascii="Arial" w:hAnsi="Arial" w:cs="Arial"/>
        </w:rPr>
      </w:pPr>
      <w:r>
        <w:rPr>
          <w:rFonts w:ascii="Arial" w:hAnsi="Arial" w:cs="Arial"/>
        </w:rPr>
        <w:t>85</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14:paraId="35D93504"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D565E4">
        <w:rPr>
          <w:rFonts w:ascii="Arial" w:hAnsi="Arial" w:cs="Arial"/>
        </w:rPr>
        <w:t>8</w:t>
      </w:r>
      <w:r w:rsidR="0007376D">
        <w:rPr>
          <w:rFonts w:ascii="Arial" w:hAnsi="Arial" w:cs="Arial"/>
        </w:rPr>
        <w:t>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14:paraId="68D39B30"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07376D">
        <w:rPr>
          <w:rFonts w:ascii="Arial" w:hAnsi="Arial" w:cs="Arial"/>
        </w:rPr>
        <w:t>75</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14:paraId="18F57E3F" w14:textId="77777777" w:rsidR="009C0AC6" w:rsidRDefault="0007376D" w:rsidP="00625C3B">
      <w:pPr>
        <w:spacing w:line="240" w:lineRule="auto"/>
        <w:ind w:left="1440" w:firstLine="720"/>
        <w:contextualSpacing/>
        <w:rPr>
          <w:rFonts w:ascii="Arial" w:hAnsi="Arial" w:cs="Arial"/>
        </w:rPr>
      </w:pPr>
      <w:r>
        <w:rPr>
          <w:rFonts w:ascii="Arial" w:hAnsi="Arial" w:cs="Arial"/>
        </w:rPr>
        <w:t>Below 75</w:t>
      </w:r>
      <w:r w:rsidR="00D565E4">
        <w:rPr>
          <w:rFonts w:ascii="Arial" w:hAnsi="Arial" w:cs="Arial"/>
        </w:rPr>
        <w:t>.0</w:t>
      </w:r>
      <w:r w:rsidR="009C0AC6" w:rsidRPr="006D4001">
        <w:rPr>
          <w:rFonts w:ascii="Arial" w:hAnsi="Arial" w:cs="Arial"/>
        </w:rPr>
        <w:t xml:space="preserve">% = F      </w:t>
      </w:r>
    </w:p>
    <w:p w14:paraId="1CF8E964" w14:textId="77777777" w:rsidR="00EF5E9E" w:rsidRPr="006D4001" w:rsidRDefault="00EF5E9E" w:rsidP="00625C3B">
      <w:pPr>
        <w:spacing w:line="240" w:lineRule="auto"/>
        <w:ind w:left="1440" w:firstLine="720"/>
        <w:contextualSpacing/>
        <w:rPr>
          <w:rFonts w:ascii="Arial" w:hAnsi="Arial" w:cs="Arial"/>
        </w:rPr>
      </w:pPr>
    </w:p>
    <w:p w14:paraId="141E6524" w14:textId="77777777" w:rsidR="00854FA0" w:rsidRPr="006D4001" w:rsidRDefault="009C0AC6" w:rsidP="00DF1146">
      <w:pPr>
        <w:spacing w:line="200" w:lineRule="exact"/>
        <w:rPr>
          <w:rFonts w:ascii="Arial" w:hAnsi="Arial" w:cs="Arial"/>
        </w:rPr>
      </w:pPr>
      <w:r w:rsidRPr="006D4001">
        <w:rPr>
          <w:rFonts w:ascii="Arial" w:hAnsi="Arial" w:cs="Arial"/>
        </w:rPr>
        <w:t xml:space="preserve">Scores </w:t>
      </w:r>
      <w:r w:rsidR="0007376D">
        <w:rPr>
          <w:rFonts w:ascii="Arial" w:hAnsi="Arial" w:cs="Arial"/>
        </w:rPr>
        <w:t>will not be rounded up - i.e. 89.99% = B</w:t>
      </w:r>
      <w:r w:rsidRPr="006D4001">
        <w:rPr>
          <w:rFonts w:ascii="Arial" w:hAnsi="Arial" w:cs="Arial"/>
        </w:rPr>
        <w:t xml:space="preserve">  </w:t>
      </w:r>
    </w:p>
    <w:p w14:paraId="6D1AD850" w14:textId="77777777"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14:paraId="39E964C8" w14:textId="77777777" w:rsidR="002D5583" w:rsidRPr="00F2264F" w:rsidRDefault="002D5583" w:rsidP="002D5583">
      <w:pPr>
        <w:spacing w:line="200" w:lineRule="exact"/>
        <w:rPr>
          <w:rFonts w:ascii="Arial" w:hAnsi="Arial" w:cs="Arial"/>
          <w:b/>
        </w:rPr>
      </w:pPr>
      <w:r w:rsidRPr="00F2264F">
        <w:rPr>
          <w:rFonts w:ascii="Arial" w:hAnsi="Arial" w:cs="Arial"/>
          <w:b/>
        </w:rPr>
        <w:t>GRADED ACTIVITIES:</w:t>
      </w:r>
    </w:p>
    <w:p w14:paraId="49CC1FE7" w14:textId="1CDAE15B"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9F6FBF">
        <w:rPr>
          <w:rFonts w:ascii="Arial" w:hAnsi="Arial" w:cs="Arial"/>
        </w:rPr>
        <w:t xml:space="preserve"> “Open-Note</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 xml:space="preserve">ts may use </w:t>
      </w:r>
      <w:r w:rsidR="009F6FBF">
        <w:rPr>
          <w:rFonts w:ascii="Arial" w:hAnsi="Arial" w:cs="Arial"/>
        </w:rPr>
        <w:t xml:space="preserve">any set of notes </w:t>
      </w:r>
      <w:r w:rsidR="009B1E12" w:rsidRPr="006D4001">
        <w:rPr>
          <w:rFonts w:ascii="Arial" w:hAnsi="Arial" w:cs="Arial"/>
        </w:rPr>
        <w:t>during the quiz</w:t>
      </w:r>
      <w:r w:rsidRPr="006D4001">
        <w:rPr>
          <w:rFonts w:ascii="Arial" w:hAnsi="Arial" w:cs="Arial"/>
        </w:rPr>
        <w:t xml:space="preserve">. </w:t>
      </w:r>
      <w:r w:rsidR="009F6FBF">
        <w:rPr>
          <w:rFonts w:ascii="Arial" w:hAnsi="Arial" w:cs="Arial"/>
        </w:rPr>
        <w:t xml:space="preserve"> It is NOT open-book. </w:t>
      </w:r>
      <w:r w:rsidR="00AD1062">
        <w:rPr>
          <w:rFonts w:ascii="Arial" w:hAnsi="Arial" w:cs="Arial"/>
        </w:rPr>
        <w:t xml:space="preserve"> Quizzes typically have 5</w:t>
      </w:r>
      <w:r w:rsidRPr="006D4001">
        <w:rPr>
          <w:rFonts w:ascii="Arial" w:hAnsi="Arial" w:cs="Arial"/>
        </w:rPr>
        <w:t xml:space="preserve">-8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9F6FBF">
        <w:rPr>
          <w:rFonts w:ascii="Arial" w:hAnsi="Arial" w:cs="Arial"/>
        </w:rPr>
        <w:t xml:space="preserve"> the previous </w:t>
      </w:r>
      <w:r w:rsidR="009B1E12" w:rsidRPr="006D4001">
        <w:rPr>
          <w:rFonts w:ascii="Arial" w:hAnsi="Arial" w:cs="Arial"/>
        </w:rPr>
        <w:t>day in</w:t>
      </w:r>
      <w:r w:rsidR="009F6FBF">
        <w:rPr>
          <w:rFonts w:ascii="Arial" w:hAnsi="Arial" w:cs="Arial"/>
        </w:rPr>
        <w:t>cluded</w:t>
      </w:r>
      <w:r w:rsidR="009B1E12" w:rsidRPr="006D4001">
        <w:rPr>
          <w:rFonts w:ascii="Arial" w:hAnsi="Arial" w:cs="Arial"/>
        </w:rPr>
        <w:t xml:space="preserve"> lecture.</w:t>
      </w:r>
      <w:r w:rsidR="00CB5F26" w:rsidRPr="006D4001">
        <w:rPr>
          <w:rFonts w:ascii="Arial" w:hAnsi="Arial" w:cs="Arial"/>
        </w:rPr>
        <w:t xml:space="preserve"> </w:t>
      </w:r>
      <w:r w:rsidR="009F6FBF">
        <w:rPr>
          <w:rFonts w:ascii="Arial" w:hAnsi="Arial" w:cs="Arial"/>
        </w:rPr>
        <w:t>Quiz questions</w:t>
      </w:r>
      <w:r w:rsidR="009F6FBF" w:rsidRPr="009F6FBF">
        <w:t xml:space="preserve"> </w:t>
      </w:r>
      <w:r w:rsidR="009F6FBF" w:rsidRPr="009F6FBF">
        <w:rPr>
          <w:rFonts w:ascii="Arial" w:hAnsi="Arial" w:cs="Arial"/>
        </w:rPr>
        <w:t xml:space="preserve">will be from lecture, </w:t>
      </w:r>
      <w:r w:rsidR="009F6FBF">
        <w:rPr>
          <w:rFonts w:ascii="Arial" w:hAnsi="Arial" w:cs="Arial"/>
        </w:rPr>
        <w:t xml:space="preserve">textbook </w:t>
      </w:r>
      <w:r w:rsidR="009F6FBF" w:rsidRPr="009F6FBF">
        <w:rPr>
          <w:rFonts w:ascii="Arial" w:hAnsi="Arial" w:cs="Arial"/>
        </w:rPr>
        <w:t xml:space="preserve">end-of-chapter summary, </w:t>
      </w:r>
      <w:r w:rsidR="009F6FBF">
        <w:rPr>
          <w:rFonts w:ascii="Arial" w:hAnsi="Arial" w:cs="Arial"/>
        </w:rPr>
        <w:t xml:space="preserve">textbook end-of-chapter </w:t>
      </w:r>
      <w:r w:rsidR="009F6FBF" w:rsidRPr="009F6FBF">
        <w:rPr>
          <w:rFonts w:ascii="Arial" w:hAnsi="Arial" w:cs="Arial"/>
        </w:rPr>
        <w:t>key terms</w:t>
      </w:r>
      <w:r w:rsidR="009F6FBF">
        <w:rPr>
          <w:rFonts w:ascii="Arial" w:hAnsi="Arial" w:cs="Arial"/>
        </w:rPr>
        <w:t>, textbook end-of-chapter questions, and FAA questions.</w:t>
      </w:r>
    </w:p>
    <w:p w14:paraId="36F0B331" w14:textId="77777777" w:rsidR="008D43F4" w:rsidRPr="006D4001" w:rsidRDefault="008D43F4" w:rsidP="008D43F4">
      <w:pPr>
        <w:widowControl w:val="0"/>
        <w:autoSpaceDE w:val="0"/>
        <w:autoSpaceDN w:val="0"/>
        <w:adjustRightInd w:val="0"/>
        <w:spacing w:after="0" w:line="240" w:lineRule="exact"/>
        <w:ind w:right="19"/>
        <w:rPr>
          <w:rFonts w:ascii="Arial" w:hAnsi="Arial" w:cs="Arial"/>
        </w:rPr>
      </w:pPr>
    </w:p>
    <w:p w14:paraId="4B172336" w14:textId="2DFEC512" w:rsidR="00C5133B" w:rsidRDefault="00C5133B" w:rsidP="002D5583">
      <w:pPr>
        <w:spacing w:line="200" w:lineRule="exact"/>
        <w:rPr>
          <w:rFonts w:ascii="Arial" w:hAnsi="Arial" w:cs="Arial"/>
          <w:b/>
        </w:rPr>
      </w:pPr>
      <w:r>
        <w:rPr>
          <w:rFonts w:ascii="Arial" w:hAnsi="Arial" w:cs="Arial"/>
          <w:b/>
        </w:rPr>
        <w:t xml:space="preserve">Tests - </w:t>
      </w:r>
      <w:r w:rsidR="009F6FBF">
        <w:rPr>
          <w:rFonts w:ascii="Arial" w:hAnsi="Arial" w:cs="Arial"/>
        </w:rPr>
        <w:t>The tests are</w:t>
      </w:r>
      <w:r>
        <w:rPr>
          <w:rFonts w:ascii="Arial" w:hAnsi="Arial" w:cs="Arial"/>
        </w:rPr>
        <w:t xml:space="preserve">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t>
      </w:r>
      <w:r w:rsidR="009F6FBF" w:rsidRPr="009F6FBF">
        <w:rPr>
          <w:rFonts w:ascii="Arial" w:hAnsi="Arial" w:cs="Arial"/>
        </w:rPr>
        <w:t xml:space="preserve">will be from lecture, </w:t>
      </w:r>
      <w:r w:rsidR="009F6FBF">
        <w:rPr>
          <w:rFonts w:ascii="Arial" w:hAnsi="Arial" w:cs="Arial"/>
        </w:rPr>
        <w:t xml:space="preserve">textbook </w:t>
      </w:r>
      <w:r w:rsidR="009F6FBF" w:rsidRPr="009F6FBF">
        <w:rPr>
          <w:rFonts w:ascii="Arial" w:hAnsi="Arial" w:cs="Arial"/>
        </w:rPr>
        <w:t xml:space="preserve">end-of-chapter summary, </w:t>
      </w:r>
      <w:r w:rsidR="009F6FBF">
        <w:rPr>
          <w:rFonts w:ascii="Arial" w:hAnsi="Arial" w:cs="Arial"/>
        </w:rPr>
        <w:t xml:space="preserve">textbook end-of-chapter </w:t>
      </w:r>
      <w:r w:rsidR="009F6FBF" w:rsidRPr="009F6FBF">
        <w:rPr>
          <w:rFonts w:ascii="Arial" w:hAnsi="Arial" w:cs="Arial"/>
        </w:rPr>
        <w:t>key terms</w:t>
      </w:r>
      <w:r w:rsidR="009F6FBF">
        <w:rPr>
          <w:rFonts w:ascii="Arial" w:hAnsi="Arial" w:cs="Arial"/>
        </w:rPr>
        <w:t>, textbook end-of-chapter questions, and FAA questions.</w:t>
      </w:r>
    </w:p>
    <w:p w14:paraId="51AEA23D" w14:textId="6F5E0E79" w:rsidR="004751A8" w:rsidRPr="00844FE5"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9F6FBF">
        <w:rPr>
          <w:rFonts w:ascii="Arial" w:hAnsi="Arial" w:cs="Arial"/>
        </w:rPr>
        <w:t>is</w:t>
      </w:r>
      <w:r w:rsidR="00BE446D">
        <w:rPr>
          <w:rFonts w:ascii="Arial" w:hAnsi="Arial" w:cs="Arial"/>
        </w:rPr>
        <w:t xml:space="preserve">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w:t>
      </w:r>
      <w:r w:rsidR="009F6FBF" w:rsidRPr="00C5133B">
        <w:rPr>
          <w:rFonts w:ascii="Arial" w:hAnsi="Arial" w:cs="Arial"/>
        </w:rPr>
        <w:t xml:space="preserve">All questions </w:t>
      </w:r>
      <w:r w:rsidR="009F6FBF" w:rsidRPr="009F6FBF">
        <w:rPr>
          <w:rFonts w:ascii="Arial" w:hAnsi="Arial" w:cs="Arial"/>
        </w:rPr>
        <w:t xml:space="preserve">will be from lecture, </w:t>
      </w:r>
      <w:r w:rsidR="009F6FBF">
        <w:rPr>
          <w:rFonts w:ascii="Arial" w:hAnsi="Arial" w:cs="Arial"/>
        </w:rPr>
        <w:t xml:space="preserve">textbook </w:t>
      </w:r>
      <w:r w:rsidR="009F6FBF" w:rsidRPr="009F6FBF">
        <w:rPr>
          <w:rFonts w:ascii="Arial" w:hAnsi="Arial" w:cs="Arial"/>
        </w:rPr>
        <w:t xml:space="preserve">end-of-chapter summary, </w:t>
      </w:r>
      <w:r w:rsidR="009F6FBF">
        <w:rPr>
          <w:rFonts w:ascii="Arial" w:hAnsi="Arial" w:cs="Arial"/>
        </w:rPr>
        <w:t xml:space="preserve">textbook end-of-chapter </w:t>
      </w:r>
      <w:r w:rsidR="009F6FBF" w:rsidRPr="009F6FBF">
        <w:rPr>
          <w:rFonts w:ascii="Arial" w:hAnsi="Arial" w:cs="Arial"/>
        </w:rPr>
        <w:t>key terms</w:t>
      </w:r>
      <w:r w:rsidR="009F6FBF">
        <w:rPr>
          <w:rFonts w:ascii="Arial" w:hAnsi="Arial" w:cs="Arial"/>
        </w:rPr>
        <w:t>, textbook end-of-chapter questions,</w:t>
      </w:r>
      <w:r w:rsidR="009F6FBF" w:rsidRPr="00844FE5">
        <w:rPr>
          <w:rFonts w:ascii="Arial" w:hAnsi="Arial" w:cs="Arial"/>
        </w:rPr>
        <w:t xml:space="preserve"> and FAA questions.</w:t>
      </w:r>
    </w:p>
    <w:p w14:paraId="27DC4EE0" w14:textId="454875E3" w:rsidR="00844FE5" w:rsidRPr="00844FE5" w:rsidRDefault="00844FE5" w:rsidP="00C5133B">
      <w:pPr>
        <w:spacing w:line="200" w:lineRule="exact"/>
        <w:rPr>
          <w:rFonts w:ascii="Arial" w:hAnsi="Arial" w:cs="Arial"/>
        </w:rPr>
      </w:pPr>
      <w:r w:rsidRPr="00844FE5">
        <w:rPr>
          <w:rFonts w:ascii="Arial" w:hAnsi="Arial" w:cs="Arial"/>
          <w:b/>
        </w:rPr>
        <w:t xml:space="preserve">FAA </w:t>
      </w:r>
      <w:r w:rsidR="008D7C1B">
        <w:rPr>
          <w:rFonts w:ascii="Arial" w:hAnsi="Arial" w:cs="Arial"/>
          <w:b/>
        </w:rPr>
        <w:t>Written Test</w:t>
      </w:r>
      <w:r w:rsidRPr="00844FE5">
        <w:rPr>
          <w:rFonts w:ascii="Arial" w:hAnsi="Arial" w:cs="Arial"/>
          <w:b/>
        </w:rPr>
        <w:t xml:space="preserve"> –</w:t>
      </w:r>
      <w:r w:rsidRPr="00844FE5">
        <w:rPr>
          <w:rFonts w:ascii="Arial" w:hAnsi="Arial" w:cs="Arial"/>
        </w:rPr>
        <w:t xml:space="preserve"> The instructor must</w:t>
      </w:r>
      <w:r>
        <w:rPr>
          <w:rFonts w:ascii="Arial" w:hAnsi="Arial" w:cs="Arial"/>
        </w:rPr>
        <w:t xml:space="preserve"> </w:t>
      </w:r>
      <w:r w:rsidRPr="00844FE5">
        <w:rPr>
          <w:rFonts w:ascii="Arial" w:hAnsi="Arial" w:cs="Arial"/>
        </w:rPr>
        <w:t xml:space="preserve">endorse the student </w:t>
      </w:r>
      <w:r>
        <w:rPr>
          <w:rFonts w:ascii="Arial" w:hAnsi="Arial" w:cs="Arial"/>
        </w:rPr>
        <w:t>prior to taking</w:t>
      </w:r>
      <w:r w:rsidRPr="00844FE5">
        <w:rPr>
          <w:rFonts w:ascii="Arial" w:hAnsi="Arial" w:cs="Arial"/>
        </w:rPr>
        <w:t xml:space="preserve"> this test.  A score of 85% must be achieved on the in-class </w:t>
      </w:r>
      <w:r>
        <w:rPr>
          <w:rFonts w:ascii="Arial" w:hAnsi="Arial" w:cs="Arial"/>
        </w:rPr>
        <w:t xml:space="preserve">FAA Endorsement Test to be endorsed.  It is highly recommended students use professional FAA test preparation software </w:t>
      </w:r>
      <w:r w:rsidR="00AD1062">
        <w:rPr>
          <w:rFonts w:ascii="Arial" w:hAnsi="Arial" w:cs="Arial"/>
        </w:rPr>
        <w:t>to get ready</w:t>
      </w:r>
      <w:r>
        <w:rPr>
          <w:rFonts w:ascii="Arial" w:hAnsi="Arial" w:cs="Arial"/>
        </w:rPr>
        <w:t xml:space="preserve"> for this test.</w:t>
      </w:r>
    </w:p>
    <w:p w14:paraId="1EC60812" w14:textId="0ED72000" w:rsidR="00844FE5" w:rsidRDefault="00844FE5" w:rsidP="00C5133B">
      <w:pPr>
        <w:spacing w:line="200" w:lineRule="exact"/>
        <w:rPr>
          <w:rFonts w:ascii="Arial" w:hAnsi="Arial" w:cs="Arial"/>
          <w:b/>
        </w:rPr>
      </w:pPr>
      <w:r>
        <w:rPr>
          <w:rFonts w:ascii="Arial" w:hAnsi="Arial" w:cs="Arial"/>
        </w:rPr>
        <w:t>The FAA Written Test must be taken at the scheduled day/time.  The first attempt score on this test will be used to calculate the course grade.  A subsequent attempt may be taken if needed to pass the corresponding Flight Lab course.  All FAA testing costs are the responsibility of the student.</w:t>
      </w:r>
    </w:p>
    <w:p w14:paraId="3392CCE9" w14:textId="59369A30"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w:t>
      </w:r>
      <w:r w:rsidR="009F6FBF">
        <w:rPr>
          <w:rFonts w:ascii="Arial" w:hAnsi="Arial" w:cs="Arial"/>
        </w:rPr>
        <w:t>the second class meeting of the semester</w:t>
      </w:r>
      <w:r>
        <w:rPr>
          <w:rFonts w:ascii="Arial" w:hAnsi="Arial" w:cs="Arial"/>
        </w:rPr>
        <w:t>,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  Fa</w:t>
      </w:r>
      <w:r w:rsidR="00974FC1">
        <w:rPr>
          <w:rFonts w:ascii="Arial" w:hAnsi="Arial" w:cs="Arial"/>
        </w:rPr>
        <w:t xml:space="preserve">ilure to wear </w:t>
      </w:r>
      <w:r w:rsidR="009F6FBF">
        <w:rPr>
          <w:rFonts w:ascii="Arial" w:hAnsi="Arial" w:cs="Arial"/>
        </w:rPr>
        <w:t>uniform</w:t>
      </w:r>
      <w:r w:rsidR="00974FC1">
        <w:rPr>
          <w:rFonts w:ascii="Arial" w:hAnsi="Arial" w:cs="Arial"/>
        </w:rPr>
        <w:t xml:space="preserve"> shi</w:t>
      </w:r>
      <w:r>
        <w:rPr>
          <w:rFonts w:ascii="Arial" w:hAnsi="Arial" w:cs="Arial"/>
        </w:rPr>
        <w:t>rt will reduce student overall course grade by 1% per occurrence.</w:t>
      </w:r>
    </w:p>
    <w:p w14:paraId="21CBDCD0" w14:textId="77777777"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14:paraId="24E2ED0F"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30AD1598" w14:textId="10A70C44"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w:t>
      </w:r>
      <w:r w:rsidR="009F6FBF">
        <w:rPr>
          <w:rFonts w:ascii="Arial" w:hAnsi="Arial" w:cs="Arial"/>
        </w:rPr>
        <w:t xml:space="preserve">textbook </w:t>
      </w:r>
      <w:r w:rsidR="009F6FBF" w:rsidRPr="009F6FBF">
        <w:rPr>
          <w:rFonts w:ascii="Arial" w:hAnsi="Arial" w:cs="Arial"/>
        </w:rPr>
        <w:t xml:space="preserve">end-of-chapter summary, </w:t>
      </w:r>
      <w:r w:rsidR="009F6FBF">
        <w:rPr>
          <w:rFonts w:ascii="Arial" w:hAnsi="Arial" w:cs="Arial"/>
        </w:rPr>
        <w:t xml:space="preserve">textbook end-of-chapter </w:t>
      </w:r>
      <w:r w:rsidR="009F6FBF" w:rsidRPr="009F6FBF">
        <w:rPr>
          <w:rFonts w:ascii="Arial" w:hAnsi="Arial" w:cs="Arial"/>
        </w:rPr>
        <w:t>key terms</w:t>
      </w:r>
      <w:r w:rsidR="009F6FBF">
        <w:rPr>
          <w:rFonts w:ascii="Arial" w:hAnsi="Arial" w:cs="Arial"/>
        </w:rPr>
        <w:t xml:space="preserve">, textbook end-of-chapter questions, and FAA questions.  Homework also includes study for studying for tests, the </w:t>
      </w:r>
      <w:r w:rsidRPr="00D2428E">
        <w:rPr>
          <w:rFonts w:ascii="Arial" w:hAnsi="Arial" w:cs="Arial"/>
        </w:rPr>
        <w:t>final exam</w:t>
      </w:r>
      <w:r w:rsidR="009F6FBF">
        <w:rPr>
          <w:rFonts w:ascii="Arial" w:hAnsi="Arial" w:cs="Arial"/>
        </w:rPr>
        <w:t>, and the FAA written test</w:t>
      </w:r>
      <w:r w:rsidRPr="00D2428E">
        <w:rPr>
          <w:rFonts w:ascii="Arial" w:hAnsi="Arial" w:cs="Arial"/>
        </w:rPr>
        <w:t>.</w:t>
      </w:r>
      <w:r w:rsidR="00BE446D">
        <w:rPr>
          <w:rFonts w:ascii="Arial" w:hAnsi="Arial" w:cs="Arial"/>
        </w:rPr>
        <w:t xml:space="preserve"> </w:t>
      </w:r>
    </w:p>
    <w:p w14:paraId="7B222415"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67CF3ED9" w14:textId="77777777"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14:paraId="14AB098A"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14:paraId="0099AC88"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14:paraId="227C9621" w14:textId="77777777"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14:paraId="209836B9" w14:textId="77777777"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14:paraId="0A78282C" w14:textId="77777777" w:rsidR="009C0AC6" w:rsidRPr="006D4001" w:rsidRDefault="009C0AC6" w:rsidP="00DF1146">
      <w:pPr>
        <w:pStyle w:val="PlainText"/>
        <w:rPr>
          <w:rFonts w:ascii="Arial" w:hAnsi="Arial" w:cs="Arial"/>
          <w:sz w:val="22"/>
          <w:szCs w:val="22"/>
        </w:rPr>
      </w:pPr>
    </w:p>
    <w:p w14:paraId="3EA9CA5B" w14:textId="77777777"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14:paraId="12C4E741" w14:textId="77777777"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w:t>
      </w:r>
      <w:r w:rsidR="00974FC1">
        <w:rPr>
          <w:rFonts w:ascii="Arial" w:hAnsi="Arial" w:cs="Arial"/>
        </w:rPr>
        <w:t xml:space="preserve">d for an excused absence.  If </w:t>
      </w:r>
      <w:r w:rsidRPr="00C5133B">
        <w:rPr>
          <w:rFonts w:ascii="Arial" w:hAnsi="Arial" w:cs="Arial"/>
        </w:rPr>
        <w:t>student</w:t>
      </w:r>
      <w:r w:rsidR="00974FC1">
        <w:rPr>
          <w:rFonts w:ascii="Arial" w:hAnsi="Arial" w:cs="Arial"/>
        </w:rPr>
        <w:t>s know</w:t>
      </w:r>
      <w:r w:rsidRPr="00C5133B">
        <w:rPr>
          <w:rFonts w:ascii="Arial" w:hAnsi="Arial" w:cs="Arial"/>
        </w:rPr>
        <w:t xml:space="preserve">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14:paraId="26E870D9" w14:textId="77777777"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14:paraId="3E3DEC34" w14:textId="77777777" w:rsidR="00C5133B" w:rsidRPr="006D4001" w:rsidRDefault="00974FC1" w:rsidP="00C5133B">
      <w:pPr>
        <w:spacing w:line="240" w:lineRule="auto"/>
        <w:ind w:left="-18"/>
        <w:rPr>
          <w:rFonts w:ascii="Arial" w:hAnsi="Arial" w:cs="Arial"/>
        </w:rPr>
      </w:pPr>
      <w:r>
        <w:rPr>
          <w:rFonts w:ascii="Arial" w:hAnsi="Arial" w:cs="Arial"/>
        </w:rPr>
        <w:t>If</w:t>
      </w:r>
      <w:r w:rsidR="00C5133B" w:rsidRPr="00C5133B">
        <w:rPr>
          <w:rFonts w:ascii="Arial" w:hAnsi="Arial" w:cs="Arial"/>
        </w:rPr>
        <w:t xml:space="preserve"> student</w:t>
      </w:r>
      <w:r>
        <w:rPr>
          <w:rFonts w:ascii="Arial" w:hAnsi="Arial" w:cs="Arial"/>
        </w:rPr>
        <w:t>s have</w:t>
      </w:r>
      <w:r w:rsidR="00C5133B" w:rsidRPr="00C5133B">
        <w:rPr>
          <w:rFonts w:ascii="Arial" w:hAnsi="Arial" w:cs="Arial"/>
        </w:rPr>
        <w:t xml:space="preserve"> no appropriate documentation that proves the circumstances w</w:t>
      </w:r>
      <w:r>
        <w:rPr>
          <w:rFonts w:ascii="Arial" w:hAnsi="Arial" w:cs="Arial"/>
        </w:rPr>
        <w:t xml:space="preserve">ere out of their control or </w:t>
      </w:r>
      <w:r w:rsidR="00C5133B" w:rsidRPr="00C5133B">
        <w:rPr>
          <w:rFonts w:ascii="Arial" w:hAnsi="Arial" w:cs="Arial"/>
        </w:rPr>
        <w:t>student</w:t>
      </w:r>
      <w:r>
        <w:rPr>
          <w:rFonts w:ascii="Arial" w:hAnsi="Arial" w:cs="Arial"/>
        </w:rPr>
        <w:t>s fail</w:t>
      </w:r>
      <w:r w:rsidR="00C5133B" w:rsidRPr="00C5133B">
        <w:rPr>
          <w:rFonts w:ascii="Arial" w:hAnsi="Arial" w:cs="Arial"/>
        </w:rPr>
        <w:t xml:space="preserve"> to call the instruct</w:t>
      </w:r>
      <w:r w:rsidR="00815DD3">
        <w:rPr>
          <w:rFonts w:ascii="Arial" w:hAnsi="Arial" w:cs="Arial"/>
        </w:rPr>
        <w:t>or 30 minutes prior to the class meeting</w:t>
      </w:r>
      <w:r w:rsidR="00C5133B" w:rsidRPr="00C5133B">
        <w:rPr>
          <w:rFonts w:ascii="Arial" w:hAnsi="Arial" w:cs="Arial"/>
        </w:rPr>
        <w:t xml:space="preserve"> in case of an illness, it will be considered an unexcused absence.  </w:t>
      </w:r>
    </w:p>
    <w:p w14:paraId="689B69A5" w14:textId="77777777"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14:paraId="2D30C838" w14:textId="77777777" w:rsidR="00815DD3" w:rsidRDefault="00815DD3" w:rsidP="00625C3B">
      <w:pPr>
        <w:widowControl w:val="0"/>
        <w:autoSpaceDE w:val="0"/>
        <w:autoSpaceDN w:val="0"/>
        <w:adjustRightInd w:val="0"/>
        <w:spacing w:after="0" w:line="240" w:lineRule="exact"/>
        <w:ind w:right="19"/>
        <w:rPr>
          <w:rFonts w:ascii="Arial" w:hAnsi="Arial" w:cs="Arial"/>
        </w:rPr>
      </w:pPr>
    </w:p>
    <w:p w14:paraId="437DC7B0" w14:textId="77777777"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14:paraId="4B627F62" w14:textId="77777777" w:rsidR="002974BA" w:rsidRPr="006D4001" w:rsidRDefault="002974BA" w:rsidP="008D43F4">
      <w:pPr>
        <w:autoSpaceDE w:val="0"/>
        <w:autoSpaceDN w:val="0"/>
        <w:adjustRightInd w:val="0"/>
        <w:spacing w:after="0" w:line="240" w:lineRule="auto"/>
        <w:rPr>
          <w:rFonts w:ascii="Arial" w:hAnsi="Arial" w:cs="Arial"/>
          <w:b/>
          <w:bCs/>
        </w:rPr>
      </w:pPr>
    </w:p>
    <w:p w14:paraId="1CBDA147" w14:textId="77777777"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14:paraId="31E0EFFE"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14:paraId="1D63BCE4"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8" w:history="1">
        <w:r w:rsidR="00CA78E2" w:rsidRPr="003E222A">
          <w:rPr>
            <w:rStyle w:val="Hyperlink"/>
            <w:rFonts w:ascii="Arial" w:hAnsi="Arial" w:cs="Arial"/>
            <w:b/>
          </w:rPr>
          <w:t>https://www.reedleycollege.edu/about/about-us/policies-and-procedures/student%20conduct%20standards.html</w:t>
        </w:r>
      </w:hyperlink>
    </w:p>
    <w:p w14:paraId="16523399" w14:textId="77777777"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6A9233F8" w14:textId="77777777" w:rsidR="00D95F2B" w:rsidRPr="006D4001" w:rsidRDefault="00D95F2B" w:rsidP="00D95F2B">
      <w:pPr>
        <w:pStyle w:val="PlainText"/>
        <w:rPr>
          <w:rFonts w:ascii="Arial" w:hAnsi="Arial" w:cs="Arial"/>
          <w:sz w:val="22"/>
          <w:szCs w:val="22"/>
        </w:rPr>
      </w:pPr>
    </w:p>
    <w:p w14:paraId="05E0A490" w14:textId="77777777"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r w:rsidR="00974FC1">
        <w:rPr>
          <w:rFonts w:ascii="Arial" w:hAnsi="Arial" w:cs="Arial"/>
        </w:rPr>
        <w:t xml:space="preserve"> or simulator lab</w:t>
      </w:r>
      <w:r w:rsidR="000E1E9C">
        <w:rPr>
          <w:rFonts w:ascii="Arial" w:hAnsi="Arial" w:cs="Arial"/>
        </w:rPr>
        <w:t>.</w:t>
      </w:r>
    </w:p>
    <w:p w14:paraId="1615D845"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5F168C22"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7F0ACF9C"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5CCB9D04"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0A537A59" w14:textId="77777777" w:rsidR="00D95F2B" w:rsidRPr="006D4001" w:rsidRDefault="00D95F2B" w:rsidP="00D95F2B">
      <w:pPr>
        <w:spacing w:line="240" w:lineRule="auto"/>
        <w:contextualSpacing/>
        <w:rPr>
          <w:rFonts w:ascii="Arial" w:hAnsi="Arial" w:cs="Arial"/>
        </w:rPr>
      </w:pPr>
    </w:p>
    <w:p w14:paraId="3F895E48"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13F2C19B"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62FA1BCB"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30091556"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7844EDE"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59D2978D"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7F0CF48E"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2F0EE0DA" w14:textId="77777777"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68D4C902" w14:textId="77777777" w:rsidR="00005C28" w:rsidRDefault="00005C28" w:rsidP="00B64E27">
      <w:pPr>
        <w:widowControl w:val="0"/>
        <w:autoSpaceDE w:val="0"/>
        <w:autoSpaceDN w:val="0"/>
        <w:adjustRightInd w:val="0"/>
        <w:spacing w:after="0" w:line="240" w:lineRule="exact"/>
        <w:ind w:left="14" w:right="19"/>
        <w:rPr>
          <w:rFonts w:ascii="Arial" w:hAnsi="Arial" w:cs="Arial"/>
          <w:iCs/>
        </w:rPr>
      </w:pPr>
    </w:p>
    <w:p w14:paraId="46304C4F" w14:textId="77777777"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14:paraId="45EC52D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163290F2"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2CEF460B"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725EDB53"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3C10FC5C"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72AE1CFA"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1C9A8E92"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705C324E"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1C02CE2D"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32AC674B" w14:textId="77777777" w:rsidR="009C0AC6" w:rsidRPr="006D4001" w:rsidRDefault="009C0AC6" w:rsidP="00DF1146">
      <w:pPr>
        <w:pStyle w:val="PlainText"/>
        <w:rPr>
          <w:rFonts w:ascii="Arial" w:eastAsia="MS Mincho" w:hAnsi="Arial" w:cs="Arial"/>
          <w:bCs/>
          <w:sz w:val="22"/>
          <w:szCs w:val="22"/>
          <w:u w:val="single"/>
        </w:rPr>
      </w:pPr>
    </w:p>
    <w:p w14:paraId="1B038503"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7112729E"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6BC40FE1"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5BA22DF0"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77C92C1F"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BAE9C97"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74BA4C75" w14:textId="77777777" w:rsidR="009C0AC6"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1B357DFA" w14:textId="77777777" w:rsidR="00815DD3" w:rsidRDefault="00815DD3" w:rsidP="00DF1146">
      <w:pPr>
        <w:rPr>
          <w:rFonts w:ascii="Arial" w:hAnsi="Arial" w:cs="Arial"/>
          <w:color w:val="000000"/>
        </w:rPr>
      </w:pPr>
    </w:p>
    <w:p w14:paraId="6E2E8DE6" w14:textId="77777777" w:rsidR="00815DD3" w:rsidRDefault="00815DD3" w:rsidP="00DF1146">
      <w:pPr>
        <w:rPr>
          <w:rFonts w:ascii="Arial" w:hAnsi="Arial" w:cs="Arial"/>
          <w:color w:val="000000"/>
        </w:rPr>
      </w:pPr>
    </w:p>
    <w:p w14:paraId="0B06A599" w14:textId="77777777" w:rsidR="00815DD3" w:rsidRDefault="00815DD3" w:rsidP="00DF1146">
      <w:pPr>
        <w:rPr>
          <w:rFonts w:ascii="Arial" w:hAnsi="Arial" w:cs="Arial"/>
          <w:color w:val="000000"/>
        </w:rPr>
      </w:pPr>
    </w:p>
    <w:p w14:paraId="190B8792" w14:textId="77777777" w:rsidR="00815DD3" w:rsidRDefault="00815DD3" w:rsidP="00DF1146">
      <w:pPr>
        <w:rPr>
          <w:rFonts w:ascii="Arial" w:hAnsi="Arial" w:cs="Arial"/>
          <w:color w:val="000000"/>
        </w:rPr>
      </w:pPr>
    </w:p>
    <w:p w14:paraId="6A5CAD39" w14:textId="77777777" w:rsidR="00815DD3" w:rsidRDefault="00815DD3" w:rsidP="00DF1146">
      <w:pPr>
        <w:rPr>
          <w:rFonts w:ascii="Arial" w:hAnsi="Arial" w:cs="Arial"/>
          <w:color w:val="000000"/>
        </w:rPr>
      </w:pPr>
    </w:p>
    <w:p w14:paraId="006E64F6" w14:textId="77777777" w:rsidR="00815DD3" w:rsidRDefault="00815DD3" w:rsidP="00DF1146">
      <w:pPr>
        <w:rPr>
          <w:rFonts w:ascii="Arial" w:hAnsi="Arial" w:cs="Arial"/>
          <w:color w:val="000000"/>
        </w:rPr>
      </w:pPr>
    </w:p>
    <w:p w14:paraId="2623F182" w14:textId="77777777" w:rsidR="00815DD3" w:rsidRDefault="00815DD3" w:rsidP="00DF1146">
      <w:pPr>
        <w:rPr>
          <w:rFonts w:ascii="Arial" w:hAnsi="Arial" w:cs="Arial"/>
          <w:color w:val="000000"/>
        </w:rPr>
      </w:pPr>
    </w:p>
    <w:p w14:paraId="4BF4CE49" w14:textId="77777777" w:rsidR="00815DD3" w:rsidRDefault="00815DD3" w:rsidP="00DF1146">
      <w:pPr>
        <w:rPr>
          <w:rFonts w:ascii="Arial" w:hAnsi="Arial" w:cs="Arial"/>
          <w:color w:val="000000"/>
        </w:rPr>
      </w:pPr>
    </w:p>
    <w:p w14:paraId="099AA57F" w14:textId="77777777" w:rsidR="00815DD3" w:rsidRDefault="00815DD3" w:rsidP="00DF1146">
      <w:pPr>
        <w:rPr>
          <w:rFonts w:ascii="Arial" w:hAnsi="Arial" w:cs="Arial"/>
          <w:color w:val="000000"/>
        </w:rPr>
      </w:pPr>
    </w:p>
    <w:p w14:paraId="0CCBA233" w14:textId="77777777" w:rsidR="00815DD3" w:rsidRDefault="00815DD3" w:rsidP="00DF1146">
      <w:pPr>
        <w:rPr>
          <w:rFonts w:ascii="Arial" w:hAnsi="Arial" w:cs="Arial"/>
          <w:color w:val="000000"/>
        </w:rPr>
      </w:pPr>
    </w:p>
    <w:p w14:paraId="7B1A46AE" w14:textId="77777777" w:rsidR="00815DD3" w:rsidRDefault="00815DD3" w:rsidP="00DF1146">
      <w:pPr>
        <w:rPr>
          <w:rFonts w:ascii="Arial" w:hAnsi="Arial" w:cs="Arial"/>
          <w:color w:val="000000"/>
        </w:rPr>
      </w:pPr>
    </w:p>
    <w:p w14:paraId="3A167E58" w14:textId="77777777" w:rsidR="00815DD3" w:rsidRDefault="00815DD3" w:rsidP="00DF1146">
      <w:pPr>
        <w:rPr>
          <w:rFonts w:ascii="Arial" w:hAnsi="Arial" w:cs="Arial"/>
          <w:color w:val="000000"/>
        </w:rPr>
      </w:pPr>
    </w:p>
    <w:p w14:paraId="0BF9B6A3" w14:textId="77777777" w:rsidR="00815DD3" w:rsidRDefault="00815DD3" w:rsidP="00DF1146">
      <w:pPr>
        <w:rPr>
          <w:rFonts w:ascii="Arial" w:hAnsi="Arial" w:cs="Arial"/>
          <w:color w:val="000000"/>
        </w:rPr>
      </w:pPr>
    </w:p>
    <w:p w14:paraId="05E03554" w14:textId="77777777" w:rsidR="00815DD3" w:rsidRDefault="00815DD3" w:rsidP="00DF1146">
      <w:pPr>
        <w:rPr>
          <w:rFonts w:ascii="Arial" w:hAnsi="Arial" w:cs="Arial"/>
          <w:color w:val="000000"/>
        </w:rPr>
      </w:pPr>
    </w:p>
    <w:p w14:paraId="056A8E24" w14:textId="77777777" w:rsidR="00815DD3" w:rsidRDefault="00815DD3" w:rsidP="00DF1146">
      <w:pPr>
        <w:rPr>
          <w:rFonts w:ascii="Arial" w:hAnsi="Arial" w:cs="Arial"/>
          <w:color w:val="000000"/>
        </w:rPr>
      </w:pPr>
    </w:p>
    <w:p w14:paraId="63DBBE83" w14:textId="77777777" w:rsidR="00815DD3" w:rsidRDefault="00815DD3" w:rsidP="00DF1146">
      <w:pPr>
        <w:rPr>
          <w:rFonts w:ascii="Arial" w:hAnsi="Arial" w:cs="Arial"/>
          <w:color w:val="000000"/>
        </w:rPr>
      </w:pPr>
    </w:p>
    <w:p w14:paraId="002893B7" w14:textId="77777777" w:rsidR="00815DD3" w:rsidRDefault="00815DD3" w:rsidP="00DF1146">
      <w:pPr>
        <w:rPr>
          <w:rFonts w:ascii="Arial" w:hAnsi="Arial" w:cs="Arial"/>
          <w:color w:val="000000"/>
        </w:rPr>
      </w:pPr>
    </w:p>
    <w:p w14:paraId="2FB78B14" w14:textId="77777777" w:rsidR="00815DD3" w:rsidRDefault="00815DD3" w:rsidP="00DF1146">
      <w:pPr>
        <w:rPr>
          <w:rFonts w:ascii="Arial" w:hAnsi="Arial" w:cs="Arial"/>
          <w:color w:val="000000"/>
        </w:rPr>
      </w:pPr>
    </w:p>
    <w:p w14:paraId="2F5F4F91" w14:textId="77777777" w:rsidR="00815DD3" w:rsidRDefault="00815DD3" w:rsidP="00DF1146">
      <w:pPr>
        <w:rPr>
          <w:rFonts w:ascii="Arial" w:hAnsi="Arial" w:cs="Arial"/>
          <w:color w:val="000000"/>
        </w:rPr>
      </w:pPr>
    </w:p>
    <w:p w14:paraId="767C329B" w14:textId="77777777" w:rsidR="00815DD3" w:rsidRDefault="00815DD3" w:rsidP="00DF1146">
      <w:pPr>
        <w:rPr>
          <w:rFonts w:ascii="Arial" w:hAnsi="Arial" w:cs="Arial"/>
          <w:color w:val="000000"/>
        </w:rPr>
      </w:pPr>
    </w:p>
    <w:p w14:paraId="15AE68B6" w14:textId="77777777" w:rsidR="00815DD3" w:rsidRDefault="00815DD3" w:rsidP="00DF1146">
      <w:pPr>
        <w:rPr>
          <w:rFonts w:ascii="Arial" w:hAnsi="Arial" w:cs="Arial"/>
          <w:color w:val="000000"/>
        </w:rPr>
      </w:pPr>
    </w:p>
    <w:p w14:paraId="5EF3C018" w14:textId="77777777" w:rsidR="00815DD3" w:rsidRDefault="00815DD3" w:rsidP="00DF1146">
      <w:pPr>
        <w:rPr>
          <w:rFonts w:ascii="Arial" w:hAnsi="Arial" w:cs="Arial"/>
          <w:color w:val="000000"/>
        </w:rPr>
      </w:pPr>
    </w:p>
    <w:p w14:paraId="481D387A" w14:textId="77777777" w:rsidR="00815DD3" w:rsidRDefault="00815DD3" w:rsidP="00DF1146">
      <w:pPr>
        <w:rPr>
          <w:rFonts w:ascii="Arial" w:hAnsi="Arial" w:cs="Arial"/>
          <w:color w:val="000000"/>
        </w:rPr>
      </w:pPr>
    </w:p>
    <w:p w14:paraId="240C7F68" w14:textId="77777777" w:rsidR="00815DD3" w:rsidRDefault="00815DD3" w:rsidP="00DF1146">
      <w:pPr>
        <w:rPr>
          <w:rFonts w:ascii="Arial" w:hAnsi="Arial" w:cs="Arial"/>
          <w:color w:val="000000"/>
        </w:rPr>
      </w:pPr>
    </w:p>
    <w:p w14:paraId="0E807F84" w14:textId="77777777" w:rsidR="00815DD3" w:rsidRDefault="00815DD3" w:rsidP="00DF1146">
      <w:pPr>
        <w:rPr>
          <w:rFonts w:ascii="Arial" w:hAnsi="Arial" w:cs="Arial"/>
          <w:color w:val="000000"/>
        </w:rPr>
      </w:pPr>
    </w:p>
    <w:p w14:paraId="72A8B069" w14:textId="77777777" w:rsidR="00815DD3" w:rsidRDefault="00815DD3" w:rsidP="00DF1146">
      <w:pPr>
        <w:rPr>
          <w:rFonts w:ascii="Arial" w:hAnsi="Arial" w:cs="Arial"/>
          <w:color w:val="000000"/>
        </w:rPr>
      </w:pPr>
    </w:p>
    <w:p w14:paraId="4C849498" w14:textId="77777777" w:rsidR="00815DD3" w:rsidRDefault="00815DD3" w:rsidP="00DF1146">
      <w:pPr>
        <w:rPr>
          <w:rFonts w:ascii="Arial" w:hAnsi="Arial" w:cs="Arial"/>
          <w:color w:val="000000"/>
        </w:rPr>
      </w:pPr>
    </w:p>
    <w:p w14:paraId="15456D27" w14:textId="77777777" w:rsidR="00815DD3" w:rsidRDefault="00815DD3" w:rsidP="00F81F0C">
      <w:pPr>
        <w:rPr>
          <w:rFonts w:ascii="Arial" w:hAnsi="Arial" w:cs="Arial"/>
          <w:color w:val="000000"/>
        </w:rPr>
      </w:pPr>
    </w:p>
    <w:p w14:paraId="23793428" w14:textId="77777777" w:rsidR="00DF7E08" w:rsidRDefault="00DF7E08" w:rsidP="00F81F0C">
      <w:pPr>
        <w:rPr>
          <w:rFonts w:ascii="Arial" w:hAnsi="Arial" w:cs="Arial"/>
          <w:color w:val="000000"/>
        </w:rPr>
      </w:pPr>
    </w:p>
    <w:p w14:paraId="7BD2A4D7" w14:textId="77777777" w:rsidR="00DF7E08" w:rsidRDefault="00DF7E08" w:rsidP="00F81F0C">
      <w:pPr>
        <w:rPr>
          <w:rFonts w:ascii="Arial" w:hAnsi="Arial" w:cs="Arial"/>
          <w:color w:val="000000"/>
        </w:rPr>
      </w:pPr>
    </w:p>
    <w:p w14:paraId="5B0AC2CA" w14:textId="77777777" w:rsidR="00DF7E08" w:rsidRDefault="00DF7E08" w:rsidP="00F81F0C">
      <w:pPr>
        <w:rPr>
          <w:rFonts w:ascii="Arial" w:hAnsi="Arial" w:cs="Arial"/>
          <w:color w:val="000000"/>
        </w:rPr>
      </w:pPr>
    </w:p>
    <w:p w14:paraId="46DFB4CC" w14:textId="77777777" w:rsidR="00DF7E08" w:rsidRDefault="00DF7E08" w:rsidP="00F81F0C">
      <w:pPr>
        <w:rPr>
          <w:rFonts w:ascii="Arial" w:hAnsi="Arial" w:cs="Arial"/>
          <w:color w:val="000000"/>
        </w:rPr>
      </w:pPr>
    </w:p>
    <w:p w14:paraId="0F27C1CA" w14:textId="77777777" w:rsidR="00815DD3" w:rsidRDefault="00815DD3" w:rsidP="00F81F0C">
      <w:pPr>
        <w:rPr>
          <w:rFonts w:ascii="Arial" w:hAnsi="Arial" w:cs="Arial"/>
          <w:color w:val="000000"/>
        </w:rPr>
      </w:pPr>
    </w:p>
    <w:p w14:paraId="03422765" w14:textId="77777777" w:rsidR="0019123D" w:rsidRPr="006D4001" w:rsidRDefault="0019123D" w:rsidP="00F81F0C">
      <w:pPr>
        <w:rPr>
          <w:rFonts w:ascii="Arial" w:hAnsi="Arial" w:cs="Arial"/>
          <w:color w:val="000000"/>
        </w:rPr>
      </w:pPr>
    </w:p>
    <w:p w14:paraId="1BEE0C56" w14:textId="77777777" w:rsidR="00F81F0C" w:rsidRPr="006D4001" w:rsidRDefault="00F81F0C" w:rsidP="00DF1146">
      <w:pPr>
        <w:rPr>
          <w:rFonts w:ascii="Arial" w:hAnsi="Arial" w:cs="Arial"/>
          <w:color w:val="000000"/>
        </w:rPr>
      </w:pPr>
    </w:p>
    <w:p w14:paraId="165BED07" w14:textId="72D6E546"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9F6FBF">
        <w:rPr>
          <w:rFonts w:ascii="Arial" w:hAnsi="Arial" w:cs="Arial"/>
          <w:color w:val="000000"/>
        </w:rPr>
        <w:t>FLGHT 111</w:t>
      </w:r>
      <w:r w:rsidR="00A812B5">
        <w:rPr>
          <w:rFonts w:ascii="Arial" w:hAnsi="Arial" w:cs="Arial"/>
          <w:color w:val="000000"/>
        </w:rPr>
        <w:t>.</w:t>
      </w:r>
    </w:p>
    <w:p w14:paraId="5FA0EF59" w14:textId="77777777" w:rsidR="00F81F0C" w:rsidRPr="006D4001" w:rsidRDefault="00F81F0C" w:rsidP="00DF1146">
      <w:pPr>
        <w:rPr>
          <w:rFonts w:ascii="Arial" w:hAnsi="Arial" w:cs="Arial"/>
          <w:color w:val="000000"/>
        </w:rPr>
      </w:pPr>
    </w:p>
    <w:p w14:paraId="3C0AFFF3"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0D09E638"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CEE86" w14:textId="77777777" w:rsidR="00102D7B" w:rsidRDefault="00102D7B">
      <w:r>
        <w:separator/>
      </w:r>
    </w:p>
  </w:endnote>
  <w:endnote w:type="continuationSeparator" w:id="0">
    <w:p w14:paraId="6B638F38" w14:textId="77777777"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66E0" w14:textId="241D5195"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E46503">
      <w:rPr>
        <w:rFonts w:ascii="Arial" w:hAnsi="Arial" w:cs="Arial"/>
        <w:caps/>
        <w:noProof/>
      </w:rPr>
      <w:t>9</w:t>
    </w:r>
    <w:r w:rsidRPr="00CA78E2">
      <w:rPr>
        <w:rFonts w:ascii="Arial" w:hAnsi="Arial" w:cs="Arial"/>
        <w:caps/>
        <w:noProof/>
      </w:rPr>
      <w:fldChar w:fldCharType="end"/>
    </w:r>
  </w:p>
  <w:p w14:paraId="47DD72B2"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FAAB" w14:textId="77777777" w:rsidR="00102D7B" w:rsidRDefault="00102D7B">
      <w:r>
        <w:separator/>
      </w:r>
    </w:p>
  </w:footnote>
  <w:footnote w:type="continuationSeparator" w:id="0">
    <w:p w14:paraId="10F2C085" w14:textId="77777777"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9D68" w14:textId="77777777" w:rsidR="00CA78E2" w:rsidRDefault="00CA78E2">
    <w:pPr>
      <w:pStyle w:val="Header"/>
    </w:pPr>
    <w:r>
      <w:rPr>
        <w:noProof/>
      </w:rPr>
      <w:drawing>
        <wp:inline distT="0" distB="0" distL="0" distR="0" wp14:anchorId="21995009" wp14:editId="11A03480">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1"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5"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6"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4"/>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6"/>
  </w:num>
  <w:num w:numId="13">
    <w:abstractNumId w:val="17"/>
  </w:num>
  <w:num w:numId="14">
    <w:abstractNumId w:val="12"/>
  </w:num>
  <w:num w:numId="15">
    <w:abstractNumId w:val="25"/>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1"/>
  </w:num>
  <w:num w:numId="23">
    <w:abstractNumId w:val="5"/>
  </w:num>
  <w:num w:numId="24">
    <w:abstractNumId w:val="20"/>
  </w:num>
  <w:num w:numId="25">
    <w:abstractNumId w:val="23"/>
  </w:num>
  <w:num w:numId="26">
    <w:abstractNumId w:val="19"/>
  </w:num>
  <w:num w:numId="27">
    <w:abstractNumId w:val="13"/>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41867"/>
    <w:rsid w:val="00056E23"/>
    <w:rsid w:val="00061264"/>
    <w:rsid w:val="0006382C"/>
    <w:rsid w:val="0007368B"/>
    <w:rsid w:val="0007376D"/>
    <w:rsid w:val="00077A38"/>
    <w:rsid w:val="00091224"/>
    <w:rsid w:val="000C58F2"/>
    <w:rsid w:val="000C59C6"/>
    <w:rsid w:val="000D3DA5"/>
    <w:rsid w:val="000E0171"/>
    <w:rsid w:val="000E1E9C"/>
    <w:rsid w:val="000E5ECA"/>
    <w:rsid w:val="000E64B0"/>
    <w:rsid w:val="000E7086"/>
    <w:rsid w:val="000F3B9C"/>
    <w:rsid w:val="00102D7B"/>
    <w:rsid w:val="00107907"/>
    <w:rsid w:val="00120EA4"/>
    <w:rsid w:val="00134F6F"/>
    <w:rsid w:val="00156268"/>
    <w:rsid w:val="00164AD9"/>
    <w:rsid w:val="00171BFD"/>
    <w:rsid w:val="001729EB"/>
    <w:rsid w:val="0017357A"/>
    <w:rsid w:val="0019123D"/>
    <w:rsid w:val="001A3169"/>
    <w:rsid w:val="001A5F54"/>
    <w:rsid w:val="001B3ED9"/>
    <w:rsid w:val="001C4408"/>
    <w:rsid w:val="001D0474"/>
    <w:rsid w:val="001D6295"/>
    <w:rsid w:val="001E3E43"/>
    <w:rsid w:val="001E791D"/>
    <w:rsid w:val="00207252"/>
    <w:rsid w:val="00222F7A"/>
    <w:rsid w:val="00227C89"/>
    <w:rsid w:val="00266BC4"/>
    <w:rsid w:val="00271E48"/>
    <w:rsid w:val="002974BA"/>
    <w:rsid w:val="002A233E"/>
    <w:rsid w:val="002A4BAD"/>
    <w:rsid w:val="002B1D06"/>
    <w:rsid w:val="002D5583"/>
    <w:rsid w:val="0030112F"/>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0CB0"/>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B1241"/>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A25"/>
    <w:rsid w:val="00740E91"/>
    <w:rsid w:val="00746515"/>
    <w:rsid w:val="00774133"/>
    <w:rsid w:val="00776AF8"/>
    <w:rsid w:val="00777912"/>
    <w:rsid w:val="00781998"/>
    <w:rsid w:val="007836AC"/>
    <w:rsid w:val="0079077F"/>
    <w:rsid w:val="007944A8"/>
    <w:rsid w:val="007C18B4"/>
    <w:rsid w:val="007E3FFF"/>
    <w:rsid w:val="00815DD3"/>
    <w:rsid w:val="0083496F"/>
    <w:rsid w:val="00837E95"/>
    <w:rsid w:val="0084433A"/>
    <w:rsid w:val="00844FE5"/>
    <w:rsid w:val="0085150A"/>
    <w:rsid w:val="00854FA0"/>
    <w:rsid w:val="00861B4C"/>
    <w:rsid w:val="00863180"/>
    <w:rsid w:val="00871DF1"/>
    <w:rsid w:val="00875FCA"/>
    <w:rsid w:val="008800AA"/>
    <w:rsid w:val="00883B43"/>
    <w:rsid w:val="0089114B"/>
    <w:rsid w:val="008A0303"/>
    <w:rsid w:val="008B2A50"/>
    <w:rsid w:val="008B4F6E"/>
    <w:rsid w:val="008D1D92"/>
    <w:rsid w:val="008D43F4"/>
    <w:rsid w:val="008D7BA6"/>
    <w:rsid w:val="008D7C1B"/>
    <w:rsid w:val="008E5678"/>
    <w:rsid w:val="008F2943"/>
    <w:rsid w:val="00912CB6"/>
    <w:rsid w:val="009232BB"/>
    <w:rsid w:val="00930383"/>
    <w:rsid w:val="0093086F"/>
    <w:rsid w:val="00935FE6"/>
    <w:rsid w:val="009428D0"/>
    <w:rsid w:val="00956447"/>
    <w:rsid w:val="009648EC"/>
    <w:rsid w:val="00974410"/>
    <w:rsid w:val="00974FC1"/>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6FBF"/>
    <w:rsid w:val="009F73EA"/>
    <w:rsid w:val="00A22724"/>
    <w:rsid w:val="00A36168"/>
    <w:rsid w:val="00A66DB7"/>
    <w:rsid w:val="00A75355"/>
    <w:rsid w:val="00A76C4B"/>
    <w:rsid w:val="00A812B5"/>
    <w:rsid w:val="00A870D0"/>
    <w:rsid w:val="00A91901"/>
    <w:rsid w:val="00AA0462"/>
    <w:rsid w:val="00AC1C39"/>
    <w:rsid w:val="00AC2255"/>
    <w:rsid w:val="00AD1062"/>
    <w:rsid w:val="00AE5442"/>
    <w:rsid w:val="00AF06AF"/>
    <w:rsid w:val="00AF0DC1"/>
    <w:rsid w:val="00B00380"/>
    <w:rsid w:val="00B0370F"/>
    <w:rsid w:val="00B1005D"/>
    <w:rsid w:val="00B10848"/>
    <w:rsid w:val="00B1084C"/>
    <w:rsid w:val="00B11422"/>
    <w:rsid w:val="00B13BD6"/>
    <w:rsid w:val="00B14A7A"/>
    <w:rsid w:val="00B22E58"/>
    <w:rsid w:val="00B2495D"/>
    <w:rsid w:val="00B25FE7"/>
    <w:rsid w:val="00B33354"/>
    <w:rsid w:val="00B36392"/>
    <w:rsid w:val="00B4245D"/>
    <w:rsid w:val="00B426E0"/>
    <w:rsid w:val="00B561C8"/>
    <w:rsid w:val="00B57443"/>
    <w:rsid w:val="00B64E27"/>
    <w:rsid w:val="00B673BC"/>
    <w:rsid w:val="00B766B7"/>
    <w:rsid w:val="00BA4C82"/>
    <w:rsid w:val="00BC433C"/>
    <w:rsid w:val="00BE446D"/>
    <w:rsid w:val="00C0089D"/>
    <w:rsid w:val="00C10319"/>
    <w:rsid w:val="00C11F6C"/>
    <w:rsid w:val="00C20237"/>
    <w:rsid w:val="00C25226"/>
    <w:rsid w:val="00C27628"/>
    <w:rsid w:val="00C31693"/>
    <w:rsid w:val="00C33B01"/>
    <w:rsid w:val="00C5133B"/>
    <w:rsid w:val="00C65E85"/>
    <w:rsid w:val="00C7224D"/>
    <w:rsid w:val="00C72465"/>
    <w:rsid w:val="00CA0C88"/>
    <w:rsid w:val="00CA0EBB"/>
    <w:rsid w:val="00CA1532"/>
    <w:rsid w:val="00CA3B38"/>
    <w:rsid w:val="00CA78E2"/>
    <w:rsid w:val="00CB5F26"/>
    <w:rsid w:val="00CC0E9C"/>
    <w:rsid w:val="00CC5791"/>
    <w:rsid w:val="00CD640F"/>
    <w:rsid w:val="00CD6CD2"/>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DF7E08"/>
    <w:rsid w:val="00E15448"/>
    <w:rsid w:val="00E31A37"/>
    <w:rsid w:val="00E32AB0"/>
    <w:rsid w:val="00E46503"/>
    <w:rsid w:val="00E47507"/>
    <w:rsid w:val="00E50C07"/>
    <w:rsid w:val="00E64E6E"/>
    <w:rsid w:val="00E7025A"/>
    <w:rsid w:val="00E711B3"/>
    <w:rsid w:val="00E73D0D"/>
    <w:rsid w:val="00E92C41"/>
    <w:rsid w:val="00E94DF1"/>
    <w:rsid w:val="00EA437F"/>
    <w:rsid w:val="00EA47A2"/>
    <w:rsid w:val="00EB26BA"/>
    <w:rsid w:val="00EC2C3F"/>
    <w:rsid w:val="00ED25E4"/>
    <w:rsid w:val="00EF200D"/>
    <w:rsid w:val="00EF2EB6"/>
    <w:rsid w:val="00EF5E9E"/>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DDA9ADA"/>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E5"/>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B426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B426E0"/>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B426E0"/>
    <w:rPr>
      <w:sz w:val="16"/>
      <w:szCs w:val="16"/>
    </w:rPr>
  </w:style>
  <w:style w:type="paragraph" w:styleId="CommentText">
    <w:name w:val="annotation text"/>
    <w:basedOn w:val="Normal"/>
    <w:link w:val="CommentTextChar"/>
    <w:uiPriority w:val="99"/>
    <w:semiHidden/>
    <w:unhideWhenUsed/>
    <w:rsid w:val="00B426E0"/>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B426E0"/>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2480</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9</cp:revision>
  <cp:lastPrinted>2018-08-12T20:14:00Z</cp:lastPrinted>
  <dcterms:created xsi:type="dcterms:W3CDTF">2019-08-11T21:15:00Z</dcterms:created>
  <dcterms:modified xsi:type="dcterms:W3CDTF">2019-08-12T00:08:00Z</dcterms:modified>
</cp:coreProperties>
</file>