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7098F" w:rsidRPr="00B874ED" w:rsidRDefault="006F52EB" w:rsidP="00630CF7">
      <w:pPr>
        <w:jc w:val="center"/>
        <w:rPr>
          <w:rFonts w:ascii="Franklin Gothic Demi" w:hAnsi="Franklin Gothic Demi"/>
          <w:i/>
          <w:u w:val="single"/>
        </w:rPr>
      </w:pPr>
      <w:r w:rsidRPr="00B874ED">
        <w:rPr>
          <w:rFonts w:ascii="Franklin Gothic Demi" w:hAnsi="Franklin Gothic Demi"/>
          <w:b/>
          <w:i/>
          <w:u w:val="single"/>
        </w:rPr>
        <w:t>Reedley College</w:t>
      </w:r>
      <w:r w:rsidRPr="00B874ED">
        <w:rPr>
          <w:rFonts w:ascii="Franklin Gothic Demi" w:hAnsi="Franklin Gothic Demi"/>
          <w:i/>
          <w:u w:val="single"/>
        </w:rPr>
        <w:t xml:space="preserve"> – </w:t>
      </w:r>
      <w:r w:rsidRPr="00AA7C55">
        <w:rPr>
          <w:rFonts w:ascii="Franklin Gothic Demi" w:hAnsi="Franklin Gothic Demi"/>
          <w:i/>
          <w:u w:val="single"/>
        </w:rPr>
        <w:t>Natural Resources/Forestry/Wildland Fire Technology</w:t>
      </w:r>
    </w:p>
    <w:p w:rsidR="006F52EB" w:rsidRDefault="006F52EB" w:rsidP="006F52EB">
      <w:pPr>
        <w:spacing w:line="276" w:lineRule="auto"/>
        <w:contextualSpacing/>
        <w:rPr>
          <w:rFonts w:ascii="Franklin Gothic Demi" w:hAnsi="Franklin Gothic Demi"/>
        </w:rPr>
      </w:pPr>
    </w:p>
    <w:p w:rsidR="006F52EB" w:rsidRPr="006A6EC4" w:rsidRDefault="006F52EB" w:rsidP="006F52EB">
      <w:pPr>
        <w:spacing w:line="276" w:lineRule="auto"/>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44 – Section </w:t>
      </w:r>
      <w:r w:rsidR="005E0712" w:rsidRPr="00AA7C55">
        <w:rPr>
          <w:rFonts w:ascii="Rockwell" w:hAnsi="Rockwell"/>
          <w:sz w:val="24"/>
          <w:szCs w:val="24"/>
        </w:rPr>
        <w:t>5</w:t>
      </w:r>
      <w:r w:rsidR="00AA7C55" w:rsidRPr="00AA7C55">
        <w:rPr>
          <w:rFonts w:ascii="Rockwell" w:hAnsi="Rockwell"/>
          <w:sz w:val="24"/>
          <w:szCs w:val="24"/>
        </w:rPr>
        <w:t>7726</w:t>
      </w:r>
    </w:p>
    <w:p w:rsidR="006F52EB" w:rsidRPr="006A6EC4" w:rsidRDefault="006F52EB" w:rsidP="006F52EB">
      <w:pPr>
        <w:spacing w:line="276" w:lineRule="auto"/>
        <w:contextualSpacing/>
        <w:rPr>
          <w:rFonts w:ascii="Franklin Gothic Demi" w:hAnsi="Franklin Gothic Demi"/>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Pr="00207D3B">
        <w:rPr>
          <w:rFonts w:ascii="Rockwell" w:hAnsi="Rockwell"/>
          <w:sz w:val="28"/>
          <w:szCs w:val="28"/>
        </w:rPr>
        <w:t>FIRE ECOLOGY</w:t>
      </w:r>
    </w:p>
    <w:p w:rsidR="006F52EB" w:rsidRPr="00207D3B" w:rsidRDefault="00AA7C55" w:rsidP="006F52EB">
      <w:pPr>
        <w:spacing w:line="276" w:lineRule="auto"/>
        <w:contextualSpacing/>
        <w:rPr>
          <w:rFonts w:ascii="Rockwell" w:hAnsi="Rockwell"/>
          <w:sz w:val="24"/>
          <w:szCs w:val="24"/>
        </w:rPr>
      </w:pPr>
      <w:r>
        <w:rPr>
          <w:rFonts w:ascii="Rockwell" w:hAnsi="Rockwell"/>
          <w:sz w:val="24"/>
          <w:szCs w:val="24"/>
        </w:rPr>
        <w:t>Wednesday</w:t>
      </w:r>
      <w:r w:rsidR="006F52EB" w:rsidRPr="00207D3B">
        <w:rPr>
          <w:rFonts w:ascii="Rockwell" w:hAnsi="Rockwell"/>
          <w:sz w:val="24"/>
          <w:szCs w:val="24"/>
        </w:rPr>
        <w:t xml:space="preserve"> – 6:00 to 8:50 p.m.</w:t>
      </w:r>
    </w:p>
    <w:p w:rsidR="006F52EB" w:rsidRPr="00207D3B" w:rsidRDefault="006F52EB" w:rsidP="006F52EB">
      <w:pPr>
        <w:spacing w:line="276" w:lineRule="auto"/>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Pr="00207D3B">
        <w:rPr>
          <w:rFonts w:ascii="Rockwell" w:hAnsi="Rockwell"/>
          <w:sz w:val="24"/>
          <w:szCs w:val="24"/>
        </w:rPr>
        <w:t xml:space="preserve">August </w:t>
      </w:r>
      <w:r w:rsidR="00FE18EA" w:rsidRPr="00AA7C55">
        <w:rPr>
          <w:rFonts w:ascii="Rockwell" w:hAnsi="Rockwell"/>
          <w:sz w:val="24"/>
          <w:szCs w:val="24"/>
        </w:rPr>
        <w:t>1</w:t>
      </w:r>
      <w:r w:rsidR="00AA7C55" w:rsidRPr="00AA7C55">
        <w:rPr>
          <w:rFonts w:ascii="Rockwell" w:hAnsi="Rockwell"/>
          <w:sz w:val="24"/>
          <w:szCs w:val="24"/>
        </w:rPr>
        <w:t>4</w:t>
      </w:r>
      <w:r w:rsidRPr="00207D3B">
        <w:rPr>
          <w:rFonts w:ascii="Rockwell" w:hAnsi="Rockwell"/>
          <w:sz w:val="24"/>
          <w:szCs w:val="24"/>
        </w:rPr>
        <w:t xml:space="preserve">, 2019 to December </w:t>
      </w:r>
      <w:r w:rsidR="00AA7C55" w:rsidRPr="00AA7C55">
        <w:rPr>
          <w:rFonts w:ascii="Rockwell" w:hAnsi="Rockwell"/>
          <w:sz w:val="24"/>
          <w:szCs w:val="24"/>
        </w:rPr>
        <w:t>1</w:t>
      </w:r>
      <w:r w:rsidR="00AD0A30">
        <w:rPr>
          <w:rFonts w:ascii="Rockwell" w:hAnsi="Rockwell"/>
          <w:sz w:val="24"/>
          <w:szCs w:val="24"/>
        </w:rPr>
        <w:t>1</w:t>
      </w:r>
      <w:r w:rsidRPr="00207D3B">
        <w:rPr>
          <w:rFonts w:ascii="Rockwell" w:hAnsi="Rockwell"/>
          <w:sz w:val="24"/>
          <w:szCs w:val="24"/>
        </w:rPr>
        <w:t>, 2019</w:t>
      </w:r>
    </w:p>
    <w:p w:rsidR="006F52EB" w:rsidRPr="00556D9F" w:rsidRDefault="006F52EB" w:rsidP="006F52EB">
      <w:pPr>
        <w:spacing w:line="276" w:lineRule="auto"/>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Pr="00207D3B">
        <w:rPr>
          <w:rFonts w:ascii="Rockwell" w:hAnsi="Rockwell"/>
          <w:sz w:val="24"/>
          <w:szCs w:val="24"/>
        </w:rPr>
        <w:t xml:space="preserve">FEM </w:t>
      </w:r>
      <w:r w:rsidR="00AA7C55">
        <w:rPr>
          <w:rFonts w:ascii="Rockwell" w:hAnsi="Rockwell"/>
          <w:sz w:val="24"/>
          <w:szCs w:val="24"/>
        </w:rPr>
        <w:t>8</w:t>
      </w:r>
    </w:p>
    <w:p w:rsidR="002C4DE7" w:rsidRPr="004D474A" w:rsidRDefault="006F52EB" w:rsidP="004D474A">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Pr="00207D3B">
        <w:rPr>
          <w:rFonts w:ascii="Rockwell" w:hAnsi="Rockwell"/>
          <w:sz w:val="24"/>
          <w:szCs w:val="24"/>
        </w:rPr>
        <w:t>Adam Hernandez</w:t>
      </w:r>
    </w:p>
    <w:p w:rsidR="004A0E3D" w:rsidRDefault="004A0E3D" w:rsidP="002C4DE7">
      <w:pPr>
        <w:spacing w:line="276" w:lineRule="auto"/>
        <w:contextualSpacing/>
        <w:rPr>
          <w:rFonts w:ascii="Franklin Gothic Demi" w:hAnsi="Franklin Gothic Demi"/>
          <w:sz w:val="24"/>
          <w:szCs w:val="24"/>
        </w:rPr>
      </w:pPr>
      <w:r w:rsidRPr="004A0E3D">
        <w:rPr>
          <w:rFonts w:ascii="Franklin Gothic Demi" w:hAnsi="Franklin Gothic Demi"/>
          <w:b/>
          <w:sz w:val="24"/>
          <w:szCs w:val="24"/>
        </w:rPr>
        <w:t>Office Telephone:</w:t>
      </w:r>
      <w:r w:rsidRPr="004A0E3D">
        <w:rPr>
          <w:rFonts w:ascii="Franklin Gothic Demi" w:hAnsi="Franklin Gothic Demi"/>
          <w:sz w:val="24"/>
          <w:szCs w:val="24"/>
        </w:rPr>
        <w:t xml:space="preserve"> </w:t>
      </w:r>
      <w:r w:rsidRPr="004A0E3D">
        <w:rPr>
          <w:rFonts w:ascii="Franklin Gothic Demi" w:hAnsi="Franklin Gothic Demi"/>
          <w:sz w:val="24"/>
          <w:szCs w:val="24"/>
        </w:rPr>
        <w:tab/>
      </w:r>
      <w:r w:rsidRPr="004A0E3D">
        <w:rPr>
          <w:rFonts w:ascii="Rockwell" w:hAnsi="Rockwell"/>
          <w:sz w:val="24"/>
          <w:szCs w:val="24"/>
        </w:rPr>
        <w:t>(559)638-</w:t>
      </w:r>
      <w:r w:rsidR="00700574">
        <w:rPr>
          <w:rFonts w:ascii="Rockwell" w:hAnsi="Rockwell"/>
          <w:sz w:val="24"/>
          <w:szCs w:val="24"/>
        </w:rPr>
        <w:t>0300</w:t>
      </w:r>
      <w:bookmarkStart w:id="0" w:name="_GoBack"/>
      <w:bookmarkEnd w:id="0"/>
      <w:r w:rsidRPr="004A0E3D">
        <w:rPr>
          <w:rFonts w:ascii="Rockwell" w:hAnsi="Rockwell"/>
          <w:sz w:val="24"/>
          <w:szCs w:val="24"/>
        </w:rPr>
        <w:t xml:space="preserve"> ex. 3</w:t>
      </w:r>
      <w:r w:rsidR="00AA5BCA">
        <w:rPr>
          <w:rFonts w:ascii="Rockwell" w:hAnsi="Rockwell"/>
          <w:sz w:val="24"/>
          <w:szCs w:val="24"/>
        </w:rPr>
        <w:t>496</w:t>
      </w:r>
    </w:p>
    <w:p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8" w:history="1">
        <w:r w:rsidRPr="00207D3B">
          <w:rPr>
            <w:rStyle w:val="Hyperlink"/>
            <w:rFonts w:ascii="Rockwell" w:hAnsi="Rockwell"/>
            <w:sz w:val="24"/>
            <w:szCs w:val="24"/>
          </w:rPr>
          <w:t>adam.hernandez@reedleycollege.edu</w:t>
        </w:r>
      </w:hyperlink>
    </w:p>
    <w:p w:rsidR="0072018F" w:rsidRPr="0072018F" w:rsidRDefault="0072018F" w:rsidP="002C4DE7">
      <w:pPr>
        <w:spacing w:line="276" w:lineRule="auto"/>
        <w:contextualSpacing/>
        <w:rPr>
          <w:rFonts w:ascii="Franklin Gothic Demi" w:hAnsi="Franklin Gothic Demi"/>
          <w:sz w:val="24"/>
          <w:szCs w:val="24"/>
        </w:rPr>
      </w:pPr>
      <w:r w:rsidRPr="0072018F">
        <w:rPr>
          <w:rFonts w:ascii="Franklin Gothic Demi" w:hAnsi="Franklin Gothic Demi"/>
          <w:b/>
          <w:sz w:val="24"/>
          <w:szCs w:val="24"/>
        </w:rPr>
        <w:t>Office Location:</w:t>
      </w:r>
      <w:r w:rsidRPr="0072018F">
        <w:rPr>
          <w:rFonts w:ascii="Franklin Gothic Demi" w:hAnsi="Franklin Gothic Demi"/>
          <w:sz w:val="24"/>
          <w:szCs w:val="24"/>
        </w:rPr>
        <w:tab/>
        <w:t>FEM-10</w:t>
      </w:r>
    </w:p>
    <w:p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5345FF" w:rsidRPr="00BF0501">
        <w:rPr>
          <w:rFonts w:ascii="Rockwell" w:hAnsi="Rockwell"/>
          <w:sz w:val="24"/>
          <w:szCs w:val="24"/>
        </w:rPr>
        <w:t>Monday, 11:00-1:00pm &amp; 5:00-6:00pm/Tuesday, 8:00-10:00</w:t>
      </w:r>
    </w:p>
    <w:p w:rsidR="00556D9F" w:rsidRPr="00556D9F" w:rsidRDefault="00556D9F" w:rsidP="00556D9F">
      <w:pPr>
        <w:spacing w:line="276" w:lineRule="auto"/>
        <w:contextualSpacing/>
        <w:rPr>
          <w:rFonts w:ascii="Rockwell" w:hAnsi="Rockwell"/>
          <w:b/>
          <w:sz w:val="24"/>
          <w:szCs w:val="24"/>
        </w:rPr>
      </w:pPr>
    </w:p>
    <w:p w:rsidR="006F52EB" w:rsidRPr="006F52EB"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Pr="00207D3B">
        <w:rPr>
          <w:rFonts w:ascii="Rockwell" w:hAnsi="Rockwell"/>
          <w:b/>
          <w:sz w:val="24"/>
          <w:szCs w:val="24"/>
        </w:rPr>
        <w:t xml:space="preserve">September </w:t>
      </w:r>
      <w:r w:rsidRPr="006867FA">
        <w:rPr>
          <w:rFonts w:ascii="Rockwell" w:hAnsi="Rockwell"/>
          <w:b/>
          <w:sz w:val="24"/>
          <w:szCs w:val="24"/>
        </w:rPr>
        <w:t>9</w:t>
      </w:r>
      <w:r w:rsidRPr="00207D3B">
        <w:rPr>
          <w:rFonts w:ascii="Rockwell" w:hAnsi="Rockwell"/>
          <w:b/>
          <w:sz w:val="24"/>
          <w:szCs w:val="24"/>
        </w:rPr>
        <w:t>, 2019</w:t>
      </w:r>
      <w:r w:rsidR="002C4DE7" w:rsidRPr="00207D3B">
        <w:rPr>
          <w:rFonts w:ascii="Rockwell" w:hAnsi="Rockwell"/>
          <w:b/>
          <w:sz w:val="24"/>
          <w:szCs w:val="24"/>
        </w:rPr>
        <w:t xml:space="preserve"> - </w:t>
      </w:r>
      <w:r w:rsidR="002C4DE7" w:rsidRPr="00207D3B">
        <w:rPr>
          <w:rFonts w:ascii="Rockwell" w:hAnsi="Rockwell"/>
          <w:sz w:val="24"/>
          <w:szCs w:val="24"/>
        </w:rPr>
        <w:t>(to avoid a “W” on transcript)</w:t>
      </w:r>
    </w:p>
    <w:p w:rsidR="006F52EB" w:rsidRPr="00207D3B" w:rsidRDefault="000F7EFE" w:rsidP="006F52EB">
      <w:pPr>
        <w:spacing w:line="276" w:lineRule="auto"/>
        <w:ind w:left="1440" w:firstLine="720"/>
        <w:contextualSpacing/>
        <w:rPr>
          <w:rFonts w:ascii="Rockwell" w:hAnsi="Rockwell"/>
          <w:sz w:val="24"/>
          <w:szCs w:val="24"/>
        </w:rPr>
      </w:pPr>
      <w:r>
        <w:rPr>
          <w:rFonts w:ascii="Rockwell" w:hAnsi="Rockwell"/>
          <w:b/>
          <w:sz w:val="24"/>
          <w:szCs w:val="24"/>
        </w:rPr>
        <w:t>October 4</w:t>
      </w:r>
      <w:r w:rsidR="006F52EB" w:rsidRPr="00207D3B">
        <w:rPr>
          <w:rFonts w:ascii="Rockwell" w:hAnsi="Rockwell"/>
          <w:b/>
          <w:sz w:val="24"/>
          <w:szCs w:val="24"/>
        </w:rPr>
        <w:t>, 2019</w:t>
      </w:r>
      <w:r w:rsidR="002C4DE7" w:rsidRPr="00207D3B">
        <w:rPr>
          <w:rFonts w:ascii="Rockwell" w:hAnsi="Rockwell"/>
          <w:b/>
          <w:sz w:val="24"/>
          <w:szCs w:val="24"/>
        </w:rPr>
        <w:t xml:space="preserve"> – </w:t>
      </w:r>
      <w:r w:rsidR="002C4DE7" w:rsidRPr="00207D3B">
        <w:rPr>
          <w:rFonts w:ascii="Rockwell" w:hAnsi="Rockwell"/>
          <w:sz w:val="24"/>
          <w:szCs w:val="24"/>
        </w:rPr>
        <w:t>Final Drop Date</w:t>
      </w:r>
    </w:p>
    <w:p w:rsidR="002C4DE7" w:rsidRDefault="002C4DE7" w:rsidP="002C4DE7">
      <w:pPr>
        <w:spacing w:line="276" w:lineRule="auto"/>
        <w:contextualSpacing/>
        <w:rPr>
          <w:rFonts w:ascii="Franklin Gothic Demi" w:hAnsi="Franklin Gothic Demi"/>
          <w:sz w:val="24"/>
          <w:szCs w:val="24"/>
        </w:rPr>
      </w:pP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Pr="00207D3B">
        <w:rPr>
          <w:rFonts w:ascii="Rockwell" w:hAnsi="Rockwell"/>
          <w:sz w:val="24"/>
          <w:szCs w:val="24"/>
        </w:rPr>
        <w:t>December</w:t>
      </w:r>
      <w:r w:rsidR="006867FA">
        <w:rPr>
          <w:rFonts w:ascii="Rockwell" w:hAnsi="Rockwell"/>
          <w:sz w:val="24"/>
          <w:szCs w:val="24"/>
        </w:rPr>
        <w:t xml:space="preserve"> </w:t>
      </w:r>
      <w:r w:rsidR="00AD0A30">
        <w:rPr>
          <w:rFonts w:ascii="Rockwell" w:hAnsi="Rockwell"/>
          <w:sz w:val="24"/>
          <w:szCs w:val="24"/>
        </w:rPr>
        <w:t>11</w:t>
      </w:r>
      <w:r w:rsidRPr="00207D3B">
        <w:rPr>
          <w:rFonts w:ascii="Rockwell" w:hAnsi="Rockwell"/>
          <w:sz w:val="24"/>
          <w:szCs w:val="24"/>
        </w:rPr>
        <w:t>, 2019</w:t>
      </w: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Text Book:</w:t>
      </w:r>
      <w:r>
        <w:rPr>
          <w:rFonts w:ascii="Franklin Gothic Demi" w:hAnsi="Franklin Gothic Demi"/>
          <w:b/>
          <w:sz w:val="24"/>
          <w:szCs w:val="24"/>
        </w:rPr>
        <w:tab/>
      </w:r>
      <w:r>
        <w:rPr>
          <w:rFonts w:ascii="Franklin Gothic Demi" w:hAnsi="Franklin Gothic Demi"/>
          <w:b/>
          <w:sz w:val="24"/>
          <w:szCs w:val="24"/>
        </w:rPr>
        <w:tab/>
      </w:r>
      <w:r w:rsidRPr="00F47DBA">
        <w:rPr>
          <w:rFonts w:ascii="Rockwell" w:hAnsi="Rockwell"/>
          <w:sz w:val="24"/>
          <w:szCs w:val="24"/>
        </w:rPr>
        <w:t>No text Book will be required</w:t>
      </w:r>
      <w:r w:rsidR="00F47DBA">
        <w:rPr>
          <w:rFonts w:ascii="Rockwell" w:hAnsi="Rockwell"/>
          <w:sz w:val="24"/>
          <w:szCs w:val="24"/>
        </w:rPr>
        <w:t>, however, reference materials will be required and made available, and or, accessed by the student through online references.</w:t>
      </w:r>
    </w:p>
    <w:p w:rsidR="002C4DE7" w:rsidRDefault="002C4DE7" w:rsidP="002C4DE7">
      <w:pPr>
        <w:spacing w:line="276" w:lineRule="auto"/>
        <w:contextualSpacing/>
        <w:rPr>
          <w:rFonts w:ascii="Franklin Gothic Demi" w:hAnsi="Franklin Gothic Demi"/>
          <w:sz w:val="24"/>
          <w:szCs w:val="24"/>
        </w:rPr>
      </w:pPr>
    </w:p>
    <w:p w:rsidR="006A6EC4" w:rsidRDefault="006A6EC4" w:rsidP="002C4DE7">
      <w:pPr>
        <w:spacing w:line="276" w:lineRule="auto"/>
        <w:contextualSpacing/>
        <w:rPr>
          <w:rFonts w:ascii="Franklin Gothic Demi" w:hAnsi="Franklin Gothic Demi"/>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Pr="00207D3B">
        <w:rPr>
          <w:rFonts w:ascii="Rockwell" w:hAnsi="Rockwell"/>
          <w:sz w:val="24"/>
          <w:szCs w:val="24"/>
        </w:rPr>
        <w:t>None</w:t>
      </w:r>
    </w:p>
    <w:p w:rsidR="006A6EC4" w:rsidRDefault="006A6EC4" w:rsidP="002C4DE7">
      <w:pPr>
        <w:spacing w:line="276" w:lineRule="auto"/>
        <w:contextualSpacing/>
        <w:rPr>
          <w:rFonts w:ascii="Franklin Gothic Demi" w:hAnsi="Franklin Gothic Demi"/>
          <w:sz w:val="24"/>
          <w:szCs w:val="24"/>
        </w:rPr>
      </w:pP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Holiday/No Class:</w:t>
      </w:r>
      <w:r>
        <w:rPr>
          <w:rFonts w:ascii="Franklin Gothic Demi" w:hAnsi="Franklin Gothic Demi"/>
          <w:sz w:val="24"/>
          <w:szCs w:val="24"/>
        </w:rPr>
        <w:tab/>
        <w:t>September 2, 2019 – Labor Day</w:t>
      </w:r>
    </w:p>
    <w:p w:rsidR="002C4DE7" w:rsidRDefault="002C4DE7" w:rsidP="002C4DE7">
      <w:pPr>
        <w:spacing w:line="276" w:lineRule="auto"/>
        <w:contextualSpacing/>
        <w:rPr>
          <w:rFonts w:ascii="Franklin Gothic Demi" w:hAnsi="Franklin Gothic Demi"/>
          <w:sz w:val="24"/>
          <w:szCs w:val="24"/>
        </w:rPr>
      </w:pPr>
      <w:r>
        <w:rPr>
          <w:rFonts w:ascii="Franklin Gothic Demi" w:hAnsi="Franklin Gothic Demi"/>
          <w:sz w:val="24"/>
          <w:szCs w:val="24"/>
        </w:rPr>
        <w:tab/>
      </w:r>
      <w:r>
        <w:rPr>
          <w:rFonts w:ascii="Franklin Gothic Demi" w:hAnsi="Franklin Gothic Demi"/>
          <w:sz w:val="24"/>
          <w:szCs w:val="24"/>
        </w:rPr>
        <w:tab/>
      </w:r>
      <w:r>
        <w:rPr>
          <w:rFonts w:ascii="Franklin Gothic Demi" w:hAnsi="Franklin Gothic Demi"/>
          <w:sz w:val="24"/>
          <w:szCs w:val="24"/>
        </w:rPr>
        <w:tab/>
        <w:t>October 14, Columbus Day – Indigenous People’s Day</w:t>
      </w:r>
    </w:p>
    <w:p w:rsidR="002C4DE7" w:rsidRDefault="002C4DE7" w:rsidP="002C4DE7">
      <w:pPr>
        <w:spacing w:line="276" w:lineRule="auto"/>
        <w:contextualSpacing/>
        <w:rPr>
          <w:rFonts w:ascii="Franklin Gothic Demi" w:hAnsi="Franklin Gothic Demi"/>
          <w:sz w:val="24"/>
          <w:szCs w:val="24"/>
        </w:rPr>
      </w:pPr>
      <w:r>
        <w:rPr>
          <w:rFonts w:ascii="Franklin Gothic Demi" w:hAnsi="Franklin Gothic Demi"/>
          <w:sz w:val="24"/>
          <w:szCs w:val="24"/>
        </w:rPr>
        <w:tab/>
      </w:r>
      <w:r>
        <w:rPr>
          <w:rFonts w:ascii="Franklin Gothic Demi" w:hAnsi="Franklin Gothic Demi"/>
          <w:sz w:val="24"/>
          <w:szCs w:val="24"/>
        </w:rPr>
        <w:tab/>
      </w:r>
      <w:r>
        <w:rPr>
          <w:rFonts w:ascii="Franklin Gothic Demi" w:hAnsi="Franklin Gothic Demi"/>
          <w:sz w:val="24"/>
          <w:szCs w:val="24"/>
        </w:rPr>
        <w:tab/>
        <w:t xml:space="preserve">November </w:t>
      </w:r>
      <w:r w:rsidRPr="006867FA">
        <w:rPr>
          <w:rFonts w:ascii="Franklin Gothic Demi" w:hAnsi="Franklin Gothic Demi"/>
          <w:sz w:val="24"/>
          <w:szCs w:val="24"/>
        </w:rPr>
        <w:t>28</w:t>
      </w:r>
      <w:r>
        <w:rPr>
          <w:rFonts w:ascii="Franklin Gothic Demi" w:hAnsi="Franklin Gothic Demi"/>
          <w:sz w:val="24"/>
          <w:szCs w:val="24"/>
        </w:rPr>
        <w:t>, Thanksgiving</w:t>
      </w:r>
    </w:p>
    <w:p w:rsidR="006A6EC4" w:rsidRDefault="006A6EC4"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6A6EC4" w:rsidRPr="00207D3B" w:rsidRDefault="006A6EC4" w:rsidP="006A6EC4">
      <w:pPr>
        <w:rPr>
          <w:rFonts w:ascii="Rockwell" w:hAnsi="Rockwell"/>
          <w:sz w:val="24"/>
          <w:szCs w:val="24"/>
        </w:rPr>
      </w:pPr>
      <w:r w:rsidRPr="00207D3B">
        <w:rPr>
          <w:rFonts w:ascii="Rockwell" w:hAnsi="Rockwell"/>
          <w:sz w:val="24"/>
          <w:szCs w:val="24"/>
        </w:rPr>
        <w:t>Preparation for employment and advancement within a State or Federal wildland fire agency. This course will convey what is currently understood about the role of wildfire in major ecosystem types. Analysis of plant and animal characteristics that appear to have coevolved with fire regimes and how human cultures have used and modified fire regimes, historically and currently.</w:t>
      </w:r>
    </w:p>
    <w:p w:rsidR="006A6EC4" w:rsidRDefault="006A6EC4" w:rsidP="006A6EC4">
      <w:pPr>
        <w:contextualSpacing/>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rsidR="006A6EC4" w:rsidRPr="005B11A3" w:rsidRDefault="006A6EC4" w:rsidP="006A6EC4">
      <w:pPr>
        <w:contextualSpacing/>
        <w:rPr>
          <w:rFonts w:ascii="Rockwell" w:hAnsi="Rockwell"/>
          <w:sz w:val="24"/>
          <w:szCs w:val="24"/>
        </w:rPr>
      </w:pPr>
      <w:r w:rsidRPr="00207D3B">
        <w:rPr>
          <w:rFonts w:ascii="Rockwell" w:hAnsi="Rockwell"/>
          <w:sz w:val="24"/>
          <w:szCs w:val="24"/>
        </w:rPr>
        <w:t>This course is designed provide students with the principles to evaluate the impacts of fire on vegetation, soils, and wildlife across different California bioregions and under a broad range</w:t>
      </w:r>
      <w:r w:rsidR="00B30EBA">
        <w:rPr>
          <w:rFonts w:ascii="Rockwell" w:hAnsi="Rockwell"/>
          <w:sz w:val="24"/>
          <w:szCs w:val="24"/>
        </w:rPr>
        <w:t xml:space="preserve"> of conditions. Students will</w:t>
      </w:r>
      <w:r w:rsidRPr="00207D3B">
        <w:rPr>
          <w:rFonts w:ascii="Rockwell" w:hAnsi="Rockwell"/>
          <w:sz w:val="24"/>
          <w:szCs w:val="24"/>
        </w:rPr>
        <w:t xml:space="preserve"> become familiar with fire regimes, histories and ecology of major forest, rangeland and wetland ecosystems as they relate to natural and anthropogenic fire and fire suppression. This includes an understanding of: </w:t>
      </w:r>
    </w:p>
    <w:p w:rsidR="006A6EC4" w:rsidRPr="000F582F" w:rsidRDefault="006A6EC4" w:rsidP="000F582F">
      <w:pPr>
        <w:pStyle w:val="ListParagraph"/>
        <w:numPr>
          <w:ilvl w:val="0"/>
          <w:numId w:val="4"/>
        </w:numPr>
        <w:rPr>
          <w:rFonts w:ascii="Franklin Gothic Demi" w:hAnsi="Franklin Gothic Demi"/>
          <w:sz w:val="24"/>
          <w:szCs w:val="24"/>
        </w:rPr>
      </w:pPr>
      <w:r w:rsidRPr="000F582F">
        <w:rPr>
          <w:rFonts w:ascii="Rockwell" w:hAnsi="Rockwell"/>
          <w:sz w:val="24"/>
          <w:szCs w:val="24"/>
        </w:rPr>
        <w:t>How fire interacts with abiotic and biotic components of ecosystems (i.e., plant communities, fuels, climate, topography, and soils) to affect forest and landscape structure and composition, both historically and currently.</w:t>
      </w:r>
      <w:r w:rsidRPr="000F582F">
        <w:rPr>
          <w:rFonts w:ascii="Franklin Gothic Demi" w:hAnsi="Franklin Gothic Demi"/>
          <w:sz w:val="24"/>
          <w:szCs w:val="24"/>
        </w:rPr>
        <w:t xml:space="preserve"> </w:t>
      </w:r>
    </w:p>
    <w:p w:rsidR="006A6EC4" w:rsidRPr="000F582F" w:rsidRDefault="006A6EC4" w:rsidP="000F582F">
      <w:pPr>
        <w:pStyle w:val="ListParagraph"/>
        <w:numPr>
          <w:ilvl w:val="0"/>
          <w:numId w:val="4"/>
        </w:numPr>
        <w:rPr>
          <w:rFonts w:ascii="Rockwell" w:hAnsi="Rockwell"/>
          <w:sz w:val="24"/>
          <w:szCs w:val="24"/>
        </w:rPr>
      </w:pPr>
      <w:r w:rsidRPr="000F582F">
        <w:rPr>
          <w:rFonts w:ascii="Rockwell" w:hAnsi="Rockwell"/>
          <w:sz w:val="24"/>
          <w:szCs w:val="24"/>
        </w:rPr>
        <w:t>The role of fire as an ecosystem process.</w:t>
      </w:r>
    </w:p>
    <w:p w:rsidR="006A6EC4" w:rsidRPr="000F582F" w:rsidRDefault="006A6EC4" w:rsidP="000F582F">
      <w:pPr>
        <w:pStyle w:val="ListParagraph"/>
        <w:numPr>
          <w:ilvl w:val="0"/>
          <w:numId w:val="4"/>
        </w:numPr>
        <w:rPr>
          <w:rFonts w:ascii="Rockwell" w:hAnsi="Rockwell"/>
          <w:sz w:val="24"/>
          <w:szCs w:val="24"/>
        </w:rPr>
      </w:pPr>
      <w:r w:rsidRPr="000F582F">
        <w:rPr>
          <w:rFonts w:ascii="Rockwell" w:hAnsi="Rockwell"/>
          <w:sz w:val="24"/>
          <w:szCs w:val="24"/>
        </w:rPr>
        <w:t xml:space="preserve">The use of fire in natural resource management, ecological restoration, and wildlife habitat enhancement. </w:t>
      </w:r>
    </w:p>
    <w:p w:rsidR="006A6EC4" w:rsidRPr="00207D3B" w:rsidRDefault="006A6EC4" w:rsidP="006A6EC4">
      <w:pPr>
        <w:rPr>
          <w:rFonts w:ascii="Rockwell" w:hAnsi="Rockwell"/>
          <w:sz w:val="24"/>
          <w:szCs w:val="24"/>
        </w:rPr>
      </w:pPr>
      <w:r w:rsidRPr="00207D3B">
        <w:rPr>
          <w:rFonts w:ascii="Rockwell" w:hAnsi="Rockwell"/>
          <w:sz w:val="24"/>
          <w:szCs w:val="24"/>
        </w:rPr>
        <w:t>This course focuses on the ecological aspects of fire science and how it relates to information that land managers, biologists, and policy makers are likely to require when making decisions associated with wildland fires.</w:t>
      </w:r>
    </w:p>
    <w:p w:rsidR="00630CF7" w:rsidRDefault="00630CF7" w:rsidP="006A6EC4">
      <w:pPr>
        <w:rPr>
          <w:b/>
          <w:sz w:val="24"/>
          <w:szCs w:val="24"/>
        </w:rPr>
      </w:pPr>
      <w:r w:rsidRPr="00630CF7">
        <w:rPr>
          <w:rFonts w:ascii="Franklin Gothic Demi" w:hAnsi="Franklin Gothic Demi"/>
          <w:b/>
          <w:sz w:val="24"/>
          <w:szCs w:val="24"/>
        </w:rPr>
        <w:t>Learning Outcomes:</w:t>
      </w:r>
    </w:p>
    <w:p w:rsidR="00630CF7" w:rsidRPr="00207D3B" w:rsidRDefault="00630CF7" w:rsidP="00630CF7">
      <w:pPr>
        <w:rPr>
          <w:rFonts w:ascii="Rockwell" w:hAnsi="Rockwell"/>
          <w:sz w:val="24"/>
          <w:szCs w:val="24"/>
        </w:rPr>
      </w:pPr>
      <w:r w:rsidRPr="00207D3B">
        <w:rPr>
          <w:rFonts w:ascii="Rockwell" w:hAnsi="Rockwell"/>
          <w:sz w:val="24"/>
          <w:szCs w:val="24"/>
        </w:rPr>
        <w:t xml:space="preserve">In the process of completing this course students will: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1.</w:t>
      </w:r>
      <w:r w:rsidRPr="00207D3B">
        <w:rPr>
          <w:rFonts w:ascii="Rockwell" w:hAnsi="Rockwell"/>
          <w:sz w:val="24"/>
          <w:szCs w:val="24"/>
        </w:rPr>
        <w:tab/>
        <w:t>Evaluate the impacts of fire, including pre- and post-fire conditions of sites, to predict potential short- and long-term outcomes of fire on ecosystems.</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2.</w:t>
      </w:r>
      <w:r w:rsidRPr="00207D3B">
        <w:rPr>
          <w:rFonts w:ascii="Rockwell" w:hAnsi="Rockwell"/>
          <w:sz w:val="24"/>
          <w:szCs w:val="24"/>
        </w:rPr>
        <w:tab/>
        <w:t>Describe fire regime relationships to various ecosystems and discuss the attributes for fire regime classification.</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3.</w:t>
      </w:r>
      <w:r w:rsidRPr="00207D3B">
        <w:rPr>
          <w:rFonts w:ascii="Rockwell" w:hAnsi="Rockwell"/>
          <w:sz w:val="24"/>
          <w:szCs w:val="24"/>
        </w:rPr>
        <w:tab/>
        <w:t xml:space="preserve">Gather data for fire history analysis.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4.</w:t>
      </w:r>
      <w:r w:rsidRPr="00207D3B">
        <w:rPr>
          <w:rFonts w:ascii="Rockwell" w:hAnsi="Rockwell"/>
          <w:sz w:val="24"/>
          <w:szCs w:val="24"/>
        </w:rPr>
        <w:tab/>
        <w:t xml:space="preserve">Describe fire climate variables and how they affect fire return intervals and fire intensities.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5.</w:t>
      </w:r>
      <w:r w:rsidRPr="00207D3B">
        <w:rPr>
          <w:rFonts w:ascii="Rockwell" w:hAnsi="Rockwell"/>
          <w:sz w:val="24"/>
          <w:szCs w:val="24"/>
        </w:rPr>
        <w:tab/>
        <w:t>Describe and explain fire regimes, histories and current fire dynamics associated with major forest, range and wetland ecosystems and predict first order fire effects.</w:t>
      </w:r>
    </w:p>
    <w:p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Pr>
          <w:rFonts w:ascii="Rockwell" w:hAnsi="Rockwell"/>
          <w:sz w:val="24"/>
          <w:szCs w:val="24"/>
        </w:rPr>
        <w:t>your preferred email account which will be collected the first day of class.</w:t>
      </w:r>
    </w:p>
    <w:p w:rsidR="005654FD" w:rsidRPr="00207D3B" w:rsidRDefault="00146E40" w:rsidP="00146E40">
      <w:pPr>
        <w:rPr>
          <w:rFonts w:ascii="Franklin Gothic Demi" w:hAnsi="Franklin Gothic Demi"/>
          <w:b/>
          <w:sz w:val="24"/>
          <w:szCs w:val="24"/>
        </w:rPr>
      </w:pPr>
      <w:r w:rsidRPr="00207D3B">
        <w:rPr>
          <w:rFonts w:ascii="Franklin Gothic Demi" w:hAnsi="Franklin Gothic Demi"/>
          <w:b/>
          <w:sz w:val="24"/>
          <w:szCs w:val="24"/>
        </w:rPr>
        <w:t>Behavioral Standards:</w:t>
      </w:r>
    </w:p>
    <w:p w:rsidR="00146E40" w:rsidRPr="004D474A" w:rsidRDefault="00146E40" w:rsidP="004D474A">
      <w:pPr>
        <w:pStyle w:val="ListParagraph"/>
        <w:numPr>
          <w:ilvl w:val="0"/>
          <w:numId w:val="1"/>
        </w:numPr>
        <w:rPr>
          <w:rFonts w:ascii="Franklin Gothic Demi" w:hAnsi="Franklin Gothic Demi"/>
          <w:sz w:val="24"/>
          <w:szCs w:val="24"/>
        </w:rPr>
      </w:pPr>
      <w:r w:rsidRPr="000A3305">
        <w:rPr>
          <w:rFonts w:ascii="Franklin Gothic Demi" w:hAnsi="Franklin Gothic Demi"/>
          <w:b/>
          <w:i/>
          <w:sz w:val="24"/>
          <w:szCs w:val="24"/>
          <w:u w:val="single"/>
        </w:rPr>
        <w:t>Respect and Common Courtesies:</w:t>
      </w:r>
      <w:r>
        <w:rPr>
          <w:rFonts w:ascii="Franklin Gothic Demi" w:hAnsi="Franklin Gothic Demi"/>
          <w:sz w:val="24"/>
          <w:szCs w:val="24"/>
        </w:rPr>
        <w:t xml:space="preserve"> </w:t>
      </w:r>
      <w:r w:rsidR="004D474A">
        <w:rPr>
          <w:rFonts w:ascii="Franklin Gothic Demi" w:hAnsi="Franklin Gothic Demi"/>
          <w:sz w:val="24"/>
          <w:szCs w:val="24"/>
        </w:rPr>
        <w:t xml:space="preserve"> </w:t>
      </w:r>
      <w:r w:rsidR="005654FD" w:rsidRPr="005654FD">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w:t>
      </w:r>
      <w:r w:rsidR="005654FD">
        <w:rPr>
          <w:rFonts w:ascii="Rockwell" w:hAnsi="Rockwell"/>
          <w:sz w:val="24"/>
          <w:szCs w:val="24"/>
        </w:rPr>
        <w:t xml:space="preserve"> </w:t>
      </w:r>
      <w:r w:rsidR="004D474A" w:rsidRPr="004D474A">
        <w:rPr>
          <w:rFonts w:ascii="Rockwell" w:hAnsi="Rockwell"/>
          <w:sz w:val="24"/>
          <w:szCs w:val="24"/>
        </w:rPr>
        <w:t xml:space="preserve">All </w:t>
      </w:r>
      <w:r w:rsidR="004D474A">
        <w:rPr>
          <w:rFonts w:ascii="Rockwell" w:hAnsi="Rockwell"/>
          <w:sz w:val="24"/>
          <w:szCs w:val="24"/>
        </w:rPr>
        <w:t>class attendees</w:t>
      </w:r>
      <w:r w:rsidR="004D474A" w:rsidRPr="004D474A">
        <w:rPr>
          <w:rFonts w:ascii="Rockwell" w:hAnsi="Rockwell"/>
          <w:sz w:val="24"/>
          <w:szCs w:val="24"/>
        </w:rPr>
        <w:t xml:space="preserve"> will treat and be treated with respect or will be asked to leave the class</w:t>
      </w:r>
      <w:r w:rsidR="004D474A">
        <w:rPr>
          <w:rFonts w:ascii="Rockwell" w:hAnsi="Rockwell"/>
          <w:sz w:val="24"/>
          <w:szCs w:val="24"/>
        </w:rPr>
        <w:t xml:space="preserve"> by the instructor</w:t>
      </w:r>
      <w:r w:rsidR="004D474A" w:rsidRPr="004D474A">
        <w:rPr>
          <w:rFonts w:ascii="Rockwell" w:hAnsi="Rockwell"/>
          <w:sz w:val="24"/>
          <w:szCs w:val="24"/>
        </w:rPr>
        <w:t>.</w:t>
      </w:r>
      <w:r w:rsidRPr="004D474A">
        <w:rPr>
          <w:rFonts w:ascii="Rockwell" w:hAnsi="Rockwell"/>
          <w:sz w:val="24"/>
          <w:szCs w:val="24"/>
        </w:rPr>
        <w:t xml:space="preserve"> </w:t>
      </w:r>
      <w:r w:rsidR="005654FD" w:rsidRPr="005654FD">
        <w:rPr>
          <w:rFonts w:ascii="Rockwell" w:hAnsi="Rockwell"/>
          <w:sz w:val="24"/>
          <w:szCs w:val="24"/>
        </w:rPr>
        <w:t>There will be no tobacco use in any building or school farm.</w:t>
      </w:r>
    </w:p>
    <w:p w:rsidR="00146E40" w:rsidRPr="004D474A" w:rsidRDefault="004D474A" w:rsidP="00146E40">
      <w:pPr>
        <w:pStyle w:val="ListParagraph"/>
        <w:numPr>
          <w:ilvl w:val="0"/>
          <w:numId w:val="1"/>
        </w:numPr>
        <w:rPr>
          <w:rFonts w:ascii="Rockwell" w:hAnsi="Rockwell"/>
          <w:i/>
          <w:sz w:val="24"/>
          <w:szCs w:val="24"/>
        </w:rPr>
      </w:pPr>
      <w:r w:rsidRPr="000A3305">
        <w:rPr>
          <w:rFonts w:ascii="Franklin Gothic Demi" w:hAnsi="Franklin Gothic Demi"/>
          <w:b/>
          <w:i/>
          <w:sz w:val="24"/>
          <w:szCs w:val="24"/>
          <w:u w:val="single"/>
        </w:rPr>
        <w:t xml:space="preserve">Attendance and </w:t>
      </w:r>
      <w:r w:rsidR="00146E40" w:rsidRPr="000A3305">
        <w:rPr>
          <w:rFonts w:ascii="Franklin Gothic Demi" w:hAnsi="Franklin Gothic Demi"/>
          <w:b/>
          <w:i/>
          <w:sz w:val="24"/>
          <w:szCs w:val="24"/>
          <w:u w:val="single"/>
        </w:rPr>
        <w:t>Punctuality</w:t>
      </w:r>
      <w:r w:rsidR="00146E40" w:rsidRPr="000A3305">
        <w:rPr>
          <w:rFonts w:ascii="Rockwell" w:hAnsi="Rockwell"/>
          <w:b/>
          <w:i/>
          <w:sz w:val="24"/>
          <w:szCs w:val="24"/>
          <w:u w:val="single"/>
        </w:rPr>
        <w:t>:</w:t>
      </w:r>
      <w:r w:rsidRPr="004D474A">
        <w:rPr>
          <w:rFonts w:ascii="Rockwell" w:hAnsi="Rockwell"/>
          <w:i/>
          <w:sz w:val="24"/>
          <w:szCs w:val="24"/>
        </w:rPr>
        <w:t xml:space="preserve">  </w:t>
      </w:r>
      <w:r w:rsidR="005654FD" w:rsidRPr="005654FD">
        <w:rPr>
          <w:rFonts w:ascii="Rockwell" w:hAnsi="Rockwell"/>
          <w:sz w:val="24"/>
          <w:szCs w:val="24"/>
        </w:rPr>
        <w:t>I start class on time and take roll.  Please do not be</w:t>
      </w:r>
      <w:r w:rsidR="00B30EBA">
        <w:rPr>
          <w:rFonts w:ascii="Rockwell" w:hAnsi="Rockwell"/>
          <w:sz w:val="24"/>
          <w:szCs w:val="24"/>
        </w:rPr>
        <w:t xml:space="preserve"> late.</w:t>
      </w:r>
      <w:r w:rsidR="005654FD" w:rsidRPr="005654FD">
        <w:rPr>
          <w:rFonts w:ascii="Rockwell" w:hAnsi="Rockwell"/>
          <w:sz w:val="24"/>
          <w:szCs w:val="24"/>
        </w:rPr>
        <w:t xml:space="preserve"> If you are late, it is your responsibility to ensure that you are counted for attendance </w:t>
      </w:r>
      <w:r w:rsidR="005654FD" w:rsidRPr="005654FD">
        <w:rPr>
          <w:rFonts w:ascii="Rockwell" w:hAnsi="Rockwell"/>
          <w:b/>
          <w:sz w:val="24"/>
          <w:szCs w:val="24"/>
        </w:rPr>
        <w:t>after</w:t>
      </w:r>
      <w:r w:rsidR="005654FD" w:rsidRPr="005654FD">
        <w:rPr>
          <w:rFonts w:ascii="Rockwell" w:hAnsi="Rockwell"/>
          <w:sz w:val="24"/>
          <w:szCs w:val="24"/>
        </w:rPr>
        <w:t xml:space="preserve"> class. </w:t>
      </w:r>
      <w:r w:rsidRPr="004D474A">
        <w:rPr>
          <w:rFonts w:ascii="Rockwell" w:hAnsi="Rockwell"/>
          <w:sz w:val="24"/>
          <w:szCs w:val="24"/>
        </w:rPr>
        <w:t xml:space="preserve">To be considered present, students should be in class, attentive, properly attired, and ready for classroom or field activities regardless of weather or other factors.  </w:t>
      </w:r>
      <w:r w:rsidRPr="004D474A">
        <w:rPr>
          <w:rFonts w:ascii="Rockwell" w:hAnsi="Rockwell"/>
          <w:b/>
          <w:i/>
          <w:sz w:val="24"/>
          <w:szCs w:val="24"/>
        </w:rPr>
        <w:t>Two tardies will count as one absence.</w:t>
      </w:r>
      <w:r w:rsidRPr="004D474A">
        <w:rPr>
          <w:b/>
          <w:sz w:val="24"/>
          <w:szCs w:val="24"/>
        </w:rPr>
        <w:t xml:space="preserve"> </w:t>
      </w:r>
      <w:r w:rsidRPr="004D474A">
        <w:rPr>
          <w:rFonts w:ascii="Rockwell" w:hAnsi="Rockwell"/>
          <w:b/>
          <w:i/>
          <w:sz w:val="24"/>
          <w:szCs w:val="24"/>
        </w:rPr>
        <w:t>Roll will be taken at each session and students will be dropped if four absences are accrued unless specific arrangements are made.</w:t>
      </w:r>
      <w:r w:rsidRPr="004D474A">
        <w:rPr>
          <w:rFonts w:ascii="Rockwell" w:hAnsi="Rockwell"/>
          <w:sz w:val="24"/>
          <w:szCs w:val="24"/>
        </w:rPr>
        <w:t xml:space="preserve"> Field trips/exercises missed cannot be made up.</w:t>
      </w:r>
      <w:r w:rsidRPr="00B05AAD">
        <w:rPr>
          <w:sz w:val="24"/>
          <w:szCs w:val="24"/>
        </w:rPr>
        <w:t xml:space="preserve">  </w:t>
      </w:r>
    </w:p>
    <w:p w:rsidR="00146E40" w:rsidRPr="004D474A" w:rsidRDefault="00146E40" w:rsidP="00146E40">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Technological Gadgets</w:t>
      </w:r>
      <w:r w:rsidR="005654FD" w:rsidRPr="000A3305">
        <w:rPr>
          <w:rFonts w:ascii="Franklin Gothic Demi" w:hAnsi="Franklin Gothic Demi"/>
          <w:b/>
          <w:i/>
          <w:sz w:val="24"/>
          <w:szCs w:val="24"/>
          <w:u w:val="single"/>
        </w:rPr>
        <w:t>:</w:t>
      </w:r>
      <w:r w:rsidR="005654FD">
        <w:rPr>
          <w:rFonts w:ascii="Franklin Gothic Demi" w:hAnsi="Franklin Gothic Demi"/>
          <w:sz w:val="24"/>
          <w:szCs w:val="24"/>
        </w:rPr>
        <w:t xml:space="preserve">  </w:t>
      </w:r>
      <w:r w:rsidR="005654FD" w:rsidRPr="005654FD">
        <w:rPr>
          <w:rFonts w:ascii="Rockwell" w:hAnsi="Rockwell"/>
          <w:sz w:val="24"/>
          <w:szCs w:val="24"/>
        </w:rPr>
        <w:t>Please turn off or silence cell phones when entering the class.  Students may not use cell phones during class. For any cell phone use, including texting, you will be asked to leave class.</w:t>
      </w:r>
    </w:p>
    <w:p w:rsidR="004D474A" w:rsidRPr="005654FD" w:rsidRDefault="005654FD" w:rsidP="005654FD">
      <w:pPr>
        <w:pStyle w:val="ListParagraph"/>
        <w:numPr>
          <w:ilvl w:val="0"/>
          <w:numId w:val="1"/>
        </w:numPr>
        <w:rPr>
          <w:rFonts w:ascii="Rockwell" w:hAnsi="Rockwell"/>
          <w:sz w:val="24"/>
          <w:szCs w:val="24"/>
        </w:rPr>
      </w:pPr>
      <w:r w:rsidRPr="000A3305">
        <w:rPr>
          <w:rFonts w:ascii="Franklin Gothic Demi" w:hAnsi="Franklin Gothic Demi"/>
          <w:b/>
          <w:i/>
          <w:sz w:val="24"/>
          <w:szCs w:val="24"/>
          <w:u w:val="single"/>
        </w:rPr>
        <w:t>Preparedness:</w:t>
      </w:r>
      <w:r>
        <w:rPr>
          <w:rFonts w:ascii="Franklin Gothic Demi" w:hAnsi="Franklin Gothic Demi"/>
          <w:sz w:val="24"/>
          <w:szCs w:val="24"/>
        </w:rPr>
        <w:t xml:space="preserve"> </w:t>
      </w:r>
      <w:r w:rsidRPr="005654FD">
        <w:rPr>
          <w:rFonts w:ascii="Rockwell" w:hAnsi="Rockwell"/>
          <w:sz w:val="24"/>
          <w:szCs w:val="24"/>
        </w:rPr>
        <w:t xml:space="preserve"> </w:t>
      </w:r>
      <w:r w:rsidR="004D474A"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004D474A"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sidR="004D474A" w:rsidRPr="006867FA">
        <w:rPr>
          <w:rFonts w:ascii="Rockwell" w:hAnsi="Rockwell"/>
          <w:sz w:val="24"/>
          <w:szCs w:val="24"/>
        </w:rPr>
        <w:t>.</w:t>
      </w:r>
      <w:r w:rsidR="00B30EBA" w:rsidRPr="006867FA">
        <w:rPr>
          <w:rFonts w:ascii="Rockwell" w:hAnsi="Rockwell"/>
          <w:sz w:val="24"/>
          <w:szCs w:val="24"/>
        </w:rPr>
        <w:t xml:space="preserve">  </w:t>
      </w:r>
      <w:r w:rsidR="00320640" w:rsidRPr="006867FA">
        <w:rPr>
          <w:rFonts w:ascii="Rockwell" w:hAnsi="Rockwell"/>
          <w:b/>
          <w:i/>
          <w:sz w:val="24"/>
          <w:szCs w:val="24"/>
        </w:rPr>
        <w:t xml:space="preserve">SEE </w:t>
      </w:r>
      <w:r w:rsidR="00B30EBA" w:rsidRPr="006867FA">
        <w:rPr>
          <w:rFonts w:ascii="Rockwell" w:hAnsi="Rockwell"/>
          <w:b/>
          <w:i/>
          <w:sz w:val="24"/>
          <w:szCs w:val="24"/>
        </w:rPr>
        <w:t>STUDENT REQUIRED PPE</w:t>
      </w:r>
      <w:r w:rsidR="00320640" w:rsidRPr="006867FA">
        <w:rPr>
          <w:rFonts w:ascii="Rockwell" w:hAnsi="Rockwell"/>
          <w:b/>
          <w:i/>
          <w:sz w:val="24"/>
          <w:szCs w:val="24"/>
        </w:rPr>
        <w:t xml:space="preserve"> </w:t>
      </w:r>
      <w:r w:rsidR="005B11A3" w:rsidRPr="006867FA">
        <w:rPr>
          <w:rFonts w:ascii="Rockwell" w:hAnsi="Rockwell"/>
          <w:b/>
          <w:i/>
          <w:sz w:val="24"/>
          <w:szCs w:val="24"/>
        </w:rPr>
        <w:t xml:space="preserve">listed items </w:t>
      </w:r>
      <w:r w:rsidR="00320640" w:rsidRPr="006867FA">
        <w:rPr>
          <w:rFonts w:ascii="Rockwell" w:hAnsi="Rockwell"/>
          <w:b/>
          <w:i/>
          <w:sz w:val="24"/>
          <w:szCs w:val="24"/>
        </w:rPr>
        <w:t>at the end of this document</w:t>
      </w:r>
      <w:r w:rsidR="00B30EBA" w:rsidRPr="006867FA">
        <w:rPr>
          <w:rFonts w:ascii="Rockwell" w:hAnsi="Rockwell"/>
          <w:b/>
          <w:i/>
          <w:sz w:val="24"/>
          <w:szCs w:val="24"/>
        </w:rPr>
        <w:t>.</w:t>
      </w:r>
    </w:p>
    <w:p w:rsidR="005654FD" w:rsidRPr="000A3305" w:rsidRDefault="00146E40" w:rsidP="000A3305">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sidR="005654FD" w:rsidRPr="000A3305">
        <w:rPr>
          <w:rFonts w:ascii="Franklin Gothic Demi" w:hAnsi="Franklin Gothic Demi"/>
          <w:b/>
          <w:i/>
          <w:sz w:val="24"/>
          <w:szCs w:val="24"/>
          <w:u w:val="single"/>
        </w:rPr>
        <w:t>:</w:t>
      </w:r>
      <w:r w:rsidR="005654FD">
        <w:rPr>
          <w:rFonts w:ascii="Franklin Gothic Demi" w:hAnsi="Franklin Gothic Demi"/>
          <w:sz w:val="24"/>
          <w:szCs w:val="24"/>
        </w:rPr>
        <w:t xml:space="preserve">  </w:t>
      </w:r>
      <w:r w:rsidR="005654FD" w:rsidRPr="005654FD">
        <w:rPr>
          <w:rFonts w:ascii="Rockwell" w:hAnsi="Rockwell"/>
          <w:sz w:val="24"/>
          <w:szCs w:val="24"/>
        </w:rPr>
        <w:t>It is not acceptable to bring guests to class.</w:t>
      </w:r>
      <w:r w:rsidR="005654FD" w:rsidRPr="00B05AAD">
        <w:rPr>
          <w:sz w:val="24"/>
          <w:szCs w:val="24"/>
        </w:rPr>
        <w:t xml:space="preserve">  </w:t>
      </w:r>
    </w:p>
    <w:p w:rsidR="00630CF7" w:rsidRDefault="000A3305" w:rsidP="00630CF7">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00630CF7"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sidR="00B30EBA">
        <w:rPr>
          <w:rFonts w:ascii="Rockwell" w:hAnsi="Rockwell"/>
          <w:sz w:val="24"/>
          <w:szCs w:val="24"/>
        </w:rPr>
        <w:t xml:space="preserve"> </w:t>
      </w:r>
      <w:r>
        <w:rPr>
          <w:rFonts w:ascii="Rockwell" w:hAnsi="Rockwell"/>
          <w:sz w:val="24"/>
          <w:szCs w:val="24"/>
        </w:rPr>
        <w:t xml:space="preserve">Work that is turned in late will lose 10% percentage grade points for each class session that is missed. (one class session late = -10% two </w:t>
      </w:r>
      <w:r w:rsidR="006C1FB7">
        <w:rPr>
          <w:rFonts w:ascii="Rockwell" w:hAnsi="Rockwell"/>
          <w:sz w:val="24"/>
          <w:szCs w:val="24"/>
        </w:rPr>
        <w:t xml:space="preserve">class sessions late = -20%. Make up work </w:t>
      </w:r>
      <w:r w:rsidR="006C1FB7" w:rsidRPr="006C1FB7">
        <w:rPr>
          <w:rFonts w:ascii="Rockwell" w:hAnsi="Rockwell"/>
          <w:b/>
          <w:i/>
          <w:sz w:val="24"/>
          <w:szCs w:val="24"/>
        </w:rPr>
        <w:t>will not</w:t>
      </w:r>
      <w:r w:rsidR="006C1FB7">
        <w:rPr>
          <w:rFonts w:ascii="Rockwell" w:hAnsi="Rockwell"/>
          <w:sz w:val="24"/>
          <w:szCs w:val="24"/>
        </w:rPr>
        <w:t xml:space="preserve"> be accepted after 3 missed sessions</w:t>
      </w:r>
      <w:r>
        <w:rPr>
          <w:rFonts w:ascii="Rockwell" w:hAnsi="Rockwell"/>
          <w:sz w:val="24"/>
          <w:szCs w:val="24"/>
        </w:rPr>
        <w:t>)</w:t>
      </w:r>
    </w:p>
    <w:p w:rsidR="00630CF7" w:rsidRDefault="00630CF7" w:rsidP="00630CF7">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sidR="000A3305">
        <w:rPr>
          <w:rFonts w:ascii="Franklin Gothic Demi" w:hAnsi="Franklin Gothic Demi"/>
          <w:sz w:val="24"/>
          <w:szCs w:val="24"/>
        </w:rPr>
        <w:t xml:space="preserve">  </w:t>
      </w:r>
      <w:r w:rsidR="000A3305" w:rsidRPr="000A3305">
        <w:rPr>
          <w:rFonts w:ascii="Rockwell" w:hAnsi="Rockwell"/>
          <w:sz w:val="24"/>
          <w:szCs w:val="24"/>
        </w:rPr>
        <w:t>Make up work</w:t>
      </w:r>
      <w:r w:rsidR="000A3305">
        <w:rPr>
          <w:rFonts w:ascii="Franklin Gothic Demi" w:hAnsi="Franklin Gothic Demi"/>
          <w:sz w:val="24"/>
          <w:szCs w:val="24"/>
        </w:rPr>
        <w:t xml:space="preserve"> </w:t>
      </w:r>
      <w:r w:rsidR="000A3305" w:rsidRPr="000A3305">
        <w:rPr>
          <w:rFonts w:ascii="Rockwell" w:hAnsi="Rockwell"/>
          <w:sz w:val="24"/>
          <w:szCs w:val="24"/>
        </w:rPr>
        <w:t xml:space="preserve">will be </w:t>
      </w:r>
      <w:r w:rsidR="000A3305">
        <w:rPr>
          <w:rFonts w:ascii="Rockwell" w:hAnsi="Rockwell"/>
          <w:sz w:val="24"/>
          <w:szCs w:val="24"/>
        </w:rPr>
        <w:t xml:space="preserve">accepted </w:t>
      </w:r>
      <w:r w:rsidR="000A3305" w:rsidRPr="000A3305">
        <w:rPr>
          <w:rFonts w:ascii="Rockwell" w:hAnsi="Rockwell"/>
          <w:sz w:val="24"/>
          <w:szCs w:val="24"/>
        </w:rPr>
        <w:t>at the discretion of the instructor</w:t>
      </w:r>
      <w:r w:rsidR="000A3305">
        <w:rPr>
          <w:rFonts w:ascii="Rockwell" w:hAnsi="Rockwell"/>
          <w:sz w:val="24"/>
          <w:szCs w:val="24"/>
        </w:rPr>
        <w:t>. All make up work must be discussed and approved by the instructor.</w:t>
      </w:r>
      <w:r w:rsidR="00B30EBA">
        <w:rPr>
          <w:rFonts w:ascii="Rockwell" w:hAnsi="Rockwell"/>
          <w:sz w:val="24"/>
          <w:szCs w:val="24"/>
        </w:rPr>
        <w:t xml:space="preserve"> Do not</w:t>
      </w:r>
      <w:r w:rsidR="008E6A2F">
        <w:rPr>
          <w:rFonts w:ascii="Rockwell" w:hAnsi="Rockwell"/>
          <w:sz w:val="24"/>
          <w:szCs w:val="24"/>
        </w:rPr>
        <w:t xml:space="preserve"> assume that make up work will be made available to you</w:t>
      </w:r>
      <w:r w:rsidR="00B30EBA">
        <w:rPr>
          <w:rFonts w:ascii="Rockwell" w:hAnsi="Rockwell"/>
          <w:sz w:val="24"/>
          <w:szCs w:val="24"/>
        </w:rPr>
        <w:t>.</w:t>
      </w:r>
    </w:p>
    <w:p w:rsidR="00630CF7" w:rsidRDefault="00630CF7" w:rsidP="00630CF7">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sidR="000A3305">
        <w:rPr>
          <w:rFonts w:ascii="Franklin Gothic Demi" w:hAnsi="Franklin Gothic Demi"/>
          <w:sz w:val="24"/>
          <w:szCs w:val="24"/>
        </w:rPr>
        <w:t xml:space="preserve"> </w:t>
      </w:r>
      <w:r w:rsidR="008E6A2F">
        <w:rPr>
          <w:rFonts w:ascii="Franklin Gothic Demi" w:hAnsi="Franklin Gothic Demi"/>
          <w:sz w:val="24"/>
          <w:szCs w:val="24"/>
        </w:rPr>
        <w:t xml:space="preserve"> </w:t>
      </w:r>
      <w:r w:rsidR="000A3305">
        <w:rPr>
          <w:rFonts w:ascii="Rockwell" w:hAnsi="Rockwell"/>
          <w:sz w:val="24"/>
          <w:szCs w:val="24"/>
        </w:rPr>
        <w:t>Extra Credit opportunities may be made avai</w:t>
      </w:r>
      <w:r w:rsidR="008E6A2F">
        <w:rPr>
          <w:rFonts w:ascii="Rockwell" w:hAnsi="Rockwell"/>
          <w:sz w:val="24"/>
          <w:szCs w:val="24"/>
        </w:rPr>
        <w:t xml:space="preserve">lable throughout the semester. </w:t>
      </w:r>
      <w:r w:rsidR="000A3305">
        <w:rPr>
          <w:rFonts w:ascii="Rockwell" w:hAnsi="Rockwell"/>
          <w:sz w:val="24"/>
          <w:szCs w:val="24"/>
        </w:rPr>
        <w:t>Opportunities will be communicated as they arise.</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251ECC" w:rsidRPr="00251ECC"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8E6A2F" w:rsidRDefault="008E6A2F" w:rsidP="00251ECC">
      <w:pPr>
        <w:rPr>
          <w:rFonts w:ascii="Franklin Gothic Demi" w:hAnsi="Franklin Gothic Demi"/>
          <w:b/>
          <w:sz w:val="24"/>
          <w:szCs w:val="24"/>
        </w:rPr>
      </w:pP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251ECC" w:rsidRPr="00251ECC" w:rsidRDefault="00251ECC" w:rsidP="00251ECC">
      <w:pPr>
        <w:rPr>
          <w:rFonts w:ascii="Rockwell" w:hAnsi="Rockwell"/>
          <w:sz w:val="24"/>
          <w:szCs w:val="24"/>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6867FA">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251ECC" w:rsidRDefault="00B30EBA" w:rsidP="00251ECC">
      <w:pPr>
        <w:rPr>
          <w:rFonts w:ascii="Franklin Gothic Demi" w:hAnsi="Franklin Gothic Demi"/>
          <w:sz w:val="24"/>
          <w:szCs w:val="24"/>
        </w:rPr>
      </w:pPr>
      <w:r w:rsidRPr="00B30EBA">
        <w:rPr>
          <w:rFonts w:ascii="Franklin Gothic Demi" w:hAnsi="Franklin Gothic Demi"/>
          <w:sz w:val="24"/>
          <w:szCs w:val="24"/>
        </w:rPr>
        <w:t>Course Outline</w:t>
      </w:r>
      <w:r>
        <w:rPr>
          <w:rFonts w:ascii="Franklin Gothic Demi" w:hAnsi="Franklin Gothic Demi"/>
          <w:sz w:val="24"/>
          <w:szCs w:val="24"/>
        </w:rPr>
        <w:t>:</w:t>
      </w:r>
    </w:p>
    <w:tbl>
      <w:tblPr>
        <w:tblStyle w:val="TableGrid"/>
        <w:tblW w:w="0" w:type="auto"/>
        <w:tblLayout w:type="fixed"/>
        <w:tblLook w:val="04A0"/>
      </w:tblPr>
      <w:tblGrid>
        <w:gridCol w:w="1370"/>
        <w:gridCol w:w="1235"/>
        <w:gridCol w:w="7321"/>
      </w:tblGrid>
      <w:tr w:rsidR="00C67FE9">
        <w:tc>
          <w:tcPr>
            <w:tcW w:w="1370" w:type="dxa"/>
          </w:tcPr>
          <w:p w:rsidR="00C67FE9" w:rsidRDefault="00C67FE9" w:rsidP="00251ECC">
            <w:pPr>
              <w:rPr>
                <w:rFonts w:ascii="Franklin Gothic Demi" w:hAnsi="Franklin Gothic Demi"/>
                <w:sz w:val="24"/>
                <w:szCs w:val="24"/>
              </w:rPr>
            </w:pPr>
            <w:r>
              <w:rPr>
                <w:rFonts w:ascii="Franklin Gothic Demi" w:hAnsi="Franklin Gothic Demi"/>
                <w:sz w:val="24"/>
                <w:szCs w:val="24"/>
              </w:rPr>
              <w:t>Session Date</w:t>
            </w:r>
          </w:p>
        </w:tc>
        <w:tc>
          <w:tcPr>
            <w:tcW w:w="1235" w:type="dxa"/>
          </w:tcPr>
          <w:p w:rsidR="00C67FE9" w:rsidRDefault="00C67FE9" w:rsidP="00251ECC">
            <w:pPr>
              <w:rPr>
                <w:rFonts w:ascii="Franklin Gothic Demi" w:hAnsi="Franklin Gothic Demi"/>
                <w:sz w:val="24"/>
                <w:szCs w:val="24"/>
              </w:rPr>
            </w:pPr>
            <w:r>
              <w:rPr>
                <w:rFonts w:ascii="Franklin Gothic Demi" w:hAnsi="Franklin Gothic Demi"/>
                <w:sz w:val="24"/>
                <w:szCs w:val="24"/>
              </w:rPr>
              <w:t>Chapter/Resource</w:t>
            </w:r>
          </w:p>
        </w:tc>
        <w:tc>
          <w:tcPr>
            <w:tcW w:w="7321" w:type="dxa"/>
          </w:tcPr>
          <w:p w:rsidR="00C67FE9" w:rsidRDefault="00C67FE9" w:rsidP="00251ECC">
            <w:pPr>
              <w:rPr>
                <w:rFonts w:ascii="Franklin Gothic Demi" w:hAnsi="Franklin Gothic Demi"/>
                <w:sz w:val="24"/>
                <w:szCs w:val="24"/>
              </w:rPr>
            </w:pPr>
            <w:r>
              <w:rPr>
                <w:rFonts w:ascii="Franklin Gothic Demi" w:hAnsi="Franklin Gothic Demi"/>
                <w:sz w:val="24"/>
                <w:szCs w:val="24"/>
              </w:rPr>
              <w:t>Topic/Discussion Emphasis</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8/14</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Course introduction and survey. What is fire ecology?</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8/21</w:t>
            </w:r>
          </w:p>
        </w:tc>
        <w:tc>
          <w:tcPr>
            <w:tcW w:w="1235" w:type="dxa"/>
          </w:tcPr>
          <w:p w:rsidR="00CC1C39" w:rsidRDefault="00CC1C39" w:rsidP="00CC1C39">
            <w:pPr>
              <w:rPr>
                <w:rFonts w:ascii="Franklin Gothic Demi" w:hAnsi="Franklin Gothic Demi"/>
                <w:sz w:val="24"/>
                <w:szCs w:val="24"/>
              </w:rPr>
            </w:pPr>
          </w:p>
        </w:tc>
        <w:tc>
          <w:tcPr>
            <w:tcW w:w="7321" w:type="dxa"/>
          </w:tcPr>
          <w:p w:rsidR="00B85D85" w:rsidRPr="00B85D85" w:rsidRDefault="00B85D85" w:rsidP="00B85D85">
            <w:pPr>
              <w:rPr>
                <w:rFonts w:ascii="Franklin Gothic Demi" w:hAnsi="Franklin Gothic Demi"/>
                <w:sz w:val="24"/>
                <w:szCs w:val="24"/>
              </w:rPr>
            </w:pPr>
            <w:r w:rsidRPr="00B85D85">
              <w:rPr>
                <w:rFonts w:ascii="Franklin Gothic Demi" w:hAnsi="Franklin Gothic Demi"/>
                <w:sz w:val="24"/>
                <w:szCs w:val="24"/>
              </w:rPr>
              <w:t xml:space="preserve">Fire as a physical process </w:t>
            </w:r>
          </w:p>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Fire behavior triangle - Fuels, Topography, Weather</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8/28</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Fire as an Ecological Process, Introduction to fire regimes</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9/04</w:t>
            </w:r>
          </w:p>
        </w:tc>
        <w:tc>
          <w:tcPr>
            <w:tcW w:w="1235" w:type="dxa"/>
          </w:tcPr>
          <w:p w:rsidR="00CC1C39" w:rsidRDefault="00CC1C39" w:rsidP="00CC1C39">
            <w:pPr>
              <w:rPr>
                <w:rFonts w:ascii="Franklin Gothic Demi" w:hAnsi="Franklin Gothic Demi"/>
                <w:sz w:val="24"/>
                <w:szCs w:val="24"/>
              </w:rPr>
            </w:pPr>
          </w:p>
        </w:tc>
        <w:tc>
          <w:tcPr>
            <w:tcW w:w="7321" w:type="dxa"/>
          </w:tcPr>
          <w:p w:rsidR="00B85D85" w:rsidRPr="00B85D85" w:rsidRDefault="00B85D85" w:rsidP="00B85D85">
            <w:pPr>
              <w:rPr>
                <w:rFonts w:ascii="Franklin Gothic Demi" w:hAnsi="Franklin Gothic Demi"/>
                <w:sz w:val="24"/>
                <w:szCs w:val="24"/>
              </w:rPr>
            </w:pPr>
            <w:r w:rsidRPr="00B85D85">
              <w:rPr>
                <w:rFonts w:ascii="Franklin Gothic Demi" w:hAnsi="Franklin Gothic Demi"/>
                <w:sz w:val="24"/>
                <w:szCs w:val="24"/>
              </w:rPr>
              <w:t>Fire History Methods and Fire Behavior Models</w:t>
            </w:r>
          </w:p>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ab/>
            </w:r>
            <w:r w:rsidRPr="00B85D85">
              <w:rPr>
                <w:rFonts w:ascii="Franklin Gothic Demi" w:hAnsi="Franklin Gothic Demi"/>
                <w:sz w:val="24"/>
                <w:szCs w:val="24"/>
              </w:rPr>
              <w:tab/>
              <w:t xml:space="preserve">Tree burn scar in-class lab assignment </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9/11</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Fire and Physical Environment - Soil, Water, Air</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9/18</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California vegetation and climate, Introduction to California bioregions</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9/25</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Introduction to plant terminology and communities, structure, composition</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10/02</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Fire and plant interactions, FEIS</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10/09</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Fire and animal interactions, FEIS</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10/16</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b/>
                <w:sz w:val="24"/>
                <w:szCs w:val="24"/>
              </w:rPr>
              <w:t>Midterm</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10/23</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Fire, watershed resources and aquatic ecosystems</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10/30</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Fire regimes of specific California bioregions (several class sessions)</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11/06</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Chaparral, desert, forest</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11/13</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Fire and invasive plant species, Fire and endangered/at-risk species</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11/20</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Field trip (*date to be announced*)</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11/27</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Future of fire in California, History and Policy</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12/04</w:t>
            </w:r>
          </w:p>
        </w:tc>
        <w:tc>
          <w:tcPr>
            <w:tcW w:w="1235" w:type="dxa"/>
          </w:tcPr>
          <w:p w:rsidR="00CC1C39" w:rsidRDefault="00CC1C39" w:rsidP="00CC1C39">
            <w:pPr>
              <w:rPr>
                <w:rFonts w:ascii="Franklin Gothic Demi" w:hAnsi="Franklin Gothic Demi"/>
                <w:sz w:val="24"/>
                <w:szCs w:val="24"/>
              </w:rPr>
            </w:pPr>
          </w:p>
        </w:tc>
        <w:tc>
          <w:tcPr>
            <w:tcW w:w="7321" w:type="dxa"/>
          </w:tcPr>
          <w:p w:rsidR="00CC1C39" w:rsidRDefault="00B85D85" w:rsidP="00CC1C39">
            <w:pPr>
              <w:rPr>
                <w:rFonts w:ascii="Franklin Gothic Demi" w:hAnsi="Franklin Gothic Demi"/>
                <w:sz w:val="24"/>
                <w:szCs w:val="24"/>
              </w:rPr>
            </w:pPr>
            <w:r w:rsidRPr="00B85D85">
              <w:rPr>
                <w:rFonts w:ascii="Franklin Gothic Demi" w:hAnsi="Franklin Gothic Demi"/>
                <w:sz w:val="24"/>
                <w:szCs w:val="24"/>
              </w:rPr>
              <w:t>Opinions and final messages</w:t>
            </w:r>
          </w:p>
        </w:tc>
      </w:tr>
      <w:tr w:rsidR="00CC1C39">
        <w:tc>
          <w:tcPr>
            <w:tcW w:w="1370" w:type="dxa"/>
          </w:tcPr>
          <w:p w:rsidR="00CC1C39" w:rsidRDefault="00CC1C39" w:rsidP="00CC1C39">
            <w:pPr>
              <w:jc w:val="center"/>
              <w:rPr>
                <w:rFonts w:ascii="Franklin Gothic Demi" w:hAnsi="Franklin Gothic Demi"/>
                <w:sz w:val="24"/>
                <w:szCs w:val="24"/>
              </w:rPr>
            </w:pPr>
            <w:r>
              <w:rPr>
                <w:rFonts w:ascii="Franklin Gothic Demi" w:hAnsi="Franklin Gothic Demi"/>
                <w:sz w:val="24"/>
                <w:szCs w:val="24"/>
              </w:rPr>
              <w:t>12/11</w:t>
            </w:r>
          </w:p>
        </w:tc>
        <w:tc>
          <w:tcPr>
            <w:tcW w:w="1235" w:type="dxa"/>
          </w:tcPr>
          <w:p w:rsidR="00CC1C39" w:rsidRDefault="00CC1C39" w:rsidP="00CC1C39">
            <w:pPr>
              <w:rPr>
                <w:rFonts w:ascii="Franklin Gothic Demi" w:hAnsi="Franklin Gothic Demi"/>
                <w:sz w:val="24"/>
                <w:szCs w:val="24"/>
              </w:rPr>
            </w:pPr>
          </w:p>
        </w:tc>
        <w:tc>
          <w:tcPr>
            <w:tcW w:w="7321" w:type="dxa"/>
          </w:tcPr>
          <w:p w:rsidR="00CC1C39" w:rsidRPr="00B85D85" w:rsidRDefault="00B85D85" w:rsidP="00CC1C39">
            <w:pPr>
              <w:rPr>
                <w:rFonts w:ascii="Franklin Gothic Demi" w:hAnsi="Franklin Gothic Demi"/>
                <w:b/>
                <w:sz w:val="24"/>
                <w:szCs w:val="24"/>
              </w:rPr>
            </w:pPr>
            <w:r w:rsidRPr="00B85D85">
              <w:rPr>
                <w:rFonts w:ascii="Franklin Gothic Demi" w:hAnsi="Franklin Gothic Demi"/>
                <w:b/>
                <w:sz w:val="24"/>
                <w:szCs w:val="24"/>
              </w:rPr>
              <w:t>Final Exam  (6 p.m.)</w:t>
            </w:r>
          </w:p>
        </w:tc>
      </w:tr>
      <w:tr w:rsidR="003045FB">
        <w:trPr>
          <w:trHeight w:val="1401"/>
        </w:trPr>
        <w:tc>
          <w:tcPr>
            <w:tcW w:w="9926" w:type="dxa"/>
            <w:gridSpan w:val="3"/>
          </w:tcPr>
          <w:p w:rsidR="003045FB" w:rsidRDefault="003045FB" w:rsidP="00C00F20">
            <w:pPr>
              <w:rPr>
                <w:rFonts w:ascii="Franklin Gothic Demi" w:hAnsi="Franklin Gothic Demi"/>
                <w:sz w:val="24"/>
                <w:szCs w:val="24"/>
              </w:rPr>
            </w:pPr>
            <w:r>
              <w:rPr>
                <w:rFonts w:ascii="Franklin Gothic Demi" w:hAnsi="Franklin Gothic Demi"/>
                <w:sz w:val="24"/>
                <w:szCs w:val="24"/>
              </w:rPr>
              <w:t>Notes:</w:t>
            </w:r>
          </w:p>
        </w:tc>
      </w:tr>
    </w:tbl>
    <w:p w:rsidR="00B30EBA" w:rsidRPr="00B30EBA" w:rsidRDefault="00B30EBA" w:rsidP="00251ECC">
      <w:pPr>
        <w:rPr>
          <w:rFonts w:ascii="Franklin Gothic Demi" w:hAnsi="Franklin Gothic Demi"/>
          <w:sz w:val="24"/>
          <w:szCs w:val="24"/>
        </w:rPr>
      </w:pPr>
    </w:p>
    <w:p w:rsidR="000F7EFE" w:rsidRPr="000F7EFE"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p>
    <w:p w:rsidR="00251ECC" w:rsidRPr="00CD4C73" w:rsidRDefault="000F7EFE" w:rsidP="00146E40">
      <w:pPr>
        <w:rPr>
          <w:rFonts w:ascii="Rockwell" w:hAnsi="Rockwell"/>
          <w:sz w:val="24"/>
          <w:szCs w:val="24"/>
        </w:rPr>
      </w:pPr>
      <w:r w:rsidRPr="000F7EFE">
        <w:rPr>
          <w:rFonts w:ascii="Rockwell" w:hAnsi="Rockwell"/>
          <w:sz w:val="24"/>
          <w:szCs w:val="24"/>
        </w:rPr>
        <w:t>One field trip to Sierra National Forest burn site will be required. Students will be able to view, first hand, the effects of fire and fire exclusion in a forest ecosystem and compare their findings to an ecosystem where the historic fire regime has been reintroduced by successive fires. Presentations will be made by fire ecologists from the US Forest Service and/or other wildfire research institutions. A written paper will be required in lieu of field trip participation.</w:t>
      </w:r>
    </w:p>
    <w:p w:rsidR="000F7EFE" w:rsidRPr="002A31E4" w:rsidRDefault="00445DBF" w:rsidP="000F7EFE">
      <w:pPr>
        <w:rPr>
          <w:sz w:val="24"/>
          <w:szCs w:val="24"/>
        </w:rPr>
      </w:pPr>
      <w:r w:rsidRPr="000F01CC">
        <w:rPr>
          <w:noProof/>
        </w:rPr>
        <w:pict>
          <v:shapetype id="_x0000_t202" coordsize="21600,21600" o:spt="202" path="m0,0l0,21600,21600,21600,21600,0xe">
            <v:stroke joinstyle="miter"/>
            <v:path gradientshapeok="t" o:connecttype="rect"/>
          </v:shapetype>
          <v:shape id="Text Box 2" o:spid="_x0000_s1027" type="#_x0000_t202" style="position:absolute;margin-left:243pt;margin-top:66.55pt;width:259.35pt;height:149.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" fillcolor="window" stroked="f" strokeweight=".5pt">
            <v:textbox style="mso-next-textbox:#Text Box 2">
              <w:txbxContent>
                <w:tbl>
                  <w:tblPr>
                    <w:tblStyle w:val="TableGrid1"/>
                    <w:tblW w:w="0" w:type="auto"/>
                    <w:tblLook w:val="04A0"/>
                  </w:tblPr>
                  <w:tblGrid>
                    <w:gridCol w:w="2444"/>
                    <w:gridCol w:w="2434"/>
                  </w:tblGrid>
                  <w:tr w:rsidR="00C00F20" w:rsidRPr="000F7EFE">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A = </w:t>
                        </w:r>
                        <w:r w:rsidR="001B0DEC">
                          <w:rPr>
                            <w:rFonts w:ascii="Franklin Gothic Demi" w:hAnsi="Franklin Gothic Demi"/>
                          </w:rPr>
                          <w:t>270</w:t>
                        </w:r>
                        <w:r>
                          <w:rPr>
                            <w:rFonts w:ascii="Franklin Gothic Demi" w:hAnsi="Franklin Gothic Demi"/>
                          </w:rPr>
                          <w:t>-</w:t>
                        </w:r>
                        <w:r w:rsidR="001B0DEC">
                          <w:rPr>
                            <w:rFonts w:ascii="Franklin Gothic Demi" w:hAnsi="Franklin Gothic Demi"/>
                          </w:rPr>
                          <w:t>300</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90-100%</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B = </w:t>
                        </w:r>
                        <w:r w:rsidR="001B0DEC">
                          <w:rPr>
                            <w:rFonts w:ascii="Franklin Gothic Demi" w:hAnsi="Franklin Gothic Demi"/>
                          </w:rPr>
                          <w:t>240</w:t>
                        </w:r>
                        <w:r>
                          <w:rPr>
                            <w:rFonts w:ascii="Franklin Gothic Demi" w:hAnsi="Franklin Gothic Demi"/>
                          </w:rPr>
                          <w:t>-</w:t>
                        </w:r>
                        <w:r w:rsidR="001B0DEC">
                          <w:rPr>
                            <w:rFonts w:ascii="Franklin Gothic Demi" w:hAnsi="Franklin Gothic Demi"/>
                          </w:rPr>
                          <w:t>269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80-89%</w:t>
                        </w:r>
                      </w:p>
                    </w:tc>
                  </w:tr>
                  <w:tr w:rsidR="00C00F20" w:rsidRPr="000F7EFE">
                    <w:tc>
                      <w:tcPr>
                        <w:tcW w:w="2444" w:type="dxa"/>
                      </w:tcPr>
                      <w:p w:rsidR="00C00F20" w:rsidRPr="000F7EFE" w:rsidRDefault="00C00F20" w:rsidP="008A0D7B">
                        <w:pPr>
                          <w:spacing w:line="360" w:lineRule="auto"/>
                          <w:rPr>
                            <w:rFonts w:ascii="Franklin Gothic Demi" w:hAnsi="Franklin Gothic Demi"/>
                          </w:rPr>
                        </w:pPr>
                        <w:r>
                          <w:rPr>
                            <w:rFonts w:ascii="Franklin Gothic Demi" w:hAnsi="Franklin Gothic Demi"/>
                          </w:rPr>
                          <w:t xml:space="preserve">C = </w:t>
                        </w:r>
                        <w:r w:rsidR="001B0DEC">
                          <w:rPr>
                            <w:rFonts w:ascii="Franklin Gothic Demi" w:hAnsi="Franklin Gothic Demi"/>
                          </w:rPr>
                          <w:t>210</w:t>
                        </w:r>
                        <w:r>
                          <w:rPr>
                            <w:rFonts w:ascii="Franklin Gothic Demi" w:hAnsi="Franklin Gothic Demi"/>
                          </w:rPr>
                          <w:t>-</w:t>
                        </w:r>
                        <w:r w:rsidR="001B0DEC">
                          <w:rPr>
                            <w:rFonts w:ascii="Franklin Gothic Demi" w:hAnsi="Franklin Gothic Demi"/>
                          </w:rPr>
                          <w:t>239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70-79%</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D = </w:t>
                        </w:r>
                        <w:r w:rsidR="001B0DEC">
                          <w:rPr>
                            <w:rFonts w:ascii="Franklin Gothic Demi" w:hAnsi="Franklin Gothic Demi"/>
                          </w:rPr>
                          <w:t>180</w:t>
                        </w:r>
                        <w:r>
                          <w:rPr>
                            <w:rFonts w:ascii="Franklin Gothic Demi" w:hAnsi="Franklin Gothic Demi"/>
                          </w:rPr>
                          <w:t>-</w:t>
                        </w:r>
                        <w:r w:rsidR="001B0DEC">
                          <w:rPr>
                            <w:rFonts w:ascii="Franklin Gothic Demi" w:hAnsi="Franklin Gothic Demi"/>
                          </w:rPr>
                          <w:t>209</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60-69%</w:t>
                        </w:r>
                      </w:p>
                    </w:tc>
                  </w:tr>
                  <w:tr w:rsidR="00C00F20" w:rsidRPr="000F7EFE">
                    <w:trPr>
                      <w:trHeight w:val="396"/>
                    </w:trPr>
                    <w:tc>
                      <w:tcPr>
                        <w:tcW w:w="2444" w:type="dxa"/>
                      </w:tcPr>
                      <w:p w:rsidR="00C00F20" w:rsidRPr="008A0D7B" w:rsidRDefault="00C00F20" w:rsidP="000F7EFE">
                        <w:pPr>
                          <w:spacing w:line="360" w:lineRule="auto"/>
                          <w:rPr>
                            <w:rFonts w:ascii="Franklin Gothic Demi" w:hAnsi="Franklin Gothic Demi"/>
                          </w:rPr>
                        </w:pPr>
                        <w:r>
                          <w:rPr>
                            <w:rFonts w:ascii="Franklin Gothic Demi" w:hAnsi="Franklin Gothic Demi"/>
                          </w:rPr>
                          <w:t xml:space="preserve">F = Below </w:t>
                        </w:r>
                        <w:r w:rsidR="001B0DEC">
                          <w:rPr>
                            <w:rFonts w:ascii="Franklin Gothic Demi" w:hAnsi="Franklin Gothic Demi"/>
                          </w:rPr>
                          <w:t>180</w:t>
                        </w:r>
                        <w:r>
                          <w:rPr>
                            <w:rFonts w:ascii="Franklin Gothic Demi" w:hAnsi="Franklin Gothic Demi"/>
                          </w:rPr>
                          <w:t xml:space="preserve"> Pts</w:t>
                        </w:r>
                      </w:p>
                    </w:tc>
                    <w:tc>
                      <w:tcPr>
                        <w:tcW w:w="2434" w:type="dxa"/>
                      </w:tcPr>
                      <w:p w:rsidR="00C00F20" w:rsidRPr="008A0D7B" w:rsidRDefault="00C00F20"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v:textbox>
            <w10:wrap anchorx="margin"/>
          </v:shape>
        </w:pict>
      </w:r>
      <w:r w:rsidRPr="000F01CC">
        <w:rPr>
          <w:noProof/>
        </w:rPr>
        <w:pict>
          <v:shape id="Text Box 1" o:spid="_x0000_s1026" type="#_x0000_t202" style="position:absolute;margin-left:-9pt;margin-top:66.55pt;width:259.35pt;height:16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" fillcolor="white [3201]" stroked="f" strokeweight=".5pt">
            <v:textbox style="mso-next-textbox:#Text Box 1">
              <w:txbxContent>
                <w:tbl>
                  <w:tblPr>
                    <w:tblStyle w:val="TableGrid"/>
                    <w:tblW w:w="0" w:type="auto"/>
                    <w:tblLook w:val="04A0"/>
                  </w:tblPr>
                  <w:tblGrid>
                    <w:gridCol w:w="2446"/>
                    <w:gridCol w:w="2447"/>
                  </w:tblGrid>
                  <w:tr w:rsidR="00C00F20" w:rsidRPr="000F7EFE">
                    <w:tc>
                      <w:tcPr>
                        <w:tcW w:w="2446"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447"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Assignments/Quizes</w:t>
                        </w:r>
                      </w:p>
                    </w:tc>
                    <w:tc>
                      <w:tcPr>
                        <w:tcW w:w="2447" w:type="dxa"/>
                      </w:tcPr>
                      <w:p w:rsidR="00C00F20" w:rsidRPr="001B0DEC" w:rsidRDefault="001B0DEC" w:rsidP="000F7EFE">
                        <w:pPr>
                          <w:spacing w:line="360" w:lineRule="auto"/>
                          <w:jc w:val="center"/>
                          <w:rPr>
                            <w:rFonts w:ascii="Franklin Gothic Demi" w:hAnsi="Franklin Gothic Demi"/>
                          </w:rPr>
                        </w:pPr>
                        <w:r w:rsidRPr="001B0DEC">
                          <w:rPr>
                            <w:rFonts w:ascii="Franklin Gothic Demi" w:hAnsi="Franklin Gothic Demi"/>
                          </w:rPr>
                          <w:t>2</w:t>
                        </w:r>
                        <w:r w:rsidR="00C00F20" w:rsidRPr="001B0DEC">
                          <w:rPr>
                            <w:rFonts w:ascii="Franklin Gothic Demi" w:hAnsi="Franklin Gothic Demi"/>
                          </w:rPr>
                          <w:t xml:space="preserve"> @ 25 Pts ea. = </w:t>
                        </w:r>
                        <w:r w:rsidRPr="001B0DEC">
                          <w:rPr>
                            <w:rFonts w:ascii="Franklin Gothic Demi" w:hAnsi="Franklin Gothic Demi"/>
                          </w:rPr>
                          <w:t>50</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75</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100</w:t>
                        </w:r>
                      </w:p>
                    </w:tc>
                  </w:tr>
                  <w:tr w:rsidR="00C00F20" w:rsidRPr="000F7EFE">
                    <w:tc>
                      <w:tcPr>
                        <w:tcW w:w="2446"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Field Trip Participation and or Paper</w:t>
                        </w:r>
                      </w:p>
                    </w:tc>
                    <w:tc>
                      <w:tcPr>
                        <w:tcW w:w="2447" w:type="dxa"/>
                      </w:tcPr>
                      <w:p w:rsidR="00C00F20" w:rsidRPr="001B0DEC" w:rsidRDefault="00C00F20" w:rsidP="000F7EFE">
                        <w:pPr>
                          <w:spacing w:line="360" w:lineRule="auto"/>
                          <w:jc w:val="center"/>
                          <w:rPr>
                            <w:rFonts w:ascii="Franklin Gothic Demi" w:hAnsi="Franklin Gothic Demi"/>
                          </w:rPr>
                        </w:pPr>
                        <w:r w:rsidRPr="001B0DEC">
                          <w:rPr>
                            <w:rFonts w:ascii="Franklin Gothic Demi" w:hAnsi="Franklin Gothic Demi"/>
                          </w:rPr>
                          <w:t>75</w:t>
                        </w:r>
                      </w:p>
                    </w:tc>
                  </w:tr>
                  <w:tr w:rsidR="00C00F20" w:rsidRPr="000F7EFE">
                    <w:tc>
                      <w:tcPr>
                        <w:tcW w:w="2446"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447" w:type="dxa"/>
                      </w:tcPr>
                      <w:p w:rsidR="00C00F20" w:rsidRPr="001B0DEC" w:rsidRDefault="001B0DEC" w:rsidP="000F7EFE">
                        <w:pPr>
                          <w:spacing w:line="360" w:lineRule="auto"/>
                          <w:jc w:val="center"/>
                          <w:rPr>
                            <w:rFonts w:ascii="Franklin Gothic Demi" w:hAnsi="Franklin Gothic Demi"/>
                            <w:b/>
                          </w:rPr>
                        </w:pPr>
                        <w:r w:rsidRPr="001B0DEC">
                          <w:rPr>
                            <w:rFonts w:ascii="Franklin Gothic Demi" w:hAnsi="Franklin Gothic Demi"/>
                            <w:b/>
                          </w:rPr>
                          <w:t>300</w:t>
                        </w:r>
                      </w:p>
                    </w:tc>
                  </w:tr>
                </w:tbl>
                <w:p w:rsidR="00C00F20" w:rsidRDefault="00C00F20"/>
              </w:txbxContent>
            </v:textbox>
            <w10:wrap anchorx="margin"/>
          </v:shape>
        </w:pict>
      </w:r>
      <w:r w:rsidR="000F7EFE" w:rsidRPr="000F7EFE">
        <w:rPr>
          <w:rFonts w:ascii="Franklin Gothic Demi" w:hAnsi="Franklin Gothic Demi"/>
          <w:b/>
          <w:sz w:val="24"/>
          <w:szCs w:val="24"/>
        </w:rPr>
        <w:t>Grading Policy</w:t>
      </w:r>
      <w:r w:rsidR="000F7EFE" w:rsidRPr="000F7EFE">
        <w:rPr>
          <w:rFonts w:ascii="Franklin Gothic Demi" w:hAnsi="Franklin Gothic Demi"/>
          <w:sz w:val="24"/>
          <w:szCs w:val="24"/>
        </w:rPr>
        <w:t xml:space="preserve">: </w:t>
      </w:r>
      <w:r w:rsidR="000F7EFE" w:rsidRPr="000F7EFE">
        <w:rPr>
          <w:sz w:val="24"/>
          <w:szCs w:val="24"/>
        </w:rPr>
        <w:t xml:space="preserve"> </w:t>
      </w:r>
      <w:r w:rsidR="000F7EFE" w:rsidRPr="000F7EFE">
        <w:rPr>
          <w:rFonts w:ascii="Rockwell" w:hAnsi="Rockwell"/>
          <w:sz w:val="24"/>
          <w:szCs w:val="24"/>
        </w:rPr>
        <w:t xml:space="preserve">Grading will be based on the results of </w:t>
      </w:r>
      <w:r w:rsidR="001B0DEC" w:rsidRPr="001B0DEC">
        <w:rPr>
          <w:rFonts w:ascii="Rockwell" w:hAnsi="Rockwell"/>
          <w:sz w:val="24"/>
          <w:szCs w:val="24"/>
        </w:rPr>
        <w:t>two</w:t>
      </w:r>
      <w:r w:rsidR="000F7EFE" w:rsidRPr="001B0DEC">
        <w:rPr>
          <w:rFonts w:ascii="Rockwell" w:hAnsi="Rockwell"/>
          <w:sz w:val="24"/>
          <w:szCs w:val="24"/>
        </w:rPr>
        <w:t xml:space="preserve"> assignments/quizzes, field trip participation, midterm and final exams</w:t>
      </w:r>
      <w:r w:rsidR="000F7EFE" w:rsidRPr="000F7EFE">
        <w:rPr>
          <w:rFonts w:ascii="Rockwell" w:hAnsi="Rockwell"/>
          <w:sz w:val="24"/>
          <w:szCs w:val="24"/>
        </w:rPr>
        <w:t xml:space="preserve">. Assignments must be submitted on the due date or earlier. </w:t>
      </w:r>
      <w:r w:rsidR="000F7EFE" w:rsidRPr="000F7EFE">
        <w:rPr>
          <w:rFonts w:ascii="Rockwell" w:hAnsi="Rockwell"/>
          <w:b/>
          <w:sz w:val="24"/>
          <w:szCs w:val="24"/>
        </w:rPr>
        <w:t>Assignments and exams will be based on lectures, in-class labs, and reading assignments. Please read all assigned readings!</w:t>
      </w:r>
    </w:p>
    <w:p w:rsidR="006A6EC4" w:rsidRDefault="006A6EC4" w:rsidP="000F7EFE">
      <w:pPr>
        <w:rPr>
          <w:rFonts w:ascii="Franklin Gothic Demi" w:hAnsi="Franklin Gothic Demi"/>
          <w:sz w:val="24"/>
          <w:szCs w:val="24"/>
        </w:rPr>
      </w:pPr>
    </w:p>
    <w:p w:rsidR="00320640" w:rsidRPr="000F7EFE" w:rsidRDefault="00320640" w:rsidP="000F7EFE">
      <w:pPr>
        <w:rPr>
          <w:rFonts w:ascii="Franklin Gothic Demi" w:hAnsi="Franklin Gothic Demi"/>
          <w:sz w:val="24"/>
          <w:szCs w:val="24"/>
        </w:rPr>
      </w:pPr>
    </w:p>
    <w:p w:rsidR="006A6EC4" w:rsidRDefault="006A6EC4" w:rsidP="006A6EC4">
      <w:pPr>
        <w:rPr>
          <w:rFonts w:ascii="Franklin Gothic Demi" w:hAnsi="Franklin Gothic Demi"/>
          <w:b/>
          <w:sz w:val="24"/>
          <w:szCs w:val="24"/>
        </w:rPr>
      </w:pPr>
    </w:p>
    <w:p w:rsidR="006A6EC4" w:rsidRPr="006A6EC4" w:rsidRDefault="006A6EC4" w:rsidP="006A6EC4">
      <w:pPr>
        <w:rPr>
          <w:rFonts w:ascii="Franklin Gothic Demi" w:hAnsi="Franklin Gothic Demi"/>
          <w:b/>
          <w:sz w:val="24"/>
          <w:szCs w:val="24"/>
        </w:rPr>
      </w:pPr>
    </w:p>
    <w:p w:rsidR="002C4DE7" w:rsidRPr="002C4DE7" w:rsidRDefault="002C4DE7" w:rsidP="002C4DE7">
      <w:pPr>
        <w:spacing w:line="276" w:lineRule="auto"/>
        <w:contextualSpacing/>
        <w:rPr>
          <w:rFonts w:ascii="Franklin Gothic Demi" w:hAnsi="Franklin Gothic Demi"/>
          <w:sz w:val="24"/>
          <w:szCs w:val="24"/>
        </w:rPr>
      </w:pPr>
    </w:p>
    <w:p w:rsidR="00320640" w:rsidRDefault="00320640" w:rsidP="002C4DE7">
      <w:pPr>
        <w:spacing w:line="276" w:lineRule="auto"/>
        <w:contextualSpacing/>
        <w:rPr>
          <w:rFonts w:ascii="Franklin Gothic Demi" w:hAnsi="Franklin Gothic Demi"/>
          <w:b/>
          <w:sz w:val="24"/>
          <w:szCs w:val="24"/>
        </w:rPr>
      </w:pPr>
    </w:p>
    <w:p w:rsidR="00320640" w:rsidRPr="00320640" w:rsidRDefault="00320640" w:rsidP="00320640">
      <w:pPr>
        <w:rPr>
          <w:rFonts w:ascii="Franklin Gothic Demi" w:hAnsi="Franklin Gothic Demi"/>
          <w:sz w:val="24"/>
          <w:szCs w:val="24"/>
        </w:rPr>
      </w:pPr>
    </w:p>
    <w:p w:rsidR="00320640" w:rsidRDefault="00320640" w:rsidP="00320640">
      <w:pPr>
        <w:rPr>
          <w:rFonts w:ascii="Franklin Gothic Demi" w:hAnsi="Franklin Gothic Demi"/>
          <w:sz w:val="24"/>
          <w:szCs w:val="24"/>
        </w:rPr>
      </w:pPr>
    </w:p>
    <w:p w:rsidR="00320640"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Student Required PPE for Field Trips:</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320640" w:rsidRPr="00320640" w:rsidRDefault="00320640" w:rsidP="00320640">
      <w:pPr>
        <w:spacing w:line="276" w:lineRule="auto"/>
        <w:rPr>
          <w:rFonts w:ascii="Rockwell" w:hAnsi="Rockwell"/>
          <w:sz w:val="24"/>
          <w:szCs w:val="24"/>
        </w:rPr>
      </w:pPr>
      <w:r>
        <w:rPr>
          <w:rFonts w:ascii="Rockwell" w:hAnsi="Rockwell"/>
          <w:sz w:val="24"/>
          <w:szCs w:val="24"/>
        </w:rPr>
        <w:t>- Hardhat</w:t>
      </w:r>
    </w:p>
    <w:p w:rsidR="00320640"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(1</w:t>
      </w:r>
      <w:r w:rsidR="006867FA">
        <w:rPr>
          <w:rFonts w:ascii="Rockwell" w:hAnsi="Rockwell"/>
          <w:sz w:val="24"/>
          <w:szCs w:val="24"/>
        </w:rPr>
        <w:t>-</w:t>
      </w:r>
      <w:r w:rsidRPr="00320640">
        <w:rPr>
          <w:rFonts w:ascii="Rockwell" w:hAnsi="Rockwell"/>
          <w:sz w:val="24"/>
          <w:szCs w:val="24"/>
        </w:rPr>
        <w:t>q</w:t>
      </w:r>
      <w:r>
        <w:rPr>
          <w:rFonts w:ascii="Rockwell" w:hAnsi="Rockwell"/>
          <w:sz w:val="24"/>
          <w:szCs w:val="24"/>
        </w:rPr>
        <w:t>uart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Pant</w:t>
      </w:r>
      <w:r>
        <w:rPr>
          <w:rFonts w:ascii="Rockwell" w:hAnsi="Rockwell"/>
          <w:sz w:val="24"/>
          <w:szCs w:val="24"/>
        </w:rPr>
        <w:t xml:space="preserve">s w/ Belt (no cuffs, NO HOLES)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Slee</w:t>
      </w:r>
      <w:r>
        <w:rPr>
          <w:rFonts w:ascii="Rockwell" w:hAnsi="Rockwell"/>
          <w:sz w:val="24"/>
          <w:szCs w:val="24"/>
        </w:rPr>
        <w:t>ve Cotton Work Shirt (NO HOLES)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rsidR="002C4DE7" w:rsidRPr="006C1FB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first class meeting***</w:t>
      </w:r>
    </w:p>
    <w:sectPr w:rsidR="002C4DE7" w:rsidRPr="006C1FB7" w:rsidSect="006F52EB">
      <w:footerReference w:type="default" r:id="rId9"/>
      <w:pgSz w:w="12240" w:h="15840"/>
      <w:pgMar w:top="1152" w:right="1152" w:bottom="1152" w:left="115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70F" w:rsidRDefault="00C3070F" w:rsidP="006C1FB7">
      <w:pPr>
        <w:spacing w:after="0" w:line="240" w:lineRule="auto"/>
      </w:pPr>
      <w:r>
        <w:separator/>
      </w:r>
    </w:p>
  </w:endnote>
  <w:endnote w:type="continuationSeparator" w:id="0">
    <w:p w:rsidR="00C3070F" w:rsidRDefault="00C3070F" w:rsidP="006C1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Franklin Gothic Demi">
    <w:altName w:val="Cambria"/>
    <w:charset w:val="00"/>
    <w:family w:val="swiss"/>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266336"/>
      <w:docPartObj>
        <w:docPartGallery w:val="Page Numbers (Bottom of Page)"/>
        <w:docPartUnique/>
      </w:docPartObj>
    </w:sdtPr>
    <w:sdtEndPr>
      <w:rPr>
        <w:noProof/>
      </w:rPr>
    </w:sdtEndPr>
    <w:sdtContent>
      <w:p w:rsidR="00C00F20" w:rsidRDefault="000F01CC">
        <w:pPr>
          <w:pStyle w:val="Footer"/>
          <w:jc w:val="center"/>
        </w:pPr>
        <w:r>
          <w:rPr>
            <w:noProof/>
          </w:rPr>
        </w:r>
        <w:r>
          <w:rPr>
            <w:noProof/>
          </w:rPr>
          <w:pict>
            <v:shapetype id="_x0000_t110" coordsize="21600,21600" o:spt="110" path="m10800,0l0,10800,10800,21600,21600,10800xe">
              <v:stroke joinstyle="miter"/>
              <v:path gradientshapeok="t" o:connecttype="rect" textboxrect="5400,5400,16200,16200"/>
            </v:shapetype>
            <v:shape id="Flowchart: Decision 5" o:spid="_x0000_s6144"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ecolor="t" r:id="rId1" o:title="Light horizontal" type="tile"/>
              <w10:wrap type="none"/>
              <w10:anchorlock/>
            </v:shape>
          </w:pict>
        </w:r>
      </w:p>
      <w:p w:rsidR="00C00F20" w:rsidRDefault="000F01CC">
        <w:pPr>
          <w:pStyle w:val="Footer"/>
          <w:jc w:val="center"/>
        </w:pPr>
        <w:fldSimple w:instr=" PAGE    \* MERGEFORMAT ">
          <w:r w:rsidR="00445DBF">
            <w:rPr>
              <w:noProof/>
            </w:rPr>
            <w:t>5</w:t>
          </w:r>
        </w:fldSimple>
      </w:p>
    </w:sdtContent>
  </w:sdt>
  <w:p w:rsidR="00C00F20" w:rsidRDefault="00C00F2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70F" w:rsidRDefault="00C3070F" w:rsidP="006C1FB7">
      <w:pPr>
        <w:spacing w:after="0" w:line="240" w:lineRule="auto"/>
      </w:pPr>
      <w:r>
        <w:separator/>
      </w:r>
    </w:p>
  </w:footnote>
  <w:footnote w:type="continuationSeparator" w:id="0">
    <w:p w:rsidR="00C3070F" w:rsidRDefault="00C3070F" w:rsidP="006C1FB7">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6F52EB"/>
    <w:rsid w:val="000A3305"/>
    <w:rsid w:val="000C3C10"/>
    <w:rsid w:val="000F01CC"/>
    <w:rsid w:val="000F582F"/>
    <w:rsid w:val="000F7EFE"/>
    <w:rsid w:val="00146E40"/>
    <w:rsid w:val="001B0DEC"/>
    <w:rsid w:val="00207D3B"/>
    <w:rsid w:val="00251ECC"/>
    <w:rsid w:val="002A31E4"/>
    <w:rsid w:val="002C4DE7"/>
    <w:rsid w:val="002D5795"/>
    <w:rsid w:val="003045FB"/>
    <w:rsid w:val="00320640"/>
    <w:rsid w:val="00373E6B"/>
    <w:rsid w:val="00441457"/>
    <w:rsid w:val="00445DBF"/>
    <w:rsid w:val="004A0E3D"/>
    <w:rsid w:val="004D474A"/>
    <w:rsid w:val="005345FF"/>
    <w:rsid w:val="00556D9F"/>
    <w:rsid w:val="005654FD"/>
    <w:rsid w:val="0057098F"/>
    <w:rsid w:val="005B11A3"/>
    <w:rsid w:val="005E0712"/>
    <w:rsid w:val="00624500"/>
    <w:rsid w:val="00630CF7"/>
    <w:rsid w:val="00642702"/>
    <w:rsid w:val="006867FA"/>
    <w:rsid w:val="006A6EC4"/>
    <w:rsid w:val="006C1FB7"/>
    <w:rsid w:val="006F52EB"/>
    <w:rsid w:val="00700574"/>
    <w:rsid w:val="0072018F"/>
    <w:rsid w:val="00763670"/>
    <w:rsid w:val="00834AB2"/>
    <w:rsid w:val="0083791A"/>
    <w:rsid w:val="00865E07"/>
    <w:rsid w:val="008A0D7B"/>
    <w:rsid w:val="008E6A2F"/>
    <w:rsid w:val="008F5E4D"/>
    <w:rsid w:val="008F634D"/>
    <w:rsid w:val="009155F9"/>
    <w:rsid w:val="009158E5"/>
    <w:rsid w:val="009D5FB0"/>
    <w:rsid w:val="009E18E5"/>
    <w:rsid w:val="00A66D75"/>
    <w:rsid w:val="00AA5BCA"/>
    <w:rsid w:val="00AA7C55"/>
    <w:rsid w:val="00AD0A30"/>
    <w:rsid w:val="00AD576E"/>
    <w:rsid w:val="00B30EBA"/>
    <w:rsid w:val="00B72F6A"/>
    <w:rsid w:val="00B85D85"/>
    <w:rsid w:val="00B874ED"/>
    <w:rsid w:val="00C00F20"/>
    <w:rsid w:val="00C3070F"/>
    <w:rsid w:val="00C67FE9"/>
    <w:rsid w:val="00C85A8D"/>
    <w:rsid w:val="00CC1C39"/>
    <w:rsid w:val="00CD4C73"/>
    <w:rsid w:val="00D4359C"/>
    <w:rsid w:val="00D95F18"/>
    <w:rsid w:val="00DE10A0"/>
    <w:rsid w:val="00DE6BBF"/>
    <w:rsid w:val="00DE7042"/>
    <w:rsid w:val="00E604A0"/>
    <w:rsid w:val="00F07807"/>
    <w:rsid w:val="00F47DBA"/>
    <w:rsid w:val="00F752CA"/>
    <w:rsid w:val="00FD106F"/>
    <w:rsid w:val="00FE18EA"/>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0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F7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s>
</file>

<file path=word/webSettings.xml><?xml version="1.0" encoding="utf-8"?>
<w:webSettings xmlns:r="http://schemas.openxmlformats.org/officeDocument/2006/relationships" xmlns:w="http://schemas.openxmlformats.org/wordprocessingml/2006/main">
  <w:divs>
    <w:div w:id="791020591">
      <w:bodyDiv w:val="1"/>
      <w:marLeft w:val="0"/>
      <w:marRight w:val="0"/>
      <w:marTop w:val="0"/>
      <w:marBottom w:val="0"/>
      <w:divBdr>
        <w:top w:val="none" w:sz="0" w:space="0" w:color="auto"/>
        <w:left w:val="none" w:sz="0" w:space="0" w:color="auto"/>
        <w:bottom w:val="none" w:sz="0" w:space="0" w:color="auto"/>
        <w:right w:val="none" w:sz="0" w:space="0" w:color="auto"/>
      </w:divBdr>
    </w:div>
    <w:div w:id="15988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am.hernandez@reedleycollege.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ADE80-6C00-744F-A97F-137B1035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1513</Words>
  <Characters>8626</Characters>
  <Application>Microsoft Macintosh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8</cp:revision>
  <cp:lastPrinted>2019-07-09T01:07:00Z</cp:lastPrinted>
  <dcterms:created xsi:type="dcterms:W3CDTF">2019-08-07T22:40:00Z</dcterms:created>
  <dcterms:modified xsi:type="dcterms:W3CDTF">2019-08-12T00:21:00Z</dcterms:modified>
</cp:coreProperties>
</file>