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86B86" w:rsidRDefault="00A86B86" w:rsidP="00A86B86">
      <w:pPr>
        <w:jc w:val="center"/>
        <w:rPr>
          <w:rFonts w:ascii="Franklin Gothic Demi" w:hAnsi="Franklin Gothic Demi"/>
          <w:i/>
          <w:u w:val="single"/>
        </w:rPr>
      </w:pPr>
      <w:r>
        <w:rPr>
          <w:rFonts w:ascii="Franklin Gothic Demi" w:hAnsi="Franklin Gothic Demi"/>
          <w:b/>
          <w:i/>
          <w:u w:val="single"/>
        </w:rPr>
        <w:t>Reedley College</w:t>
      </w:r>
      <w:r>
        <w:rPr>
          <w:rFonts w:ascii="Franklin Gothic Demi" w:hAnsi="Franklin Gothic Demi"/>
          <w:i/>
          <w:u w:val="single"/>
        </w:rPr>
        <w:t xml:space="preserve"> – </w:t>
      </w:r>
      <w:r w:rsidRPr="00B2297D">
        <w:rPr>
          <w:rFonts w:ascii="Franklin Gothic Demi" w:hAnsi="Franklin Gothic Demi"/>
          <w:i/>
          <w:u w:val="single"/>
        </w:rPr>
        <w:t>Natural Resources/Forestry/Wildland Fire Technology</w:t>
      </w:r>
    </w:p>
    <w:p w:rsidR="00A86B86" w:rsidRDefault="00A86B86" w:rsidP="00A86B86">
      <w:pPr>
        <w:spacing w:line="276" w:lineRule="auto"/>
        <w:rPr>
          <w:rFonts w:ascii="Franklin Gothic Demi" w:hAnsi="Franklin Gothic Demi"/>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Course:</w:t>
      </w:r>
      <w:r>
        <w:rPr>
          <w:rFonts w:ascii="Franklin Gothic Demi" w:hAnsi="Franklin Gothic Demi"/>
          <w:sz w:val="24"/>
          <w:szCs w:val="24"/>
        </w:rPr>
        <w:t xml:space="preserve">  </w:t>
      </w:r>
      <w:r>
        <w:rPr>
          <w:rFonts w:ascii="Rockwell" w:hAnsi="Rockwell"/>
          <w:sz w:val="24"/>
          <w:szCs w:val="24"/>
        </w:rPr>
        <w:t xml:space="preserve">NR 133 – Section </w:t>
      </w:r>
      <w:r w:rsidR="00B2297D" w:rsidRPr="00B2297D">
        <w:rPr>
          <w:rFonts w:ascii="Rockwell" w:hAnsi="Rockwell"/>
          <w:sz w:val="24"/>
          <w:szCs w:val="24"/>
        </w:rPr>
        <w:t>57828</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Title:</w:t>
      </w:r>
      <w:r>
        <w:rPr>
          <w:rFonts w:ascii="Franklin Gothic Demi" w:hAnsi="Franklin Gothic Demi"/>
          <w:sz w:val="24"/>
          <w:szCs w:val="24"/>
        </w:rPr>
        <w:tab/>
        <w:t xml:space="preserve">   </w:t>
      </w:r>
      <w:r>
        <w:rPr>
          <w:rFonts w:ascii="Rockwell" w:hAnsi="Rockwell"/>
          <w:sz w:val="28"/>
          <w:szCs w:val="28"/>
        </w:rPr>
        <w:t>Fundamental Chainsaw Operations</w:t>
      </w:r>
    </w:p>
    <w:p w:rsidR="00A86B86" w:rsidRDefault="00B2297D" w:rsidP="00A86B86">
      <w:pPr>
        <w:spacing w:line="240" w:lineRule="auto"/>
        <w:contextualSpacing/>
        <w:rPr>
          <w:rFonts w:ascii="Rockwell" w:hAnsi="Rockwell"/>
          <w:sz w:val="24"/>
          <w:szCs w:val="24"/>
        </w:rPr>
      </w:pPr>
      <w:r>
        <w:rPr>
          <w:rFonts w:ascii="Rockwell" w:hAnsi="Rockwell"/>
          <w:sz w:val="24"/>
          <w:szCs w:val="24"/>
        </w:rPr>
        <w:t>Tuesday</w:t>
      </w:r>
      <w:r w:rsidR="00A86B86">
        <w:rPr>
          <w:rFonts w:ascii="Rockwell" w:hAnsi="Rockwell"/>
          <w:sz w:val="24"/>
          <w:szCs w:val="24"/>
        </w:rPr>
        <w:t xml:space="preserve"> – 1:00 to </w:t>
      </w:r>
      <w:r>
        <w:rPr>
          <w:rFonts w:ascii="Rockwell" w:hAnsi="Rockwell"/>
          <w:sz w:val="24"/>
          <w:szCs w:val="24"/>
        </w:rPr>
        <w:t>4</w:t>
      </w:r>
      <w:r w:rsidR="00A86B86">
        <w:rPr>
          <w:rFonts w:ascii="Rockwell" w:hAnsi="Rockwell"/>
          <w:sz w:val="24"/>
          <w:szCs w:val="24"/>
        </w:rPr>
        <w:t>:50 p.m.</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Dates:</w:t>
      </w:r>
      <w:r>
        <w:rPr>
          <w:rFonts w:ascii="Franklin Gothic Demi" w:hAnsi="Franklin Gothic Demi"/>
          <w:sz w:val="24"/>
          <w:szCs w:val="24"/>
        </w:rPr>
        <w:t xml:space="preserve"> </w:t>
      </w:r>
      <w:r>
        <w:rPr>
          <w:rFonts w:ascii="Rockwell" w:hAnsi="Rockwell"/>
          <w:sz w:val="24"/>
          <w:szCs w:val="24"/>
        </w:rPr>
        <w:t xml:space="preserve">August </w:t>
      </w:r>
      <w:r w:rsidRPr="00B2297D">
        <w:rPr>
          <w:rFonts w:ascii="Rockwell" w:hAnsi="Rockwell"/>
          <w:sz w:val="24"/>
          <w:szCs w:val="24"/>
        </w:rPr>
        <w:t>1</w:t>
      </w:r>
      <w:r w:rsidR="00B2297D">
        <w:rPr>
          <w:rFonts w:ascii="Rockwell" w:hAnsi="Rockwell"/>
          <w:sz w:val="24"/>
          <w:szCs w:val="24"/>
        </w:rPr>
        <w:t>3</w:t>
      </w:r>
      <w:r>
        <w:rPr>
          <w:rFonts w:ascii="Rockwell" w:hAnsi="Rockwell"/>
          <w:sz w:val="24"/>
          <w:szCs w:val="24"/>
        </w:rPr>
        <w:t xml:space="preserve">, 2019 to </w:t>
      </w:r>
      <w:r w:rsidR="00B2297D">
        <w:rPr>
          <w:rFonts w:ascii="Rockwell" w:hAnsi="Rockwell"/>
          <w:sz w:val="24"/>
          <w:szCs w:val="24"/>
        </w:rPr>
        <w:t>October</w:t>
      </w:r>
      <w:r>
        <w:rPr>
          <w:rFonts w:ascii="Rockwell" w:hAnsi="Rockwell"/>
          <w:sz w:val="24"/>
          <w:szCs w:val="24"/>
        </w:rPr>
        <w:t xml:space="preserve"> </w:t>
      </w:r>
      <w:r w:rsidR="00B2297D" w:rsidRPr="00B2297D">
        <w:rPr>
          <w:rFonts w:ascii="Rockwell" w:hAnsi="Rockwell"/>
          <w:sz w:val="24"/>
          <w:szCs w:val="24"/>
        </w:rPr>
        <w:t>8</w:t>
      </w:r>
      <w:r>
        <w:rPr>
          <w:rFonts w:ascii="Rockwell" w:hAnsi="Rockwell"/>
          <w:sz w:val="24"/>
          <w:szCs w:val="24"/>
        </w:rPr>
        <w:t>, 2019</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Room:</w:t>
      </w:r>
      <w:r>
        <w:rPr>
          <w:rFonts w:ascii="Franklin Gothic Demi" w:hAnsi="Franklin Gothic Demi"/>
          <w:sz w:val="24"/>
          <w:szCs w:val="24"/>
        </w:rPr>
        <w:t xml:space="preserve"> </w:t>
      </w:r>
      <w:r w:rsidR="00B2297D">
        <w:rPr>
          <w:rFonts w:ascii="Rockwell" w:hAnsi="Rockwell"/>
          <w:sz w:val="24"/>
          <w:szCs w:val="24"/>
        </w:rPr>
        <w:t>Landscape Horticulture Room 1</w:t>
      </w:r>
    </w:p>
    <w:p w:rsidR="00A86B86" w:rsidRDefault="00A86B86" w:rsidP="00A86B86">
      <w:pPr>
        <w:spacing w:line="240" w:lineRule="auto"/>
        <w:contextualSpacing/>
        <w:jc w:val="center"/>
        <w:rPr>
          <w:rFonts w:ascii="Franklin Gothic Demi" w:hAnsi="Franklin Gothic Demi"/>
          <w:b/>
          <w:sz w:val="28"/>
          <w:szCs w:val="28"/>
          <w:u w:val="single"/>
        </w:rPr>
      </w:pPr>
      <w:r>
        <w:rPr>
          <w:rFonts w:ascii="Franklin Gothic Demi" w:hAnsi="Franklin Gothic Demi"/>
          <w:b/>
          <w:sz w:val="28"/>
          <w:szCs w:val="28"/>
          <w:u w:val="single"/>
        </w:rPr>
        <w:t>Syllabus</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Adam Hernandez</w:t>
      </w:r>
    </w:p>
    <w:p w:rsidR="00F957BF" w:rsidRDefault="00F957BF" w:rsidP="00A86B86">
      <w:pPr>
        <w:spacing w:line="240" w:lineRule="auto"/>
        <w:contextualSpacing/>
        <w:rPr>
          <w:rFonts w:ascii="Franklin Gothic Demi" w:hAnsi="Franklin Gothic Demi"/>
          <w:sz w:val="24"/>
          <w:szCs w:val="24"/>
        </w:rPr>
      </w:pPr>
      <w:r w:rsidRPr="00F957BF">
        <w:rPr>
          <w:rFonts w:ascii="Franklin Gothic Demi" w:hAnsi="Franklin Gothic Demi"/>
          <w:b/>
          <w:sz w:val="24"/>
          <w:szCs w:val="24"/>
        </w:rPr>
        <w:t>Office Telephone:</w:t>
      </w:r>
      <w:r w:rsidRPr="00F957BF">
        <w:rPr>
          <w:rFonts w:ascii="Franklin Gothic Demi" w:hAnsi="Franklin Gothic Demi"/>
          <w:sz w:val="24"/>
          <w:szCs w:val="24"/>
        </w:rPr>
        <w:t xml:space="preserve"> </w:t>
      </w:r>
      <w:r w:rsidRPr="00F957BF">
        <w:rPr>
          <w:rFonts w:ascii="Franklin Gothic Demi" w:hAnsi="Franklin Gothic Demi"/>
          <w:sz w:val="24"/>
          <w:szCs w:val="24"/>
        </w:rPr>
        <w:tab/>
      </w:r>
      <w:r w:rsidRPr="00F957BF">
        <w:rPr>
          <w:rFonts w:ascii="Rockwell" w:hAnsi="Rockwell"/>
          <w:sz w:val="24"/>
          <w:szCs w:val="24"/>
        </w:rPr>
        <w:t>(559)638-</w:t>
      </w:r>
      <w:r w:rsidR="005D6161">
        <w:rPr>
          <w:rFonts w:ascii="Rockwell" w:hAnsi="Rockwell"/>
          <w:sz w:val="24"/>
          <w:szCs w:val="24"/>
        </w:rPr>
        <w:t>0300</w:t>
      </w:r>
      <w:bookmarkStart w:id="0" w:name="_GoBack"/>
      <w:bookmarkEnd w:id="0"/>
      <w:r w:rsidRPr="00F957BF">
        <w:rPr>
          <w:rFonts w:ascii="Rockwell" w:hAnsi="Rockwell"/>
          <w:sz w:val="24"/>
          <w:szCs w:val="24"/>
        </w:rPr>
        <w:t xml:space="preserve"> ex. 3</w:t>
      </w:r>
      <w:r w:rsidR="00D93DBB">
        <w:rPr>
          <w:rFonts w:ascii="Rockwell" w:hAnsi="Rockwell"/>
          <w:sz w:val="24"/>
          <w:szCs w:val="24"/>
        </w:rPr>
        <w:t>496</w:t>
      </w:r>
    </w:p>
    <w:p w:rsidR="00A86B86" w:rsidRDefault="00A86B86" w:rsidP="00A86B86">
      <w:pPr>
        <w:spacing w:line="240" w:lineRule="auto"/>
        <w:contextualSpacing/>
        <w:rPr>
          <w:rStyle w:val="Hyperlink"/>
        </w:rPr>
      </w:pPr>
      <w:r>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5" w:history="1">
        <w:r>
          <w:rPr>
            <w:rStyle w:val="Hyperlink"/>
            <w:rFonts w:ascii="Rockwell" w:hAnsi="Rockwell"/>
            <w:sz w:val="24"/>
            <w:szCs w:val="24"/>
          </w:rPr>
          <w:t>adam.hernandez@reedleycollege.edu</w:t>
        </w:r>
      </w:hyperlink>
    </w:p>
    <w:p w:rsidR="00447671" w:rsidRPr="00447671" w:rsidRDefault="00447671" w:rsidP="00A86B86">
      <w:pPr>
        <w:spacing w:line="240" w:lineRule="auto"/>
        <w:contextualSpacing/>
        <w:rPr>
          <w:rFonts w:ascii="Franklin Gothic Demi" w:hAnsi="Franklin Gothic Demi"/>
          <w:sz w:val="24"/>
          <w:szCs w:val="24"/>
        </w:rPr>
      </w:pPr>
      <w:r w:rsidRPr="00447671">
        <w:rPr>
          <w:rFonts w:ascii="Franklin Gothic Demi" w:hAnsi="Franklin Gothic Demi"/>
          <w:b/>
          <w:sz w:val="24"/>
          <w:szCs w:val="24"/>
        </w:rPr>
        <w:t>Office Location:</w:t>
      </w:r>
      <w:r w:rsidRPr="00447671">
        <w:rPr>
          <w:rFonts w:ascii="Franklin Gothic Demi" w:hAnsi="Franklin Gothic Demi"/>
          <w:sz w:val="24"/>
          <w:szCs w:val="24"/>
        </w:rPr>
        <w:tab/>
        <w:t>FEM-10</w:t>
      </w:r>
    </w:p>
    <w:p w:rsidR="00A86B86" w:rsidRDefault="00A86B86" w:rsidP="00A86B86">
      <w:pPr>
        <w:spacing w:line="240"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4C2B5C" w:rsidRPr="00BF0501">
        <w:rPr>
          <w:rFonts w:ascii="Rockwell" w:hAnsi="Rockwell"/>
          <w:sz w:val="24"/>
          <w:szCs w:val="24"/>
        </w:rPr>
        <w:t>Monday, 11:00-1:00pm &amp; 5:00-6:00pm/Tuesday, 8:00-10:00</w:t>
      </w:r>
    </w:p>
    <w:p w:rsidR="00A86B86" w:rsidRDefault="00A86B86" w:rsidP="00A86B86">
      <w:pPr>
        <w:spacing w:line="240" w:lineRule="auto"/>
        <w:contextualSpacing/>
        <w:rPr>
          <w:rFonts w:ascii="Rockwell" w:hAnsi="Rockwell"/>
          <w:b/>
          <w:sz w:val="24"/>
          <w:szCs w:val="24"/>
        </w:rPr>
      </w:pPr>
    </w:p>
    <w:p w:rsidR="00A86B86" w:rsidRDefault="00A86B86" w:rsidP="002222DE">
      <w:pPr>
        <w:spacing w:line="240" w:lineRule="auto"/>
        <w:contextualSpacing/>
        <w:rPr>
          <w:rFonts w:ascii="Rockwell" w:hAnsi="Rockwell"/>
          <w:sz w:val="24"/>
          <w:szCs w:val="24"/>
        </w:rPr>
      </w:pPr>
      <w:r>
        <w:rPr>
          <w:rFonts w:ascii="Franklin Gothic Demi" w:hAnsi="Franklin Gothic Demi"/>
          <w:b/>
          <w:sz w:val="24"/>
          <w:szCs w:val="24"/>
        </w:rPr>
        <w:t>Drop Deadline:</w:t>
      </w:r>
      <w:r>
        <w:rPr>
          <w:rFonts w:ascii="Franklin Gothic Demi" w:hAnsi="Franklin Gothic Demi"/>
          <w:b/>
          <w:sz w:val="28"/>
          <w:szCs w:val="28"/>
        </w:rPr>
        <w:tab/>
      </w:r>
      <w:r w:rsidR="002222DE">
        <w:rPr>
          <w:rFonts w:ascii="Rockwell" w:hAnsi="Rockwell"/>
          <w:b/>
          <w:sz w:val="24"/>
          <w:szCs w:val="24"/>
        </w:rPr>
        <w:t>To be discussed in class</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 xml:space="preserve">December </w:t>
      </w:r>
      <w:r w:rsidR="00A13E9F" w:rsidRPr="00A13E9F">
        <w:rPr>
          <w:rFonts w:ascii="Rockwell" w:hAnsi="Rockwell"/>
          <w:sz w:val="24"/>
          <w:szCs w:val="24"/>
        </w:rPr>
        <w:t>08</w:t>
      </w:r>
      <w:r>
        <w:rPr>
          <w:rFonts w:ascii="Rockwell" w:hAnsi="Rockwell"/>
          <w:sz w:val="24"/>
          <w:szCs w:val="24"/>
        </w:rPr>
        <w:t>, 2019</w:t>
      </w:r>
    </w:p>
    <w:p w:rsidR="00A86B86" w:rsidRDefault="00A86B86" w:rsidP="00A86B86">
      <w:pPr>
        <w:spacing w:line="240" w:lineRule="auto"/>
        <w:contextualSpacing/>
        <w:rPr>
          <w:rFonts w:ascii="Franklin Gothic Demi" w:hAnsi="Franklin Gothic Demi"/>
          <w:b/>
          <w:sz w:val="24"/>
          <w:szCs w:val="24"/>
        </w:rPr>
      </w:pPr>
      <w:r>
        <w:rPr>
          <w:rFonts w:ascii="Franklin Gothic Demi" w:hAnsi="Franklin Gothic Demi"/>
          <w:b/>
          <w:sz w:val="24"/>
          <w:szCs w:val="24"/>
        </w:rPr>
        <w:t>Text Book:</w:t>
      </w:r>
      <w:r>
        <w:rPr>
          <w:rFonts w:ascii="Franklin Gothic Demi" w:hAnsi="Franklin Gothic Demi"/>
          <w:b/>
          <w:sz w:val="24"/>
          <w:szCs w:val="24"/>
        </w:rPr>
        <w:tab/>
      </w:r>
      <w:r>
        <w:rPr>
          <w:rFonts w:ascii="Franklin Gothic Demi" w:hAnsi="Franklin Gothic Demi"/>
          <w:b/>
          <w:sz w:val="24"/>
          <w:szCs w:val="24"/>
        </w:rPr>
        <w:tab/>
      </w:r>
    </w:p>
    <w:p w:rsidR="001E15AD" w:rsidRPr="00AF3A02" w:rsidRDefault="001E15AD" w:rsidP="001E15AD">
      <w:pPr>
        <w:numPr>
          <w:ilvl w:val="0"/>
          <w:numId w:val="7"/>
        </w:numPr>
        <w:spacing w:line="240" w:lineRule="auto"/>
        <w:contextualSpacing/>
        <w:rPr>
          <w:rFonts w:ascii="Rockwell" w:hAnsi="Rockwell"/>
          <w:sz w:val="24"/>
          <w:szCs w:val="24"/>
        </w:rPr>
      </w:pPr>
      <w:r w:rsidRPr="00AF3A02">
        <w:rPr>
          <w:rFonts w:ascii="Rockwell" w:hAnsi="Rockwell"/>
          <w:sz w:val="24"/>
          <w:szCs w:val="24"/>
        </w:rPr>
        <w:t xml:space="preserve">Chainsaw Operator’s Manual, Chainsaw Safety, Maintenance and Crosscutting Techniques.  ISBN 9780643103825 </w:t>
      </w:r>
      <w:r>
        <w:rPr>
          <w:rFonts w:ascii="Rockwell" w:hAnsi="Rockwell"/>
          <w:b/>
          <w:sz w:val="24"/>
          <w:szCs w:val="24"/>
          <w:u w:val="single"/>
        </w:rPr>
        <w:t>(p</w:t>
      </w:r>
      <w:r w:rsidRPr="001E15AD">
        <w:rPr>
          <w:rFonts w:ascii="Rockwell" w:hAnsi="Rockwell"/>
          <w:b/>
          <w:sz w:val="24"/>
          <w:szCs w:val="24"/>
          <w:u w:val="single"/>
        </w:rPr>
        <w:t>rovided</w:t>
      </w:r>
      <w:r>
        <w:rPr>
          <w:rFonts w:ascii="Rockwell" w:hAnsi="Rockwell"/>
          <w:b/>
          <w:sz w:val="24"/>
          <w:szCs w:val="24"/>
          <w:u w:val="single"/>
        </w:rPr>
        <w:t>)</w:t>
      </w:r>
    </w:p>
    <w:p w:rsidR="001E15AD" w:rsidRPr="00AF3A02" w:rsidRDefault="001E15AD" w:rsidP="001E15AD">
      <w:pPr>
        <w:numPr>
          <w:ilvl w:val="0"/>
          <w:numId w:val="7"/>
        </w:numPr>
        <w:spacing w:line="240" w:lineRule="auto"/>
        <w:contextualSpacing/>
        <w:rPr>
          <w:rFonts w:ascii="Rockwell" w:hAnsi="Rockwell"/>
          <w:sz w:val="24"/>
          <w:szCs w:val="24"/>
        </w:rPr>
      </w:pPr>
      <w:r w:rsidRPr="00AF3A02">
        <w:rPr>
          <w:rFonts w:ascii="Rockwell" w:hAnsi="Rockwell"/>
          <w:sz w:val="24"/>
          <w:szCs w:val="24"/>
        </w:rPr>
        <w:t>National wildfire coordinating group. 2004. Firefighter training, S-212 National interagency fire center. Boise, ID.</w:t>
      </w:r>
      <w:r w:rsidRPr="00AF3A02">
        <w:rPr>
          <w:rFonts w:ascii="Rockwell" w:hAnsi="Rockwell"/>
          <w:b/>
          <w:bCs/>
          <w:iCs/>
          <w:sz w:val="24"/>
          <w:szCs w:val="24"/>
        </w:rPr>
        <w:t xml:space="preserve"> </w:t>
      </w:r>
      <w:r w:rsidRPr="00AF3A02">
        <w:rPr>
          <w:rFonts w:ascii="Rockwell" w:hAnsi="Rockwell"/>
          <w:b/>
          <w:bCs/>
          <w:iCs/>
          <w:sz w:val="24"/>
          <w:szCs w:val="24"/>
          <w:u w:val="single"/>
        </w:rPr>
        <w:t xml:space="preserve"> (provided)</w:t>
      </w:r>
    </w:p>
    <w:p w:rsidR="001E15AD" w:rsidRDefault="001E15AD"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p>
    <w:p w:rsidR="00AF3A02" w:rsidRPr="00AF3A02" w:rsidRDefault="00A86B86" w:rsidP="00AF3A02">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1E15AD">
        <w:rPr>
          <w:rFonts w:ascii="Franklin Gothic Demi" w:hAnsi="Franklin Gothic Demi"/>
          <w:sz w:val="24"/>
          <w:szCs w:val="24"/>
        </w:rPr>
        <w:tab/>
        <w:t>None</w:t>
      </w: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b/>
          <w:sz w:val="24"/>
          <w:szCs w:val="24"/>
        </w:rPr>
        <w:t>Holiday/No Class:</w:t>
      </w:r>
      <w:r>
        <w:rPr>
          <w:rFonts w:ascii="Franklin Gothic Demi" w:hAnsi="Franklin Gothic Demi"/>
          <w:sz w:val="24"/>
          <w:szCs w:val="24"/>
        </w:rPr>
        <w:tab/>
        <w:t>September 2, 2019 – Labor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October 14, Columbus Day – Indigenous People’s Day</w:t>
      </w:r>
    </w:p>
    <w:p w:rsidR="00A86B86" w:rsidRDefault="00A86B86" w:rsidP="00A86B86">
      <w:pPr>
        <w:spacing w:line="240" w:lineRule="auto"/>
        <w:contextualSpacing/>
        <w:rPr>
          <w:rFonts w:ascii="Franklin Gothic Demi" w:hAnsi="Franklin Gothic Demi"/>
          <w:sz w:val="24"/>
          <w:szCs w:val="24"/>
        </w:rPr>
      </w:pPr>
      <w:r>
        <w:rPr>
          <w:rFonts w:ascii="Franklin Gothic Demi" w:hAnsi="Franklin Gothic Demi"/>
          <w:sz w:val="24"/>
          <w:szCs w:val="24"/>
        </w:rPr>
        <w:tab/>
      </w:r>
      <w:r>
        <w:rPr>
          <w:rFonts w:ascii="Franklin Gothic Demi" w:hAnsi="Franklin Gothic Demi"/>
          <w:sz w:val="24"/>
          <w:szCs w:val="24"/>
        </w:rPr>
        <w:tab/>
      </w:r>
      <w:r>
        <w:rPr>
          <w:rFonts w:ascii="Franklin Gothic Demi" w:hAnsi="Franklin Gothic Demi"/>
          <w:sz w:val="24"/>
          <w:szCs w:val="24"/>
        </w:rPr>
        <w:tab/>
        <w:t xml:space="preserve">November </w:t>
      </w:r>
      <w:r w:rsidRPr="00A13E9F">
        <w:rPr>
          <w:rFonts w:ascii="Franklin Gothic Demi" w:hAnsi="Franklin Gothic Demi"/>
          <w:sz w:val="24"/>
          <w:szCs w:val="24"/>
        </w:rPr>
        <w:t>28</w:t>
      </w:r>
      <w:r>
        <w:rPr>
          <w:rFonts w:ascii="Franklin Gothic Demi" w:hAnsi="Franklin Gothic Demi"/>
          <w:sz w:val="24"/>
          <w:szCs w:val="24"/>
        </w:rPr>
        <w:t>, Thanksgiving</w:t>
      </w:r>
    </w:p>
    <w:p w:rsidR="00A86B86" w:rsidRDefault="00A86B86" w:rsidP="00A86B86">
      <w:pPr>
        <w:spacing w:line="240" w:lineRule="auto"/>
        <w:contextualSpacing/>
        <w:rPr>
          <w:rFonts w:ascii="Franklin Gothic Demi" w:hAnsi="Franklin Gothic Demi"/>
          <w:b/>
          <w:sz w:val="24"/>
          <w:szCs w:val="24"/>
        </w:rPr>
      </w:pPr>
    </w:p>
    <w:p w:rsidR="00A86B86" w:rsidRDefault="00A86B86" w:rsidP="00A86B86">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rsidR="0027783E" w:rsidRPr="0027783E" w:rsidRDefault="0027783E" w:rsidP="0027783E">
      <w:pPr>
        <w:rPr>
          <w:rFonts w:ascii="Rockwell" w:hAnsi="Rockwell"/>
          <w:sz w:val="24"/>
          <w:szCs w:val="24"/>
        </w:rPr>
      </w:pPr>
      <w:r w:rsidRPr="0027783E">
        <w:rPr>
          <w:rFonts w:ascii="Rockwell" w:hAnsi="Rockwell"/>
          <w:sz w:val="24"/>
          <w:szCs w:val="24"/>
        </w:rPr>
        <w:t>Provides introductory level training for the use of chain saws in the forestry and natural resources field.  Emphasis is placed on defining and applying chain saw safety standards, maintenance and function of personal protective equipment (PPE), identification of chain saw parts, maintenance, tuning, and tactical application of techniques required for brushing, limbing, bucking, and falling trees.  This class also strives to develop physical skills and stamina that is necessary for arduous work.</w:t>
      </w:r>
    </w:p>
    <w:p w:rsidR="00A86B86" w:rsidRDefault="00A86B86" w:rsidP="00A86B86">
      <w:pPr>
        <w:rPr>
          <w:rFonts w:ascii="Franklin Gothic Demi" w:hAnsi="Franklin Gothic Demi"/>
          <w:b/>
          <w:sz w:val="24"/>
          <w:szCs w:val="24"/>
        </w:rPr>
      </w:pPr>
      <w:r>
        <w:rPr>
          <w:rFonts w:ascii="Franklin Gothic Demi" w:hAnsi="Franklin Gothic Demi"/>
          <w:b/>
          <w:sz w:val="24"/>
          <w:szCs w:val="24"/>
        </w:rPr>
        <w:t>Course Objectives:</w:t>
      </w:r>
    </w:p>
    <w:p w:rsidR="0027783E" w:rsidRPr="0027783E" w:rsidRDefault="0027783E" w:rsidP="0027783E">
      <w:pPr>
        <w:rPr>
          <w:rFonts w:ascii="Rockwell" w:hAnsi="Rockwell"/>
          <w:sz w:val="24"/>
          <w:szCs w:val="24"/>
        </w:rPr>
      </w:pPr>
      <w:r w:rsidRPr="0027783E">
        <w:rPr>
          <w:rFonts w:ascii="Rockwell" w:hAnsi="Rockwell"/>
          <w:sz w:val="24"/>
          <w:szCs w:val="24"/>
        </w:rPr>
        <w:t>In the process of completing this course, students will:</w:t>
      </w:r>
    </w:p>
    <w:p w:rsidR="0027783E" w:rsidRPr="0027783E" w:rsidRDefault="0027783E" w:rsidP="0027783E">
      <w:pPr>
        <w:pStyle w:val="ListParagraph"/>
        <w:numPr>
          <w:ilvl w:val="0"/>
          <w:numId w:val="4"/>
        </w:numPr>
        <w:rPr>
          <w:rFonts w:ascii="Rockwell" w:hAnsi="Rockwell"/>
          <w:sz w:val="24"/>
          <w:szCs w:val="24"/>
        </w:rPr>
      </w:pPr>
      <w:r w:rsidRPr="0027783E">
        <w:rPr>
          <w:rFonts w:ascii="Rockwell" w:hAnsi="Rockwell"/>
          <w:sz w:val="24"/>
          <w:szCs w:val="24"/>
        </w:rPr>
        <w:t xml:space="preserve">List and define chain saw safety standards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27783E" w:rsidRPr="0027783E" w:rsidRDefault="0027783E" w:rsidP="0027783E">
      <w:pPr>
        <w:pStyle w:val="ListParagraph"/>
        <w:numPr>
          <w:ilvl w:val="0"/>
          <w:numId w:val="4"/>
        </w:numPr>
        <w:rPr>
          <w:rFonts w:ascii="Rockwell" w:hAnsi="Rockwell"/>
          <w:sz w:val="24"/>
          <w:szCs w:val="24"/>
        </w:rPr>
      </w:pPr>
      <w:r w:rsidRPr="0027783E">
        <w:rPr>
          <w:rFonts w:ascii="Rockwell" w:hAnsi="Rockwell"/>
          <w:sz w:val="24"/>
          <w:szCs w:val="24"/>
        </w:rPr>
        <w:t>Identify basic chain saw parts nomenclature, maintenance, tuning, troubleshooting, and safety features.</w:t>
      </w:r>
    </w:p>
    <w:p w:rsidR="0027783E" w:rsidRPr="0027783E" w:rsidRDefault="0027783E" w:rsidP="0027783E">
      <w:pPr>
        <w:pStyle w:val="ListParagraph"/>
        <w:numPr>
          <w:ilvl w:val="0"/>
          <w:numId w:val="4"/>
        </w:numPr>
        <w:rPr>
          <w:rFonts w:ascii="Rockwell" w:hAnsi="Rockwell"/>
          <w:sz w:val="24"/>
          <w:szCs w:val="24"/>
        </w:rPr>
      </w:pPr>
      <w:r w:rsidRPr="0027783E">
        <w:rPr>
          <w:rFonts w:ascii="Rockwell" w:hAnsi="Rockwell"/>
          <w:sz w:val="24"/>
          <w:szCs w:val="24"/>
        </w:rPr>
        <w:t>Know the approved use, maintenance, and function of personal protective equipment (PPE) required for safe chain saw operation.</w:t>
      </w:r>
    </w:p>
    <w:p w:rsidR="0027783E" w:rsidRPr="0027783E" w:rsidRDefault="0027783E" w:rsidP="0027783E">
      <w:pPr>
        <w:pStyle w:val="ListParagraph"/>
        <w:numPr>
          <w:ilvl w:val="0"/>
          <w:numId w:val="4"/>
        </w:numPr>
        <w:rPr>
          <w:rFonts w:ascii="Rockwell" w:hAnsi="Rockwell"/>
          <w:sz w:val="24"/>
          <w:szCs w:val="24"/>
        </w:rPr>
      </w:pPr>
      <w:r w:rsidRPr="0027783E">
        <w:rPr>
          <w:rFonts w:ascii="Rockwell" w:hAnsi="Rockwell"/>
          <w:sz w:val="24"/>
          <w:szCs w:val="24"/>
        </w:rPr>
        <w:t>Demonstrate field maintenance tasks required for chain saw operation.</w:t>
      </w:r>
    </w:p>
    <w:p w:rsidR="0027783E" w:rsidRPr="0027783E" w:rsidRDefault="0027783E" w:rsidP="0027783E">
      <w:pPr>
        <w:pStyle w:val="ListParagraph"/>
        <w:numPr>
          <w:ilvl w:val="0"/>
          <w:numId w:val="4"/>
        </w:numPr>
        <w:rPr>
          <w:rFonts w:ascii="Rockwell" w:hAnsi="Rockwell"/>
          <w:sz w:val="24"/>
          <w:szCs w:val="24"/>
        </w:rPr>
      </w:pPr>
      <w:r w:rsidRPr="0027783E">
        <w:rPr>
          <w:rFonts w:ascii="Rockwell" w:hAnsi="Rockwell"/>
          <w:sz w:val="24"/>
          <w:szCs w:val="24"/>
        </w:rPr>
        <w:t xml:space="preserve">Demonstrate the tactical application of chain saws in brushing, limbing, bucking, and falling wood material. </w:t>
      </w:r>
    </w:p>
    <w:p w:rsidR="00A86B86" w:rsidRDefault="00A86B86" w:rsidP="00A86B86">
      <w:pPr>
        <w:rPr>
          <w:b/>
          <w:sz w:val="24"/>
          <w:szCs w:val="24"/>
        </w:rPr>
      </w:pPr>
      <w:r>
        <w:rPr>
          <w:rFonts w:ascii="Franklin Gothic Demi" w:hAnsi="Franklin Gothic Demi"/>
          <w:b/>
          <w:sz w:val="24"/>
          <w:szCs w:val="24"/>
        </w:rPr>
        <w:t>Learning Outcomes:</w:t>
      </w:r>
    </w:p>
    <w:p w:rsidR="0027783E" w:rsidRPr="0027783E" w:rsidRDefault="0027783E" w:rsidP="0027783E">
      <w:pPr>
        <w:rPr>
          <w:rFonts w:ascii="Rockwell" w:hAnsi="Rockwell"/>
          <w:sz w:val="24"/>
          <w:szCs w:val="24"/>
        </w:rPr>
      </w:pPr>
      <w:r w:rsidRPr="0027783E">
        <w:rPr>
          <w:rFonts w:ascii="Rockwell" w:hAnsi="Rockwell"/>
          <w:sz w:val="24"/>
          <w:szCs w:val="24"/>
        </w:rPr>
        <w:t>Upon completion of this course, students will be able to:</w:t>
      </w:r>
    </w:p>
    <w:p w:rsidR="0027783E" w:rsidRPr="0027783E" w:rsidRDefault="0027783E" w:rsidP="0027783E">
      <w:pPr>
        <w:pStyle w:val="ListParagraph"/>
        <w:numPr>
          <w:ilvl w:val="0"/>
          <w:numId w:val="6"/>
        </w:numPr>
        <w:rPr>
          <w:rFonts w:ascii="Rockwell" w:hAnsi="Rockwell"/>
          <w:sz w:val="24"/>
          <w:szCs w:val="24"/>
        </w:rPr>
      </w:pPr>
      <w:r w:rsidRPr="0027783E">
        <w:rPr>
          <w:rFonts w:ascii="Rockwell" w:hAnsi="Rockwell"/>
          <w:sz w:val="24"/>
          <w:szCs w:val="24"/>
        </w:rPr>
        <w:t xml:space="preserve">Apply chain saw safety standard skills outlined by </w:t>
      </w:r>
      <w:r w:rsidRPr="0027783E">
        <w:rPr>
          <w:rFonts w:ascii="Rockwell" w:hAnsi="Rockwell"/>
          <w:bCs/>
          <w:sz w:val="24"/>
          <w:szCs w:val="24"/>
        </w:rPr>
        <w:t>Occupational Safety &amp; Health Administration</w:t>
      </w:r>
      <w:r w:rsidRPr="0027783E">
        <w:rPr>
          <w:rFonts w:ascii="Rockwell" w:hAnsi="Rockwell"/>
          <w:sz w:val="24"/>
          <w:szCs w:val="24"/>
        </w:rPr>
        <w:t xml:space="preserve"> (OSHA).</w:t>
      </w:r>
    </w:p>
    <w:p w:rsidR="0027783E" w:rsidRPr="0027783E" w:rsidRDefault="0027783E" w:rsidP="0027783E">
      <w:pPr>
        <w:pStyle w:val="ListParagraph"/>
        <w:numPr>
          <w:ilvl w:val="0"/>
          <w:numId w:val="6"/>
        </w:numPr>
        <w:rPr>
          <w:rFonts w:ascii="Rockwell" w:hAnsi="Rockwell"/>
          <w:sz w:val="24"/>
          <w:szCs w:val="24"/>
        </w:rPr>
      </w:pPr>
      <w:r w:rsidRPr="0027783E">
        <w:rPr>
          <w:rFonts w:ascii="Rockwell" w:hAnsi="Rockwell"/>
          <w:sz w:val="24"/>
          <w:szCs w:val="24"/>
        </w:rPr>
        <w:t>Differentiate among basic chain saw parts nomenclature, maintenance, tuning, troubleshooting, and safety features.</w:t>
      </w:r>
    </w:p>
    <w:p w:rsidR="0027783E" w:rsidRPr="0027783E" w:rsidRDefault="0027783E" w:rsidP="0027783E">
      <w:pPr>
        <w:pStyle w:val="ListParagraph"/>
        <w:numPr>
          <w:ilvl w:val="0"/>
          <w:numId w:val="6"/>
        </w:numPr>
        <w:rPr>
          <w:rFonts w:ascii="Rockwell" w:hAnsi="Rockwell"/>
          <w:sz w:val="24"/>
          <w:szCs w:val="24"/>
        </w:rPr>
      </w:pPr>
      <w:r w:rsidRPr="0027783E">
        <w:rPr>
          <w:rFonts w:ascii="Rockwell" w:hAnsi="Rockwell"/>
          <w:sz w:val="24"/>
          <w:szCs w:val="24"/>
        </w:rPr>
        <w:t>Select the approved use, maintenance, and function of personal protective equipment (PPE) required for safe chain saw operation.</w:t>
      </w:r>
    </w:p>
    <w:p w:rsidR="0027783E" w:rsidRPr="0027783E" w:rsidRDefault="0027783E" w:rsidP="0027783E">
      <w:pPr>
        <w:pStyle w:val="ListParagraph"/>
        <w:numPr>
          <w:ilvl w:val="0"/>
          <w:numId w:val="6"/>
        </w:numPr>
        <w:rPr>
          <w:rFonts w:ascii="Rockwell" w:hAnsi="Rockwell"/>
          <w:sz w:val="24"/>
          <w:szCs w:val="24"/>
        </w:rPr>
      </w:pPr>
      <w:r w:rsidRPr="0027783E">
        <w:rPr>
          <w:rFonts w:ascii="Rockwell" w:hAnsi="Rockwell"/>
          <w:sz w:val="24"/>
          <w:szCs w:val="24"/>
        </w:rPr>
        <w:t>Select the appropriate field maintenance tasks required for proper chain saw operation.</w:t>
      </w:r>
    </w:p>
    <w:p w:rsidR="0027783E" w:rsidRDefault="0027783E" w:rsidP="0027783E">
      <w:pPr>
        <w:pStyle w:val="ListParagraph"/>
        <w:numPr>
          <w:ilvl w:val="0"/>
          <w:numId w:val="6"/>
        </w:numPr>
        <w:rPr>
          <w:rFonts w:ascii="Rockwell" w:hAnsi="Rockwell"/>
          <w:sz w:val="24"/>
          <w:szCs w:val="24"/>
        </w:rPr>
      </w:pPr>
      <w:r w:rsidRPr="0027783E">
        <w:rPr>
          <w:rFonts w:ascii="Rockwell" w:hAnsi="Rockwell"/>
          <w:sz w:val="24"/>
          <w:szCs w:val="24"/>
        </w:rPr>
        <w:t xml:space="preserve">Apply the tactical chain saws skills related to brushing, limbing, bucking, and falling wood material. </w:t>
      </w:r>
    </w:p>
    <w:p w:rsidR="00BB6422" w:rsidRPr="00BB6422" w:rsidRDefault="00BB6422" w:rsidP="0027783E">
      <w:pPr>
        <w:pStyle w:val="ListParagraph"/>
        <w:numPr>
          <w:ilvl w:val="0"/>
          <w:numId w:val="6"/>
        </w:numPr>
        <w:rPr>
          <w:rFonts w:ascii="Rockwell" w:hAnsi="Rockwell"/>
          <w:b/>
          <w:i/>
          <w:sz w:val="24"/>
          <w:szCs w:val="24"/>
        </w:rPr>
      </w:pPr>
      <w:r w:rsidRPr="00BB6422">
        <w:rPr>
          <w:rFonts w:ascii="Rockwell" w:hAnsi="Rockwell"/>
          <w:b/>
          <w:i/>
          <w:sz w:val="24"/>
          <w:szCs w:val="24"/>
        </w:rPr>
        <w:t>** Students who successfully complete this course with a grade of 70% or better will receive a NWCG S-212 Certificate.</w:t>
      </w:r>
    </w:p>
    <w:p w:rsidR="00A86B86" w:rsidRDefault="00A86B86" w:rsidP="00A86B86">
      <w:pPr>
        <w:rPr>
          <w:rFonts w:ascii="Rockwell" w:hAnsi="Rockwell"/>
          <w:b/>
          <w:sz w:val="24"/>
          <w:szCs w:val="24"/>
        </w:rPr>
      </w:pPr>
      <w:r>
        <w:rPr>
          <w:rFonts w:ascii="Franklin Gothic Demi" w:hAnsi="Franklin Gothic Demi"/>
          <w:b/>
          <w:sz w:val="24"/>
          <w:szCs w:val="24"/>
        </w:rPr>
        <w:t xml:space="preserve">Cancelled Class Notification:  </w:t>
      </w:r>
      <w:r>
        <w:rPr>
          <w:rFonts w:ascii="Rockwell" w:hAnsi="Rockwell"/>
          <w:sz w:val="24"/>
          <w:szCs w:val="24"/>
        </w:rPr>
        <w:t>Communications for class cancellations will be made by your instructor</w:t>
      </w:r>
      <w:r>
        <w:rPr>
          <w:rFonts w:ascii="Rockwell" w:hAnsi="Rockwell"/>
          <w:b/>
          <w:sz w:val="24"/>
          <w:szCs w:val="24"/>
        </w:rPr>
        <w:t xml:space="preserve"> </w:t>
      </w:r>
      <w:r>
        <w:rPr>
          <w:rFonts w:ascii="Rockwell" w:hAnsi="Rockwell"/>
          <w:sz w:val="24"/>
          <w:szCs w:val="24"/>
        </w:rPr>
        <w:t>through your preferred email account which will be collected the first day of class.</w:t>
      </w:r>
    </w:p>
    <w:p w:rsidR="00A86B86" w:rsidRDefault="00A86B86" w:rsidP="00A86B86">
      <w:pPr>
        <w:rPr>
          <w:rFonts w:ascii="Franklin Gothic Demi" w:hAnsi="Franklin Gothic Demi"/>
          <w:b/>
          <w:sz w:val="24"/>
          <w:szCs w:val="24"/>
        </w:rPr>
      </w:pPr>
      <w:r>
        <w:rPr>
          <w:rFonts w:ascii="Franklin Gothic Demi" w:hAnsi="Franklin Gothic Demi"/>
          <w:b/>
          <w:sz w:val="24"/>
          <w:szCs w:val="24"/>
        </w:rPr>
        <w:t>Behavioral Standards: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b/>
          <w:i/>
          <w:sz w:val="24"/>
          <w:szCs w:val="24"/>
          <w:u w:val="single"/>
        </w:rPr>
        <w:t>Respect and Common Courtesies:</w:t>
      </w:r>
      <w:r>
        <w:rPr>
          <w:rFonts w:ascii="Franklin Gothic Demi" w:hAnsi="Franklin Gothic Demi"/>
          <w:sz w:val="24"/>
          <w:szCs w:val="24"/>
        </w:rPr>
        <w:t xml:space="preserve">  </w:t>
      </w:r>
      <w:r>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A86B86" w:rsidRDefault="00A86B86" w:rsidP="00A86B86">
      <w:pPr>
        <w:pStyle w:val="ListParagraph"/>
        <w:numPr>
          <w:ilvl w:val="0"/>
          <w:numId w:val="2"/>
        </w:numPr>
        <w:rPr>
          <w:rFonts w:ascii="Rockwell" w:hAnsi="Rockwell"/>
          <w:i/>
          <w:sz w:val="24"/>
          <w:szCs w:val="24"/>
        </w:rPr>
      </w:pPr>
      <w:r>
        <w:rPr>
          <w:rFonts w:ascii="Franklin Gothic Demi" w:hAnsi="Franklin Gothic Demi"/>
          <w:b/>
          <w:i/>
          <w:sz w:val="24"/>
          <w:szCs w:val="24"/>
          <w:u w:val="single"/>
        </w:rPr>
        <w:t>Attendance and Punctuality</w:t>
      </w:r>
      <w:r>
        <w:rPr>
          <w:rFonts w:ascii="Rockwell" w:hAnsi="Rockwell"/>
          <w:b/>
          <w:i/>
          <w:sz w:val="24"/>
          <w:szCs w:val="24"/>
          <w:u w:val="single"/>
        </w:rPr>
        <w:t>:</w:t>
      </w:r>
      <w:r>
        <w:rPr>
          <w:rFonts w:ascii="Rockwell" w:hAnsi="Rockwell"/>
          <w:i/>
          <w:sz w:val="24"/>
          <w:szCs w:val="24"/>
        </w:rPr>
        <w:t xml:space="preserve">  </w:t>
      </w:r>
      <w:r>
        <w:rPr>
          <w:rFonts w:ascii="Rockwell" w:hAnsi="Rockwell"/>
          <w:sz w:val="24"/>
          <w:szCs w:val="24"/>
        </w:rPr>
        <w:t xml:space="preserve">I start class on time and take roll.  Please do not be late. If you are late, it is your responsibility to ensure that you are counted for attendance </w:t>
      </w:r>
      <w:r>
        <w:rPr>
          <w:rFonts w:ascii="Rockwell" w:hAnsi="Rockwell"/>
          <w:b/>
          <w:sz w:val="24"/>
          <w:szCs w:val="24"/>
        </w:rPr>
        <w:t>after</w:t>
      </w:r>
      <w:r>
        <w:rPr>
          <w:rFonts w:ascii="Rockwell" w:hAnsi="Rockwell"/>
          <w:sz w:val="24"/>
          <w:szCs w:val="24"/>
        </w:rPr>
        <w:t xml:space="preserve"> class. To be considered present, students should be in class, attentive, properly attired, and ready for classroom or field activities regardless of weather or other factors.  </w:t>
      </w:r>
      <w:r>
        <w:rPr>
          <w:rFonts w:ascii="Rockwell" w:hAnsi="Rockwell"/>
          <w:b/>
          <w:i/>
          <w:sz w:val="24"/>
          <w:szCs w:val="24"/>
        </w:rPr>
        <w:t>Two tardies will count as one absence.</w:t>
      </w:r>
      <w:r>
        <w:rPr>
          <w:b/>
          <w:sz w:val="24"/>
          <w:szCs w:val="24"/>
        </w:rPr>
        <w:t xml:space="preserve"> </w:t>
      </w:r>
      <w:r>
        <w:rPr>
          <w:rFonts w:ascii="Rockwell" w:hAnsi="Rockwell"/>
          <w:b/>
          <w:i/>
          <w:sz w:val="24"/>
          <w:szCs w:val="24"/>
        </w:rPr>
        <w:t>Roll will be taken at each session and students will be dropped if four absences are accrued unless specific arrangements are made.</w:t>
      </w:r>
      <w:r>
        <w:rPr>
          <w:rFonts w:ascii="Rockwell" w:hAnsi="Rockwell"/>
          <w:sz w:val="24"/>
          <w:szCs w:val="24"/>
        </w:rPr>
        <w:t xml:space="preserve"> Field trips/exercises missed cannot be made up.</w:t>
      </w:r>
      <w:r>
        <w:rPr>
          <w:sz w:val="24"/>
          <w:szCs w:val="24"/>
        </w:rPr>
        <w:t xml:space="preserve">  </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Technological Gadgets:</w:t>
      </w:r>
      <w:r>
        <w:rPr>
          <w:rFonts w:ascii="Franklin Gothic Demi" w:hAnsi="Franklin Gothic Demi"/>
          <w:sz w:val="24"/>
          <w:szCs w:val="24"/>
        </w:rPr>
        <w:t xml:space="preserve">  </w:t>
      </w:r>
      <w:r>
        <w:rPr>
          <w:rFonts w:ascii="Rockwell" w:hAnsi="Rockwell"/>
          <w:sz w:val="24"/>
          <w:szCs w:val="24"/>
        </w:rPr>
        <w:t>Please turn off or silence cell phones when entering the class.  Students may not use cell phones during class. For any cell phone use, including texting, you will be asked to leave class.</w:t>
      </w:r>
    </w:p>
    <w:p w:rsidR="00A86B86" w:rsidRPr="00A13E9F" w:rsidRDefault="00A86B86" w:rsidP="00A86B86">
      <w:pPr>
        <w:pStyle w:val="ListParagraph"/>
        <w:numPr>
          <w:ilvl w:val="0"/>
          <w:numId w:val="2"/>
        </w:numPr>
        <w:rPr>
          <w:rFonts w:ascii="Rockwell" w:hAnsi="Rockwell"/>
          <w:sz w:val="24"/>
          <w:szCs w:val="24"/>
        </w:rPr>
      </w:pPr>
      <w:r>
        <w:rPr>
          <w:rFonts w:ascii="Franklin Gothic Demi" w:hAnsi="Franklin Gothic Demi"/>
          <w:b/>
          <w:i/>
          <w:sz w:val="24"/>
          <w:szCs w:val="24"/>
          <w:u w:val="single"/>
        </w:rPr>
        <w:t>Preparedness:</w:t>
      </w:r>
      <w:r>
        <w:rPr>
          <w:rFonts w:ascii="Franklin Gothic Demi" w:hAnsi="Franklin Gothic Demi"/>
          <w:sz w:val="24"/>
          <w:szCs w:val="24"/>
        </w:rPr>
        <w:t xml:space="preserve"> </w:t>
      </w:r>
      <w:r>
        <w:rPr>
          <w:rFonts w:ascii="Rockwell" w:hAnsi="Rockwell"/>
          <w:sz w:val="24"/>
          <w:szCs w:val="24"/>
        </w:rPr>
        <w:t xml:space="preserve"> Personal Protective Equipment (PPE) is mandatory for all field exercises.  Safety rules must be strictly followed including the use of personal protective equipment (PPE) and cautious behavior. Students who fail to have in possession all PPE for field trip/exercises will not be allowed to participate, will be dismissed from the day’s exercise, and will be charged an absence for the day.  </w:t>
      </w:r>
      <w:r w:rsidRPr="00A13E9F">
        <w:rPr>
          <w:rFonts w:ascii="Rockwell" w:hAnsi="Rockwell"/>
          <w:b/>
          <w:i/>
          <w:sz w:val="24"/>
          <w:szCs w:val="24"/>
        </w:rPr>
        <w:t>SEE STUDENT REQUIRED PPE listed items at the end of this document.</w:t>
      </w:r>
    </w:p>
    <w:p w:rsidR="00A86B86" w:rsidRDefault="00A86B86" w:rsidP="00A86B86">
      <w:pPr>
        <w:pStyle w:val="ListParagraph"/>
        <w:numPr>
          <w:ilvl w:val="0"/>
          <w:numId w:val="2"/>
        </w:numPr>
        <w:rPr>
          <w:rFonts w:ascii="Franklin Gothic Demi" w:hAnsi="Franklin Gothic Demi"/>
          <w:i/>
          <w:sz w:val="24"/>
          <w:szCs w:val="24"/>
          <w:u w:val="single"/>
        </w:rPr>
      </w:pPr>
      <w:r>
        <w:rPr>
          <w:rFonts w:ascii="Franklin Gothic Demi" w:hAnsi="Franklin Gothic Demi"/>
          <w:b/>
          <w:i/>
          <w:sz w:val="24"/>
          <w:szCs w:val="24"/>
          <w:u w:val="single"/>
        </w:rPr>
        <w:t>Classroom Visitors:</w:t>
      </w:r>
      <w:r>
        <w:rPr>
          <w:rFonts w:ascii="Franklin Gothic Demi" w:hAnsi="Franklin Gothic Demi"/>
          <w:sz w:val="24"/>
          <w:szCs w:val="24"/>
        </w:rPr>
        <w:t xml:space="preserve">  </w:t>
      </w:r>
      <w:r>
        <w:rPr>
          <w:rFonts w:ascii="Rockwell" w:hAnsi="Rockwell"/>
          <w:sz w:val="24"/>
          <w:szCs w:val="24"/>
        </w:rPr>
        <w:t>It is not acceptable to bring guests to class.</w:t>
      </w:r>
      <w:r>
        <w:rPr>
          <w:sz w:val="24"/>
          <w:szCs w:val="24"/>
        </w:rPr>
        <w:t xml:space="preserve">  </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Pr>
          <w:rFonts w:ascii="Rockwell" w:hAnsi="Rockwell"/>
          <w:b/>
          <w:i/>
          <w:sz w:val="24"/>
          <w:szCs w:val="24"/>
        </w:rPr>
        <w:t>will not</w:t>
      </w:r>
      <w:r>
        <w:rPr>
          <w:rFonts w:ascii="Rockwell" w:hAnsi="Rockwell"/>
          <w:sz w:val="24"/>
          <w:szCs w:val="24"/>
        </w:rPr>
        <w:t xml:space="preserve"> be accepted after 3 missed sessions)</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Make-ups:</w:t>
      </w:r>
      <w:r>
        <w:rPr>
          <w:rFonts w:ascii="Franklin Gothic Demi" w:hAnsi="Franklin Gothic Demi"/>
          <w:sz w:val="24"/>
          <w:szCs w:val="24"/>
        </w:rPr>
        <w:t xml:space="preserve">  </w:t>
      </w:r>
      <w:r>
        <w:rPr>
          <w:rFonts w:ascii="Rockwell" w:hAnsi="Rockwell"/>
          <w:sz w:val="24"/>
          <w:szCs w:val="24"/>
        </w:rPr>
        <w:t>Make up work</w:t>
      </w:r>
      <w:r>
        <w:rPr>
          <w:rFonts w:ascii="Franklin Gothic Demi" w:hAnsi="Franklin Gothic Demi"/>
          <w:sz w:val="24"/>
          <w:szCs w:val="24"/>
        </w:rPr>
        <w:t xml:space="preserve"> </w:t>
      </w:r>
      <w:r>
        <w:rPr>
          <w:rFonts w:ascii="Rockwell" w:hAnsi="Rockwell"/>
          <w:sz w:val="24"/>
          <w:szCs w:val="24"/>
        </w:rPr>
        <w:t>will be accepted at the discretion of the instructor. All make up work must be discussed and approved by the instructor. Do not assume that make up work will be made available to you.</w:t>
      </w:r>
    </w:p>
    <w:p w:rsidR="00A86B86" w:rsidRDefault="00A86B86" w:rsidP="00A86B86">
      <w:pPr>
        <w:pStyle w:val="ListParagraph"/>
        <w:numPr>
          <w:ilvl w:val="0"/>
          <w:numId w:val="2"/>
        </w:numPr>
        <w:rPr>
          <w:rFonts w:ascii="Franklin Gothic Demi" w:hAnsi="Franklin Gothic Demi"/>
          <w:sz w:val="24"/>
          <w:szCs w:val="24"/>
        </w:rPr>
      </w:pPr>
      <w:r>
        <w:rPr>
          <w:rFonts w:ascii="Franklin Gothic Demi" w:hAnsi="Franklin Gothic Demi"/>
          <w:sz w:val="24"/>
          <w:szCs w:val="24"/>
        </w:rPr>
        <w:t xml:space="preserve"> </w:t>
      </w:r>
      <w:r>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rsidR="00A86B86" w:rsidRDefault="00A86B86" w:rsidP="00A86B86">
      <w:pPr>
        <w:rPr>
          <w:rFonts w:ascii="Rockwell" w:hAnsi="Rockwell"/>
          <w:sz w:val="24"/>
          <w:szCs w:val="24"/>
        </w:rPr>
      </w:pPr>
      <w:r>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A86B86"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A86B86" w:rsidRDefault="00A86B86" w:rsidP="00A86B86">
      <w:pPr>
        <w:rPr>
          <w:rFonts w:ascii="Franklin Gothic Demi" w:hAnsi="Franklin Gothic Demi"/>
          <w:b/>
          <w:sz w:val="24"/>
          <w:szCs w:val="24"/>
        </w:rPr>
      </w:pPr>
    </w:p>
    <w:p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rsidR="00A86B86" w:rsidRDefault="00A86B86" w:rsidP="00A86B86">
      <w:pPr>
        <w:rPr>
          <w:rFonts w:ascii="Rockwell" w:hAnsi="Rockwell"/>
          <w:sz w:val="24"/>
          <w:szCs w:val="24"/>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A13E9F">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rsidR="00A86B86" w:rsidRDefault="00A86B86" w:rsidP="00A86B86">
      <w:pPr>
        <w:rPr>
          <w:rFonts w:ascii="Franklin Gothic Demi" w:hAnsi="Franklin Gothic Demi"/>
          <w:sz w:val="24"/>
          <w:szCs w:val="24"/>
        </w:rPr>
      </w:pPr>
      <w:r>
        <w:rPr>
          <w:rFonts w:ascii="Franklin Gothic Demi" w:hAnsi="Franklin Gothic Demi"/>
          <w:sz w:val="24"/>
          <w:szCs w:val="24"/>
        </w:rPr>
        <w:t>Course Outline:</w:t>
      </w:r>
    </w:p>
    <w:tbl>
      <w:tblPr>
        <w:tblStyle w:val="TableGrid"/>
        <w:tblW w:w="9926" w:type="dxa"/>
        <w:tblLayout w:type="fixed"/>
        <w:tblLook w:val="04A0"/>
      </w:tblPr>
      <w:tblGrid>
        <w:gridCol w:w="1370"/>
        <w:gridCol w:w="1235"/>
        <w:gridCol w:w="7321"/>
      </w:tblGrid>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Session Date</w:t>
            </w: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Chapter/Resource</w:t>
            </w: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r>
              <w:rPr>
                <w:rFonts w:ascii="Franklin Gothic Demi" w:hAnsi="Franklin Gothic Demi"/>
                <w:sz w:val="24"/>
                <w:szCs w:val="24"/>
              </w:rPr>
              <w:t>Topic/Discussion Emphasis</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8/13</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Unit-0-1: Introduction, Safety Requirements, OHLEC</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8/20</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Unit-2: Chainsaw Maintenance and Operation</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8/27</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Unit-3: Chainsaw Tasks and Techniques, Tools and Equipment</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9/03</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74B09" w:rsidRPr="00BF4B37" w:rsidRDefault="00A74B09" w:rsidP="00A74B09">
            <w:pPr>
              <w:spacing w:line="240" w:lineRule="auto"/>
              <w:jc w:val="center"/>
              <w:rPr>
                <w:rFonts w:ascii="Franklin Gothic Demi" w:hAnsi="Franklin Gothic Demi"/>
                <w:b/>
                <w:i/>
                <w:sz w:val="24"/>
                <w:szCs w:val="24"/>
              </w:rPr>
            </w:pPr>
            <w:r w:rsidRPr="00BF4B37">
              <w:rPr>
                <w:rFonts w:ascii="Franklin Gothic Demi" w:hAnsi="Franklin Gothic Demi"/>
                <w:b/>
                <w:i/>
                <w:sz w:val="24"/>
                <w:szCs w:val="24"/>
              </w:rPr>
              <w:t>Labor Day, No Class</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9/10</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Unit-4: Fireline Construction/Mop up/TSI Principals</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9/17</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S-212</w:t>
            </w: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Unit-5: Brushing, Bucking and Limbing Fundamentals</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9/24</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Felling Fundamentals, Case Studies, Go, No Go</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10/01</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Final Exam</w:t>
            </w:r>
          </w:p>
        </w:tc>
      </w:tr>
      <w:tr w:rsidR="00A74B09">
        <w:tc>
          <w:tcPr>
            <w:tcW w:w="1370"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10/08</w:t>
            </w:r>
          </w:p>
        </w:tc>
        <w:tc>
          <w:tcPr>
            <w:tcW w:w="12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74B09" w:rsidRDefault="00A74B09" w:rsidP="00A74B09">
            <w:pPr>
              <w:spacing w:line="240" w:lineRule="auto"/>
              <w:rPr>
                <w:rFonts w:ascii="Franklin Gothic Demi" w:hAnsi="Franklin Gothic Demi"/>
                <w:sz w:val="24"/>
                <w:szCs w:val="24"/>
              </w:rPr>
            </w:pPr>
            <w:r>
              <w:rPr>
                <w:rFonts w:ascii="Franklin Gothic Demi" w:hAnsi="Franklin Gothic Demi"/>
                <w:sz w:val="24"/>
                <w:szCs w:val="24"/>
              </w:rPr>
              <w:t>Final Repairs Evaluation</w:t>
            </w: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A86B86">
        <w:tc>
          <w:tcPr>
            <w:tcW w:w="1370"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1235"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c>
          <w:tcPr>
            <w:tcW w:w="7321" w:type="dxa"/>
            <w:tcBorders>
              <w:top w:val="single" w:sz="4" w:space="0" w:color="auto"/>
              <w:left w:val="single" w:sz="4" w:space="0" w:color="auto"/>
              <w:bottom w:val="single" w:sz="4" w:space="0" w:color="auto"/>
              <w:right w:val="single" w:sz="4" w:space="0" w:color="auto"/>
            </w:tcBorders>
          </w:tcPr>
          <w:p w:rsidR="00A86B86" w:rsidRDefault="00A86B86">
            <w:pPr>
              <w:spacing w:line="240" w:lineRule="auto"/>
              <w:rPr>
                <w:rFonts w:ascii="Franklin Gothic Demi" w:hAnsi="Franklin Gothic Demi"/>
                <w:sz w:val="24"/>
                <w:szCs w:val="24"/>
              </w:rPr>
            </w:pPr>
          </w:p>
        </w:tc>
      </w:tr>
      <w:tr w:rsidR="002F4101">
        <w:trPr>
          <w:trHeight w:val="1683"/>
        </w:trPr>
        <w:tc>
          <w:tcPr>
            <w:tcW w:w="9926" w:type="dxa"/>
            <w:gridSpan w:val="3"/>
            <w:tcBorders>
              <w:top w:val="single" w:sz="4" w:space="0" w:color="auto"/>
              <w:left w:val="single" w:sz="4" w:space="0" w:color="auto"/>
              <w:right w:val="single" w:sz="4" w:space="0" w:color="auto"/>
            </w:tcBorders>
          </w:tcPr>
          <w:p w:rsidR="002F4101" w:rsidRDefault="002F4101">
            <w:pPr>
              <w:spacing w:line="240" w:lineRule="auto"/>
              <w:rPr>
                <w:rFonts w:ascii="Franklin Gothic Demi" w:hAnsi="Franklin Gothic Demi"/>
                <w:sz w:val="24"/>
                <w:szCs w:val="24"/>
              </w:rPr>
            </w:pPr>
            <w:r>
              <w:rPr>
                <w:rFonts w:ascii="Franklin Gothic Demi" w:hAnsi="Franklin Gothic Demi"/>
                <w:sz w:val="24"/>
                <w:szCs w:val="24"/>
              </w:rPr>
              <w:t>Notes:</w:t>
            </w:r>
          </w:p>
        </w:tc>
      </w:tr>
    </w:tbl>
    <w:p w:rsidR="00A86B86" w:rsidRDefault="00A86B86" w:rsidP="00A86B86">
      <w:pPr>
        <w:rPr>
          <w:rFonts w:ascii="Franklin Gothic Demi" w:hAnsi="Franklin Gothic Demi"/>
          <w:sz w:val="24"/>
          <w:szCs w:val="24"/>
        </w:rPr>
      </w:pPr>
    </w:p>
    <w:p w:rsidR="00A86B86" w:rsidRDefault="00A86B86" w:rsidP="00A86B86">
      <w:pPr>
        <w:rPr>
          <w:sz w:val="24"/>
          <w:szCs w:val="24"/>
        </w:rPr>
      </w:pPr>
      <w:r>
        <w:rPr>
          <w:rFonts w:ascii="Franklin Gothic Demi" w:hAnsi="Franklin Gothic Demi"/>
          <w:b/>
          <w:sz w:val="24"/>
          <w:szCs w:val="24"/>
        </w:rPr>
        <w:t>Field Trip</w:t>
      </w:r>
      <w:r w:rsidRPr="0027783E">
        <w:rPr>
          <w:rFonts w:ascii="Rockwell" w:hAnsi="Rockwell"/>
          <w:sz w:val="24"/>
          <w:szCs w:val="24"/>
        </w:rPr>
        <w:t xml:space="preserve">:  </w:t>
      </w:r>
      <w:r w:rsidR="0027783E" w:rsidRPr="0027783E">
        <w:rPr>
          <w:rFonts w:ascii="Rockwell" w:hAnsi="Rockwell"/>
          <w:sz w:val="24"/>
          <w:szCs w:val="24"/>
        </w:rPr>
        <w:t>N/A</w:t>
      </w:r>
    </w:p>
    <w:p w:rsidR="00A86B86" w:rsidRDefault="00A86B86" w:rsidP="00A86B86">
      <w:pPr>
        <w:rPr>
          <w:rFonts w:ascii="Rockwell" w:hAnsi="Rockwell"/>
          <w:b/>
          <w:sz w:val="24"/>
          <w:szCs w:val="24"/>
        </w:rPr>
      </w:pPr>
    </w:p>
    <w:p w:rsidR="00A86B86" w:rsidRDefault="00A86B86" w:rsidP="00A86B86">
      <w:pPr>
        <w:rPr>
          <w:sz w:val="24"/>
          <w:szCs w:val="24"/>
        </w:rPr>
      </w:pPr>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rsidR="00A86B86" w:rsidRDefault="00673DD1" w:rsidP="00A86B86">
      <w:pPr>
        <w:rPr>
          <w:rFonts w:ascii="Rockwell" w:hAnsi="Rockwell"/>
          <w:sz w:val="24"/>
          <w:szCs w:val="24"/>
        </w:rPr>
      </w:pPr>
      <w:r w:rsidRPr="00811A36">
        <w:rPr>
          <w:noProof/>
        </w:rPr>
        <w:pict>
          <v:shapetype id="_x0000_t202" coordsize="21600,21600" o:spt="202" path="m0,0l0,21600,21600,21600,21600,0xe">
            <v:stroke joinstyle="miter"/>
            <v:path gradientshapeok="t" o:connecttype="rect"/>
          </v:shapetype>
          <v:shape id="Text Box 2" o:spid="_x0000_s1027" type="#_x0000_t202" style="position:absolute;margin-left:243pt;margin-top:61.95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" fillcolor="window" stroked="f" strokeweight=".5pt">
            <v:textbox>
              <w:txbxContent>
                <w:tbl>
                  <w:tblPr>
                    <w:tblStyle w:val="TableGrid1"/>
                    <w:tblW w:w="0" w:type="auto"/>
                    <w:tblLook w:val="04A0"/>
                  </w:tblPr>
                  <w:tblGrid>
                    <w:gridCol w:w="2444"/>
                    <w:gridCol w:w="2434"/>
                  </w:tblGrid>
                  <w:tr w:rsidR="00A86B86">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Grade Distribution</w:t>
                        </w:r>
                      </w:p>
                      <w:p w:rsidR="00A86B86" w:rsidRDefault="00A86B86">
                        <w:pPr>
                          <w:spacing w:line="360" w:lineRule="auto"/>
                          <w:jc w:val="center"/>
                          <w:rPr>
                            <w:rFonts w:ascii="Franklin Gothic Demi" w:hAnsi="Franklin Gothic Demi"/>
                            <w:b/>
                          </w:rPr>
                        </w:pPr>
                      </w:p>
                    </w:tc>
                  </w:tr>
                  <w:tr w:rsidR="0027783E">
                    <w:tc>
                      <w:tcPr>
                        <w:tcW w:w="244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jc w:val="center"/>
                          <w:rPr>
                            <w:rFonts w:ascii="Franklin Gothic Demi" w:hAnsi="Franklin Gothic Demi"/>
                          </w:rPr>
                        </w:pPr>
                        <w:r>
                          <w:rPr>
                            <w:rFonts w:ascii="Franklin Gothic Demi" w:hAnsi="Franklin Gothic Demi"/>
                          </w:rPr>
                          <w:t>90-100%</w:t>
                        </w:r>
                      </w:p>
                    </w:tc>
                  </w:tr>
                  <w:tr w:rsidR="0027783E">
                    <w:tc>
                      <w:tcPr>
                        <w:tcW w:w="244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jc w:val="center"/>
                          <w:rPr>
                            <w:rFonts w:ascii="Franklin Gothic Demi" w:hAnsi="Franklin Gothic Demi"/>
                          </w:rPr>
                        </w:pPr>
                        <w:r>
                          <w:rPr>
                            <w:rFonts w:ascii="Franklin Gothic Demi" w:hAnsi="Franklin Gothic Demi"/>
                          </w:rPr>
                          <w:t>80-89%</w:t>
                        </w:r>
                      </w:p>
                    </w:tc>
                  </w:tr>
                  <w:tr w:rsidR="0027783E">
                    <w:tc>
                      <w:tcPr>
                        <w:tcW w:w="244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jc w:val="center"/>
                          <w:rPr>
                            <w:rFonts w:ascii="Franklin Gothic Demi" w:hAnsi="Franklin Gothic Demi"/>
                          </w:rPr>
                        </w:pPr>
                        <w:r>
                          <w:rPr>
                            <w:rFonts w:ascii="Franklin Gothic Demi" w:hAnsi="Franklin Gothic Demi"/>
                          </w:rPr>
                          <w:t>70-79%</w:t>
                        </w:r>
                      </w:p>
                    </w:tc>
                  </w:tr>
                  <w:tr w:rsidR="0027783E">
                    <w:tc>
                      <w:tcPr>
                        <w:tcW w:w="244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jc w:val="center"/>
                          <w:rPr>
                            <w:rFonts w:ascii="Franklin Gothic Demi" w:hAnsi="Franklin Gothic Demi"/>
                          </w:rPr>
                        </w:pPr>
                        <w:r>
                          <w:rPr>
                            <w:rFonts w:ascii="Franklin Gothic Demi" w:hAnsi="Franklin Gothic Demi"/>
                          </w:rPr>
                          <w:t>60-69%</w:t>
                        </w:r>
                      </w:p>
                    </w:tc>
                  </w:tr>
                  <w:tr w:rsidR="0027783E">
                    <w:trPr>
                      <w:trHeight w:val="396"/>
                    </w:trPr>
                    <w:tc>
                      <w:tcPr>
                        <w:tcW w:w="244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rsidR="0027783E" w:rsidRDefault="0027783E" w:rsidP="0027783E">
                        <w:pPr>
                          <w:spacing w:line="360" w:lineRule="auto"/>
                          <w:jc w:val="center"/>
                          <w:rPr>
                            <w:rFonts w:ascii="Franklin Gothic Demi" w:hAnsi="Franklin Gothic Demi"/>
                          </w:rPr>
                        </w:pPr>
                        <w:r>
                          <w:rPr>
                            <w:rFonts w:ascii="Franklin Gothic Demi" w:hAnsi="Franklin Gothic Demi"/>
                          </w:rPr>
                          <w:t>Below 60%</w:t>
                        </w:r>
                      </w:p>
                    </w:tc>
                  </w:tr>
                </w:tbl>
                <w:p w:rsidR="00A86B86" w:rsidRDefault="00A86B86" w:rsidP="00A86B86"/>
              </w:txbxContent>
            </v:textbox>
            <w10:wrap anchorx="margin"/>
          </v:shape>
        </w:pict>
      </w:r>
      <w:r w:rsidRPr="00811A36">
        <w:rPr>
          <w:noProof/>
        </w:rPr>
        <w:pict>
          <v:shape id="Text Box 3" o:spid="_x0000_s1026" type="#_x0000_t202" style="position:absolute;margin-left:-9pt;margin-top:61.95pt;width:259.35pt;height:161.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" fillcolor="white [3201]" stroked="f" strokeweight=".5pt">
            <v:textbox>
              <w:txbxContent>
                <w:tbl>
                  <w:tblPr>
                    <w:tblStyle w:val="TableGrid"/>
                    <w:tblW w:w="0" w:type="auto"/>
                    <w:tblLook w:val="04A0"/>
                  </w:tblPr>
                  <w:tblGrid>
                    <w:gridCol w:w="2444"/>
                    <w:gridCol w:w="2435"/>
                  </w:tblGrid>
                  <w:tr w:rsidR="00A86B86">
                    <w:tc>
                      <w:tcPr>
                        <w:tcW w:w="2444"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Assignment Type</w:t>
                        </w:r>
                      </w:p>
                    </w:tc>
                    <w:tc>
                      <w:tcPr>
                        <w:tcW w:w="2435" w:type="dxa"/>
                        <w:tcBorders>
                          <w:top w:val="single" w:sz="4" w:space="0" w:color="auto"/>
                          <w:left w:val="single" w:sz="4" w:space="0" w:color="auto"/>
                          <w:bottom w:val="single" w:sz="4" w:space="0" w:color="auto"/>
                          <w:right w:val="single" w:sz="4" w:space="0" w:color="auto"/>
                        </w:tcBorders>
                        <w:shd w:val="pct12" w:color="auto" w:fill="auto"/>
                      </w:tcPr>
                      <w:p w:rsidR="00A86B86" w:rsidRDefault="00A86B86">
                        <w:pPr>
                          <w:spacing w:line="360" w:lineRule="auto"/>
                          <w:jc w:val="center"/>
                          <w:rPr>
                            <w:rFonts w:ascii="Franklin Gothic Demi" w:hAnsi="Franklin Gothic Demi"/>
                            <w:b/>
                          </w:rPr>
                        </w:pPr>
                        <w:r>
                          <w:rPr>
                            <w:rFonts w:ascii="Franklin Gothic Demi" w:hAnsi="Franklin Gothic Demi"/>
                            <w:b/>
                          </w:rPr>
                          <w:t>Possible Points</w:t>
                        </w:r>
                      </w:p>
                    </w:tc>
                  </w:tr>
                  <w:tr w:rsidR="00A74B09">
                    <w:tc>
                      <w:tcPr>
                        <w:tcW w:w="2444"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rPr>
                            <w:rFonts w:ascii="Franklin Gothic Demi" w:hAnsi="Franklin Gothic Demi"/>
                          </w:rPr>
                        </w:pPr>
                        <w:r>
                          <w:rPr>
                            <w:rFonts w:ascii="Franklin Gothic Demi" w:hAnsi="Franklin Gothic Demi"/>
                          </w:rPr>
                          <w:t>Repair Skills</w:t>
                        </w:r>
                      </w:p>
                    </w:tc>
                    <w:tc>
                      <w:tcPr>
                        <w:tcW w:w="24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jc w:val="center"/>
                          <w:rPr>
                            <w:rFonts w:ascii="Franklin Gothic Demi" w:hAnsi="Franklin Gothic Demi"/>
                          </w:rPr>
                        </w:pPr>
                        <w:r w:rsidRPr="0027783E">
                          <w:rPr>
                            <w:rFonts w:ascii="Franklin Gothic Demi" w:hAnsi="Franklin Gothic Demi"/>
                          </w:rPr>
                          <w:t>25</w:t>
                        </w:r>
                      </w:p>
                    </w:tc>
                  </w:tr>
                  <w:tr w:rsidR="00A74B09">
                    <w:tc>
                      <w:tcPr>
                        <w:tcW w:w="2444"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rPr>
                            <w:rFonts w:ascii="Franklin Gothic Demi" w:hAnsi="Franklin Gothic Demi"/>
                          </w:rPr>
                        </w:pPr>
                        <w:r>
                          <w:rPr>
                            <w:rFonts w:ascii="Franklin Gothic Demi" w:hAnsi="Franklin Gothic Demi"/>
                          </w:rPr>
                          <w:t>Operational Skills</w:t>
                        </w:r>
                      </w:p>
                    </w:tc>
                    <w:tc>
                      <w:tcPr>
                        <w:tcW w:w="24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jc w:val="center"/>
                          <w:rPr>
                            <w:rFonts w:ascii="Franklin Gothic Demi" w:hAnsi="Franklin Gothic Demi"/>
                          </w:rPr>
                        </w:pPr>
                        <w:r w:rsidRPr="0027783E">
                          <w:rPr>
                            <w:rFonts w:ascii="Franklin Gothic Demi" w:hAnsi="Franklin Gothic Demi"/>
                          </w:rPr>
                          <w:t>25</w:t>
                        </w:r>
                      </w:p>
                    </w:tc>
                  </w:tr>
                  <w:tr w:rsidR="00A74B09">
                    <w:tc>
                      <w:tcPr>
                        <w:tcW w:w="2444"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rPr>
                            <w:rFonts w:ascii="Franklin Gothic Demi" w:hAnsi="Franklin Gothic Demi"/>
                          </w:rPr>
                        </w:pPr>
                        <w:r>
                          <w:rPr>
                            <w:rFonts w:ascii="Franklin Gothic Demi" w:hAnsi="Franklin Gothic Demi"/>
                          </w:rPr>
                          <w:t>Final Exam</w:t>
                        </w:r>
                      </w:p>
                    </w:tc>
                    <w:tc>
                      <w:tcPr>
                        <w:tcW w:w="24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jc w:val="center"/>
                          <w:rPr>
                            <w:rFonts w:ascii="Franklin Gothic Demi" w:hAnsi="Franklin Gothic Demi"/>
                          </w:rPr>
                        </w:pPr>
                        <w:r w:rsidRPr="0027783E">
                          <w:rPr>
                            <w:rFonts w:ascii="Franklin Gothic Demi" w:hAnsi="Franklin Gothic Demi"/>
                          </w:rPr>
                          <w:t>25</w:t>
                        </w:r>
                      </w:p>
                    </w:tc>
                  </w:tr>
                  <w:tr w:rsidR="00A74B09">
                    <w:tc>
                      <w:tcPr>
                        <w:tcW w:w="2444"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rPr>
                            <w:rFonts w:ascii="Franklin Gothic Demi" w:hAnsi="Franklin Gothic Demi"/>
                          </w:rPr>
                        </w:pPr>
                        <w:r>
                          <w:rPr>
                            <w:rFonts w:ascii="Franklin Gothic Demi" w:hAnsi="Franklin Gothic Demi"/>
                          </w:rPr>
                          <w:t>Field Trip Participation and or Paper</w:t>
                        </w:r>
                      </w:p>
                    </w:tc>
                    <w:tc>
                      <w:tcPr>
                        <w:tcW w:w="24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jc w:val="center"/>
                          <w:rPr>
                            <w:rFonts w:ascii="Franklin Gothic Demi" w:hAnsi="Franklin Gothic Demi"/>
                          </w:rPr>
                        </w:pPr>
                        <w:r w:rsidRPr="0027783E">
                          <w:rPr>
                            <w:rFonts w:ascii="Franklin Gothic Demi" w:hAnsi="Franklin Gothic Demi"/>
                          </w:rPr>
                          <w:t>25</w:t>
                        </w:r>
                      </w:p>
                    </w:tc>
                  </w:tr>
                  <w:tr w:rsidR="00A74B09">
                    <w:tc>
                      <w:tcPr>
                        <w:tcW w:w="2444"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rPr>
                            <w:rFonts w:ascii="Franklin Gothic Demi" w:hAnsi="Franklin Gothic Demi"/>
                            <w:b/>
                          </w:rPr>
                        </w:pPr>
                        <w:r>
                          <w:rPr>
                            <w:rFonts w:ascii="Franklin Gothic Demi" w:hAnsi="Franklin Gothic Demi"/>
                            <w:b/>
                          </w:rPr>
                          <w:t>TOTAL Points Possible</w:t>
                        </w:r>
                      </w:p>
                    </w:tc>
                    <w:tc>
                      <w:tcPr>
                        <w:tcW w:w="2435" w:type="dxa"/>
                        <w:tcBorders>
                          <w:top w:val="single" w:sz="4" w:space="0" w:color="auto"/>
                          <w:left w:val="single" w:sz="4" w:space="0" w:color="auto"/>
                          <w:bottom w:val="single" w:sz="4" w:space="0" w:color="auto"/>
                          <w:right w:val="single" w:sz="4" w:space="0" w:color="auto"/>
                        </w:tcBorders>
                      </w:tcPr>
                      <w:p w:rsidR="00A74B09" w:rsidRDefault="00A74B09" w:rsidP="00A74B09">
                        <w:pPr>
                          <w:spacing w:line="360" w:lineRule="auto"/>
                          <w:jc w:val="center"/>
                          <w:rPr>
                            <w:rFonts w:ascii="Franklin Gothic Demi" w:hAnsi="Franklin Gothic Demi"/>
                            <w:b/>
                          </w:rPr>
                        </w:pPr>
                        <w:r w:rsidRPr="0027783E">
                          <w:rPr>
                            <w:rFonts w:ascii="Franklin Gothic Demi" w:hAnsi="Franklin Gothic Demi"/>
                            <w:b/>
                          </w:rPr>
                          <w:t>100</w:t>
                        </w:r>
                      </w:p>
                    </w:tc>
                  </w:tr>
                </w:tbl>
                <w:p w:rsidR="00A86B86" w:rsidRDefault="00A86B86" w:rsidP="00A86B86"/>
              </w:txbxContent>
            </v:textbox>
            <w10:wrap anchorx="margin"/>
          </v:shape>
        </w:pict>
      </w:r>
      <w:r w:rsidR="00A74B09" w:rsidRPr="00A74B09">
        <w:rPr>
          <w:rFonts w:ascii="Rockwell" w:hAnsi="Rockwell"/>
          <w:sz w:val="24"/>
          <w:szCs w:val="24"/>
        </w:rPr>
        <w:t xml:space="preserve">Grading will be based on the results of Operational Skills, Repair Skills, Laboratory Participation and Final Exam. </w:t>
      </w:r>
      <w:r w:rsidR="00A86B86">
        <w:rPr>
          <w:rFonts w:ascii="Rockwell" w:hAnsi="Rockwell"/>
          <w:sz w:val="24"/>
          <w:szCs w:val="24"/>
        </w:rPr>
        <w:t xml:space="preserve">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sz w:val="24"/>
          <w:szCs w:val="24"/>
        </w:rPr>
      </w:pPr>
    </w:p>
    <w:p w:rsidR="00A86B86" w:rsidRDefault="00A86B86" w:rsidP="00A86B86">
      <w:pPr>
        <w:rPr>
          <w:rFonts w:ascii="Franklin Gothic Demi" w:hAnsi="Franklin Gothic Demi"/>
          <w:b/>
          <w:sz w:val="24"/>
          <w:szCs w:val="24"/>
        </w:rPr>
      </w:pPr>
    </w:p>
    <w:p w:rsidR="00A86B86" w:rsidRDefault="00A86B86" w:rsidP="00A86B86">
      <w:pPr>
        <w:rPr>
          <w:rFonts w:ascii="Franklin Gothic Demi" w:hAnsi="Franklin Gothic Demi"/>
          <w:b/>
          <w:sz w:val="24"/>
          <w:szCs w:val="24"/>
        </w:rPr>
      </w:pPr>
    </w:p>
    <w:p w:rsidR="00A86B86" w:rsidRDefault="00A86B86" w:rsidP="00A86B86">
      <w:pPr>
        <w:spacing w:line="276" w:lineRule="auto"/>
        <w:rPr>
          <w:rFonts w:ascii="Franklin Gothic Demi" w:hAnsi="Franklin Gothic Demi"/>
          <w:sz w:val="24"/>
          <w:szCs w:val="24"/>
        </w:rPr>
      </w:pPr>
    </w:p>
    <w:p w:rsidR="00A86B86" w:rsidRDefault="00A86B86" w:rsidP="00A86B86">
      <w:pPr>
        <w:spacing w:line="276" w:lineRule="auto"/>
        <w:rPr>
          <w:rFonts w:ascii="Franklin Gothic Demi" w:hAnsi="Franklin Gothic Demi"/>
          <w:b/>
          <w:sz w:val="24"/>
          <w:szCs w:val="24"/>
        </w:rPr>
      </w:pPr>
    </w:p>
    <w:p w:rsidR="00A86B86" w:rsidRDefault="00A86B86" w:rsidP="00A86B86">
      <w:pPr>
        <w:rPr>
          <w:rFonts w:ascii="Franklin Gothic Demi" w:hAnsi="Franklin Gothic Demi"/>
          <w:sz w:val="24"/>
          <w:szCs w:val="24"/>
        </w:rPr>
      </w:pPr>
    </w:p>
    <w:p w:rsidR="0027783E" w:rsidRDefault="0027783E" w:rsidP="00A86B86">
      <w:pPr>
        <w:rPr>
          <w:rFonts w:ascii="Franklin Gothic Demi" w:hAnsi="Franklin Gothic Demi"/>
          <w:sz w:val="24"/>
          <w:szCs w:val="24"/>
        </w:rPr>
      </w:pPr>
      <w:bookmarkStart w:id="1" w:name="_Hlk15473468"/>
      <w:r w:rsidRPr="0027783E">
        <w:rPr>
          <w:rFonts w:ascii="Franklin Gothic Demi" w:hAnsi="Franklin Gothic Demi"/>
          <w:sz w:val="24"/>
          <w:szCs w:val="24"/>
        </w:rPr>
        <w:t>** Students who successfully complete this course with a grade of 70% or better will receive a NWCG S-212 Certificate.</w:t>
      </w:r>
      <w:bookmarkEnd w:id="1"/>
    </w:p>
    <w:p w:rsidR="00A86B86"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Student Required PPE for Field Trips:</w:t>
      </w:r>
    </w:p>
    <w:p w:rsidR="00A86B86" w:rsidRDefault="00A86B86" w:rsidP="00A86B86">
      <w:pPr>
        <w:spacing w:line="276" w:lineRule="auto"/>
        <w:rPr>
          <w:rFonts w:ascii="Rockwell" w:hAnsi="Rockwell"/>
          <w:i/>
          <w:sz w:val="24"/>
          <w:szCs w:val="24"/>
          <w:u w:val="single"/>
        </w:rPr>
      </w:pPr>
      <w:r>
        <w:rPr>
          <w:rFonts w:ascii="Rockwell" w:hAnsi="Rockwell"/>
          <w:i/>
          <w:sz w:val="24"/>
          <w:szCs w:val="24"/>
          <w:u w:val="single"/>
        </w:rPr>
        <w:t>Each student must have the following items during each class in order to be allowed to participate and earn credit for field trip.</w:t>
      </w:r>
    </w:p>
    <w:p w:rsidR="00A86B86" w:rsidRDefault="00A86B86" w:rsidP="00A86B86">
      <w:pPr>
        <w:spacing w:line="276" w:lineRule="auto"/>
        <w:rPr>
          <w:rFonts w:ascii="Rockwell" w:hAnsi="Rockwell"/>
          <w:sz w:val="24"/>
          <w:szCs w:val="24"/>
        </w:rPr>
      </w:pPr>
      <w:r>
        <w:rPr>
          <w:rFonts w:ascii="Rockwell" w:hAnsi="Rockwell"/>
          <w:sz w:val="24"/>
          <w:szCs w:val="24"/>
        </w:rPr>
        <w:t>- Hardhat</w:t>
      </w:r>
    </w:p>
    <w:p w:rsidR="004860CB" w:rsidRDefault="004860CB" w:rsidP="00A86B86">
      <w:pPr>
        <w:spacing w:line="276" w:lineRule="auto"/>
        <w:rPr>
          <w:rFonts w:ascii="Rockwell" w:hAnsi="Rockwell"/>
          <w:sz w:val="24"/>
          <w:szCs w:val="24"/>
        </w:rPr>
      </w:pPr>
      <w:r>
        <w:rPr>
          <w:rFonts w:ascii="Rockwell" w:hAnsi="Rockwell"/>
          <w:sz w:val="24"/>
          <w:szCs w:val="24"/>
        </w:rPr>
        <w:t>- Ear Protection</w:t>
      </w:r>
    </w:p>
    <w:p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rsidR="00A86B86" w:rsidRDefault="00A86B86" w:rsidP="00A86B86">
      <w:pPr>
        <w:spacing w:line="276" w:lineRule="auto"/>
        <w:rPr>
          <w:rFonts w:ascii="Rockwell" w:hAnsi="Rockwell"/>
          <w:sz w:val="24"/>
          <w:szCs w:val="24"/>
        </w:rPr>
      </w:pPr>
      <w:r>
        <w:rPr>
          <w:rFonts w:ascii="Rockwell" w:hAnsi="Rockwell"/>
          <w:sz w:val="24"/>
          <w:szCs w:val="24"/>
        </w:rPr>
        <w:t>- Water container (1 quart canteens or water bottles)</w:t>
      </w:r>
    </w:p>
    <w:p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rsidR="005F70F5" w:rsidRPr="001C7077" w:rsidRDefault="00A86B86" w:rsidP="001C7077">
      <w:pPr>
        <w:spacing w:line="276" w:lineRule="auto"/>
        <w:rPr>
          <w:rFonts w:ascii="Rockwell" w:hAnsi="Rockwell"/>
          <w:sz w:val="24"/>
          <w:szCs w:val="24"/>
        </w:rPr>
      </w:pPr>
      <w:r>
        <w:rPr>
          <w:rFonts w:ascii="Rockwell" w:hAnsi="Rockwell"/>
          <w:sz w:val="24"/>
          <w:szCs w:val="24"/>
        </w:rPr>
        <w:t>*** Details will be given during the first class meeting***</w:t>
      </w:r>
    </w:p>
    <w:sectPr w:rsidR="005F70F5" w:rsidRPr="001C7077" w:rsidSect="00CA6E3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ranklin Gothic Demi">
    <w:altName w:val="Cambria"/>
    <w:charset w:val="00"/>
    <w:family w:val="swiss"/>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libri Light">
    <w:altName w:val="Cambria"/>
    <w:panose1 w:val="00000000000000000000"/>
    <w:charset w:val="4D"/>
    <w:family w:val="roman"/>
    <w:notTrueType/>
    <w:pitch w:val="default"/>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DC8"/>
    <w:multiLevelType w:val="hybridMultilevel"/>
    <w:tmpl w:val="9A423B8E"/>
    <w:lvl w:ilvl="0" w:tplc="D9E831D8">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60C78A5"/>
    <w:multiLevelType w:val="hybridMultilevel"/>
    <w:tmpl w:val="375E79D4"/>
    <w:lvl w:ilvl="0" w:tplc="D9E831D8">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A86B86"/>
    <w:rsid w:val="00040D61"/>
    <w:rsid w:val="001C6F8D"/>
    <w:rsid w:val="001C7077"/>
    <w:rsid w:val="001E15AD"/>
    <w:rsid w:val="002222DE"/>
    <w:rsid w:val="00232A0D"/>
    <w:rsid w:val="0027783E"/>
    <w:rsid w:val="002F4101"/>
    <w:rsid w:val="00447671"/>
    <w:rsid w:val="004860CB"/>
    <w:rsid w:val="004C2B5C"/>
    <w:rsid w:val="005D6161"/>
    <w:rsid w:val="005F70F5"/>
    <w:rsid w:val="00673DD1"/>
    <w:rsid w:val="00811A36"/>
    <w:rsid w:val="00A13E9F"/>
    <w:rsid w:val="00A74B09"/>
    <w:rsid w:val="00A86B86"/>
    <w:rsid w:val="00AE32A0"/>
    <w:rsid w:val="00AF3A02"/>
    <w:rsid w:val="00B2297D"/>
    <w:rsid w:val="00B315C5"/>
    <w:rsid w:val="00BB6422"/>
    <w:rsid w:val="00CA6E30"/>
    <w:rsid w:val="00D93DBB"/>
    <w:rsid w:val="00F957B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AF3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A86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3A02"/>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90076471">
      <w:bodyDiv w:val="1"/>
      <w:marLeft w:val="0"/>
      <w:marRight w:val="0"/>
      <w:marTop w:val="0"/>
      <w:marBottom w:val="0"/>
      <w:divBdr>
        <w:top w:val="none" w:sz="0" w:space="0" w:color="auto"/>
        <w:left w:val="none" w:sz="0" w:space="0" w:color="auto"/>
        <w:bottom w:val="none" w:sz="0" w:space="0" w:color="auto"/>
        <w:right w:val="none" w:sz="0" w:space="0" w:color="auto"/>
      </w:divBdr>
    </w:div>
    <w:div w:id="1539469203">
      <w:bodyDiv w:val="1"/>
      <w:marLeft w:val="0"/>
      <w:marRight w:val="0"/>
      <w:marTop w:val="0"/>
      <w:marBottom w:val="0"/>
      <w:divBdr>
        <w:top w:val="none" w:sz="0" w:space="0" w:color="auto"/>
        <w:left w:val="none" w:sz="0" w:space="0" w:color="auto"/>
        <w:bottom w:val="none" w:sz="0" w:space="0" w:color="auto"/>
        <w:right w:val="none" w:sz="0" w:space="0" w:color="auto"/>
      </w:divBdr>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am.hernandez@reedleycolleg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1355</Words>
  <Characters>7728</Characters>
  <Application>Microsoft Macintosh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Adam Hernandez</cp:lastModifiedBy>
  <cp:revision>6</cp:revision>
  <cp:lastPrinted>2019-08-12T00:11:00Z</cp:lastPrinted>
  <dcterms:created xsi:type="dcterms:W3CDTF">2019-08-07T22:42:00Z</dcterms:created>
  <dcterms:modified xsi:type="dcterms:W3CDTF">2019-08-12T00:20:00Z</dcterms:modified>
</cp:coreProperties>
</file>