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B516D5" w:rsidRDefault="00384F74" w:rsidP="00D14F63">
      <w:pPr>
        <w:jc w:val="center"/>
        <w:outlineLvl w:val="0"/>
        <w:rPr>
          <w:rFonts w:ascii="Arial Narrow" w:hAnsi="Arial Narrow"/>
          <w:smallCaps/>
          <w:szCs w:val="24"/>
        </w:rPr>
      </w:pPr>
      <w:bookmarkStart w:id="0" w:name="_GoBack"/>
      <w:bookmarkEnd w:id="0"/>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115C8F">
        <w:t>FA</w:t>
      </w:r>
      <w:r w:rsidR="00B279CB">
        <w:t xml:space="preserve"> 2019</w:t>
      </w:r>
    </w:p>
    <w:p w:rsidR="00AD6D64" w:rsidRPr="00AB1AC8" w:rsidRDefault="00AD6D64" w:rsidP="00AB1AC8"/>
    <w:p w:rsidR="00887E0D" w:rsidRPr="00B372A5" w:rsidRDefault="00D12B39" w:rsidP="00AB1AC8">
      <w:r w:rsidRPr="00B372A5">
        <w:t>LINGUISTICS</w:t>
      </w:r>
      <w:r w:rsidR="00B372A5" w:rsidRPr="00B372A5">
        <w:t xml:space="preserve"> 10</w:t>
      </w:r>
      <w:r w:rsidR="00887E0D" w:rsidRPr="00B372A5">
        <w:t xml:space="preserve">: </w:t>
      </w:r>
      <w:r w:rsidR="00F71483" w:rsidRPr="00B372A5">
        <w:t>Introdu</w:t>
      </w:r>
      <w:r w:rsidR="00B372A5" w:rsidRPr="00B372A5">
        <w:t>ction to Language</w:t>
      </w:r>
    </w:p>
    <w:p w:rsidR="00D422C8" w:rsidRPr="00B372A5" w:rsidRDefault="00EB2D73" w:rsidP="00AB1AC8">
      <w:r w:rsidRPr="00B372A5">
        <w:tab/>
      </w:r>
      <w:r w:rsidR="00D422C8" w:rsidRPr="00B372A5">
        <w:tab/>
      </w:r>
    </w:p>
    <w:p w:rsidR="00611FA4" w:rsidRDefault="00452694" w:rsidP="00AB1AC8">
      <w:r w:rsidRPr="00695877">
        <w:t>#</w:t>
      </w:r>
      <w:r w:rsidR="00115C8F">
        <w:t>50059</w:t>
      </w:r>
      <w:r w:rsidR="00D71F9D" w:rsidRPr="00695877">
        <w:t xml:space="preserve"> </w:t>
      </w:r>
      <w:r w:rsidR="00611FA4" w:rsidRPr="00695877">
        <w:t>Reedley College</w:t>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Default="00F23EAB" w:rsidP="00AB1AC8">
      <w:r>
        <w:tab/>
      </w:r>
      <w:r>
        <w:tab/>
      </w:r>
      <w:r>
        <w:tab/>
      </w:r>
      <w:r>
        <w:tab/>
      </w:r>
      <w:r>
        <w:tab/>
      </w:r>
      <w:r w:rsidR="00351558" w:rsidRPr="00AB1AC8">
        <w:t>Subject:</w:t>
      </w:r>
      <w:r w:rsidR="00351558" w:rsidRPr="00AB1AC8">
        <w:rPr>
          <w:i/>
        </w:rPr>
        <w:t xml:space="preserve"> </w:t>
      </w:r>
      <w:r w:rsidR="00533753">
        <w:t>LING 10</w:t>
      </w:r>
      <w:r w:rsidR="00F05AC2" w:rsidRPr="00AB1AC8">
        <w:t xml:space="preserve"> Section# Last, First</w:t>
      </w:r>
    </w:p>
    <w:p w:rsidR="00B279CB" w:rsidRPr="00AB1AC8" w:rsidRDefault="00B279CB" w:rsidP="00AB1AC8">
      <w:pPr>
        <w:rPr>
          <w:i/>
        </w:rPr>
      </w:pPr>
    </w:p>
    <w:p w:rsidR="00B279CB" w:rsidRDefault="007C5CC3" w:rsidP="00DE66D1">
      <w:r w:rsidRPr="00AB1AC8">
        <w:t>OFFICE HOURS</w:t>
      </w:r>
      <w:r w:rsidR="001732E5" w:rsidRPr="00AB1AC8">
        <w:t>:</w:t>
      </w:r>
      <w:r w:rsidR="001732E5" w:rsidRPr="00AB1AC8">
        <w:tab/>
      </w:r>
      <w:r w:rsidR="001732E5" w:rsidRPr="00AB1AC8">
        <w:tab/>
      </w:r>
      <w:r w:rsidR="00AE4172" w:rsidRPr="00AB1AC8">
        <w:tab/>
      </w:r>
      <w:r w:rsidR="00B279CB">
        <w:t>Monday</w:t>
      </w:r>
      <w:r w:rsidR="00B279CB">
        <w:tab/>
        <w:t xml:space="preserve">  1:00-  </w:t>
      </w:r>
      <w:r w:rsidR="00115C8F">
        <w:t xml:space="preserve"> </w:t>
      </w:r>
      <w:r w:rsidR="00B279CB">
        <w:t>1:50 PM</w:t>
      </w:r>
      <w:r w:rsidR="00B279CB">
        <w:tab/>
        <w:t>MCCC AV1-158</w:t>
      </w:r>
    </w:p>
    <w:p w:rsidR="009E1FBB" w:rsidRPr="00930948" w:rsidRDefault="009E1FBB" w:rsidP="00B279CB">
      <w:pPr>
        <w:ind w:left="2880" w:firstLine="720"/>
      </w:pPr>
      <w:r w:rsidRPr="00930948">
        <w:t xml:space="preserve">Tuesday </w:t>
      </w:r>
      <w:r w:rsidRPr="00930948">
        <w:tab/>
        <w:t xml:space="preserve">  </w:t>
      </w:r>
      <w:r w:rsidR="00115C8F">
        <w:t xml:space="preserve">5:00-   5:50 PM </w:t>
      </w:r>
      <w:r w:rsidR="00115C8F">
        <w:tab/>
        <w:t>MCCC AV1-158</w:t>
      </w:r>
    </w:p>
    <w:p w:rsidR="009E1FBB" w:rsidRPr="00930948" w:rsidRDefault="009E1FBB" w:rsidP="009E1FBB">
      <w:pPr>
        <w:ind w:right="-630"/>
      </w:pPr>
      <w:r w:rsidRPr="00930948">
        <w:tab/>
      </w:r>
      <w:r w:rsidRPr="00930948">
        <w:tab/>
      </w:r>
      <w:r>
        <w:tab/>
      </w:r>
      <w:r>
        <w:tab/>
      </w:r>
      <w:r>
        <w:tab/>
      </w:r>
      <w:r w:rsidR="00B279CB">
        <w:t>Wednesday</w:t>
      </w:r>
      <w:r w:rsidR="00B279CB">
        <w:tab/>
        <w:t xml:space="preserve">  </w:t>
      </w:r>
      <w:r>
        <w:t>1</w:t>
      </w:r>
      <w:r w:rsidRPr="00930948">
        <w:t>:00-</w:t>
      </w:r>
      <w:r w:rsidR="00B279CB">
        <w:t xml:space="preserve">  </w:t>
      </w:r>
      <w:r w:rsidR="00115C8F">
        <w:t xml:space="preserve"> </w:t>
      </w:r>
      <w:r>
        <w:t>1</w:t>
      </w:r>
      <w:r w:rsidRPr="00930948">
        <w:t xml:space="preserve">:50 PM </w:t>
      </w:r>
      <w:r w:rsidRPr="00930948">
        <w:tab/>
        <w:t>MCCC AV1-158</w:t>
      </w:r>
    </w:p>
    <w:p w:rsidR="00115C8F" w:rsidRPr="00930948" w:rsidRDefault="005B10DE" w:rsidP="009E1FBB">
      <w:pPr>
        <w:ind w:right="-720"/>
      </w:pPr>
      <w:r>
        <w:tab/>
      </w:r>
      <w:r>
        <w:tab/>
      </w:r>
      <w:r>
        <w:tab/>
      </w:r>
      <w:r>
        <w:tab/>
      </w:r>
      <w:r>
        <w:tab/>
        <w:t>Thursday</w:t>
      </w:r>
      <w:r>
        <w:tab/>
        <w:t xml:space="preserve">   1</w:t>
      </w:r>
      <w:r w:rsidR="00115C8F">
        <w:t>:00-- 2:50 PM</w:t>
      </w:r>
      <w:r w:rsidR="00115C8F">
        <w:tab/>
        <w:t>MCCC AV1-158</w:t>
      </w:r>
    </w:p>
    <w:p w:rsidR="009E1FBB" w:rsidRPr="00930948" w:rsidRDefault="009E1FBB" w:rsidP="009E1FBB">
      <w:r w:rsidRPr="00930948">
        <w:tab/>
      </w:r>
      <w:r w:rsidRPr="00930948">
        <w:tab/>
      </w:r>
      <w:r w:rsidRPr="00930948">
        <w:tab/>
      </w:r>
      <w:r w:rsidRPr="00930948">
        <w:tab/>
      </w:r>
      <w:r w:rsidRPr="00930948">
        <w:tab/>
        <w:t>Friday</w:t>
      </w:r>
      <w:r w:rsidRPr="00930948">
        <w:tab/>
      </w:r>
      <w:r w:rsidRPr="00930948">
        <w:tab/>
        <w:t xml:space="preserve">  </w:t>
      </w:r>
      <w:r w:rsidR="00115C8F">
        <w:t xml:space="preserve"> </w:t>
      </w:r>
      <w:r w:rsidRPr="00930948">
        <w:t>8:00-</w:t>
      </w:r>
      <w:r w:rsidR="00B279CB">
        <w:t xml:space="preserve">  </w:t>
      </w:r>
      <w:r w:rsidRPr="00930948">
        <w:t>8:50 AM</w:t>
      </w:r>
      <w:r w:rsidRPr="00930948">
        <w:tab/>
        <w:t xml:space="preserve"> Virtual Office Hour </w:t>
      </w:r>
    </w:p>
    <w:p w:rsidR="007C5CC3" w:rsidRPr="00AB1AC8" w:rsidRDefault="009E1FBB" w:rsidP="009E1FBB">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(E-mail unless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 xml:space="preserve">otherwise agreed </w:t>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r>
      <w:r w:rsidRPr="00930948">
        <w:tab/>
        <w:t>upon)</w:t>
      </w:r>
    </w:p>
    <w:p w:rsidR="00412AB8" w:rsidRDefault="00F23EAB" w:rsidP="00AB1AC8">
      <w:r>
        <w:tab/>
      </w:r>
      <w:r>
        <w:tab/>
      </w:r>
      <w:r>
        <w:tab/>
      </w:r>
      <w:r>
        <w:tab/>
      </w:r>
      <w:r>
        <w:tab/>
      </w:r>
      <w:r w:rsidR="00770AA9" w:rsidRPr="00AB1AC8">
        <w:t>--or by appointment</w:t>
      </w:r>
    </w:p>
    <w:p w:rsidR="00B279CB" w:rsidRPr="00AB1AC8" w:rsidRDefault="00B279CB"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A6426D">
        <w:t>($35.99 New &amp; $27.0</w:t>
      </w:r>
      <w:r w:rsidR="003914D2">
        <w:t>0</w:t>
      </w:r>
      <w:r w:rsidR="00FB0334" w:rsidRPr="00AB1AC8">
        <w:t xml:space="preserve"> Used</w:t>
      </w:r>
      <w:r w:rsidR="006F2C01" w:rsidRPr="00AB1AC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9721C" w:rsidRPr="00AB1AC8" w:rsidRDefault="0069721C" w:rsidP="0069721C">
      <w:pPr>
        <w:rPr>
          <w:color w:val="0000FF" w:themeColor="hyperlink"/>
          <w:u w:val="single"/>
        </w:rPr>
      </w:pPr>
      <w:r w:rsidRPr="00AB1AC8">
        <w:fldChar w:fldCharType="begin"/>
      </w:r>
      <w:r>
        <w:instrText>HYPERLINK "http://bookstore.reedleycollege.edu/SelectTermDept.aspx"</w:instrText>
      </w:r>
      <w:r w:rsidRPr="00AB1AC8">
        <w:fldChar w:fldCharType="separate"/>
      </w:r>
      <w:r w:rsidRPr="00AB1AC8">
        <w:rPr>
          <w:color w:val="0000FF" w:themeColor="hyperlink"/>
          <w:u w:val="single"/>
        </w:rPr>
        <w:t>Reedley College Bookstore</w:t>
      </w:r>
    </w:p>
    <w:p w:rsidR="0069721C" w:rsidRDefault="0069721C" w:rsidP="0069721C">
      <w:r w:rsidRPr="00AB1AC8">
        <w:fldChar w:fldCharType="end"/>
      </w:r>
    </w:p>
    <w:p w:rsidR="0069721C" w:rsidRDefault="00F63AEE" w:rsidP="0069721C">
      <w:hyperlink r:id="rId10" w:history="1">
        <w:r w:rsidR="0069721C" w:rsidRPr="00BF3990">
          <w:rPr>
            <w:rStyle w:val="Hyperlink"/>
          </w:rPr>
          <w:t>Madera Community College Center Bookstore</w:t>
        </w:r>
      </w:hyperlink>
    </w:p>
    <w:p w:rsidR="003A2783" w:rsidRPr="00AB1AC8" w:rsidRDefault="003A2783" w:rsidP="003A2783">
      <w:r w:rsidRPr="00AB1AC8">
        <w:t xml:space="preserve"> </w:t>
      </w:r>
    </w:p>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w:t>
      </w:r>
      <w:r w:rsidR="00B279CB">
        <w:t xml:space="preserve">Community College </w:t>
      </w:r>
      <w:r w:rsidRPr="00AB1AC8">
        <w:t>Center for two-hour checkout.</w:t>
      </w:r>
      <w:r w:rsidRPr="00AB1AC8">
        <w:tab/>
      </w:r>
    </w:p>
    <w:p w:rsidR="00D9302E" w:rsidRPr="00AB1AC8" w:rsidRDefault="00D9302E" w:rsidP="00AB1AC8"/>
    <w:p w:rsidR="005B1D50" w:rsidRDefault="005B1D50" w:rsidP="00AB1AC8"/>
    <w:p w:rsidR="005B1D50" w:rsidRDefault="005B1D50" w:rsidP="00AB1AC8"/>
    <w:p w:rsidR="00245C94" w:rsidRDefault="00245C94" w:rsidP="000C476C"/>
    <w:p w:rsidR="00245C94" w:rsidRDefault="00245C94" w:rsidP="000C476C"/>
    <w:p w:rsidR="000C476C" w:rsidRDefault="00D9302E" w:rsidP="000C476C">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0C476C" w:rsidRDefault="000C476C" w:rsidP="000C476C"/>
    <w:p w:rsidR="008A335E" w:rsidRDefault="008A335E" w:rsidP="008A335E">
      <w:r>
        <w:t>CANVAS, WEBADVISOR and STUDENT E-MAIL:</w:t>
      </w:r>
    </w:p>
    <w:p w:rsidR="008A335E" w:rsidRDefault="008A335E" w:rsidP="008A335E"/>
    <w:p w:rsidR="008A335E" w:rsidRPr="00AB1AC8" w:rsidRDefault="008A335E" w:rsidP="008A335E">
      <w:r w:rsidRPr="00AB1AC8">
        <w:t xml:space="preserve">This course is being taught on CANVAS:  This course is accessible at </w:t>
      </w:r>
      <w:r>
        <w:t xml:space="preserve">the </w:t>
      </w:r>
      <w:hyperlink r:id="rId11" w:history="1">
        <w:r w:rsidRPr="000A392A">
          <w:rPr>
            <w:rStyle w:val="Hyperlink"/>
          </w:rPr>
          <w:t>Reedley College</w:t>
        </w:r>
      </w:hyperlink>
      <w:r w:rsidR="00943AF7">
        <w:t xml:space="preserve">, </w:t>
      </w:r>
      <w:hyperlink r:id="rId12" w:history="1">
        <w:r w:rsidRPr="000A392A">
          <w:rPr>
            <w:rStyle w:val="Hyperlink"/>
          </w:rPr>
          <w:t>Madera Community College Center</w:t>
        </w:r>
      </w:hyperlink>
      <w:r w:rsidR="00943AF7">
        <w:t xml:space="preserve">, or </w:t>
      </w:r>
      <w:hyperlink r:id="rId13" w:history="1">
        <w:r w:rsidR="00943AF7" w:rsidRPr="00943AF7">
          <w:rPr>
            <w:rStyle w:val="Hyperlink"/>
          </w:rPr>
          <w:t>Oakhurst Community College Center</w:t>
        </w:r>
      </w:hyperlink>
      <w:r w:rsidR="00943AF7">
        <w:t xml:space="preserve"> </w:t>
      </w:r>
      <w:r>
        <w:t xml:space="preserve">websites, or through a backdoor portal should the SCCCD system be down:  </w:t>
      </w:r>
      <w:hyperlink r:id="rId14" w:history="1">
        <w:r w:rsidRPr="00AB1AC8">
          <w:rPr>
            <w:rStyle w:val="Hyperlink"/>
            <w:szCs w:val="24"/>
          </w:rPr>
          <w:t>https://scccd.instructure.com</w:t>
        </w:r>
      </w:hyperlink>
      <w:r w:rsidRPr="00AB1AC8">
        <w:t>.</w:t>
      </w:r>
    </w:p>
    <w:p w:rsidR="008A335E" w:rsidRPr="00AB1AC8" w:rsidRDefault="008A335E" w:rsidP="008A335E"/>
    <w:p w:rsidR="008A335E" w:rsidRDefault="008A335E" w:rsidP="008A335E">
      <w:r w:rsidRPr="00AB1AC8">
        <w:t>Canvas Support:  1-844-698-7484</w:t>
      </w:r>
    </w:p>
    <w:p w:rsidR="008A335E" w:rsidRDefault="008A335E" w:rsidP="008A335E"/>
    <w:p w:rsidR="008A335E" w:rsidRDefault="008A335E" w:rsidP="008A335E">
      <w:r>
        <w:t xml:space="preserve">Students experiencing problems with their home technology that are affecting their work in the course should notify the instructor via phone or e-mail and contact the </w:t>
      </w:r>
    </w:p>
    <w:p w:rsidR="008A335E" w:rsidRDefault="008A335E" w:rsidP="008A335E"/>
    <w:p w:rsidR="008A335E" w:rsidRDefault="008A335E" w:rsidP="008A335E">
      <w:r>
        <w:t>SCCCD Help Desk at (559) 499-6070.</w:t>
      </w:r>
    </w:p>
    <w:p w:rsidR="008A335E" w:rsidRDefault="008A335E" w:rsidP="008A335E"/>
    <w:p w:rsidR="008A335E" w:rsidRDefault="008A335E" w:rsidP="008A335E">
      <w:r>
        <w:t>SINGLE SIGN-IN SCCCD PORTAL:</w:t>
      </w:r>
    </w:p>
    <w:p w:rsidR="008A335E" w:rsidRDefault="008A335E" w:rsidP="008A335E"/>
    <w:p w:rsidR="008A335E" w:rsidRDefault="008A335E" w:rsidP="008A335E">
      <w:r>
        <w:t>Your username for WebAdvisor, Canvas, Blackboard, and campus Wi-Fi is your student ID number.</w:t>
      </w:r>
    </w:p>
    <w:p w:rsidR="008A335E" w:rsidRDefault="008A335E" w:rsidP="008A335E"/>
    <w:p w:rsidR="008A335E" w:rsidRDefault="008A335E" w:rsidP="008A335E">
      <w:r>
        <w:t>Your password for WebAdvisor, Canvas, Blackboard, and campus Wi-Fi is your first initial (upper case), your last initial (lower case), and your 6-digit date of birth.</w:t>
      </w:r>
    </w:p>
    <w:p w:rsidR="008A335E" w:rsidRDefault="008A335E" w:rsidP="008A335E"/>
    <w:p w:rsidR="008A335E" w:rsidRDefault="008A335E" w:rsidP="008A335E">
      <w:r>
        <w:t>For example, student John Smith was born on January 1, 1997 and has a student ID number of 0123456. John’s login information would be:</w:t>
      </w:r>
    </w:p>
    <w:p w:rsidR="008A335E" w:rsidRDefault="008A335E" w:rsidP="008A335E"/>
    <w:p w:rsidR="008A335E" w:rsidRDefault="008A335E" w:rsidP="008A335E">
      <w:r>
        <w:t>Username: 0123456</w:t>
      </w:r>
    </w:p>
    <w:p w:rsidR="008A335E" w:rsidRDefault="008A335E" w:rsidP="008A335E">
      <w:r>
        <w:t>Password: Js010197</w:t>
      </w:r>
    </w:p>
    <w:p w:rsidR="008A335E" w:rsidRDefault="008A335E" w:rsidP="008A335E"/>
    <w:p w:rsidR="008A335E" w:rsidRPr="00AB1AC8" w:rsidRDefault="008A335E" w:rsidP="008A335E">
      <w:r>
        <w:t>COURSE CHECK-IN PROCEDURES:</w:t>
      </w:r>
    </w:p>
    <w:p w:rsidR="008A335E" w:rsidRPr="00AB1AC8" w:rsidRDefault="008A335E" w:rsidP="008A335E">
      <w:r w:rsidRPr="00AB1AC8">
        <w:tab/>
      </w:r>
      <w:r w:rsidRPr="00AB1AC8">
        <w:tab/>
      </w:r>
      <w:r w:rsidRPr="00AB1AC8">
        <w:tab/>
      </w:r>
      <w:r w:rsidRPr="00AB1AC8">
        <w:tab/>
      </w:r>
    </w:p>
    <w:p w:rsidR="008A335E" w:rsidRPr="00DC10B8" w:rsidRDefault="008A335E" w:rsidP="008A335E">
      <w:r w:rsidRPr="00AB1AC8">
        <w:t xml:space="preserve">The check-in procedures provide a free Adobe download for this course. To date, Chrome seems to be the best browser.  If you have trouble on Chrome, you can try other browsers such as Firefox (Mozilla) or even Internet Explorer.  Additionally, there are many student user guides at </w:t>
      </w:r>
      <w:hyperlink r:id="rId15" w:history="1">
        <w:r w:rsidRPr="00AB1AC8">
          <w:rPr>
            <w:color w:val="0000FF" w:themeColor="hyperlink"/>
            <w:u w:val="single"/>
          </w:rPr>
          <w:t>https://community.canvaslms.com/docs/DOC-4121</w:t>
        </w:r>
      </w:hyperlink>
      <w:r w:rsidRPr="00AB1AC8">
        <w:t>.</w:t>
      </w:r>
    </w:p>
    <w:p w:rsidR="008A335E" w:rsidRPr="00AB1AC8" w:rsidRDefault="008A335E" w:rsidP="00AB1AC8">
      <w:pPr>
        <w:rPr>
          <w:smallCaps/>
        </w:rPr>
      </w:pPr>
    </w:p>
    <w:p w:rsidR="008A335E" w:rsidRDefault="00175EC8" w:rsidP="00AB1AC8">
      <w:pPr>
        <w:rPr>
          <w:smallCaps/>
        </w:rPr>
      </w:pPr>
      <w:r w:rsidRPr="00AB1AC8">
        <w:rPr>
          <w:smallCaps/>
        </w:rPr>
        <w:t>COURSE DESCRIPTION</w:t>
      </w:r>
      <w:r w:rsidR="008A335E">
        <w:rPr>
          <w:smallCaps/>
        </w:rPr>
        <w:t xml:space="preserve">: </w:t>
      </w:r>
    </w:p>
    <w:p w:rsidR="008A335E" w:rsidRPr="008A335E" w:rsidRDefault="008A335E" w:rsidP="008A335E">
      <w:pPr>
        <w:pStyle w:val="Caption"/>
        <w:rPr>
          <w:b w:val="0"/>
        </w:rPr>
      </w:pPr>
      <w:r>
        <w:rPr>
          <w:b w:val="0"/>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p>
    <w:p w:rsidR="00695877" w:rsidRPr="00695877" w:rsidRDefault="00695877" w:rsidP="00AB1AC8">
      <w:pPr>
        <w:rPr>
          <w:sz w:val="18"/>
          <w:highlight w:val="yellow"/>
        </w:rPr>
      </w:pPr>
    </w:p>
    <w:p w:rsidR="007C5CC3" w:rsidRPr="00AB1AC8" w:rsidRDefault="00943AF7" w:rsidP="00AB1AC8">
      <w:r w:rsidRPr="00943AF7">
        <w:rPr>
          <w:smallCaps/>
        </w:rPr>
        <w:t>SUBJECT PREREQUISITES:  Eligibility for ENGL 1A or ENGL 1AH</w:t>
      </w:r>
    </w:p>
    <w:p w:rsidR="007C5CC3" w:rsidRPr="00AB1AC8" w:rsidRDefault="007C5CC3" w:rsidP="00AB1AC8"/>
    <w:p w:rsidR="00245C94" w:rsidRDefault="00245C94" w:rsidP="00AB1AC8"/>
    <w:p w:rsidR="00245C94" w:rsidRDefault="00245C94" w:rsidP="00AB1AC8"/>
    <w:p w:rsidR="00245C94" w:rsidRDefault="00245C94" w:rsidP="00AB1AC8"/>
    <w:p w:rsidR="00245C94" w:rsidRDefault="00245C94" w:rsidP="00AB1AC8"/>
    <w:p w:rsidR="007C5CC3" w:rsidRPr="00695877" w:rsidRDefault="005334AC" w:rsidP="00AB1AC8">
      <w:r w:rsidRPr="00695877">
        <w:t>COURSE OUTCOMES:  Upon completion of the course, students will be able to:</w:t>
      </w:r>
    </w:p>
    <w:p w:rsidR="00695877" w:rsidRDefault="00695877" w:rsidP="00695877">
      <w:r>
        <w:t>Distinguish between biased and unbiased statements about language use.</w:t>
      </w:r>
    </w:p>
    <w:p w:rsidR="00695877" w:rsidRDefault="00695877" w:rsidP="00695877">
      <w:r>
        <w:t>B.  Differentiate letters and other symbols from sounds.</w:t>
      </w:r>
    </w:p>
    <w:p w:rsidR="00695877" w:rsidRDefault="00695877" w:rsidP="00695877">
      <w:r>
        <w:t>C.  Apply principles and procedures of linguistic analysis on spoken and written English in order to identify patterns in nonstandard usage.</w:t>
      </w:r>
    </w:p>
    <w:p w:rsidR="00695877" w:rsidRDefault="00695877" w:rsidP="00695877">
      <w:r>
        <w:t>D.  Apply knowledge of stages in the language acquisition process in order to assess English language proficiency of young children and other English language learners.</w:t>
      </w:r>
    </w:p>
    <w:p w:rsidR="00695877" w:rsidRDefault="00695877" w:rsidP="00695877">
      <w:r>
        <w:t>E.  Differentiate between such dialect differences as spoken vs. written or formal vs. informal in order to assess the appropriate use of each.</w:t>
      </w:r>
    </w:p>
    <w:p w:rsidR="00695877" w:rsidRPr="00533753" w:rsidRDefault="00695877" w:rsidP="00AB1AC8">
      <w:pPr>
        <w:rPr>
          <w:highlight w:val="yellow"/>
        </w:rPr>
      </w:pPr>
    </w:p>
    <w:p w:rsidR="005334AC" w:rsidRPr="00695877" w:rsidRDefault="005334AC" w:rsidP="00AB1AC8">
      <w:r w:rsidRPr="00695877">
        <w:t>COURSE OBJECTIVES:  In the process of completing this course, students will:</w:t>
      </w:r>
    </w:p>
    <w:p w:rsidR="00695877" w:rsidRDefault="00695877" w:rsidP="00695877">
      <w:r>
        <w:t>1.  Demonstrate the ability to analyze language data scientifically and objectively.</w:t>
      </w:r>
    </w:p>
    <w:p w:rsidR="00695877" w:rsidRDefault="00695877" w:rsidP="00695877">
      <w:r>
        <w:t>2.  Prove the systematic nature of language.</w:t>
      </w:r>
    </w:p>
    <w:p w:rsidR="00695877" w:rsidRDefault="00695877" w:rsidP="00695877">
      <w:r>
        <w:t>3.  Perform phonological analysis on English and other languages.</w:t>
      </w:r>
    </w:p>
    <w:p w:rsidR="00695877" w:rsidRDefault="00695877" w:rsidP="00695877">
      <w:r>
        <w:t>4.  Perform morphological analysis on English and other languages.</w:t>
      </w:r>
    </w:p>
    <w:p w:rsidR="00695877" w:rsidRDefault="00695877" w:rsidP="00695877">
      <w:r>
        <w:t>5.  Perform syntactic analysis on English and other languages.</w:t>
      </w:r>
    </w:p>
    <w:p w:rsidR="00695877" w:rsidRDefault="00695877" w:rsidP="00695877">
      <w:r>
        <w:t>6.  Apply current psycholinguistic theory to language dysfunction, language acquisition, and</w:t>
      </w:r>
    </w:p>
    <w:p w:rsidR="00695877" w:rsidRDefault="00695877" w:rsidP="00695877">
      <w:r>
        <w:t xml:space="preserve">     learning.</w:t>
      </w:r>
      <w:r>
        <w:tab/>
      </w:r>
    </w:p>
    <w:p w:rsidR="00722340" w:rsidRDefault="00695877" w:rsidP="00695877">
      <w:pPr>
        <w:rPr>
          <w:highlight w:val="yellow"/>
        </w:rPr>
      </w:pPr>
      <w:r>
        <w:t>7.  Explain the nature and importance of bidialectalism.</w:t>
      </w:r>
    </w:p>
    <w:p w:rsidR="00695877" w:rsidRPr="00533753" w:rsidRDefault="00695877" w:rsidP="00AB1AC8">
      <w:pPr>
        <w:rPr>
          <w:highlight w:val="yellow"/>
        </w:rPr>
      </w:pPr>
    </w:p>
    <w:p w:rsidR="005334AC" w:rsidRPr="00695877" w:rsidRDefault="005334AC" w:rsidP="00AB1AC8">
      <w:r w:rsidRPr="00695877">
        <w:t>COURSE CONTENT:</w:t>
      </w:r>
    </w:p>
    <w:p w:rsidR="00695877" w:rsidRDefault="00695877" w:rsidP="00695877">
      <w:r>
        <w:t xml:space="preserve">I.        </w:t>
      </w:r>
      <w:r>
        <w:tab/>
        <w:t>The Fundamental Components of Human Language</w:t>
      </w:r>
    </w:p>
    <w:p w:rsidR="00695877" w:rsidRDefault="00695877" w:rsidP="00695877">
      <w:r>
        <w:t xml:space="preserve">          </w:t>
      </w:r>
      <w:r>
        <w:tab/>
        <w:t>A.  Phonology</w:t>
      </w:r>
    </w:p>
    <w:p w:rsidR="00695877" w:rsidRDefault="00695877" w:rsidP="00695877">
      <w:r>
        <w:t xml:space="preserve">          </w:t>
      </w:r>
      <w:r>
        <w:tab/>
        <w:t>B.  Morphology</w:t>
      </w:r>
    </w:p>
    <w:p w:rsidR="00695877" w:rsidRDefault="00695877" w:rsidP="00695877">
      <w:r>
        <w:t xml:space="preserve">          </w:t>
      </w:r>
      <w:r>
        <w:tab/>
        <w:t>C.  Syntax</w:t>
      </w:r>
    </w:p>
    <w:p w:rsidR="00695877" w:rsidRDefault="00695877" w:rsidP="00695877">
      <w:r>
        <w:t xml:space="preserve">          </w:t>
      </w:r>
      <w:r>
        <w:tab/>
        <w:t>D.  Semantics</w:t>
      </w:r>
    </w:p>
    <w:p w:rsidR="00695877" w:rsidRDefault="00695877" w:rsidP="00695877">
      <w:r>
        <w:t xml:space="preserve">          </w:t>
      </w:r>
      <w:r>
        <w:tab/>
        <w:t>E.  Pragmatics</w:t>
      </w:r>
    </w:p>
    <w:p w:rsidR="00695877" w:rsidRDefault="00695877" w:rsidP="00695877">
      <w:r>
        <w:tab/>
      </w:r>
    </w:p>
    <w:p w:rsidR="00695877" w:rsidRDefault="00695877" w:rsidP="00695877">
      <w:r>
        <w:t xml:space="preserve">II.      </w:t>
      </w:r>
      <w:r>
        <w:tab/>
        <w:t>Differences and Universality among Languages</w:t>
      </w:r>
    </w:p>
    <w:p w:rsidR="00695877" w:rsidRDefault="00695877" w:rsidP="00695877"/>
    <w:p w:rsidR="00695877" w:rsidRDefault="00695877" w:rsidP="00695877">
      <w:r>
        <w:t xml:space="preserve">III.     </w:t>
      </w:r>
      <w:r>
        <w:tab/>
        <w:t>Phonemic Awareness</w:t>
      </w:r>
    </w:p>
    <w:p w:rsidR="00695877" w:rsidRDefault="00695877" w:rsidP="00695877">
      <w:r>
        <w:t xml:space="preserve">          </w:t>
      </w:r>
      <w:r>
        <w:tab/>
        <w:t>A.  Rhyming</w:t>
      </w:r>
    </w:p>
    <w:p w:rsidR="00695877" w:rsidRDefault="00695877" w:rsidP="00695877">
      <w:r>
        <w:t xml:space="preserve">          </w:t>
      </w:r>
      <w:r>
        <w:tab/>
        <w:t>B.  Segmenting</w:t>
      </w:r>
    </w:p>
    <w:p w:rsidR="00695877" w:rsidRDefault="00695877" w:rsidP="00695877">
      <w:r>
        <w:t xml:space="preserve">          </w:t>
      </w:r>
      <w:r>
        <w:tab/>
        <w:t>C.  Blending</w:t>
      </w:r>
    </w:p>
    <w:p w:rsidR="00695877" w:rsidRDefault="00695877" w:rsidP="00695877">
      <w:r>
        <w:tab/>
      </w:r>
    </w:p>
    <w:p w:rsidR="00695877" w:rsidRDefault="00695877" w:rsidP="00695877">
      <w:r>
        <w:t xml:space="preserve">IV.      </w:t>
      </w:r>
      <w:r>
        <w:tab/>
        <w:t xml:space="preserve">Similarities and Differences among Groups of Phonemes   </w:t>
      </w:r>
    </w:p>
    <w:p w:rsidR="00695877" w:rsidRDefault="00695877" w:rsidP="00695877">
      <w:r>
        <w:t xml:space="preserve">          </w:t>
      </w:r>
      <w:r>
        <w:tab/>
        <w:t>A.  Consonants--place and manner of articulation</w:t>
      </w:r>
    </w:p>
    <w:p w:rsidR="00695877" w:rsidRDefault="00695877" w:rsidP="00695877">
      <w:r>
        <w:t xml:space="preserve">          </w:t>
      </w:r>
      <w:r>
        <w:tab/>
        <w:t>B.  Vowels--place and manner of articulation</w:t>
      </w:r>
    </w:p>
    <w:p w:rsidR="00695877" w:rsidRDefault="00695877" w:rsidP="00695877">
      <w:r>
        <w:tab/>
      </w:r>
    </w:p>
    <w:p w:rsidR="00695877" w:rsidRDefault="00695877" w:rsidP="00695877">
      <w:r>
        <w:t xml:space="preserve">V.       </w:t>
      </w:r>
      <w:r>
        <w:tab/>
        <w:t>Phonemic Awareness vs. Phonics</w:t>
      </w:r>
    </w:p>
    <w:p w:rsidR="00695877" w:rsidRDefault="00695877" w:rsidP="00695877"/>
    <w:p w:rsidR="00695877" w:rsidRDefault="00695877" w:rsidP="00695877">
      <w:r>
        <w:t xml:space="preserve">VI.      </w:t>
      </w:r>
      <w:r>
        <w:tab/>
        <w:t>Sound-Symbol and Symbol-Sound Relationships (the Alphabetic Principle)</w:t>
      </w:r>
    </w:p>
    <w:p w:rsidR="00695877" w:rsidRDefault="00695877" w:rsidP="00695877"/>
    <w:p w:rsidR="00695877" w:rsidRDefault="00695877" w:rsidP="00695877">
      <w:r>
        <w:t xml:space="preserve">VII.     </w:t>
      </w:r>
      <w:r>
        <w:tab/>
        <w:t>Parts of Speech, their Functions, and Morphology</w:t>
      </w:r>
    </w:p>
    <w:p w:rsidR="00695877" w:rsidRDefault="00695877" w:rsidP="00695877"/>
    <w:p w:rsidR="00695877" w:rsidRDefault="00695877" w:rsidP="00695877">
      <w:r>
        <w:t xml:space="preserve">VIII.   </w:t>
      </w:r>
      <w:r>
        <w:tab/>
        <w:t xml:space="preserve">The Use of Syntactic Components to Understand and Form a Variety of Sentence Types </w:t>
      </w:r>
    </w:p>
    <w:p w:rsidR="00695877" w:rsidRDefault="00695877" w:rsidP="00695877">
      <w:r>
        <w:t xml:space="preserve">          </w:t>
      </w:r>
      <w:r>
        <w:tab/>
        <w:t>A.  Phrases and clauses</w:t>
      </w:r>
    </w:p>
    <w:p w:rsidR="00695877" w:rsidRDefault="00695877" w:rsidP="00695877">
      <w:r>
        <w:t xml:space="preserve">          </w:t>
      </w:r>
      <w:r>
        <w:tab/>
        <w:t>B.  Verbals</w:t>
      </w:r>
    </w:p>
    <w:p w:rsidR="00695877" w:rsidRDefault="00695877" w:rsidP="00695877">
      <w:r>
        <w:t xml:space="preserve">          </w:t>
      </w:r>
      <w:r>
        <w:tab/>
        <w:t>C.  Simple, compound, and complex sentences</w:t>
      </w:r>
    </w:p>
    <w:p w:rsidR="00695877" w:rsidRDefault="00695877" w:rsidP="00695877"/>
    <w:p w:rsidR="00245C94" w:rsidRDefault="00245C94" w:rsidP="00695877"/>
    <w:p w:rsidR="003914D2" w:rsidRDefault="003914D2" w:rsidP="00695877"/>
    <w:p w:rsidR="00245C94" w:rsidRDefault="00245C94" w:rsidP="00695877"/>
    <w:p w:rsidR="00695877" w:rsidRDefault="00695877" w:rsidP="00695877">
      <w:r>
        <w:t xml:space="preserve">IX.      </w:t>
      </w:r>
      <w:r>
        <w:tab/>
        <w:t>Language Development and Acquisition</w:t>
      </w:r>
    </w:p>
    <w:p w:rsidR="00695877" w:rsidRDefault="00695877" w:rsidP="00695877">
      <w:r>
        <w:t xml:space="preserve">          </w:t>
      </w:r>
      <w:r>
        <w:tab/>
        <w:t xml:space="preserve">A.  Development of a first language and the acquisition of subsequent ones </w:t>
      </w:r>
    </w:p>
    <w:p w:rsidR="00695877" w:rsidRDefault="00695877" w:rsidP="00695877">
      <w:r>
        <w:t xml:space="preserve">          </w:t>
      </w:r>
      <w:r>
        <w:tab/>
        <w:t>B.  The principal observable milestones in each domain</w:t>
      </w:r>
    </w:p>
    <w:p w:rsidR="00695877" w:rsidRDefault="00695877" w:rsidP="00695877">
      <w:r>
        <w:t xml:space="preserve">          </w:t>
      </w:r>
      <w:r>
        <w:tab/>
        <w:t>C.  Language acquisition theories</w:t>
      </w:r>
    </w:p>
    <w:p w:rsidR="00695877" w:rsidRDefault="00695877" w:rsidP="00695877">
      <w:r>
        <w:t xml:space="preserve">D.  </w:t>
      </w:r>
      <w:r>
        <w:tab/>
        <w:t>The range of issues related to the interaction of a first language and other</w:t>
      </w:r>
    </w:p>
    <w:p w:rsidR="00695877" w:rsidRDefault="00695877" w:rsidP="00695877">
      <w:r>
        <w:t xml:space="preserve">      </w:t>
      </w:r>
      <w:r>
        <w:tab/>
        <w:t xml:space="preserve">languages </w:t>
      </w:r>
    </w:p>
    <w:p w:rsidR="00695877" w:rsidRDefault="00695877" w:rsidP="00695877">
      <w:r>
        <w:t xml:space="preserve">E.  </w:t>
      </w:r>
      <w:r>
        <w:tab/>
        <w:t>Special features that identify exceptional development separate from inter-</w:t>
      </w:r>
    </w:p>
    <w:p w:rsidR="00BA4792" w:rsidRPr="00533753" w:rsidRDefault="00695877" w:rsidP="00695877">
      <w:pPr>
        <w:rPr>
          <w:highlight w:val="yellow"/>
        </w:rPr>
      </w:pPr>
      <w:r>
        <w:t xml:space="preserve">     </w:t>
      </w:r>
      <w:r>
        <w:tab/>
        <w:t xml:space="preserve">language effects   </w:t>
      </w:r>
    </w:p>
    <w:p w:rsidR="00695877" w:rsidRDefault="00695877" w:rsidP="00AB1AC8"/>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5B1D50" w:rsidRPr="00695877"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695877" w:rsidRPr="00AB1AC8" w:rsidRDefault="00695877" w:rsidP="00AB1AC8">
      <w:pPr>
        <w:rPr>
          <w:bCs/>
          <w:spacing w:val="-3"/>
        </w:rPr>
      </w:pPr>
    </w:p>
    <w:p w:rsidR="00245C94" w:rsidRPr="00AB1AC8" w:rsidRDefault="00245C94" w:rsidP="00245C94">
      <w:pPr>
        <w:rPr>
          <w:bCs/>
          <w:spacing w:val="-3"/>
        </w:rPr>
      </w:pPr>
      <w:r w:rsidRPr="00AB1AC8">
        <w:rPr>
          <w:bCs/>
          <w:spacing w:val="-3"/>
        </w:rPr>
        <w:t xml:space="preserve">DROP DEADLINES: </w:t>
      </w:r>
      <w:r w:rsidRPr="00AB1AC8">
        <w:rPr>
          <w:bCs/>
          <w:spacing w:val="-3"/>
        </w:rPr>
        <w:tab/>
      </w:r>
    </w:p>
    <w:p w:rsidR="00245C94" w:rsidRPr="00AB1AC8" w:rsidRDefault="00245C94" w:rsidP="00245C94">
      <w:pPr>
        <w:rPr>
          <w:bCs/>
          <w:spacing w:val="-3"/>
        </w:rPr>
      </w:pPr>
    </w:p>
    <w:p w:rsidR="00943AF7" w:rsidRPr="00943AF7" w:rsidRDefault="00A6426D" w:rsidP="00943AF7">
      <w:pPr>
        <w:rPr>
          <w:bCs/>
          <w:spacing w:val="-3"/>
        </w:rPr>
      </w:pPr>
      <w:r>
        <w:rPr>
          <w:bCs/>
          <w:spacing w:val="-3"/>
        </w:rPr>
        <w:t>Friday, August 23</w:t>
      </w:r>
      <w:r w:rsidR="00943AF7" w:rsidRPr="00943AF7">
        <w:rPr>
          <w:bCs/>
          <w:spacing w:val="-3"/>
        </w:rPr>
        <w:t>:</w:t>
      </w:r>
      <w:r w:rsidR="00943AF7" w:rsidRPr="00943AF7">
        <w:rPr>
          <w:bCs/>
          <w:spacing w:val="-3"/>
        </w:rPr>
        <w:tab/>
        <w:t>Deadline to drop the class for full refund.</w:t>
      </w:r>
      <w:r w:rsidR="00943AF7" w:rsidRPr="00943AF7">
        <w:rPr>
          <w:bCs/>
          <w:spacing w:val="-3"/>
        </w:rPr>
        <w:tab/>
      </w:r>
    </w:p>
    <w:p w:rsidR="00245C94" w:rsidRPr="003914D2" w:rsidRDefault="00A6426D" w:rsidP="00943AF7">
      <w:pPr>
        <w:rPr>
          <w:spacing w:val="-3"/>
        </w:rPr>
      </w:pPr>
      <w:r>
        <w:rPr>
          <w:bCs/>
          <w:spacing w:val="-3"/>
        </w:rPr>
        <w:t>Friday, August 30</w:t>
      </w:r>
      <w:r w:rsidR="00943AF7" w:rsidRPr="00943AF7">
        <w:rPr>
          <w:bCs/>
          <w:spacing w:val="-3"/>
        </w:rPr>
        <w:t xml:space="preserve">: </w:t>
      </w:r>
      <w:r w:rsidR="00943AF7" w:rsidRPr="00943AF7">
        <w:rPr>
          <w:bCs/>
          <w:spacing w:val="-3"/>
        </w:rPr>
        <w:tab/>
        <w:t>Deadline to dr</w:t>
      </w:r>
      <w:r>
        <w:rPr>
          <w:bCs/>
          <w:spacing w:val="-3"/>
        </w:rPr>
        <w:t>op the class to avoid a “W” (9/2</w:t>
      </w:r>
      <w:r w:rsidR="00943AF7" w:rsidRPr="00943AF7">
        <w:rPr>
          <w:bCs/>
          <w:spacing w:val="-3"/>
        </w:rPr>
        <w:t xml:space="preserve"> WebAdvisor)</w:t>
      </w:r>
      <w:r w:rsidR="003914D2">
        <w:rPr>
          <w:bCs/>
          <w:spacing w:val="-3"/>
        </w:rPr>
        <w:tab/>
      </w:r>
    </w:p>
    <w:p w:rsidR="00245C94" w:rsidRPr="00AB1AC8" w:rsidRDefault="00245C94" w:rsidP="00245C94">
      <w:pPr>
        <w:rPr>
          <w:bCs/>
          <w:spacing w:val="-3"/>
          <w:highlight w:val="yellow"/>
        </w:rPr>
      </w:pPr>
    </w:p>
    <w:p w:rsidR="00245C94" w:rsidRPr="00AB1AC8" w:rsidRDefault="00245C94" w:rsidP="00245C94">
      <w:pPr>
        <w:rPr>
          <w:spacing w:val="-3"/>
        </w:rPr>
      </w:pPr>
      <w:r w:rsidRPr="00AB1AC8">
        <w:rPr>
          <w:bCs/>
          <w:spacing w:val="-3"/>
        </w:rPr>
        <w:t>COLLEGE CALENDAR:</w:t>
      </w:r>
      <w:r w:rsidR="003914D2">
        <w:rPr>
          <w:spacing w:val="-3"/>
        </w:rPr>
        <w:t xml:space="preserve">  </w:t>
      </w:r>
      <w:r w:rsidRPr="00AB1AC8">
        <w:rPr>
          <w:spacing w:val="-3"/>
        </w:rPr>
        <w:t>NO CLASSES</w:t>
      </w:r>
    </w:p>
    <w:p w:rsidR="00245C94" w:rsidRPr="00AB1AC8" w:rsidRDefault="00245C94" w:rsidP="00245C94">
      <w:pPr>
        <w:rPr>
          <w:bCs/>
          <w:spacing w:val="-3"/>
        </w:rPr>
      </w:pPr>
      <w:r w:rsidRPr="00AB1AC8">
        <w:rPr>
          <w:spacing w:val="-3"/>
        </w:rPr>
        <w:tab/>
      </w:r>
    </w:p>
    <w:p w:rsidR="00943AF7" w:rsidRPr="00943AF7" w:rsidRDefault="00A6426D" w:rsidP="00943AF7">
      <w:pPr>
        <w:rPr>
          <w:spacing w:val="-3"/>
        </w:rPr>
      </w:pPr>
      <w:r>
        <w:rPr>
          <w:spacing w:val="-3"/>
        </w:rPr>
        <w:t>Sept. 2 (M):</w:t>
      </w:r>
      <w:r>
        <w:rPr>
          <w:spacing w:val="-3"/>
        </w:rPr>
        <w:tab/>
      </w:r>
      <w:r>
        <w:rPr>
          <w:spacing w:val="-3"/>
        </w:rPr>
        <w:tab/>
        <w:t xml:space="preserve">Labor </w:t>
      </w:r>
      <w:r w:rsidR="00943AF7" w:rsidRPr="00943AF7">
        <w:rPr>
          <w:spacing w:val="-3"/>
        </w:rPr>
        <w:t>Day (</w:t>
      </w:r>
      <w:r>
        <w:rPr>
          <w:spacing w:val="-3"/>
        </w:rPr>
        <w:t xml:space="preserve">no classes; </w:t>
      </w:r>
      <w:r w:rsidR="00943AF7" w:rsidRPr="00943AF7">
        <w:rPr>
          <w:spacing w:val="-3"/>
        </w:rPr>
        <w:t>campus closed)</w:t>
      </w:r>
    </w:p>
    <w:p w:rsidR="00943AF7" w:rsidRPr="00943AF7" w:rsidRDefault="00A6426D" w:rsidP="00943AF7">
      <w:pPr>
        <w:rPr>
          <w:spacing w:val="-3"/>
        </w:rPr>
      </w:pPr>
      <w:r>
        <w:rPr>
          <w:spacing w:val="-3"/>
        </w:rPr>
        <w:t xml:space="preserve">Nov. 11 (M): </w:t>
      </w:r>
      <w:r>
        <w:rPr>
          <w:spacing w:val="-3"/>
        </w:rPr>
        <w:tab/>
      </w:r>
      <w:r>
        <w:rPr>
          <w:spacing w:val="-3"/>
        </w:rPr>
        <w:tab/>
        <w:t>Veterans Day (no classes; campus open</w:t>
      </w:r>
      <w:r w:rsidR="00943AF7" w:rsidRPr="00943AF7">
        <w:rPr>
          <w:spacing w:val="-3"/>
        </w:rPr>
        <w:t>)</w:t>
      </w:r>
    </w:p>
    <w:p w:rsidR="00943AF7" w:rsidRPr="00943AF7" w:rsidRDefault="00A6426D" w:rsidP="00943AF7">
      <w:pPr>
        <w:rPr>
          <w:spacing w:val="-3"/>
        </w:rPr>
      </w:pPr>
      <w:r>
        <w:rPr>
          <w:spacing w:val="-3"/>
        </w:rPr>
        <w:t xml:space="preserve">Nov. 28-29 (TH-F):  </w:t>
      </w:r>
      <w:r>
        <w:rPr>
          <w:spacing w:val="-3"/>
        </w:rPr>
        <w:tab/>
        <w:t>Thanksgiving Holiday</w:t>
      </w:r>
      <w:r w:rsidR="00943AF7" w:rsidRPr="00943AF7">
        <w:rPr>
          <w:spacing w:val="-3"/>
        </w:rPr>
        <w:t xml:space="preserve"> (no classes; campus closed)</w:t>
      </w:r>
    </w:p>
    <w:p w:rsidR="00943AF7" w:rsidRPr="00943AF7" w:rsidRDefault="00943AF7" w:rsidP="00943AF7">
      <w:pPr>
        <w:rPr>
          <w:spacing w:val="-3"/>
        </w:rPr>
      </w:pPr>
      <w:r w:rsidRPr="00943AF7">
        <w:rPr>
          <w:spacing w:val="-3"/>
        </w:rPr>
        <w:tab/>
      </w:r>
      <w:r w:rsidRPr="00943AF7">
        <w:rPr>
          <w:spacing w:val="-3"/>
        </w:rPr>
        <w:tab/>
      </w:r>
    </w:p>
    <w:p w:rsidR="00943AF7" w:rsidRPr="00AB1AC8" w:rsidRDefault="00943AF7" w:rsidP="00943AF7">
      <w:r w:rsidRPr="00943AF7">
        <w:t>FINAL EX</w:t>
      </w:r>
      <w:r w:rsidR="00A6426D">
        <w:t xml:space="preserve">AM: </w:t>
      </w:r>
      <w:r w:rsidR="00A6426D">
        <w:tab/>
        <w:t>Available: Saturday, Dec. 7 - Thursday, Dec. 12</w:t>
      </w:r>
      <w:r w:rsidRPr="00943AF7">
        <w:t>, 2019</w:t>
      </w:r>
    </w:p>
    <w:p w:rsidR="00245C94" w:rsidRPr="00943AF7" w:rsidRDefault="00245C94" w:rsidP="00245C94">
      <w:pPr>
        <w:rPr>
          <w:spacing w:val="-3"/>
        </w:rPr>
      </w:pPr>
    </w:p>
    <w:p w:rsidR="00245C94" w:rsidRPr="00AB1AC8" w:rsidRDefault="00245C94" w:rsidP="00245C94">
      <w:r w:rsidRPr="00AB1AC8">
        <w:t>PLAGIARISM</w:t>
      </w:r>
      <w:r>
        <w:t xml:space="preserve"> POLICY</w:t>
      </w:r>
      <w:r w:rsidRPr="00AB1AC8">
        <w:t>:  A student will receive no credit for an assignment if in the opinion of the instructor the individual has cheated or plagiarized.  See College definitions below.</w:t>
      </w:r>
    </w:p>
    <w:p w:rsidR="00245C94" w:rsidRPr="00AB1AC8" w:rsidRDefault="00245C94" w:rsidP="00245C94"/>
    <w:p w:rsidR="00245C94" w:rsidRPr="00AB1AC8" w:rsidRDefault="00245C94" w:rsidP="00245C94">
      <w:r w:rsidRPr="00AB1AC8">
        <w:t>ACADEMIC DISHONESTY</w:t>
      </w:r>
    </w:p>
    <w:p w:rsidR="00245C94" w:rsidRPr="00AB1AC8" w:rsidRDefault="00245C94" w:rsidP="00245C94">
      <w:r w:rsidRPr="00AB1AC8">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52AEE" w:rsidRDefault="00D52AEE" w:rsidP="00245C94"/>
    <w:p w:rsidR="00D52AEE" w:rsidRDefault="00D52AEE" w:rsidP="00245C94"/>
    <w:p w:rsidR="00D52AEE" w:rsidRDefault="00D52AEE" w:rsidP="00245C94"/>
    <w:p w:rsidR="00D52AEE" w:rsidRDefault="00D52AEE" w:rsidP="00245C94"/>
    <w:p w:rsidR="00245C94" w:rsidRPr="00AB1AC8" w:rsidRDefault="00245C94" w:rsidP="00245C94">
      <w:r w:rsidRPr="00AB1AC8">
        <w:t>CHEATING</w:t>
      </w:r>
    </w:p>
    <w:p w:rsidR="00245C94" w:rsidRPr="00AB1AC8" w:rsidRDefault="00245C94" w:rsidP="00245C94">
      <w:r w:rsidRPr="00AB1AC8">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AB1AC8">
        <w:tab/>
      </w:r>
    </w:p>
    <w:p w:rsidR="00245C94" w:rsidRDefault="00245C94" w:rsidP="00245C94"/>
    <w:p w:rsidR="00245C94" w:rsidRPr="00AB1AC8" w:rsidRDefault="00245C94" w:rsidP="00245C94">
      <w:r w:rsidRPr="00AB1AC8">
        <w:t>PLAGIARISM</w:t>
      </w:r>
      <w:r w:rsidRPr="00AB1AC8">
        <w:tab/>
      </w:r>
    </w:p>
    <w:p w:rsidR="00245C94" w:rsidRPr="00AB1AC8" w:rsidRDefault="00245C94" w:rsidP="00245C94">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i/>
        </w:rPr>
        <w:tab/>
        <w:t xml:space="preserve">      </w:t>
      </w:r>
      <w:r w:rsidRPr="00AB1AC8">
        <w:rPr>
          <w:i/>
        </w:rPr>
        <w:t>(Reedley Col</w:t>
      </w:r>
      <w:r w:rsidR="00943AF7">
        <w:rPr>
          <w:i/>
        </w:rPr>
        <w:t>lege Catalog: 2018-2019</w:t>
      </w:r>
      <w:r>
        <w:rPr>
          <w:i/>
        </w:rPr>
        <w:t>, Page 49</w:t>
      </w:r>
      <w:r w:rsidRPr="00AB1AC8">
        <w:rPr>
          <w:i/>
        </w:rPr>
        <w:t>)</w:t>
      </w:r>
      <w:r w:rsidRPr="00AB1AC8">
        <w:rPr>
          <w:i/>
        </w:rPr>
        <w:tab/>
      </w:r>
    </w:p>
    <w:p w:rsidR="00245C94" w:rsidRPr="00AB1AC8" w:rsidRDefault="00245C94" w:rsidP="00245C94"/>
    <w:p w:rsidR="00245C94" w:rsidRPr="00AB1AC8" w:rsidRDefault="00245C94" w:rsidP="00245C94">
      <w:r w:rsidRPr="00AB1AC8">
        <w:t>STUDY PLAN (subject to change):  Exams will be announced in advance.  All exams, quizzes, and homework will be submitted online.</w:t>
      </w:r>
    </w:p>
    <w:p w:rsidR="00245C94" w:rsidRPr="00AB1AC8" w:rsidRDefault="00245C94" w:rsidP="00245C94">
      <w:pPr>
        <w:rPr>
          <w:bCs/>
        </w:rPr>
      </w:pPr>
    </w:p>
    <w:p w:rsidR="00943AF7" w:rsidRPr="0051585F" w:rsidRDefault="00A10941" w:rsidP="00943AF7">
      <w:pPr>
        <w:rPr>
          <w:bCs/>
        </w:rPr>
      </w:pPr>
      <w:r>
        <w:rPr>
          <w:bCs/>
        </w:rPr>
        <w:t>W</w:t>
      </w:r>
      <w:r w:rsidR="00E51B82">
        <w:rPr>
          <w:bCs/>
        </w:rPr>
        <w:t>k</w:t>
      </w:r>
      <w:r>
        <w:rPr>
          <w:bCs/>
        </w:rPr>
        <w:t>.</w:t>
      </w:r>
      <w:r w:rsidR="00E51B82">
        <w:rPr>
          <w:bCs/>
        </w:rPr>
        <w:t xml:space="preserve"> 1:   (8/12—8/19</w:t>
      </w:r>
      <w:r w:rsidR="00943AF7" w:rsidRPr="0051585F">
        <w:rPr>
          <w:bCs/>
        </w:rPr>
        <w:t>)</w:t>
      </w:r>
      <w:r w:rsidR="00943AF7" w:rsidRPr="0051585F">
        <w:rPr>
          <w:bCs/>
        </w:rPr>
        <w:tab/>
        <w:t>INTRO/CH 1</w:t>
      </w:r>
      <w:r w:rsidR="00943AF7" w:rsidRPr="0051585F">
        <w:rPr>
          <w:bCs/>
        </w:rPr>
        <w:tab/>
      </w:r>
      <w:r w:rsidR="00A77C1B">
        <w:rPr>
          <w:bCs/>
        </w:rPr>
        <w:tab/>
      </w:r>
      <w:r w:rsidR="00943AF7" w:rsidRPr="0051585F">
        <w:rPr>
          <w:bCs/>
        </w:rPr>
        <w:t>The Origins of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is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Introduction to Language Quiz</w:t>
      </w:r>
    </w:p>
    <w:p w:rsidR="00943AF7" w:rsidRPr="0051585F" w:rsidRDefault="00A10941" w:rsidP="00943AF7">
      <w:pPr>
        <w:rPr>
          <w:bCs/>
        </w:rPr>
      </w:pPr>
      <w:r>
        <w:rPr>
          <w:bCs/>
        </w:rPr>
        <w:t>W</w:t>
      </w:r>
      <w:r w:rsidR="00E51B82">
        <w:rPr>
          <w:bCs/>
        </w:rPr>
        <w:t>k</w:t>
      </w:r>
      <w:r>
        <w:rPr>
          <w:bCs/>
        </w:rPr>
        <w:t>.</w:t>
      </w:r>
      <w:r w:rsidR="00E51B82">
        <w:rPr>
          <w:bCs/>
        </w:rPr>
        <w:t xml:space="preserve"> 2:   (8/17—8/26</w:t>
      </w:r>
      <w:r w:rsidR="00943AF7" w:rsidRPr="0051585F">
        <w:rPr>
          <w:bCs/>
        </w:rPr>
        <w:t>)</w:t>
      </w:r>
      <w:r w:rsidR="00943AF7" w:rsidRPr="0051585F">
        <w:rPr>
          <w:bCs/>
        </w:rPr>
        <w:tab/>
      </w:r>
      <w:r>
        <w:rPr>
          <w:bCs/>
        </w:rPr>
        <w:tab/>
      </w:r>
      <w:r w:rsidR="00943AF7" w:rsidRPr="0051585F">
        <w:rPr>
          <w:bCs/>
        </w:rPr>
        <w:t>CH 2</w:t>
      </w:r>
      <w:r w:rsidR="00943AF7" w:rsidRPr="0051585F">
        <w:rPr>
          <w:bCs/>
        </w:rPr>
        <w:tab/>
      </w:r>
      <w:r w:rsidR="00943AF7" w:rsidRPr="0051585F">
        <w:rPr>
          <w:bCs/>
        </w:rPr>
        <w:tab/>
        <w:t>Animals and Human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What do we know when we know a language?</w:t>
      </w:r>
    </w:p>
    <w:p w:rsidR="00943AF7" w:rsidRPr="0051585F" w:rsidRDefault="00A10941" w:rsidP="00943AF7">
      <w:pPr>
        <w:rPr>
          <w:bCs/>
        </w:rPr>
      </w:pPr>
      <w:r>
        <w:rPr>
          <w:bCs/>
        </w:rPr>
        <w:t>W</w:t>
      </w:r>
      <w:r w:rsidR="00E51B82">
        <w:rPr>
          <w:bCs/>
        </w:rPr>
        <w:t>k</w:t>
      </w:r>
      <w:r>
        <w:rPr>
          <w:bCs/>
        </w:rPr>
        <w:t>.</w:t>
      </w:r>
      <w:r w:rsidR="00E51B82">
        <w:rPr>
          <w:bCs/>
        </w:rPr>
        <w:t xml:space="preserve"> 3:   (8/24—9/3</w:t>
      </w:r>
      <w:r>
        <w:rPr>
          <w:bCs/>
        </w:rPr>
        <w:t xml:space="preserve">) </w:t>
      </w:r>
      <w:r w:rsidR="00E51B82">
        <w:rPr>
          <w:bCs/>
        </w:rPr>
        <w:t>-Tues.</w:t>
      </w:r>
      <w:r w:rsidR="00943AF7" w:rsidRPr="0051585F">
        <w:rPr>
          <w:bCs/>
        </w:rPr>
        <w:tab/>
        <w:t>CH 16</w:t>
      </w:r>
      <w:r w:rsidR="00943AF7" w:rsidRPr="0051585F">
        <w:rPr>
          <w:bCs/>
        </w:rPr>
        <w:tab/>
      </w:r>
      <w:r w:rsidR="00943AF7" w:rsidRPr="0051585F">
        <w:rPr>
          <w:bCs/>
        </w:rPr>
        <w:tab/>
        <w:t>Written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E51B82">
        <w:rPr>
          <w:bCs/>
        </w:rPr>
        <w:t>Exam #1 (Due 9/3</w:t>
      </w:r>
      <w:r w:rsidRPr="0051585F">
        <w:rPr>
          <w:bCs/>
        </w:rPr>
        <w:t xml:space="preserve"> @11:59 PM)</w:t>
      </w:r>
      <w:r w:rsidR="00E51B82">
        <w:rPr>
          <w:bCs/>
        </w:rPr>
        <w:t xml:space="preserve"> –</w:t>
      </w:r>
      <w:r w:rsidR="00A77C1B">
        <w:rPr>
          <w:bCs/>
        </w:rPr>
        <w:t xml:space="preserve"> Tues.</w:t>
      </w:r>
    </w:p>
    <w:p w:rsidR="00943AF7" w:rsidRPr="0051585F" w:rsidRDefault="00943AF7" w:rsidP="00943AF7">
      <w:pPr>
        <w:rPr>
          <w:bCs/>
        </w:rPr>
      </w:pPr>
      <w:r w:rsidRPr="0051585F">
        <w:rPr>
          <w:bCs/>
        </w:rPr>
        <w:t>-------------------------------------------------------------------------------------------------------------------</w:t>
      </w:r>
    </w:p>
    <w:p w:rsidR="00943AF7" w:rsidRPr="0051585F" w:rsidRDefault="00A10941" w:rsidP="00943AF7">
      <w:pPr>
        <w:rPr>
          <w:bCs/>
        </w:rPr>
      </w:pPr>
      <w:r>
        <w:rPr>
          <w:bCs/>
        </w:rPr>
        <w:t>W</w:t>
      </w:r>
      <w:r w:rsidR="00E51B82">
        <w:rPr>
          <w:bCs/>
        </w:rPr>
        <w:t>k</w:t>
      </w:r>
      <w:r>
        <w:rPr>
          <w:bCs/>
        </w:rPr>
        <w:t>.</w:t>
      </w:r>
      <w:r w:rsidR="00E51B82">
        <w:rPr>
          <w:bCs/>
        </w:rPr>
        <w:t xml:space="preserve"> 4:   (8/31—9/9</w:t>
      </w:r>
      <w:r w:rsidR="00943AF7" w:rsidRPr="0051585F">
        <w:rPr>
          <w:bCs/>
        </w:rPr>
        <w:t>)</w:t>
      </w:r>
      <w:r w:rsidR="00943AF7" w:rsidRPr="0051585F">
        <w:rPr>
          <w:bCs/>
        </w:rPr>
        <w:tab/>
      </w:r>
      <w:r w:rsidR="00943AF7" w:rsidRPr="0051585F">
        <w:rPr>
          <w:bCs/>
        </w:rPr>
        <w:tab/>
        <w:t>CH 3</w:t>
      </w:r>
      <w:r w:rsidR="00943AF7" w:rsidRPr="0051585F">
        <w:rPr>
          <w:bCs/>
        </w:rPr>
        <w:tab/>
      </w:r>
      <w:r w:rsidR="00943AF7" w:rsidRPr="0051585F">
        <w:rPr>
          <w:bCs/>
        </w:rPr>
        <w:tab/>
        <w:t>The Sounds of Language (Consonants)</w:t>
      </w:r>
    </w:p>
    <w:p w:rsidR="00943AF7" w:rsidRPr="0051585F" w:rsidRDefault="00A10941" w:rsidP="00943AF7">
      <w:pPr>
        <w:rPr>
          <w:bCs/>
        </w:rPr>
      </w:pPr>
      <w:r>
        <w:rPr>
          <w:bCs/>
        </w:rPr>
        <w:t>W</w:t>
      </w:r>
      <w:r w:rsidR="00E51B82">
        <w:rPr>
          <w:bCs/>
        </w:rPr>
        <w:t>k</w:t>
      </w:r>
      <w:r>
        <w:rPr>
          <w:bCs/>
        </w:rPr>
        <w:t>.</w:t>
      </w:r>
      <w:r w:rsidR="00E51B82">
        <w:rPr>
          <w:bCs/>
        </w:rPr>
        <w:t xml:space="preserve"> 5:   (9/7—9/17</w:t>
      </w:r>
      <w:r w:rsidR="00943AF7" w:rsidRPr="0051585F">
        <w:rPr>
          <w:bCs/>
        </w:rPr>
        <w:t>)</w:t>
      </w:r>
      <w:r w:rsidR="00943AF7" w:rsidRPr="0051585F">
        <w:rPr>
          <w:bCs/>
        </w:rPr>
        <w:tab/>
      </w:r>
      <w:r w:rsidR="00E51B82">
        <w:rPr>
          <w:bCs/>
        </w:rPr>
        <w:t>-Tues.</w:t>
      </w:r>
      <w:r w:rsidR="00943AF7" w:rsidRPr="0051585F">
        <w:rPr>
          <w:bCs/>
        </w:rPr>
        <w:tab/>
        <w:t>CH 3</w:t>
      </w:r>
      <w:r w:rsidR="00943AF7" w:rsidRPr="0051585F">
        <w:rPr>
          <w:bCs/>
        </w:rPr>
        <w:tab/>
      </w:r>
      <w:r w:rsidR="00943AF7" w:rsidRPr="0051585F">
        <w:rPr>
          <w:bCs/>
        </w:rPr>
        <w:tab/>
        <w:t>The Sounds of Language (Vowels)</w:t>
      </w:r>
    </w:p>
    <w:p w:rsidR="00943AF7" w:rsidRPr="0051585F" w:rsidRDefault="00943AF7" w:rsidP="00943AF7">
      <w:pPr>
        <w:rPr>
          <w:bCs/>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SLO B**</w:t>
      </w:r>
      <w:r w:rsidRPr="0051585F">
        <w:rPr>
          <w:bCs/>
        </w:rPr>
        <w:t xml:space="preserve"> English Sound/Symbol Relationships </w:t>
      </w:r>
      <w:r w:rsidRPr="0051585F">
        <w:rPr>
          <w:bCs/>
        </w:rPr>
        <w:tab/>
      </w:r>
      <w:r w:rsidRPr="0051585F">
        <w:rPr>
          <w:bCs/>
        </w:rPr>
        <w:tab/>
      </w:r>
      <w:r w:rsidRPr="0051585F">
        <w:rPr>
          <w:bCs/>
        </w:rPr>
        <w:tab/>
      </w:r>
      <w:r w:rsidRPr="0051585F">
        <w:rPr>
          <w:bCs/>
        </w:rPr>
        <w:tab/>
      </w:r>
      <w:r w:rsidRPr="0051585F">
        <w:rPr>
          <w:bCs/>
        </w:rPr>
        <w:tab/>
      </w:r>
      <w:r w:rsidRPr="0051585F">
        <w:rPr>
          <w:bCs/>
        </w:rPr>
        <w:tab/>
      </w:r>
      <w:r w:rsidRPr="0051585F">
        <w:rPr>
          <w:bCs/>
        </w:rPr>
        <w:tab/>
      </w:r>
      <w:r w:rsidR="00E51B82">
        <w:rPr>
          <w:bCs/>
        </w:rPr>
        <w:t>(Due 9/17</w:t>
      </w:r>
      <w:r w:rsidRPr="0051585F">
        <w:rPr>
          <w:bCs/>
        </w:rPr>
        <w:t xml:space="preserve"> @11:59 PM)</w:t>
      </w:r>
      <w:r w:rsidR="00E51B82">
        <w:rPr>
          <w:bCs/>
        </w:rPr>
        <w:t xml:space="preserve"> – Tues.</w:t>
      </w:r>
    </w:p>
    <w:p w:rsidR="00943AF7" w:rsidRPr="0051585F" w:rsidRDefault="00A10941" w:rsidP="00943AF7">
      <w:pPr>
        <w:rPr>
          <w:bCs/>
        </w:rPr>
      </w:pPr>
      <w:r>
        <w:rPr>
          <w:bCs/>
        </w:rPr>
        <w:t>W</w:t>
      </w:r>
      <w:r w:rsidR="00285C3B">
        <w:rPr>
          <w:bCs/>
        </w:rPr>
        <w:t>k</w:t>
      </w:r>
      <w:r>
        <w:rPr>
          <w:bCs/>
        </w:rPr>
        <w:t>.</w:t>
      </w:r>
      <w:r w:rsidR="00285C3B">
        <w:rPr>
          <w:bCs/>
        </w:rPr>
        <w:t xml:space="preserve"> 6:   (9/14</w:t>
      </w:r>
      <w:r w:rsidR="00E51B82">
        <w:rPr>
          <w:bCs/>
        </w:rPr>
        <w:t>-9/24</w:t>
      </w:r>
      <w:r w:rsidR="00943AF7" w:rsidRPr="0051585F">
        <w:rPr>
          <w:bCs/>
        </w:rPr>
        <w:t>)</w:t>
      </w:r>
      <w:r w:rsidR="00E51B82">
        <w:rPr>
          <w:bCs/>
        </w:rPr>
        <w:t xml:space="preserve"> -Tues.  </w:t>
      </w:r>
      <w:r>
        <w:rPr>
          <w:bCs/>
        </w:rPr>
        <w:tab/>
      </w:r>
      <w:r w:rsidR="00943AF7" w:rsidRPr="0051585F">
        <w:rPr>
          <w:bCs/>
        </w:rPr>
        <w:t>CH 4</w:t>
      </w:r>
      <w:r w:rsidR="00943AF7" w:rsidRPr="0051585F">
        <w:rPr>
          <w:bCs/>
        </w:rPr>
        <w:tab/>
      </w:r>
      <w:r w:rsidR="00943AF7" w:rsidRPr="0051585F">
        <w:rPr>
          <w:bCs/>
        </w:rPr>
        <w:tab/>
        <w:t>The Sound Patterns of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E51B82">
        <w:rPr>
          <w:bCs/>
        </w:rPr>
        <w:t>Exam #2 (Due 9/24</w:t>
      </w:r>
      <w:r w:rsidRPr="0051585F">
        <w:rPr>
          <w:bCs/>
        </w:rPr>
        <w:t xml:space="preserve"> @11:59 PM)</w:t>
      </w:r>
      <w:r w:rsidR="00A77C1B">
        <w:rPr>
          <w:bCs/>
        </w:rPr>
        <w:t xml:space="preserve"> - Tues</w:t>
      </w:r>
    </w:p>
    <w:p w:rsidR="00943AF7" w:rsidRPr="0051585F" w:rsidRDefault="00943AF7" w:rsidP="00943AF7">
      <w:pPr>
        <w:rPr>
          <w:bCs/>
        </w:rPr>
      </w:pPr>
      <w:r w:rsidRPr="0051585F">
        <w:rPr>
          <w:bCs/>
        </w:rPr>
        <w:t>--------------------------------------------------------------------------------------------------------------------</w:t>
      </w:r>
    </w:p>
    <w:p w:rsidR="00943AF7" w:rsidRPr="0051585F" w:rsidRDefault="00A10941" w:rsidP="00943AF7">
      <w:pPr>
        <w:rPr>
          <w:bCs/>
        </w:rPr>
      </w:pPr>
      <w:r>
        <w:rPr>
          <w:bCs/>
        </w:rPr>
        <w:t>W</w:t>
      </w:r>
      <w:r w:rsidR="00285C3B">
        <w:rPr>
          <w:bCs/>
        </w:rPr>
        <w:t>k</w:t>
      </w:r>
      <w:r>
        <w:rPr>
          <w:bCs/>
        </w:rPr>
        <w:t>.</w:t>
      </w:r>
      <w:r w:rsidR="00285C3B">
        <w:rPr>
          <w:bCs/>
        </w:rPr>
        <w:t xml:space="preserve"> 7:   (9/21—9/30)</w:t>
      </w:r>
      <w:r w:rsidR="00285C3B">
        <w:rPr>
          <w:bCs/>
        </w:rPr>
        <w:tab/>
      </w:r>
      <w:r w:rsidR="00482FD0">
        <w:rPr>
          <w:bCs/>
        </w:rPr>
        <w:tab/>
      </w:r>
      <w:r w:rsidR="00285C3B">
        <w:rPr>
          <w:bCs/>
        </w:rPr>
        <w:t>CH 5</w:t>
      </w:r>
      <w:r w:rsidR="00285C3B">
        <w:rPr>
          <w:bCs/>
        </w:rPr>
        <w:tab/>
      </w:r>
      <w:r w:rsidR="00285C3B">
        <w:rPr>
          <w:bCs/>
        </w:rPr>
        <w:tab/>
      </w:r>
      <w:r w:rsidR="00943AF7" w:rsidRPr="0051585F">
        <w:rPr>
          <w:bCs/>
        </w:rPr>
        <w:t>Word Formation</w:t>
      </w:r>
    </w:p>
    <w:p w:rsidR="00943AF7" w:rsidRPr="0051585F" w:rsidRDefault="00A10941" w:rsidP="00943AF7">
      <w:pPr>
        <w:rPr>
          <w:bCs/>
        </w:rPr>
      </w:pPr>
      <w:r>
        <w:rPr>
          <w:bCs/>
        </w:rPr>
        <w:t>W</w:t>
      </w:r>
      <w:r w:rsidR="00285C3B">
        <w:rPr>
          <w:bCs/>
        </w:rPr>
        <w:t>k</w:t>
      </w:r>
      <w:r>
        <w:rPr>
          <w:bCs/>
        </w:rPr>
        <w:t>.</w:t>
      </w:r>
      <w:r w:rsidR="00285C3B">
        <w:rPr>
          <w:bCs/>
        </w:rPr>
        <w:t xml:space="preserve"> 8:   (9</w:t>
      </w:r>
      <w:r w:rsidR="00943AF7" w:rsidRPr="0051585F">
        <w:rPr>
          <w:bCs/>
        </w:rPr>
        <w:t>/2</w:t>
      </w:r>
      <w:r w:rsidR="00285C3B">
        <w:rPr>
          <w:bCs/>
        </w:rPr>
        <w:t>8-10/8</w:t>
      </w:r>
      <w:r w:rsidR="00943AF7" w:rsidRPr="0051585F">
        <w:rPr>
          <w:bCs/>
        </w:rPr>
        <w:t>)</w:t>
      </w:r>
      <w:r w:rsidR="00285C3B">
        <w:rPr>
          <w:bCs/>
        </w:rPr>
        <w:t xml:space="preserve"> - Tues.</w:t>
      </w:r>
      <w:r w:rsidR="00285C3B">
        <w:rPr>
          <w:bCs/>
        </w:rPr>
        <w:tab/>
        <w:t>CH 6</w:t>
      </w:r>
      <w:r w:rsidR="00285C3B">
        <w:rPr>
          <w:bCs/>
        </w:rPr>
        <w:tab/>
      </w:r>
      <w:r w:rsidR="00285C3B">
        <w:rPr>
          <w:bCs/>
        </w:rPr>
        <w:tab/>
      </w:r>
      <w:r w:rsidR="00943AF7" w:rsidRPr="0051585F">
        <w:rPr>
          <w:bCs/>
        </w:rPr>
        <w:t>Morphology / Morphophonology</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285C3B">
        <w:rPr>
          <w:bCs/>
        </w:rPr>
        <w:t>Exam #3 (Due 10/8</w:t>
      </w:r>
      <w:r w:rsidRPr="0051585F">
        <w:rPr>
          <w:bCs/>
        </w:rPr>
        <w:t xml:space="preserve"> 11:59 PM)</w:t>
      </w:r>
      <w:r w:rsidR="00A77C1B">
        <w:rPr>
          <w:bCs/>
        </w:rPr>
        <w:t xml:space="preserve"> - Tues</w:t>
      </w:r>
    </w:p>
    <w:p w:rsidR="00943AF7" w:rsidRPr="0051585F" w:rsidRDefault="00943AF7" w:rsidP="00943AF7">
      <w:pPr>
        <w:rPr>
          <w:bCs/>
        </w:rPr>
      </w:pPr>
      <w:r w:rsidRPr="0051585F">
        <w:rPr>
          <w:bCs/>
        </w:rPr>
        <w:t>--------------------------------------------------------------------------------------------------------------------</w:t>
      </w:r>
    </w:p>
    <w:p w:rsidR="00943AF7" w:rsidRPr="0051585F" w:rsidRDefault="00A10941" w:rsidP="00943AF7">
      <w:pPr>
        <w:rPr>
          <w:bCs/>
        </w:rPr>
      </w:pPr>
      <w:r>
        <w:rPr>
          <w:bCs/>
        </w:rPr>
        <w:t>W</w:t>
      </w:r>
      <w:r w:rsidR="00285C3B">
        <w:rPr>
          <w:bCs/>
        </w:rPr>
        <w:t>k</w:t>
      </w:r>
      <w:r>
        <w:rPr>
          <w:bCs/>
        </w:rPr>
        <w:t>.</w:t>
      </w:r>
      <w:r w:rsidR="00285C3B">
        <w:rPr>
          <w:bCs/>
        </w:rPr>
        <w:t xml:space="preserve"> 9:   (10/5—10/14</w:t>
      </w:r>
      <w:r w:rsidR="00943AF7" w:rsidRPr="0051585F">
        <w:rPr>
          <w:bCs/>
        </w:rPr>
        <w:t>)</w:t>
      </w:r>
      <w:r w:rsidR="00943AF7" w:rsidRPr="0051585F">
        <w:rPr>
          <w:bCs/>
        </w:rPr>
        <w:tab/>
      </w:r>
      <w:r w:rsidR="00285C3B">
        <w:rPr>
          <w:bCs/>
        </w:rPr>
        <w:t>CH 7</w:t>
      </w:r>
      <w:r w:rsidR="00285C3B">
        <w:rPr>
          <w:bCs/>
        </w:rPr>
        <w:tab/>
      </w:r>
      <w:r w:rsidR="00285C3B">
        <w:rPr>
          <w:bCs/>
        </w:rPr>
        <w:tab/>
      </w:r>
      <w:r w:rsidR="00943AF7" w:rsidRPr="0051585F">
        <w:rPr>
          <w:bCs/>
        </w:rPr>
        <w:t>Grammar</w:t>
      </w:r>
    </w:p>
    <w:p w:rsidR="00943AF7" w:rsidRPr="0051585F" w:rsidRDefault="00285C3B" w:rsidP="00943AF7">
      <w:pPr>
        <w:rPr>
          <w:bCs/>
        </w:rPr>
      </w:pPr>
      <w:r>
        <w:rPr>
          <w:bCs/>
        </w:rPr>
        <w:t>Wk. 10: (10/12-10/22</w:t>
      </w:r>
      <w:r w:rsidR="00943AF7" w:rsidRPr="0051585F">
        <w:rPr>
          <w:bCs/>
        </w:rPr>
        <w:t>)</w:t>
      </w:r>
      <w:r>
        <w:rPr>
          <w:bCs/>
        </w:rPr>
        <w:t xml:space="preserve"> -Tues. </w:t>
      </w:r>
      <w:r w:rsidR="00943AF7" w:rsidRPr="0051585F">
        <w:rPr>
          <w:bCs/>
        </w:rPr>
        <w:t>CH 8</w:t>
      </w:r>
      <w:r w:rsidR="00943AF7" w:rsidRPr="0051585F">
        <w:rPr>
          <w:bCs/>
        </w:rPr>
        <w:tab/>
      </w:r>
      <w:r w:rsidR="00943AF7" w:rsidRPr="0051585F">
        <w:rPr>
          <w:bCs/>
        </w:rPr>
        <w:tab/>
        <w:t>Syntax</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SLO C** Standard vs. Nonstandard English</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285C3B">
        <w:rPr>
          <w:bCs/>
        </w:rPr>
        <w:t>(Due 10/22</w:t>
      </w:r>
      <w:r w:rsidRPr="0051585F">
        <w:rPr>
          <w:bCs/>
        </w:rPr>
        <w:t xml:space="preserve"> @11:59 PM)</w:t>
      </w:r>
      <w:r w:rsidR="00285C3B">
        <w:rPr>
          <w:bCs/>
        </w:rPr>
        <w:t xml:space="preserve"> –</w:t>
      </w:r>
      <w:r w:rsidR="00A77C1B">
        <w:rPr>
          <w:bCs/>
        </w:rPr>
        <w:t xml:space="preserve"> Tues.</w:t>
      </w:r>
    </w:p>
    <w:p w:rsidR="00943AF7" w:rsidRPr="0051585F" w:rsidRDefault="00943AF7" w:rsidP="00943AF7">
      <w:pPr>
        <w:rPr>
          <w:bCs/>
        </w:rPr>
      </w:pPr>
    </w:p>
    <w:p w:rsidR="00943AF7" w:rsidRPr="0051585F" w:rsidRDefault="00943AF7" w:rsidP="00943AF7">
      <w:pPr>
        <w:rPr>
          <w:bCs/>
        </w:rPr>
      </w:pPr>
      <w:r w:rsidRPr="0051585F">
        <w:rPr>
          <w:bCs/>
        </w:rPr>
        <w:t>Consider starting Synthesis Papers.</w:t>
      </w:r>
      <w:r w:rsidRPr="0051585F">
        <w:rPr>
          <w:bCs/>
        </w:rPr>
        <w:tab/>
        <w:t>(</w:t>
      </w:r>
      <w:r w:rsidRPr="0051585F">
        <w:rPr>
          <w:bCs/>
          <w:i/>
        </w:rPr>
        <w:t>See Weeks 12, 14, 16 below.)</w:t>
      </w:r>
    </w:p>
    <w:p w:rsidR="00943AF7" w:rsidRPr="0051585F" w:rsidRDefault="00943AF7" w:rsidP="00943AF7">
      <w:pPr>
        <w:rPr>
          <w:bCs/>
        </w:rPr>
      </w:pPr>
    </w:p>
    <w:p w:rsidR="00943AF7" w:rsidRPr="0051585F" w:rsidRDefault="00A10941" w:rsidP="00943AF7">
      <w:pPr>
        <w:rPr>
          <w:bCs/>
        </w:rPr>
      </w:pPr>
      <w:r>
        <w:rPr>
          <w:bCs/>
        </w:rPr>
        <w:t>W</w:t>
      </w:r>
      <w:r w:rsidR="00285C3B">
        <w:rPr>
          <w:bCs/>
        </w:rPr>
        <w:t>k</w:t>
      </w:r>
      <w:r>
        <w:rPr>
          <w:bCs/>
        </w:rPr>
        <w:t>.</w:t>
      </w:r>
      <w:r w:rsidR="00285C3B">
        <w:rPr>
          <w:bCs/>
        </w:rPr>
        <w:t xml:space="preserve"> 11: (10/19—10</w:t>
      </w:r>
      <w:r w:rsidR="00943AF7" w:rsidRPr="0051585F">
        <w:rPr>
          <w:bCs/>
        </w:rPr>
        <w:t>/2</w:t>
      </w:r>
      <w:r w:rsidR="00285C3B">
        <w:rPr>
          <w:bCs/>
        </w:rPr>
        <w:t>8)</w:t>
      </w:r>
      <w:r w:rsidR="00285C3B">
        <w:rPr>
          <w:bCs/>
        </w:rPr>
        <w:tab/>
      </w:r>
      <w:r w:rsidR="00943AF7" w:rsidRPr="0051585F">
        <w:rPr>
          <w:bCs/>
        </w:rPr>
        <w:t>CH 9</w:t>
      </w:r>
      <w:r w:rsidR="00943AF7" w:rsidRPr="0051585F">
        <w:rPr>
          <w:bCs/>
        </w:rPr>
        <w:tab/>
      </w:r>
      <w:r w:rsidR="00943AF7" w:rsidRPr="0051585F">
        <w:rPr>
          <w:bCs/>
        </w:rPr>
        <w:tab/>
        <w:t>Semantics</w:t>
      </w:r>
    </w:p>
    <w:p w:rsidR="00943AF7" w:rsidRPr="0051585F" w:rsidRDefault="00943AF7" w:rsidP="00943AF7">
      <w:pPr>
        <w:rPr>
          <w:bCs/>
        </w:rPr>
      </w:pPr>
      <w:r w:rsidRPr="0051585F">
        <w:rPr>
          <w:bCs/>
        </w:rPr>
        <w:tab/>
      </w:r>
      <w:r w:rsidRPr="0051585F">
        <w:rPr>
          <w:bCs/>
        </w:rPr>
        <w:tab/>
      </w:r>
      <w:r w:rsidRPr="0051585F">
        <w:rPr>
          <w:bCs/>
        </w:rPr>
        <w:tab/>
      </w:r>
      <w:r w:rsidRPr="0051585F">
        <w:rPr>
          <w:bCs/>
        </w:rPr>
        <w:tab/>
        <w:t xml:space="preserve">CH 10 </w:t>
      </w:r>
      <w:r w:rsidRPr="0051585F">
        <w:rPr>
          <w:bCs/>
        </w:rPr>
        <w:tab/>
      </w:r>
      <w:r w:rsidRPr="0051585F">
        <w:rPr>
          <w:bCs/>
        </w:rPr>
        <w:tab/>
        <w:t>Pragmatics</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285C3B">
        <w:rPr>
          <w:bCs/>
        </w:rPr>
        <w:t>Exam #4 (Due 11/4</w:t>
      </w:r>
      <w:r w:rsidRPr="0051585F">
        <w:rPr>
          <w:bCs/>
        </w:rPr>
        <w:t xml:space="preserve"> 11:59 PM)</w:t>
      </w:r>
      <w:r w:rsidR="00285C3B">
        <w:rPr>
          <w:bCs/>
        </w:rPr>
        <w:t xml:space="preserve"> –</w:t>
      </w:r>
      <w:r w:rsidR="00A77C1B">
        <w:rPr>
          <w:bCs/>
        </w:rPr>
        <w:t xml:space="preserve"> Tues.</w:t>
      </w:r>
      <w:r w:rsidRPr="0051585F">
        <w:rPr>
          <w:bCs/>
        </w:rPr>
        <w:tab/>
      </w:r>
      <w:r w:rsidRPr="0051585F">
        <w:rPr>
          <w:bCs/>
        </w:rPr>
        <w:tab/>
      </w:r>
    </w:p>
    <w:p w:rsidR="00943AF7" w:rsidRPr="0051585F" w:rsidRDefault="00943AF7" w:rsidP="00943AF7">
      <w:pPr>
        <w:rPr>
          <w:bCs/>
        </w:rPr>
      </w:pPr>
      <w:r w:rsidRPr="0051585F">
        <w:rPr>
          <w:bCs/>
        </w:rPr>
        <w:t>--------------------------------------------------------------------------------------------------------------------</w:t>
      </w:r>
    </w:p>
    <w:p w:rsidR="00943AF7" w:rsidRPr="0051585F" w:rsidRDefault="00285C3B" w:rsidP="00943AF7">
      <w:pPr>
        <w:rPr>
          <w:bCs/>
        </w:rPr>
      </w:pPr>
      <w:r>
        <w:rPr>
          <w:bCs/>
        </w:rPr>
        <w:t>Wk. 12: (10/26-11/5</w:t>
      </w:r>
      <w:r w:rsidR="00943AF7" w:rsidRPr="0051585F">
        <w:rPr>
          <w:bCs/>
        </w:rPr>
        <w:t>)</w:t>
      </w:r>
      <w:r>
        <w:rPr>
          <w:bCs/>
        </w:rPr>
        <w:t xml:space="preserve"> – Tues.</w:t>
      </w:r>
      <w:r>
        <w:rPr>
          <w:bCs/>
        </w:rPr>
        <w:tab/>
      </w:r>
      <w:r w:rsidR="00943AF7" w:rsidRPr="0051585F">
        <w:rPr>
          <w:bCs/>
        </w:rPr>
        <w:t>CH 12</w:t>
      </w:r>
      <w:r w:rsidR="00943AF7" w:rsidRPr="0051585F">
        <w:rPr>
          <w:bCs/>
        </w:rPr>
        <w:tab/>
      </w:r>
      <w:r w:rsidR="00943AF7" w:rsidRPr="0051585F">
        <w:rPr>
          <w:bCs/>
        </w:rPr>
        <w:tab/>
        <w:t>Language and the Brain</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285C3B">
        <w:rPr>
          <w:bCs/>
        </w:rPr>
        <w:t>Response Paper #1 (Due 11/1</w:t>
      </w:r>
      <w:r w:rsidRPr="0051585F">
        <w:rPr>
          <w:bCs/>
        </w:rPr>
        <w:t xml:space="preserve"> @11:59 PM)</w:t>
      </w:r>
      <w:r w:rsidR="00A77C1B">
        <w:rPr>
          <w:bCs/>
        </w:rPr>
        <w:t xml:space="preserve"> – Fri.</w:t>
      </w:r>
    </w:p>
    <w:p w:rsidR="00943AF7" w:rsidRPr="0051585F" w:rsidRDefault="00285C3B" w:rsidP="00943AF7">
      <w:pPr>
        <w:rPr>
          <w:bCs/>
        </w:rPr>
      </w:pPr>
      <w:r>
        <w:rPr>
          <w:bCs/>
        </w:rPr>
        <w:t xml:space="preserve">Wk. 13: (11/2-11/12) </w:t>
      </w:r>
      <w:r w:rsidR="00943AF7" w:rsidRPr="0051585F">
        <w:rPr>
          <w:bCs/>
        </w:rPr>
        <w:tab/>
      </w:r>
      <w:r>
        <w:rPr>
          <w:bCs/>
        </w:rPr>
        <w:tab/>
      </w:r>
      <w:r w:rsidR="00943AF7" w:rsidRPr="0051585F">
        <w:rPr>
          <w:bCs/>
        </w:rPr>
        <w:t>CH 13</w:t>
      </w:r>
      <w:r w:rsidR="00943AF7" w:rsidRPr="0051585F">
        <w:rPr>
          <w:bCs/>
        </w:rPr>
        <w:tab/>
      </w:r>
      <w:r w:rsidR="00943AF7" w:rsidRPr="0051585F">
        <w:rPr>
          <w:bCs/>
        </w:rPr>
        <w:tab/>
        <w:t>First Language Acquisition</w:t>
      </w:r>
    </w:p>
    <w:p w:rsidR="00943AF7" w:rsidRPr="0051585F" w:rsidRDefault="00285C3B" w:rsidP="00943AF7">
      <w:pPr>
        <w:rPr>
          <w:bCs/>
        </w:rPr>
      </w:pPr>
      <w:r>
        <w:rPr>
          <w:bCs/>
        </w:rPr>
        <w:t>Wk. 14: (11/9-11/19) – Tues.</w:t>
      </w:r>
      <w:r>
        <w:rPr>
          <w:bCs/>
        </w:rPr>
        <w:tab/>
      </w:r>
      <w:r w:rsidR="00943AF7" w:rsidRPr="0051585F">
        <w:rPr>
          <w:bCs/>
        </w:rPr>
        <w:t>CH 14</w:t>
      </w:r>
      <w:r w:rsidR="00943AF7" w:rsidRPr="0051585F">
        <w:rPr>
          <w:bCs/>
        </w:rPr>
        <w:tab/>
      </w:r>
      <w:r w:rsidR="00943AF7" w:rsidRPr="0051585F">
        <w:rPr>
          <w:bCs/>
        </w:rPr>
        <w:tab/>
        <w:t>Second Language Acquisition/Learning</w:t>
      </w:r>
    </w:p>
    <w:p w:rsidR="00943AF7" w:rsidRPr="0051585F" w:rsidRDefault="00943AF7" w:rsidP="00943AF7">
      <w:pPr>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D** Language Acquisition </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285C3B">
        <w:rPr>
          <w:bCs/>
        </w:rPr>
        <w:t>(Due 11/19</w:t>
      </w:r>
      <w:r w:rsidRPr="0051585F">
        <w:rPr>
          <w:bCs/>
        </w:rPr>
        <w:t xml:space="preserve"> @11:59 PM)</w:t>
      </w:r>
      <w:r w:rsidR="00A77C1B">
        <w:rPr>
          <w:bCs/>
        </w:rPr>
        <w:t xml:space="preserve"> Tues.</w:t>
      </w:r>
      <w:r w:rsidRPr="0051585F">
        <w:rPr>
          <w:bCs/>
        </w:rPr>
        <w:br/>
      </w:r>
      <w:r w:rsidRPr="0051585F">
        <w:rPr>
          <w:bCs/>
        </w:rPr>
        <w:tab/>
      </w:r>
      <w:r w:rsidRPr="0051585F">
        <w:rPr>
          <w:bCs/>
        </w:rPr>
        <w:tab/>
      </w:r>
      <w:r w:rsidRPr="0051585F">
        <w:rPr>
          <w:bCs/>
        </w:rPr>
        <w:tab/>
      </w:r>
      <w:r w:rsidRPr="0051585F">
        <w:rPr>
          <w:bCs/>
        </w:rPr>
        <w:tab/>
      </w:r>
      <w:r w:rsidRPr="0051585F">
        <w:rPr>
          <w:bCs/>
        </w:rPr>
        <w:tab/>
      </w:r>
      <w:r w:rsidRPr="0051585F">
        <w:rPr>
          <w:bCs/>
        </w:rPr>
        <w:tab/>
      </w:r>
      <w:r w:rsidR="00A10941">
        <w:rPr>
          <w:bCs/>
        </w:rPr>
        <w:t>Response Paper #2 (Due 11/15</w:t>
      </w:r>
      <w:r w:rsidRPr="0051585F">
        <w:rPr>
          <w:bCs/>
        </w:rPr>
        <w:t xml:space="preserve"> @11:59 PM)</w:t>
      </w:r>
      <w:r w:rsidR="00A10941">
        <w:rPr>
          <w:bCs/>
        </w:rPr>
        <w:t xml:space="preserve"> – Fri.</w:t>
      </w:r>
    </w:p>
    <w:p w:rsidR="00943AF7" w:rsidRPr="0051585F" w:rsidRDefault="00A10941" w:rsidP="00943AF7">
      <w:pPr>
        <w:rPr>
          <w:bCs/>
        </w:rPr>
      </w:pPr>
      <w:r>
        <w:rPr>
          <w:bCs/>
        </w:rPr>
        <w:t>W</w:t>
      </w:r>
      <w:r w:rsidR="00943AF7" w:rsidRPr="0051585F">
        <w:rPr>
          <w:bCs/>
        </w:rPr>
        <w:t>k</w:t>
      </w:r>
      <w:r>
        <w:rPr>
          <w:bCs/>
        </w:rPr>
        <w:t>. 15: (11/16—11/25)</w:t>
      </w:r>
      <w:r>
        <w:rPr>
          <w:bCs/>
        </w:rPr>
        <w:tab/>
      </w:r>
      <w:r w:rsidR="00943AF7" w:rsidRPr="0051585F">
        <w:rPr>
          <w:bCs/>
        </w:rPr>
        <w:t>CH 17</w:t>
      </w:r>
      <w:r w:rsidR="00943AF7" w:rsidRPr="0051585F">
        <w:rPr>
          <w:bCs/>
        </w:rPr>
        <w:tab/>
      </w:r>
      <w:r w:rsidR="00943AF7" w:rsidRPr="0051585F">
        <w:rPr>
          <w:bCs/>
        </w:rPr>
        <w:tab/>
        <w:t>Language History &amp; Change</w:t>
      </w:r>
    </w:p>
    <w:p w:rsidR="00943AF7" w:rsidRPr="00A10941" w:rsidRDefault="00A10941" w:rsidP="00943AF7">
      <w:pPr>
        <w:rPr>
          <w:bCs/>
        </w:rPr>
      </w:pPr>
      <w:r>
        <w:rPr>
          <w:bCs/>
        </w:rPr>
        <w:t>W</w:t>
      </w:r>
      <w:r w:rsidR="00943AF7" w:rsidRPr="0051585F">
        <w:rPr>
          <w:bCs/>
        </w:rPr>
        <w:t>k</w:t>
      </w:r>
      <w:r>
        <w:rPr>
          <w:bCs/>
        </w:rPr>
        <w:t>. 16: (11/23-12/3) -Tues.</w:t>
      </w:r>
      <w:r>
        <w:rPr>
          <w:bCs/>
        </w:rPr>
        <w:tab/>
      </w:r>
      <w:r w:rsidR="00943AF7" w:rsidRPr="0051585F">
        <w:rPr>
          <w:bCs/>
        </w:rPr>
        <w:t>CH 18</w:t>
      </w:r>
      <w:r w:rsidR="00943AF7" w:rsidRPr="0051585F">
        <w:rPr>
          <w:bCs/>
        </w:rPr>
        <w:tab/>
      </w:r>
      <w:r w:rsidR="00943AF7" w:rsidRPr="0051585F">
        <w:rPr>
          <w:bCs/>
        </w:rPr>
        <w:tab/>
        <w:t>Regional Variation in Language</w:t>
      </w:r>
    </w:p>
    <w:p w:rsidR="00943AF7"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A10941">
        <w:rPr>
          <w:bCs/>
        </w:rPr>
        <w:t>Response Paper #3 (Due 12/2</w:t>
      </w:r>
      <w:r w:rsidRPr="0051585F">
        <w:rPr>
          <w:bCs/>
        </w:rPr>
        <w:t xml:space="preserve"> @11:59 PM)</w:t>
      </w:r>
      <w:r w:rsidR="00A10941">
        <w:rPr>
          <w:bCs/>
        </w:rPr>
        <w:t xml:space="preserve"> – Mon.</w:t>
      </w:r>
    </w:p>
    <w:p w:rsidR="00A10941" w:rsidRPr="0051585F" w:rsidRDefault="00A10941" w:rsidP="00A10941">
      <w:pPr>
        <w:ind w:left="3600" w:firstLine="720"/>
        <w:rPr>
          <w:bCs/>
        </w:rPr>
      </w:pPr>
      <w:r w:rsidRPr="00A10941">
        <w:rPr>
          <w:bCs/>
          <w:i/>
        </w:rPr>
        <w:t>SLO A** Lang. Bias</w:t>
      </w:r>
      <w:r w:rsidRPr="00A10941">
        <w:rPr>
          <w:bCs/>
        </w:rPr>
        <w:t xml:space="preserve"> (Due 12/3 @11:59 PM) -Tues.</w:t>
      </w:r>
    </w:p>
    <w:p w:rsidR="00943AF7" w:rsidRPr="0051585F" w:rsidRDefault="00A10941" w:rsidP="00943AF7">
      <w:pPr>
        <w:rPr>
          <w:bCs/>
        </w:rPr>
      </w:pPr>
      <w:r>
        <w:rPr>
          <w:bCs/>
        </w:rPr>
        <w:t>W</w:t>
      </w:r>
      <w:r w:rsidR="00943AF7" w:rsidRPr="0051585F">
        <w:rPr>
          <w:bCs/>
        </w:rPr>
        <w:t>k</w:t>
      </w:r>
      <w:r>
        <w:rPr>
          <w:bCs/>
        </w:rPr>
        <w:t>. 17: (11/30-12/10</w:t>
      </w:r>
      <w:r w:rsidR="00943AF7" w:rsidRPr="0051585F">
        <w:rPr>
          <w:bCs/>
        </w:rPr>
        <w:t>)</w:t>
      </w:r>
      <w:r>
        <w:rPr>
          <w:bCs/>
        </w:rPr>
        <w:t xml:space="preserve"> -Tues.</w:t>
      </w:r>
      <w:r>
        <w:rPr>
          <w:bCs/>
        </w:rPr>
        <w:tab/>
      </w:r>
      <w:r w:rsidR="00943AF7" w:rsidRPr="0051585F">
        <w:rPr>
          <w:bCs/>
        </w:rPr>
        <w:t>CH 19</w:t>
      </w:r>
      <w:r w:rsidR="00943AF7" w:rsidRPr="0051585F">
        <w:rPr>
          <w:bCs/>
        </w:rPr>
        <w:tab/>
      </w:r>
      <w:r w:rsidR="00943AF7" w:rsidRPr="0051585F">
        <w:rPr>
          <w:bCs/>
        </w:rPr>
        <w:tab/>
        <w:t>Social Variation in Language</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 xml:space="preserve">Speaking &amp; Writing </w:t>
      </w:r>
      <w:r w:rsidRPr="0051585F">
        <w:rPr>
          <w:bCs/>
        </w:rPr>
        <w:tab/>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t>Generation 1.5 English Learners</w:t>
      </w:r>
    </w:p>
    <w:p w:rsidR="00943AF7" w:rsidRPr="0051585F" w:rsidRDefault="00943AF7" w:rsidP="00943AF7">
      <w:pPr>
        <w:ind w:right="-180"/>
        <w:rPr>
          <w:bCs/>
          <w:i/>
        </w:rPr>
      </w:pPr>
      <w:r w:rsidRPr="0051585F">
        <w:rPr>
          <w:bCs/>
          <w:i/>
        </w:rPr>
        <w:tab/>
      </w:r>
      <w:r w:rsidRPr="0051585F">
        <w:rPr>
          <w:bCs/>
          <w:i/>
        </w:rPr>
        <w:tab/>
      </w:r>
      <w:r w:rsidRPr="0051585F">
        <w:rPr>
          <w:bCs/>
          <w:i/>
        </w:rPr>
        <w:tab/>
      </w:r>
      <w:r w:rsidRPr="0051585F">
        <w:rPr>
          <w:bCs/>
          <w:i/>
        </w:rPr>
        <w:tab/>
      </w:r>
      <w:r w:rsidRPr="0051585F">
        <w:rPr>
          <w:bCs/>
          <w:i/>
        </w:rPr>
        <w:tab/>
      </w:r>
      <w:r w:rsidRPr="0051585F">
        <w:rPr>
          <w:bCs/>
          <w:i/>
        </w:rPr>
        <w:tab/>
        <w:t xml:space="preserve">SLO E** Formal/Informal &amp; Spoken/Written English </w:t>
      </w:r>
    </w:p>
    <w:p w:rsidR="00943AF7" w:rsidRPr="0051585F" w:rsidRDefault="00943AF7" w:rsidP="00943AF7">
      <w:pPr>
        <w:rPr>
          <w:bCs/>
        </w:rPr>
      </w:pPr>
      <w:r w:rsidRPr="0051585F">
        <w:rPr>
          <w:bCs/>
        </w:rPr>
        <w:tab/>
      </w:r>
      <w:r w:rsidRPr="0051585F">
        <w:rPr>
          <w:bCs/>
        </w:rPr>
        <w:tab/>
      </w:r>
      <w:r w:rsidRPr="0051585F">
        <w:rPr>
          <w:bCs/>
        </w:rPr>
        <w:tab/>
      </w:r>
      <w:r w:rsidRPr="0051585F">
        <w:rPr>
          <w:bCs/>
        </w:rPr>
        <w:tab/>
      </w:r>
      <w:r w:rsidRPr="0051585F">
        <w:rPr>
          <w:bCs/>
        </w:rPr>
        <w:tab/>
      </w:r>
      <w:r w:rsidRPr="0051585F">
        <w:rPr>
          <w:bCs/>
        </w:rPr>
        <w:tab/>
      </w:r>
      <w:r w:rsidR="00A10941">
        <w:rPr>
          <w:bCs/>
        </w:rPr>
        <w:t>(Due 12/10</w:t>
      </w:r>
      <w:r w:rsidRPr="0051585F">
        <w:rPr>
          <w:bCs/>
        </w:rPr>
        <w:t xml:space="preserve"> @ 11:50 AM)</w:t>
      </w:r>
      <w:r w:rsidR="00A10941">
        <w:rPr>
          <w:bCs/>
        </w:rPr>
        <w:t xml:space="preserve"> – Tues.</w:t>
      </w:r>
    </w:p>
    <w:p w:rsidR="00943AF7" w:rsidRPr="00AB1AC8" w:rsidRDefault="00A10941" w:rsidP="00943AF7">
      <w:pPr>
        <w:rPr>
          <w:bCs/>
        </w:rPr>
      </w:pPr>
      <w:r>
        <w:rPr>
          <w:bCs/>
        </w:rPr>
        <w:t>W</w:t>
      </w:r>
      <w:r w:rsidR="00943AF7" w:rsidRPr="0051585F">
        <w:rPr>
          <w:bCs/>
        </w:rPr>
        <w:t>k</w:t>
      </w:r>
      <w:r>
        <w:rPr>
          <w:bCs/>
        </w:rPr>
        <w:t xml:space="preserve">. 18:  </w:t>
      </w:r>
      <w:r w:rsidR="00943AF7" w:rsidRPr="0051585F">
        <w:rPr>
          <w:bCs/>
        </w:rPr>
        <w:t>Fina</w:t>
      </w:r>
      <w:r>
        <w:rPr>
          <w:bCs/>
        </w:rPr>
        <w:t>l Exam</w:t>
      </w:r>
      <w:r>
        <w:rPr>
          <w:bCs/>
        </w:rPr>
        <w:tab/>
      </w:r>
      <w:r w:rsidR="00A77C1B">
        <w:rPr>
          <w:bCs/>
        </w:rPr>
        <w:tab/>
      </w:r>
      <w:r>
        <w:rPr>
          <w:bCs/>
        </w:rPr>
        <w:t xml:space="preserve">Exam #5 </w:t>
      </w:r>
      <w:r>
        <w:rPr>
          <w:bCs/>
        </w:rPr>
        <w:tab/>
        <w:t>Sat., Dec. 7 — Thurs., Dec. 12</w:t>
      </w:r>
    </w:p>
    <w:p w:rsidR="00943AF7" w:rsidRPr="00AB1AC8" w:rsidRDefault="00943AF7" w:rsidP="00245C94">
      <w:pPr>
        <w:rPr>
          <w:bCs/>
          <w:i/>
        </w:rPr>
      </w:pPr>
    </w:p>
    <w:p w:rsidR="00245C94" w:rsidRPr="00AB1AC8" w:rsidRDefault="00245C94" w:rsidP="00245C94">
      <w:pPr>
        <w:rPr>
          <w:bCs/>
          <w:i/>
        </w:rPr>
      </w:pPr>
      <w:r w:rsidRPr="00AB1AC8">
        <w:rPr>
          <w:bCs/>
          <w:i/>
        </w:rPr>
        <w:t>**SLO (Student Learning Outcome) Assessments are referenced on the bottom of the first page of the syllabus.  Students will be given practice exercises prior to the assessments.</w:t>
      </w:r>
    </w:p>
    <w:p w:rsidR="00245C94" w:rsidRPr="00AB1AC8" w:rsidRDefault="00245C94" w:rsidP="00245C94">
      <w:pPr>
        <w:rPr>
          <w:bCs/>
          <w:i/>
        </w:rPr>
      </w:pPr>
    </w:p>
    <w:p w:rsidR="00245C94" w:rsidRPr="00AB1AC8" w:rsidRDefault="00245C94" w:rsidP="00245C94">
      <w:pPr>
        <w:rPr>
          <w:bCs/>
        </w:rPr>
      </w:pPr>
      <w:r w:rsidRPr="00AB1AC8">
        <w:rPr>
          <w:bCs/>
        </w:rPr>
        <w:t>Regular Due Dates:  Assignment due dates will fall during the academic week as follows:</w:t>
      </w:r>
    </w:p>
    <w:p w:rsidR="00245C94" w:rsidRPr="00AB1AC8" w:rsidRDefault="00245C94" w:rsidP="00245C94">
      <w:pPr>
        <w:rPr>
          <w:bCs/>
        </w:rPr>
      </w:pPr>
      <w:r w:rsidRPr="00AB1AC8">
        <w:rPr>
          <w:bCs/>
        </w:rPr>
        <w:t>TH:</w:t>
      </w:r>
      <w:r w:rsidRPr="00AB1AC8">
        <w:rPr>
          <w:bCs/>
        </w:rPr>
        <w:tab/>
        <w:t>Chapter Study Questions (11:59 PM)</w:t>
      </w:r>
    </w:p>
    <w:p w:rsidR="00245C94" w:rsidRPr="00AB1AC8" w:rsidRDefault="00245C94" w:rsidP="00245C94">
      <w:pPr>
        <w:rPr>
          <w:bCs/>
        </w:rPr>
      </w:pPr>
      <w:r w:rsidRPr="00AB1AC8">
        <w:rPr>
          <w:bCs/>
        </w:rPr>
        <w:t>F:</w:t>
      </w:r>
      <w:r w:rsidRPr="00AB1AC8">
        <w:rPr>
          <w:bCs/>
        </w:rPr>
        <w:tab/>
        <w:t>Discussion Forum Posting (11:59 PM)</w:t>
      </w:r>
    </w:p>
    <w:p w:rsidR="00245C94" w:rsidRPr="00AB1AC8" w:rsidRDefault="00245C94" w:rsidP="00245C94">
      <w:pPr>
        <w:rPr>
          <w:bCs/>
        </w:rPr>
      </w:pPr>
      <w:r w:rsidRPr="00AB1AC8">
        <w:rPr>
          <w:bCs/>
        </w:rPr>
        <w:t>M:</w:t>
      </w:r>
      <w:r w:rsidRPr="00AB1AC8">
        <w:rPr>
          <w:bCs/>
        </w:rPr>
        <w:tab/>
        <w:t>Discussion Forum Responses</w:t>
      </w:r>
      <w:r>
        <w:rPr>
          <w:bCs/>
        </w:rPr>
        <w:t xml:space="preserve"> (11:59 P</w:t>
      </w:r>
      <w:r w:rsidRPr="00AB1AC8">
        <w:rPr>
          <w:bCs/>
        </w:rPr>
        <w:t>M)</w:t>
      </w:r>
    </w:p>
    <w:p w:rsidR="00245C94" w:rsidRPr="00AB1AC8" w:rsidRDefault="00245C94" w:rsidP="00245C94">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245C94" w:rsidRPr="00AB1AC8" w:rsidRDefault="00245C94" w:rsidP="00245C94">
      <w:pPr>
        <w:rPr>
          <w:bCs/>
        </w:rPr>
      </w:pPr>
      <w:r>
        <w:rPr>
          <w:bCs/>
        </w:rPr>
        <w:t>T:</w:t>
      </w:r>
      <w:r>
        <w:rPr>
          <w:bCs/>
        </w:rPr>
        <w:tab/>
        <w:t>Exam and Assessments (11:59 P</w:t>
      </w:r>
      <w:r w:rsidRPr="00AB1AC8">
        <w:rPr>
          <w:bCs/>
        </w:rPr>
        <w:t>M)</w:t>
      </w:r>
    </w:p>
    <w:p w:rsidR="00245C94" w:rsidRDefault="00245C94" w:rsidP="00245C94">
      <w:pPr>
        <w:rPr>
          <w:bCs/>
        </w:rPr>
      </w:pPr>
    </w:p>
    <w:p w:rsidR="00245C94" w:rsidRPr="00AB1AC8" w:rsidRDefault="00245C94" w:rsidP="00245C94">
      <w:pPr>
        <w:rPr>
          <w:bCs/>
        </w:rPr>
      </w:pPr>
      <w:r w:rsidRPr="00AB1AC8">
        <w:rPr>
          <w:bCs/>
        </w:rPr>
        <w:t>Regular Weekly Unit Posting:</w:t>
      </w:r>
    </w:p>
    <w:p w:rsidR="00245C94" w:rsidRDefault="00245C94" w:rsidP="00245C94">
      <w:pPr>
        <w:rPr>
          <w:bCs/>
        </w:rPr>
      </w:pPr>
      <w:r w:rsidRPr="00AB1AC8">
        <w:rPr>
          <w:bCs/>
        </w:rPr>
        <w:t>Saturday 12:00 PM – Monday</w:t>
      </w:r>
      <w:r>
        <w:rPr>
          <w:bCs/>
        </w:rPr>
        <w:t xml:space="preserve"> 11:59 P</w:t>
      </w:r>
      <w:r w:rsidRPr="00AB1AC8">
        <w:rPr>
          <w:bCs/>
        </w:rPr>
        <w:t xml:space="preserve">M (10 days with overlap with next weekly unit) </w:t>
      </w:r>
    </w:p>
    <w:p w:rsidR="00245C94" w:rsidRPr="00AB1AC8" w:rsidRDefault="00245C94" w:rsidP="00245C94">
      <w:pPr>
        <w:rPr>
          <w:bCs/>
        </w:rPr>
      </w:pPr>
      <w:r>
        <w:rPr>
          <w:bCs/>
        </w:rPr>
        <w:t xml:space="preserve">Unit </w:t>
      </w:r>
      <w:r w:rsidRPr="00AB1AC8">
        <w:rPr>
          <w:bCs/>
        </w:rPr>
        <w:t>Exam &amp; Assessment Posting:  Saturday 12:00 PM – Tuesday</w:t>
      </w:r>
      <w:r>
        <w:rPr>
          <w:bCs/>
        </w:rPr>
        <w:t xml:space="preserve"> 11:59 P</w:t>
      </w:r>
      <w:r w:rsidRPr="00AB1AC8">
        <w:rPr>
          <w:bCs/>
        </w:rPr>
        <w:t>M</w:t>
      </w:r>
    </w:p>
    <w:p w:rsidR="00245C94" w:rsidRPr="00AB1AC8" w:rsidRDefault="00245C94" w:rsidP="00245C94">
      <w:pPr>
        <w:rPr>
          <w:bCs/>
        </w:rPr>
      </w:pPr>
      <w:r>
        <w:rPr>
          <w:bCs/>
        </w:rPr>
        <w:t>Response</w:t>
      </w:r>
      <w:r w:rsidRPr="00AB1AC8">
        <w:rPr>
          <w:bCs/>
        </w:rPr>
        <w:t xml:space="preserve"> Papers Due Dates:  Week 12, 14 &amp; 16 (Friday 11:59 PM Submission)</w:t>
      </w:r>
    </w:p>
    <w:p w:rsidR="00245C94" w:rsidRPr="00AB1AC8" w:rsidRDefault="00245C94" w:rsidP="00245C94">
      <w:pPr>
        <w:rPr>
          <w:bCs/>
          <w:i/>
        </w:rPr>
      </w:pPr>
    </w:p>
    <w:p w:rsidR="00245C94" w:rsidRPr="00AB1AC8" w:rsidRDefault="00245C94" w:rsidP="00245C94">
      <w:pPr>
        <w:rPr>
          <w:bCs/>
        </w:rPr>
      </w:pPr>
      <w:r w:rsidRPr="00AB1AC8">
        <w:rPr>
          <w:bCs/>
        </w:rPr>
        <w:t>E-MAIL COMMUNICATION:  Students should communicate with their instructor through the Canvas Inbox.</w:t>
      </w:r>
    </w:p>
    <w:p w:rsidR="00245C94" w:rsidRPr="00AB1AC8" w:rsidRDefault="00245C94" w:rsidP="00245C94">
      <w:pPr>
        <w:rPr>
          <w:bCs/>
        </w:rPr>
      </w:pPr>
    </w:p>
    <w:p w:rsidR="00245C94" w:rsidRPr="00AB1AC8" w:rsidRDefault="00245C94" w:rsidP="00245C94">
      <w:pPr>
        <w:rPr>
          <w:bCs/>
        </w:rPr>
      </w:pPr>
      <w:r w:rsidRPr="00AB1AC8">
        <w:rPr>
          <w:bCs/>
        </w:rPr>
        <w:t>Note:  Students should always indicate the course (</w:t>
      </w:r>
      <w:r w:rsidRPr="00AB1AC8">
        <w:rPr>
          <w:bCs/>
          <w:i/>
        </w:rPr>
        <w:t>Ling 10 or Ling 11</w:t>
      </w:r>
      <w:r w:rsidRPr="00AB1AC8">
        <w:rPr>
          <w:bCs/>
        </w:rPr>
        <w:t xml:space="preserve">) and </w:t>
      </w:r>
      <w:r w:rsidRPr="00AB1AC8">
        <w:rPr>
          <w:bCs/>
          <w:i/>
        </w:rPr>
        <w:t>Section #</w:t>
      </w:r>
      <w:r w:rsidR="00943AF7">
        <w:rPr>
          <w:bCs/>
          <w:i/>
        </w:rPr>
        <w:t>, Last Name, First Name</w:t>
      </w:r>
      <w:r w:rsidRPr="00AB1AC8">
        <w:rPr>
          <w:bCs/>
        </w:rPr>
        <w:t xml:space="preserve"> on the </w:t>
      </w:r>
      <w:r w:rsidRPr="00AB1AC8">
        <w:rPr>
          <w:bCs/>
          <w:i/>
        </w:rPr>
        <w:t>Subject line</w:t>
      </w:r>
      <w:r w:rsidRPr="00AB1AC8">
        <w:rPr>
          <w:bCs/>
        </w:rPr>
        <w:t xml:space="preserve"> of any e-mail communication.</w:t>
      </w:r>
    </w:p>
    <w:p w:rsidR="00245C94" w:rsidRPr="00AB1AC8" w:rsidRDefault="00245C94" w:rsidP="00245C94">
      <w:pPr>
        <w:rPr>
          <w:bCs/>
        </w:rPr>
      </w:pPr>
    </w:p>
    <w:p w:rsidR="00245C94" w:rsidRDefault="00245C94" w:rsidP="00245C94">
      <w:pPr>
        <w:rPr>
          <w:bCs/>
        </w:rPr>
      </w:pPr>
      <w:r w:rsidRPr="00AB1AC8">
        <w:rPr>
          <w:bCs/>
        </w:rPr>
        <w:t>INSTRUCTOR E-MAIL RESPONSE TIME:  Unless the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245C94" w:rsidRDefault="00245C94" w:rsidP="00245C94">
      <w:pPr>
        <w:rPr>
          <w:bCs/>
        </w:rPr>
      </w:pPr>
    </w:p>
    <w:p w:rsidR="00245C94" w:rsidRPr="00AB1AC8" w:rsidRDefault="00245C94" w:rsidP="00245C94">
      <w:pPr>
        <w:rPr>
          <w:bCs/>
        </w:rPr>
      </w:pPr>
      <w:r w:rsidRPr="00AB1AC8">
        <w:rPr>
          <w:bCs/>
        </w:rPr>
        <w:t xml:space="preserve">GRADING TURN-AROUND TIME:  Every effort will be made provide timely 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error.  It is a good idea for students to check their grades regularly.  Mistakes do happen and the instructor appreciates regular communication from students.  </w:t>
      </w:r>
    </w:p>
    <w:p w:rsidR="00245C94" w:rsidRDefault="00245C94" w:rsidP="00245C94">
      <w:pPr>
        <w:rPr>
          <w:bCs/>
        </w:rPr>
      </w:pPr>
    </w:p>
    <w:p w:rsidR="00245C94" w:rsidRPr="00AB1AC8" w:rsidRDefault="00245C94" w:rsidP="00245C94">
      <w:pPr>
        <w:rPr>
          <w:bCs/>
        </w:rPr>
      </w:pPr>
      <w:r w:rsidRPr="00AB1AC8">
        <w:rPr>
          <w:bCs/>
        </w:rPr>
        <w:t>STUDENT RESPONSIBILITIES:  Students are expected to maintain a stable technology environment to work from that includes consistent connectivity and hardware and software specifications for the course. Students are expected to purchase the required textbook for the course. Students are responsible for saving all work and should not depend upon the instructor to produce lost work.  This includes all discussion postings, assignments, projects and any other required submissions. Students are expected to submit assignments on time in order to receive credit.</w:t>
      </w:r>
    </w:p>
    <w:p w:rsidR="00245C94" w:rsidRPr="00AB1AC8" w:rsidRDefault="00245C94" w:rsidP="00245C94">
      <w:pPr>
        <w:rPr>
          <w:bCs/>
        </w:rPr>
      </w:pPr>
    </w:p>
    <w:p w:rsidR="00245C94" w:rsidRPr="00AB1AC8" w:rsidRDefault="00245C94" w:rsidP="00245C94">
      <w:pPr>
        <w:rPr>
          <w:rStyle w:val="Hyperlink"/>
          <w:b/>
          <w:bCs/>
          <w:szCs w:val="24"/>
        </w:rPr>
      </w:pPr>
      <w:r>
        <w:rPr>
          <w:bCs/>
        </w:rPr>
        <w:t>WEB BROWSER:</w:t>
      </w:r>
    </w:p>
    <w:p w:rsidR="00245C94" w:rsidRPr="00AB1AC8" w:rsidRDefault="00245C94" w:rsidP="00245C94">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245C94" w:rsidRPr="00AB1AC8" w:rsidRDefault="00245C94" w:rsidP="00245C94">
      <w:pPr>
        <w:rPr>
          <w:bCs/>
        </w:rPr>
      </w:pPr>
    </w:p>
    <w:p w:rsidR="00245C94" w:rsidRPr="00AB1AC8" w:rsidRDefault="00245C94" w:rsidP="00245C94">
      <w:pPr>
        <w:rPr>
          <w:bCs/>
        </w:rPr>
      </w:pPr>
      <w:r>
        <w:rPr>
          <w:bCs/>
        </w:rPr>
        <w:t>PARTICIPATION AND LEVEL OF EFFORT</w:t>
      </w:r>
      <w:r w:rsidRPr="00AB1AC8">
        <w:rPr>
          <w:bCs/>
        </w:rPr>
        <w:t>:  As this is an online course, it is important that students recognize that they should expect to spend about nine hours a week on the requirements for the course.  As this is a three-unit course, in addition to what is the equivalent of three hours of “class time”, students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actually starts and the final due date for the last weekly module assignment will be the next Monday, except for assessme</w:t>
      </w:r>
      <w:r>
        <w:rPr>
          <w:bCs/>
        </w:rPr>
        <w:t>nts, which are due Tuesdays at 11:59 P</w:t>
      </w:r>
      <w:r w:rsidRPr="00AB1AC8">
        <w:rPr>
          <w:bCs/>
        </w:rPr>
        <w:t>M.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245C94" w:rsidRPr="00AB1AC8" w:rsidRDefault="00245C94" w:rsidP="00245C94">
      <w:pPr>
        <w:rPr>
          <w:bCs/>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3454B3" w:rsidRDefault="003454B3"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9B11EF" w:rsidRDefault="009B11EF" w:rsidP="00245C94">
      <w:pPr>
        <w:rPr>
          <w:rStyle w:val="Strong"/>
          <w:color w:val="333333"/>
          <w:szCs w:val="24"/>
        </w:rPr>
      </w:pPr>
    </w:p>
    <w:p w:rsidR="00245C94" w:rsidRDefault="00245C94" w:rsidP="00245C94">
      <w:pPr>
        <w:rPr>
          <w:rStyle w:val="Strong"/>
          <w:color w:val="333333"/>
          <w:szCs w:val="24"/>
        </w:rPr>
      </w:pPr>
      <w:r>
        <w:rPr>
          <w:rStyle w:val="Strong"/>
          <w:color w:val="333333"/>
          <w:szCs w:val="24"/>
        </w:rPr>
        <w:t>CANVAS NAVIGATION SIDEBAR TABS</w:t>
      </w:r>
      <w:r w:rsidRPr="00AB1AC8">
        <w:rPr>
          <w:rStyle w:val="Strong"/>
          <w:color w:val="333333"/>
          <w:szCs w:val="24"/>
        </w:rPr>
        <w:t>:</w:t>
      </w:r>
      <w:r w:rsidRPr="00AB1AC8">
        <w:rPr>
          <w:rStyle w:val="apple-converted-space"/>
          <w:b/>
          <w:bCs/>
          <w:color w:val="333333"/>
          <w:szCs w:val="24"/>
        </w:rPr>
        <w:t> </w:t>
      </w:r>
      <w:r w:rsidRPr="00AB1AC8">
        <w:rPr>
          <w:rStyle w:val="Strong"/>
          <w:color w:val="333333"/>
          <w:szCs w:val="24"/>
        </w:rPr>
        <w:t> </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Home:  </w:t>
      </w:r>
      <w:r w:rsidRPr="00AB1AC8">
        <w:rPr>
          <w:color w:val="333333"/>
        </w:rPr>
        <w:t>This is what you will see each time you log in.</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Announcements:  </w:t>
      </w:r>
      <w:r w:rsidRPr="00AB1AC8">
        <w:rPr>
          <w:color w:val="333333"/>
        </w:rPr>
        <w:t>This is where your instructor will put messages.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Assignments:  </w:t>
      </w:r>
      <w:r w:rsidRPr="00AB1AC8">
        <w:rPr>
          <w:color w:val="333333"/>
        </w:rPr>
        <w:t xml:space="preserve">All of the assignments for this class will be here.  Assignments are also in the Modules, which is where you will generally access them. You might access a specific assignment that you want to return to by going directly to the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 xml:space="preserve">Discussions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Grades:  </w:t>
      </w:r>
      <w:r w:rsidRPr="00AB1AC8">
        <w:rPr>
          <w:color w:val="333333"/>
        </w:rPr>
        <w:t>Your grades can be found here and will be continually updated.</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Syllabus:  </w:t>
      </w:r>
      <w:r w:rsidRPr="00AB1AC8">
        <w:rPr>
          <w:color w:val="333333"/>
        </w:rPr>
        <w:t>This is where you will find the syllabus for the course.</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245C94" w:rsidRPr="00AB1AC8" w:rsidRDefault="00245C94" w:rsidP="00245C94">
      <w:pPr>
        <w:rPr>
          <w:color w:val="333333"/>
        </w:rPr>
      </w:pPr>
    </w:p>
    <w:p w:rsidR="00245C94" w:rsidRDefault="00245C94" w:rsidP="00245C94">
      <w:pPr>
        <w:rPr>
          <w:color w:val="333333"/>
        </w:rPr>
      </w:pPr>
      <w:r>
        <w:rPr>
          <w:rStyle w:val="Strong"/>
          <w:color w:val="333333"/>
          <w:szCs w:val="24"/>
        </w:rPr>
        <w:t>ConferZoom</w:t>
      </w:r>
      <w:r w:rsidRPr="00AB1AC8">
        <w:rPr>
          <w:rStyle w:val="Strong"/>
          <w:color w:val="333333"/>
          <w:szCs w:val="24"/>
        </w:rPr>
        <w:t>:  </w:t>
      </w:r>
      <w:r w:rsidRPr="00AB1AC8">
        <w:rPr>
          <w:color w:val="333333"/>
        </w:rPr>
        <w:t>This is can be used for communication online with specific members of the class.</w:t>
      </w:r>
    </w:p>
    <w:p w:rsidR="00245C94" w:rsidRPr="00AB1AC8" w:rsidRDefault="00245C94" w:rsidP="00245C94">
      <w:pPr>
        <w:rPr>
          <w:color w:val="333333"/>
        </w:rPr>
      </w:pPr>
    </w:p>
    <w:p w:rsidR="00245C94" w:rsidRPr="00D61915" w:rsidRDefault="00245C94" w:rsidP="00245C94">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p w:rsidR="00D84FF4" w:rsidRPr="00D61915" w:rsidRDefault="00D84FF4" w:rsidP="00AB1AC8">
      <w:pPr>
        <w:rPr>
          <w:rFonts w:ascii="Arial" w:hAnsi="Arial" w:cs="Arial"/>
          <w:color w:val="333333"/>
        </w:rPr>
      </w:pP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06" w:rsidRDefault="00A16C06">
      <w:r>
        <w:separator/>
      </w:r>
    </w:p>
  </w:endnote>
  <w:endnote w:type="continuationSeparator" w:id="0">
    <w:p w:rsidR="00A16C06" w:rsidRDefault="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06" w:rsidRDefault="00A16C06">
      <w:r>
        <w:separator/>
      </w:r>
    </w:p>
  </w:footnote>
  <w:footnote w:type="continuationSeparator" w:id="0">
    <w:p w:rsidR="00A16C06" w:rsidRDefault="00A1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15:restartNumberingAfterBreak="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B5043"/>
    <w:rsid w:val="000B6939"/>
    <w:rsid w:val="000C476C"/>
    <w:rsid w:val="000C7ECF"/>
    <w:rsid w:val="000D2409"/>
    <w:rsid w:val="000E0570"/>
    <w:rsid w:val="000E3C7B"/>
    <w:rsid w:val="000F4CF4"/>
    <w:rsid w:val="00112B58"/>
    <w:rsid w:val="00115C8F"/>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0419"/>
    <w:rsid w:val="001975FB"/>
    <w:rsid w:val="001A39C4"/>
    <w:rsid w:val="001B244E"/>
    <w:rsid w:val="001C24B8"/>
    <w:rsid w:val="001C7F47"/>
    <w:rsid w:val="001D10A6"/>
    <w:rsid w:val="001D5BBA"/>
    <w:rsid w:val="001D5EB9"/>
    <w:rsid w:val="001D765C"/>
    <w:rsid w:val="001E2B09"/>
    <w:rsid w:val="00201FE1"/>
    <w:rsid w:val="0021057C"/>
    <w:rsid w:val="00211D70"/>
    <w:rsid w:val="00213A7F"/>
    <w:rsid w:val="00217613"/>
    <w:rsid w:val="00226155"/>
    <w:rsid w:val="0023033E"/>
    <w:rsid w:val="00234126"/>
    <w:rsid w:val="00241B41"/>
    <w:rsid w:val="00245348"/>
    <w:rsid w:val="002459FE"/>
    <w:rsid w:val="00245C94"/>
    <w:rsid w:val="00245EF0"/>
    <w:rsid w:val="00247418"/>
    <w:rsid w:val="00247637"/>
    <w:rsid w:val="00260610"/>
    <w:rsid w:val="00264077"/>
    <w:rsid w:val="00271C1C"/>
    <w:rsid w:val="00273F3A"/>
    <w:rsid w:val="002745B0"/>
    <w:rsid w:val="00283FCF"/>
    <w:rsid w:val="0028445B"/>
    <w:rsid w:val="0028529E"/>
    <w:rsid w:val="00285C3B"/>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567"/>
    <w:rsid w:val="00336E9E"/>
    <w:rsid w:val="003454B3"/>
    <w:rsid w:val="003476D3"/>
    <w:rsid w:val="00351558"/>
    <w:rsid w:val="003530AF"/>
    <w:rsid w:val="00356B6E"/>
    <w:rsid w:val="00362B5C"/>
    <w:rsid w:val="00367006"/>
    <w:rsid w:val="00371700"/>
    <w:rsid w:val="00373AFC"/>
    <w:rsid w:val="00384F74"/>
    <w:rsid w:val="0038761F"/>
    <w:rsid w:val="003914D2"/>
    <w:rsid w:val="003A0A78"/>
    <w:rsid w:val="003A2783"/>
    <w:rsid w:val="003A6584"/>
    <w:rsid w:val="003B3C9D"/>
    <w:rsid w:val="003C3701"/>
    <w:rsid w:val="003C50CD"/>
    <w:rsid w:val="003C6BDA"/>
    <w:rsid w:val="003C764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2FD0"/>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585F"/>
    <w:rsid w:val="0051608E"/>
    <w:rsid w:val="00522168"/>
    <w:rsid w:val="00523D66"/>
    <w:rsid w:val="00532FB8"/>
    <w:rsid w:val="005334AC"/>
    <w:rsid w:val="00533753"/>
    <w:rsid w:val="00536A34"/>
    <w:rsid w:val="00541300"/>
    <w:rsid w:val="00546BE4"/>
    <w:rsid w:val="00556C4F"/>
    <w:rsid w:val="0056454B"/>
    <w:rsid w:val="00573ADB"/>
    <w:rsid w:val="00577105"/>
    <w:rsid w:val="005815B9"/>
    <w:rsid w:val="00586831"/>
    <w:rsid w:val="0059165E"/>
    <w:rsid w:val="005A0ACD"/>
    <w:rsid w:val="005A35C1"/>
    <w:rsid w:val="005A472D"/>
    <w:rsid w:val="005B10DE"/>
    <w:rsid w:val="005B1D50"/>
    <w:rsid w:val="005C533E"/>
    <w:rsid w:val="005C6F3A"/>
    <w:rsid w:val="005C776F"/>
    <w:rsid w:val="005D77F2"/>
    <w:rsid w:val="005E02DF"/>
    <w:rsid w:val="00611807"/>
    <w:rsid w:val="00611FA4"/>
    <w:rsid w:val="00614950"/>
    <w:rsid w:val="00637736"/>
    <w:rsid w:val="006470D9"/>
    <w:rsid w:val="00647986"/>
    <w:rsid w:val="00650840"/>
    <w:rsid w:val="006560F1"/>
    <w:rsid w:val="00666828"/>
    <w:rsid w:val="00666D41"/>
    <w:rsid w:val="00670A90"/>
    <w:rsid w:val="006719D5"/>
    <w:rsid w:val="006731CA"/>
    <w:rsid w:val="00692724"/>
    <w:rsid w:val="00695877"/>
    <w:rsid w:val="0069721C"/>
    <w:rsid w:val="006B4B53"/>
    <w:rsid w:val="006C04B1"/>
    <w:rsid w:val="006E1DEA"/>
    <w:rsid w:val="006E55C5"/>
    <w:rsid w:val="006F2C01"/>
    <w:rsid w:val="00702FE1"/>
    <w:rsid w:val="0070442A"/>
    <w:rsid w:val="0070700D"/>
    <w:rsid w:val="00715FBD"/>
    <w:rsid w:val="00722340"/>
    <w:rsid w:val="00723AE6"/>
    <w:rsid w:val="007469A4"/>
    <w:rsid w:val="00751F33"/>
    <w:rsid w:val="00754735"/>
    <w:rsid w:val="00757465"/>
    <w:rsid w:val="007618DD"/>
    <w:rsid w:val="00762AF6"/>
    <w:rsid w:val="007647EB"/>
    <w:rsid w:val="00770AA9"/>
    <w:rsid w:val="007834B4"/>
    <w:rsid w:val="00783B58"/>
    <w:rsid w:val="00784292"/>
    <w:rsid w:val="0078692D"/>
    <w:rsid w:val="007A5866"/>
    <w:rsid w:val="007B1AE6"/>
    <w:rsid w:val="007B3742"/>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43DBA"/>
    <w:rsid w:val="0086769F"/>
    <w:rsid w:val="00872FE6"/>
    <w:rsid w:val="00887E0D"/>
    <w:rsid w:val="00892AC3"/>
    <w:rsid w:val="008A1C4C"/>
    <w:rsid w:val="008A335E"/>
    <w:rsid w:val="008C172C"/>
    <w:rsid w:val="008C4925"/>
    <w:rsid w:val="008D5387"/>
    <w:rsid w:val="008D607E"/>
    <w:rsid w:val="008E2BA2"/>
    <w:rsid w:val="008F390A"/>
    <w:rsid w:val="008F638F"/>
    <w:rsid w:val="00912FC1"/>
    <w:rsid w:val="009266D9"/>
    <w:rsid w:val="00943451"/>
    <w:rsid w:val="00943AF7"/>
    <w:rsid w:val="0094673D"/>
    <w:rsid w:val="009553D0"/>
    <w:rsid w:val="00957E37"/>
    <w:rsid w:val="009A509D"/>
    <w:rsid w:val="009B11EF"/>
    <w:rsid w:val="009B45CC"/>
    <w:rsid w:val="009C3EF2"/>
    <w:rsid w:val="009C7C35"/>
    <w:rsid w:val="009D3DF3"/>
    <w:rsid w:val="009D412B"/>
    <w:rsid w:val="009D690F"/>
    <w:rsid w:val="009E1FBB"/>
    <w:rsid w:val="009E3F5A"/>
    <w:rsid w:val="009E57C0"/>
    <w:rsid w:val="009E5E34"/>
    <w:rsid w:val="00A01346"/>
    <w:rsid w:val="00A04862"/>
    <w:rsid w:val="00A10941"/>
    <w:rsid w:val="00A12F87"/>
    <w:rsid w:val="00A16C06"/>
    <w:rsid w:val="00A26DFC"/>
    <w:rsid w:val="00A301E9"/>
    <w:rsid w:val="00A44ABA"/>
    <w:rsid w:val="00A54B9D"/>
    <w:rsid w:val="00A61BD3"/>
    <w:rsid w:val="00A6426D"/>
    <w:rsid w:val="00A64BA1"/>
    <w:rsid w:val="00A734FA"/>
    <w:rsid w:val="00A77C1B"/>
    <w:rsid w:val="00A812B8"/>
    <w:rsid w:val="00A812E3"/>
    <w:rsid w:val="00A90CDB"/>
    <w:rsid w:val="00A94E84"/>
    <w:rsid w:val="00A9618B"/>
    <w:rsid w:val="00A96FE7"/>
    <w:rsid w:val="00AA1EF7"/>
    <w:rsid w:val="00AB1AC8"/>
    <w:rsid w:val="00AB21B3"/>
    <w:rsid w:val="00AC51C2"/>
    <w:rsid w:val="00AC5E28"/>
    <w:rsid w:val="00AD427E"/>
    <w:rsid w:val="00AD512B"/>
    <w:rsid w:val="00AD6D64"/>
    <w:rsid w:val="00AD7323"/>
    <w:rsid w:val="00AE04E4"/>
    <w:rsid w:val="00AE4172"/>
    <w:rsid w:val="00AF09DC"/>
    <w:rsid w:val="00B0090F"/>
    <w:rsid w:val="00B25056"/>
    <w:rsid w:val="00B26259"/>
    <w:rsid w:val="00B279CB"/>
    <w:rsid w:val="00B33206"/>
    <w:rsid w:val="00B372A5"/>
    <w:rsid w:val="00B4178D"/>
    <w:rsid w:val="00B44FF1"/>
    <w:rsid w:val="00B516D5"/>
    <w:rsid w:val="00B60454"/>
    <w:rsid w:val="00B62F67"/>
    <w:rsid w:val="00B65C94"/>
    <w:rsid w:val="00B7022D"/>
    <w:rsid w:val="00B75730"/>
    <w:rsid w:val="00B75CEE"/>
    <w:rsid w:val="00B81775"/>
    <w:rsid w:val="00B85623"/>
    <w:rsid w:val="00B93057"/>
    <w:rsid w:val="00B93409"/>
    <w:rsid w:val="00B958C9"/>
    <w:rsid w:val="00BA4792"/>
    <w:rsid w:val="00BA6534"/>
    <w:rsid w:val="00BA76F6"/>
    <w:rsid w:val="00BB325D"/>
    <w:rsid w:val="00BB3BC0"/>
    <w:rsid w:val="00BC7039"/>
    <w:rsid w:val="00BD5886"/>
    <w:rsid w:val="00BE6454"/>
    <w:rsid w:val="00BF2EAC"/>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958CD"/>
    <w:rsid w:val="00CA24D4"/>
    <w:rsid w:val="00CA25E2"/>
    <w:rsid w:val="00CA2CD7"/>
    <w:rsid w:val="00CA31B5"/>
    <w:rsid w:val="00CA603C"/>
    <w:rsid w:val="00CB0EBD"/>
    <w:rsid w:val="00CB31A2"/>
    <w:rsid w:val="00CB3574"/>
    <w:rsid w:val="00CB4BD8"/>
    <w:rsid w:val="00CB69DC"/>
    <w:rsid w:val="00CC1059"/>
    <w:rsid w:val="00CC45E6"/>
    <w:rsid w:val="00CD15A9"/>
    <w:rsid w:val="00CD4AB1"/>
    <w:rsid w:val="00CE2396"/>
    <w:rsid w:val="00CE2A18"/>
    <w:rsid w:val="00CE406E"/>
    <w:rsid w:val="00CF2BB7"/>
    <w:rsid w:val="00CF319A"/>
    <w:rsid w:val="00D12B39"/>
    <w:rsid w:val="00D14F63"/>
    <w:rsid w:val="00D26BBA"/>
    <w:rsid w:val="00D33450"/>
    <w:rsid w:val="00D3688A"/>
    <w:rsid w:val="00D37C7D"/>
    <w:rsid w:val="00D422C8"/>
    <w:rsid w:val="00D42655"/>
    <w:rsid w:val="00D52AEE"/>
    <w:rsid w:val="00D53A6A"/>
    <w:rsid w:val="00D61915"/>
    <w:rsid w:val="00D67455"/>
    <w:rsid w:val="00D71F9D"/>
    <w:rsid w:val="00D830BB"/>
    <w:rsid w:val="00D84FF4"/>
    <w:rsid w:val="00D9302E"/>
    <w:rsid w:val="00D93944"/>
    <w:rsid w:val="00D950EE"/>
    <w:rsid w:val="00DB2F89"/>
    <w:rsid w:val="00DB4714"/>
    <w:rsid w:val="00DC4AC2"/>
    <w:rsid w:val="00DD1B64"/>
    <w:rsid w:val="00DE2231"/>
    <w:rsid w:val="00DE2529"/>
    <w:rsid w:val="00DE66D1"/>
    <w:rsid w:val="00DE7F82"/>
    <w:rsid w:val="00DF40EC"/>
    <w:rsid w:val="00DF6897"/>
    <w:rsid w:val="00DF6A04"/>
    <w:rsid w:val="00E02FC9"/>
    <w:rsid w:val="00E03FED"/>
    <w:rsid w:val="00E0400A"/>
    <w:rsid w:val="00E10DAC"/>
    <w:rsid w:val="00E110BB"/>
    <w:rsid w:val="00E16E35"/>
    <w:rsid w:val="00E34520"/>
    <w:rsid w:val="00E4604C"/>
    <w:rsid w:val="00E46EF1"/>
    <w:rsid w:val="00E519C7"/>
    <w:rsid w:val="00E51B82"/>
    <w:rsid w:val="00E51C52"/>
    <w:rsid w:val="00E701F9"/>
    <w:rsid w:val="00E72359"/>
    <w:rsid w:val="00E73EF2"/>
    <w:rsid w:val="00E81531"/>
    <w:rsid w:val="00E82B93"/>
    <w:rsid w:val="00E85FD5"/>
    <w:rsid w:val="00E909D3"/>
    <w:rsid w:val="00EA7D06"/>
    <w:rsid w:val="00EB20D8"/>
    <w:rsid w:val="00EB2D0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24D8"/>
    <w:rsid w:val="00F36EDD"/>
    <w:rsid w:val="00F4155B"/>
    <w:rsid w:val="00F53F24"/>
    <w:rsid w:val="00F55EDD"/>
    <w:rsid w:val="00F60EC9"/>
    <w:rsid w:val="00F63AEE"/>
    <w:rsid w:val="00F71483"/>
    <w:rsid w:val="00F80F5D"/>
    <w:rsid w:val="00F84AD0"/>
    <w:rsid w:val="00F9458D"/>
    <w:rsid w:val="00F96AC4"/>
    <w:rsid w:val="00F978D7"/>
    <w:rsid w:val="00FA2224"/>
    <w:rsid w:val="00FB0334"/>
    <w:rsid w:val="00FB25C9"/>
    <w:rsid w:val="00FC7EAC"/>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khurstcenter.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hyperlink" Target="https://community.canvaslms.com/docs/DOC-4121" TargetMode="Externa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scccd.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6916-FEB8-435B-B404-44CF71BC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18608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2017-08-15T00:14:00Z</cp:lastPrinted>
  <dcterms:created xsi:type="dcterms:W3CDTF">2019-08-26T19:30:00Z</dcterms:created>
  <dcterms:modified xsi:type="dcterms:W3CDTF">2019-08-26T19:30:00Z</dcterms:modified>
</cp:coreProperties>
</file>