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6EC2" w14:textId="77777777" w:rsidR="00D614C8" w:rsidRPr="00D614C8" w:rsidRDefault="00D614C8" w:rsidP="00D614C8">
      <w:pPr>
        <w:spacing w:before="225" w:after="225" w:line="240" w:lineRule="auto"/>
        <w:outlineLvl w:val="0"/>
        <w:rPr>
          <w:rFonts w:ascii="&amp;quot" w:eastAsia="Times New Roman" w:hAnsi="&amp;quot" w:cs="Times New Roman"/>
          <w:color w:val="666666"/>
          <w:kern w:val="36"/>
          <w:sz w:val="60"/>
          <w:szCs w:val="60"/>
        </w:rPr>
      </w:pPr>
      <w:r w:rsidRPr="00D614C8">
        <w:rPr>
          <w:rFonts w:ascii="&amp;quot" w:eastAsia="Times New Roman" w:hAnsi="&amp;quot" w:cs="Times New Roman"/>
          <w:color w:val="666666"/>
          <w:kern w:val="36"/>
          <w:sz w:val="60"/>
          <w:szCs w:val="60"/>
        </w:rPr>
        <w:t>Syllabus Introduction to Business</w:t>
      </w:r>
    </w:p>
    <w:p w14:paraId="1DD9C4DF" w14:textId="77777777" w:rsidR="00D614C8" w:rsidRPr="00D614C8" w:rsidRDefault="00D614C8" w:rsidP="00D614C8">
      <w:pPr>
        <w:spacing w:before="180" w:after="180" w:line="240" w:lineRule="auto"/>
        <w:jc w:val="center"/>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Course Syllabus</w:t>
      </w:r>
      <w:r w:rsidRPr="00D614C8">
        <w:rPr>
          <w:rFonts w:ascii="&amp;quot" w:eastAsia="Times New Roman" w:hAnsi="&amp;quot" w:cs="Times New Roman"/>
          <w:color w:val="2D3B45"/>
          <w:sz w:val="24"/>
          <w:szCs w:val="24"/>
        </w:rPr>
        <w:br/>
        <w:t>(Tentative)</w:t>
      </w:r>
    </w:p>
    <w:p w14:paraId="466261EC" w14:textId="77777777" w:rsidR="00D614C8" w:rsidRPr="00D614C8" w:rsidRDefault="00D614C8" w:rsidP="00D614C8">
      <w:pPr>
        <w:spacing w:before="180" w:after="180" w:line="240" w:lineRule="auto"/>
        <w:jc w:val="center"/>
        <w:rPr>
          <w:rFonts w:ascii="&amp;quot" w:eastAsia="Times New Roman" w:hAnsi="&amp;quot" w:cs="Times New Roman"/>
          <w:color w:val="2D3B45"/>
          <w:sz w:val="24"/>
          <w:szCs w:val="24"/>
        </w:rPr>
      </w:pPr>
      <w:bookmarkStart w:id="0" w:name="_GoBack"/>
      <w:r w:rsidRPr="00D614C8">
        <w:rPr>
          <w:rFonts w:ascii="&amp;quot" w:eastAsia="Times New Roman" w:hAnsi="&amp;quot" w:cs="Times New Roman"/>
          <w:b/>
          <w:bCs/>
          <w:color w:val="2D3B45"/>
          <w:sz w:val="24"/>
          <w:szCs w:val="24"/>
        </w:rPr>
        <w:t xml:space="preserve">BA 10-55007 </w:t>
      </w:r>
      <w:bookmarkEnd w:id="0"/>
      <w:r w:rsidRPr="00D614C8">
        <w:rPr>
          <w:rFonts w:ascii="&amp;quot" w:eastAsia="Times New Roman" w:hAnsi="&amp;quot" w:cs="Times New Roman"/>
          <w:b/>
          <w:bCs/>
          <w:color w:val="2D3B45"/>
          <w:sz w:val="24"/>
          <w:szCs w:val="24"/>
        </w:rPr>
        <w:t>Introduction to Business</w:t>
      </w:r>
    </w:p>
    <w:p w14:paraId="47537C71"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 xml:space="preserve">Instructor: Mike Sorensen Email: mike.sorensen@reedleycollege.edu </w:t>
      </w:r>
      <w:r w:rsidRPr="00D614C8">
        <w:rPr>
          <w:rFonts w:ascii="&amp;quot" w:eastAsia="Times New Roman" w:hAnsi="&amp;quot" w:cs="Times New Roman"/>
          <w:color w:val="2D3B45"/>
          <w:sz w:val="24"/>
          <w:szCs w:val="24"/>
        </w:rPr>
        <w:br/>
        <w:t>Office: BUS 40 Phone: 638-3641 Ext. 3615</w:t>
      </w:r>
    </w:p>
    <w:p w14:paraId="68D9CF7E"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Office Hours: MWF 8:00-9:00</w:t>
      </w:r>
      <w:r w:rsidRPr="00D614C8">
        <w:rPr>
          <w:rFonts w:ascii="&amp;quot" w:eastAsia="Times New Roman" w:hAnsi="&amp;quot" w:cs="Times New Roman"/>
          <w:color w:val="2D3B45"/>
          <w:sz w:val="24"/>
          <w:szCs w:val="24"/>
        </w:rPr>
        <w:br/>
        <w:t>Thursday 8:00-9:00 Virtual Office Hour Call (559) 869-8386</w:t>
      </w:r>
    </w:p>
    <w:p w14:paraId="06FA09D1"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 xml:space="preserve">Text: BUSN 11, Kelly &amp; McGowen ISBN 9781337407120 </w:t>
      </w:r>
      <w:r w:rsidRPr="00D614C8">
        <w:rPr>
          <w:rFonts w:ascii="&amp;quot" w:eastAsia="Times New Roman" w:hAnsi="&amp;quot" w:cs="Times New Roman"/>
          <w:color w:val="2D3B45"/>
          <w:sz w:val="24"/>
          <w:szCs w:val="24"/>
        </w:rPr>
        <w:br/>
        <w:t>You may purchase the textbook used.  Although there will be publisher provided content available to students that purchase the textbook new, I will not require students to access this material for any grade related material.</w:t>
      </w:r>
      <w:r w:rsidRPr="00D614C8">
        <w:rPr>
          <w:rFonts w:ascii="&amp;quot" w:eastAsia="Times New Roman" w:hAnsi="&amp;quot" w:cs="Times New Roman"/>
          <w:color w:val="2D3B45"/>
          <w:sz w:val="24"/>
          <w:szCs w:val="24"/>
        </w:rPr>
        <w:br/>
      </w:r>
      <w:r w:rsidRPr="00D614C8">
        <w:rPr>
          <w:rFonts w:ascii="&amp;quot" w:eastAsia="Times New Roman" w:hAnsi="&amp;quot" w:cs="Times New Roman"/>
          <w:color w:val="2D3B45"/>
          <w:sz w:val="24"/>
          <w:szCs w:val="24"/>
        </w:rPr>
        <w:br/>
      </w:r>
      <w:r w:rsidRPr="00D614C8">
        <w:rPr>
          <w:rFonts w:ascii="&amp;quot" w:eastAsia="Times New Roman" w:hAnsi="&amp;quot" w:cs="Times New Roman"/>
          <w:b/>
          <w:bCs/>
          <w:color w:val="2D3B45"/>
          <w:sz w:val="24"/>
          <w:szCs w:val="24"/>
        </w:rPr>
        <w:t>Outline:</w:t>
      </w:r>
    </w:p>
    <w:p w14:paraId="41573FC3"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 Organizational Structures</w:t>
      </w:r>
      <w:r w:rsidRPr="00D614C8">
        <w:rPr>
          <w:rFonts w:ascii="&amp;quot" w:eastAsia="Times New Roman" w:hAnsi="&amp;quot" w:cs="Times New Roman"/>
          <w:color w:val="2D3B45"/>
          <w:sz w:val="24"/>
          <w:szCs w:val="24"/>
        </w:rPr>
        <w:br/>
        <w:t>• Entrepreneurship</w:t>
      </w:r>
      <w:r w:rsidRPr="00D614C8">
        <w:rPr>
          <w:rFonts w:ascii="&amp;quot" w:eastAsia="Times New Roman" w:hAnsi="&amp;quot" w:cs="Times New Roman"/>
          <w:color w:val="2D3B45"/>
          <w:sz w:val="24"/>
          <w:szCs w:val="24"/>
        </w:rPr>
        <w:br/>
        <w:t xml:space="preserve">• Management and Leadership functions </w:t>
      </w:r>
      <w:r w:rsidRPr="00D614C8">
        <w:rPr>
          <w:rFonts w:ascii="&amp;quot" w:eastAsia="Times New Roman" w:hAnsi="&amp;quot" w:cs="Times New Roman"/>
          <w:color w:val="2D3B45"/>
          <w:sz w:val="24"/>
          <w:szCs w:val="24"/>
        </w:rPr>
        <w:br/>
        <w:t xml:space="preserve">• Global Business </w:t>
      </w:r>
      <w:r w:rsidRPr="00D614C8">
        <w:rPr>
          <w:rFonts w:ascii="&amp;quot" w:eastAsia="Times New Roman" w:hAnsi="&amp;quot" w:cs="Times New Roman"/>
          <w:color w:val="2D3B45"/>
          <w:sz w:val="24"/>
          <w:szCs w:val="24"/>
        </w:rPr>
        <w:br/>
        <w:t>• Human Resource Management</w:t>
      </w:r>
      <w:r w:rsidRPr="00D614C8">
        <w:rPr>
          <w:rFonts w:ascii="&amp;quot" w:eastAsia="Times New Roman" w:hAnsi="&amp;quot" w:cs="Times New Roman"/>
          <w:color w:val="2D3B45"/>
          <w:sz w:val="24"/>
          <w:szCs w:val="24"/>
        </w:rPr>
        <w:br/>
        <w:t>• Marketing Management</w:t>
      </w:r>
      <w:r w:rsidRPr="00D614C8">
        <w:rPr>
          <w:rFonts w:ascii="&amp;quot" w:eastAsia="Times New Roman" w:hAnsi="&amp;quot" w:cs="Times New Roman"/>
          <w:color w:val="2D3B45"/>
          <w:sz w:val="24"/>
          <w:szCs w:val="24"/>
        </w:rPr>
        <w:br/>
        <w:t>• E-Business</w:t>
      </w:r>
      <w:r w:rsidRPr="00D614C8">
        <w:rPr>
          <w:rFonts w:ascii="&amp;quot" w:eastAsia="Times New Roman" w:hAnsi="&amp;quot" w:cs="Times New Roman"/>
          <w:color w:val="2D3B45"/>
          <w:sz w:val="24"/>
          <w:szCs w:val="24"/>
        </w:rPr>
        <w:br/>
        <w:t>• Information Technology</w:t>
      </w:r>
      <w:r w:rsidRPr="00D614C8">
        <w:rPr>
          <w:rFonts w:ascii="&amp;quot" w:eastAsia="Times New Roman" w:hAnsi="&amp;quot" w:cs="Times New Roman"/>
          <w:color w:val="2D3B45"/>
          <w:sz w:val="24"/>
          <w:szCs w:val="24"/>
        </w:rPr>
        <w:br/>
        <w:t>• Financial Management</w:t>
      </w:r>
      <w:r w:rsidRPr="00D614C8">
        <w:rPr>
          <w:rFonts w:ascii="&amp;quot" w:eastAsia="Times New Roman" w:hAnsi="&amp;quot" w:cs="Times New Roman"/>
          <w:color w:val="2D3B45"/>
          <w:sz w:val="24"/>
          <w:szCs w:val="24"/>
        </w:rPr>
        <w:br/>
        <w:t xml:space="preserve">• Perform basic computational and </w:t>
      </w:r>
      <w:proofErr w:type="gramStart"/>
      <w:r w:rsidRPr="00D614C8">
        <w:rPr>
          <w:rFonts w:ascii="&amp;quot" w:eastAsia="Times New Roman" w:hAnsi="&amp;quot" w:cs="Times New Roman"/>
          <w:color w:val="2D3B45"/>
          <w:sz w:val="24"/>
          <w:szCs w:val="24"/>
        </w:rPr>
        <w:t>problem solving</w:t>
      </w:r>
      <w:proofErr w:type="gramEnd"/>
      <w:r w:rsidRPr="00D614C8">
        <w:rPr>
          <w:rFonts w:ascii="&amp;quot" w:eastAsia="Times New Roman" w:hAnsi="&amp;quot" w:cs="Times New Roman"/>
          <w:color w:val="2D3B45"/>
          <w:sz w:val="24"/>
          <w:szCs w:val="24"/>
        </w:rPr>
        <w:t xml:space="preserve"> analyses related to the business environment.</w:t>
      </w:r>
    </w:p>
    <w:p w14:paraId="4B35F574"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br/>
      </w:r>
      <w:r w:rsidRPr="00D614C8">
        <w:rPr>
          <w:rFonts w:ascii="&amp;quot" w:eastAsia="Times New Roman" w:hAnsi="&amp;quot" w:cs="Times New Roman"/>
          <w:b/>
          <w:bCs/>
          <w:color w:val="2D3B45"/>
          <w:sz w:val="24"/>
          <w:szCs w:val="24"/>
        </w:rPr>
        <w:t>Grading</w:t>
      </w:r>
    </w:p>
    <w:p w14:paraId="70164645"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Your final grade will be dependent on exams, homework, and participation.</w:t>
      </w:r>
      <w:r w:rsidRPr="00D614C8">
        <w:rPr>
          <w:rFonts w:ascii="&amp;quot" w:eastAsia="Times New Roman" w:hAnsi="&amp;quot" w:cs="Times New Roman"/>
          <w:color w:val="2D3B45"/>
          <w:sz w:val="24"/>
          <w:szCs w:val="24"/>
        </w:rPr>
        <w:br/>
        <w:t>Quizzes 70%</w:t>
      </w:r>
      <w:r w:rsidRPr="00D614C8">
        <w:rPr>
          <w:rFonts w:ascii="&amp;quot" w:eastAsia="Times New Roman" w:hAnsi="&amp;quot" w:cs="Times New Roman"/>
          <w:color w:val="2D3B45"/>
          <w:sz w:val="24"/>
          <w:szCs w:val="24"/>
        </w:rPr>
        <w:br/>
        <w:t>Projects, Papers, and Other Assignments 20%</w:t>
      </w:r>
      <w:r w:rsidRPr="00D614C8">
        <w:rPr>
          <w:rFonts w:ascii="&amp;quot" w:eastAsia="Times New Roman" w:hAnsi="&amp;quot" w:cs="Times New Roman"/>
          <w:color w:val="2D3B45"/>
          <w:sz w:val="24"/>
          <w:szCs w:val="24"/>
        </w:rPr>
        <w:br/>
        <w:t>Discussion Boards 10%</w:t>
      </w:r>
    </w:p>
    <w:p w14:paraId="2192AAD2"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Final grades will be based on the following scale:</w:t>
      </w:r>
      <w:r w:rsidRPr="00D614C8">
        <w:rPr>
          <w:rFonts w:ascii="&amp;quot" w:eastAsia="Times New Roman" w:hAnsi="&amp;quot" w:cs="Times New Roman"/>
          <w:color w:val="2D3B45"/>
          <w:sz w:val="24"/>
          <w:szCs w:val="24"/>
        </w:rPr>
        <w:br/>
        <w:t>90%-100% A</w:t>
      </w:r>
      <w:r w:rsidRPr="00D614C8">
        <w:rPr>
          <w:rFonts w:ascii="&amp;quot" w:eastAsia="Times New Roman" w:hAnsi="&amp;quot" w:cs="Times New Roman"/>
          <w:color w:val="2D3B45"/>
          <w:sz w:val="24"/>
          <w:szCs w:val="24"/>
        </w:rPr>
        <w:br/>
        <w:t>80%-89% B</w:t>
      </w:r>
      <w:r w:rsidRPr="00D614C8">
        <w:rPr>
          <w:rFonts w:ascii="&amp;quot" w:eastAsia="Times New Roman" w:hAnsi="&amp;quot" w:cs="Times New Roman"/>
          <w:color w:val="2D3B45"/>
          <w:sz w:val="24"/>
          <w:szCs w:val="24"/>
        </w:rPr>
        <w:br/>
        <w:t>70%-79% C</w:t>
      </w:r>
      <w:r w:rsidRPr="00D614C8">
        <w:rPr>
          <w:rFonts w:ascii="&amp;quot" w:eastAsia="Times New Roman" w:hAnsi="&amp;quot" w:cs="Times New Roman"/>
          <w:color w:val="2D3B45"/>
          <w:sz w:val="24"/>
          <w:szCs w:val="24"/>
        </w:rPr>
        <w:br/>
        <w:t>60%-69% D</w:t>
      </w:r>
      <w:r w:rsidRPr="00D614C8">
        <w:rPr>
          <w:rFonts w:ascii="&amp;quot" w:eastAsia="Times New Roman" w:hAnsi="&amp;quot" w:cs="Times New Roman"/>
          <w:color w:val="2D3B45"/>
          <w:sz w:val="24"/>
          <w:szCs w:val="24"/>
        </w:rPr>
        <w:br/>
        <w:t>Below 60% F</w:t>
      </w:r>
    </w:p>
    <w:p w14:paraId="12B0078B"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lastRenderedPageBreak/>
        <w:br/>
        <w:t>Quizzes and Assignments:</w:t>
      </w:r>
      <w:r w:rsidRPr="00D614C8">
        <w:rPr>
          <w:rFonts w:ascii="&amp;quot" w:eastAsia="Times New Roman" w:hAnsi="&amp;quot" w:cs="Times New Roman"/>
          <w:color w:val="2D3B45"/>
          <w:sz w:val="24"/>
          <w:szCs w:val="24"/>
        </w:rPr>
        <w:br/>
        <w:t>All quizzes will be taken on line. Please sign on to Canvas to complete your quiz. There will be no make-up quizzes. All quizzes will close at 11:59 pm on Tuesday during the week that follows the discussion of a chapter or an assignment.</w:t>
      </w:r>
    </w:p>
    <w:p w14:paraId="061E1D64"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Discussion Board:</w:t>
      </w:r>
      <w:r w:rsidRPr="00D614C8">
        <w:rPr>
          <w:rFonts w:ascii="&amp;quot" w:eastAsia="Times New Roman" w:hAnsi="&amp;quot" w:cs="Times New Roman"/>
          <w:color w:val="2D3B45"/>
          <w:sz w:val="24"/>
          <w:szCs w:val="24"/>
        </w:rPr>
        <w:br/>
        <w:t>All students must post to the discussion board each week. The posts do not need to be long, but should be well thought-out and clear. They will close on Tuesday during the week that follows the discussion of a chapter or an assignment.</w:t>
      </w:r>
    </w:p>
    <w:p w14:paraId="4C5A3A27"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Papers:</w:t>
      </w:r>
    </w:p>
    <w:p w14:paraId="3C75C62E"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 xml:space="preserve">Typically, your paper will involve answering questions related to a video of reading assignment. I will set up these papers so that they can be completed and turned in through the Canvas system. If you email the assignment, or if you ever email me about anything, </w:t>
      </w:r>
      <w:proofErr w:type="spellStart"/>
      <w:r w:rsidRPr="00D614C8">
        <w:rPr>
          <w:rFonts w:ascii="&amp;quot" w:eastAsia="Times New Roman" w:hAnsi="&amp;quot" w:cs="Times New Roman"/>
          <w:color w:val="2D3B45"/>
          <w:sz w:val="24"/>
          <w:szCs w:val="24"/>
        </w:rPr>
        <w:t>pease</w:t>
      </w:r>
      <w:proofErr w:type="spellEnd"/>
      <w:r w:rsidRPr="00D614C8">
        <w:rPr>
          <w:rFonts w:ascii="&amp;quot" w:eastAsia="Times New Roman" w:hAnsi="&amp;quot" w:cs="Times New Roman"/>
          <w:color w:val="2D3B45"/>
          <w:sz w:val="24"/>
          <w:szCs w:val="24"/>
        </w:rPr>
        <w:t xml:space="preserve"> include the course name (BA 15) in the subject line. Everyone who completes the first assignment will get full credit. My response to your first assignment will specify what you will need to do differently, if anything, in order to receive full credit on future assignments.</w:t>
      </w:r>
    </w:p>
    <w:p w14:paraId="0D40AEA7"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br/>
        <w:t>Attendance:</w:t>
      </w:r>
    </w:p>
    <w:p w14:paraId="0578EB47"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t xml:space="preserve">At the instructor’s discretion, you may be dropped if you fail to post for two consecutive weeks during the first nine weeks of the course. After the first nine weeks, the instructor </w:t>
      </w:r>
      <w:proofErr w:type="spellStart"/>
      <w:r w:rsidRPr="00D614C8">
        <w:rPr>
          <w:rFonts w:ascii="&amp;quot" w:eastAsia="Times New Roman" w:hAnsi="&amp;quot" w:cs="Times New Roman"/>
          <w:color w:val="2D3B45"/>
          <w:sz w:val="24"/>
          <w:szCs w:val="24"/>
        </w:rPr>
        <w:t>can not</w:t>
      </w:r>
      <w:proofErr w:type="spellEnd"/>
      <w:r w:rsidRPr="00D614C8">
        <w:rPr>
          <w:rFonts w:ascii="&amp;quot" w:eastAsia="Times New Roman" w:hAnsi="&amp;quot" w:cs="Times New Roman"/>
          <w:color w:val="2D3B45"/>
          <w:sz w:val="24"/>
          <w:szCs w:val="24"/>
        </w:rPr>
        <w:t xml:space="preserve"> drop you from the course, you will receive a grade.</w:t>
      </w:r>
    </w:p>
    <w:p w14:paraId="0AE6B586"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br/>
        <w:t>Accommodations for Students with Disabilities</w:t>
      </w:r>
      <w:r w:rsidRPr="00D614C8">
        <w:rPr>
          <w:rFonts w:ascii="&amp;quot" w:eastAsia="Times New Roman" w:hAnsi="&amp;quot" w:cs="Times New Roman"/>
          <w:color w:val="2D3B45"/>
          <w:sz w:val="24"/>
          <w:szCs w:val="24"/>
        </w:rPr>
        <w:br/>
        <w:t>If you have a verified need for an academic accommodation or materials in alternate media (i.e., Braille, large print, electronic text, etc.) per the Americans with Disabilities Act (ADA) or Section 504 or the Rehabilitation Act, please contact me as soon as possible.</w:t>
      </w:r>
    </w:p>
    <w:p w14:paraId="4FCE8808" w14:textId="77777777" w:rsidR="00D614C8" w:rsidRPr="00D614C8" w:rsidRDefault="00D614C8" w:rsidP="00D614C8">
      <w:pPr>
        <w:spacing w:before="180" w:after="180" w:line="240" w:lineRule="auto"/>
        <w:rPr>
          <w:rFonts w:ascii="&amp;quot" w:eastAsia="Times New Roman" w:hAnsi="&amp;quot" w:cs="Times New Roman"/>
          <w:color w:val="2D3B45"/>
          <w:sz w:val="24"/>
          <w:szCs w:val="24"/>
        </w:rPr>
      </w:pPr>
      <w:r w:rsidRPr="00D614C8">
        <w:rPr>
          <w:rFonts w:ascii="&amp;quot" w:eastAsia="Times New Roman" w:hAnsi="&amp;quot" w:cs="Times New Roman"/>
          <w:color w:val="2D3B45"/>
          <w:sz w:val="24"/>
          <w:szCs w:val="24"/>
        </w:rPr>
        <w:br/>
        <w:t>Last day to drop this course: October 11, 2019</w:t>
      </w:r>
    </w:p>
    <w:p w14:paraId="0292992A" w14:textId="77777777" w:rsidR="00D614C8" w:rsidRDefault="00D614C8"/>
    <w:sectPr w:rsidR="00D614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4C8"/>
    <w:rsid w:val="00D61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D701"/>
  <w15:chartTrackingRefBased/>
  <w15:docId w15:val="{122FB480-5A5D-47DB-AAA6-759820BC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446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Sorensen</dc:creator>
  <cp:keywords/>
  <dc:description/>
  <cp:lastModifiedBy>Mike Sorensen</cp:lastModifiedBy>
  <cp:revision>1</cp:revision>
  <dcterms:created xsi:type="dcterms:W3CDTF">2019-08-09T17:00:00Z</dcterms:created>
  <dcterms:modified xsi:type="dcterms:W3CDTF">2019-08-09T17:01:00Z</dcterms:modified>
</cp:coreProperties>
</file>