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C47D05" w:rsidRDefault="00DE2F07">
      <w:pPr>
        <w:spacing w:after="0" w:line="240" w:lineRule="auto"/>
        <w:rPr>
          <w:rFonts w:asciiTheme="majorHAnsi" w:hAnsiTheme="majorHAnsi"/>
          <w:sz w:val="24"/>
          <w:szCs w:val="24"/>
        </w:rPr>
      </w:pPr>
      <w:bookmarkStart w:id="0" w:name="_GoBack"/>
      <w:bookmarkEnd w:id="0"/>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C47D05">
        <w:tc>
          <w:tcPr>
            <w:tcW w:w="5670" w:type="dxa"/>
            <w:shd w:val="clear" w:color="auto" w:fill="000000"/>
            <w:tcMar>
              <w:top w:w="100" w:type="dxa"/>
              <w:left w:w="100" w:type="dxa"/>
              <w:bottom w:w="100" w:type="dxa"/>
              <w:right w:w="100" w:type="dxa"/>
            </w:tcMar>
          </w:tcPr>
          <w:p w:rsidR="00DE2F07" w:rsidRPr="00C47D05" w:rsidRDefault="00991E9C">
            <w:pPr>
              <w:widowControl w:val="0"/>
              <w:spacing w:after="0" w:line="240" w:lineRule="auto"/>
              <w:rPr>
                <w:rFonts w:asciiTheme="majorHAnsi" w:eastAsia="Cantora One" w:hAnsiTheme="majorHAnsi" w:cs="Cantora One"/>
                <w:color w:val="FFFFFF"/>
                <w:sz w:val="36"/>
                <w:szCs w:val="36"/>
                <w:highlight w:val="black"/>
              </w:rPr>
            </w:pPr>
            <w:r w:rsidRPr="00C47D05">
              <w:rPr>
                <w:rFonts w:asciiTheme="majorHAnsi" w:eastAsia="Cantora One" w:hAnsiTheme="majorHAnsi" w:cs="Cantora One"/>
                <w:color w:val="FFFFFF"/>
                <w:sz w:val="36"/>
                <w:szCs w:val="36"/>
                <w:highlight w:val="black"/>
              </w:rPr>
              <w:t>English 1A - Reading &amp; Composition</w:t>
            </w:r>
          </w:p>
        </w:tc>
      </w:tr>
    </w:tbl>
    <w:p w:rsidR="00DE2F07" w:rsidRPr="00C47D05" w:rsidRDefault="00991E9C">
      <w:pPr>
        <w:spacing w:before="200" w:after="0" w:line="360" w:lineRule="auto"/>
        <w:rPr>
          <w:rFonts w:asciiTheme="majorHAnsi" w:hAnsiTheme="majorHAnsi"/>
          <w:b/>
          <w:sz w:val="24"/>
          <w:szCs w:val="24"/>
        </w:rPr>
      </w:pPr>
      <w:r w:rsidRPr="00C47D05">
        <w:rPr>
          <w:rFonts w:asciiTheme="majorHAnsi" w:hAnsiTheme="majorHAnsi"/>
          <w:sz w:val="28"/>
          <w:szCs w:val="28"/>
        </w:rPr>
        <w:t xml:space="preserve">Monday and Wednesday </w:t>
      </w:r>
      <w:r w:rsidR="00173866">
        <w:rPr>
          <w:rFonts w:asciiTheme="majorHAnsi" w:hAnsiTheme="majorHAnsi"/>
          <w:sz w:val="28"/>
          <w:szCs w:val="28"/>
        </w:rPr>
        <w:t>10</w:t>
      </w:r>
      <w:r w:rsidRPr="00C47D05">
        <w:rPr>
          <w:rFonts w:asciiTheme="majorHAnsi" w:hAnsiTheme="majorHAnsi"/>
          <w:sz w:val="28"/>
          <w:szCs w:val="28"/>
        </w:rPr>
        <w:t>:00-</w:t>
      </w:r>
      <w:r w:rsidR="00173866">
        <w:rPr>
          <w:rFonts w:asciiTheme="majorHAnsi" w:hAnsiTheme="majorHAnsi"/>
          <w:sz w:val="28"/>
          <w:szCs w:val="28"/>
        </w:rPr>
        <w:t>11</w:t>
      </w:r>
      <w:r w:rsidRPr="00C47D05">
        <w:rPr>
          <w:rFonts w:asciiTheme="majorHAnsi" w:hAnsiTheme="majorHAnsi"/>
          <w:sz w:val="28"/>
          <w:szCs w:val="28"/>
        </w:rPr>
        <w:t>:50, Room</w:t>
      </w:r>
      <w:r w:rsidR="00CA015C" w:rsidRPr="00C47D05">
        <w:rPr>
          <w:rFonts w:asciiTheme="majorHAnsi" w:hAnsiTheme="majorHAnsi"/>
          <w:sz w:val="28"/>
          <w:szCs w:val="28"/>
        </w:rPr>
        <w:t>:</w:t>
      </w:r>
      <w:r w:rsidR="004D4F8C">
        <w:rPr>
          <w:rFonts w:asciiTheme="majorHAnsi" w:hAnsiTheme="majorHAnsi"/>
          <w:sz w:val="28"/>
          <w:szCs w:val="28"/>
        </w:rPr>
        <w:t xml:space="preserve"> </w:t>
      </w:r>
      <w:r w:rsidR="00173866">
        <w:rPr>
          <w:rFonts w:asciiTheme="majorHAnsi" w:hAnsiTheme="majorHAnsi"/>
          <w:sz w:val="28"/>
          <w:szCs w:val="28"/>
        </w:rPr>
        <w:t>HUM 62</w:t>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Instructor</w:t>
      </w:r>
      <w:r w:rsidRPr="00C47D05">
        <w:rPr>
          <w:rFonts w:asciiTheme="majorHAnsi" w:hAnsiTheme="majorHAnsi"/>
          <w:sz w:val="24"/>
          <w:szCs w:val="24"/>
        </w:rPr>
        <w:t xml:space="preserve">: Deborah Lyons </w:t>
      </w:r>
      <w:r w:rsidRPr="00C47D05">
        <w:rPr>
          <w:rFonts w:asciiTheme="majorHAnsi" w:hAnsiTheme="majorHAnsi"/>
          <w:sz w:val="24"/>
          <w:szCs w:val="24"/>
        </w:rPr>
        <w:tab/>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Office / phone:</w:t>
      </w:r>
      <w:r w:rsidRPr="00C47D05">
        <w:rPr>
          <w:rFonts w:asciiTheme="majorHAnsi" w:hAnsiTheme="majorHAnsi"/>
          <w:sz w:val="24"/>
          <w:szCs w:val="24"/>
        </w:rPr>
        <w:t xml:space="preserve"> Annex 3 / 638-3641, ext. 3423</w:t>
      </w:r>
      <w:r w:rsidRPr="00C47D05">
        <w:rPr>
          <w:rFonts w:asciiTheme="majorHAnsi" w:hAnsiTheme="majorHAnsi"/>
          <w:b/>
          <w:sz w:val="24"/>
          <w:szCs w:val="24"/>
        </w:rPr>
        <w:t xml:space="preserve"> </w:t>
      </w:r>
    </w:p>
    <w:p w:rsidR="00DE2F07" w:rsidRPr="00C47D05" w:rsidRDefault="00991E9C">
      <w:pPr>
        <w:spacing w:after="0" w:line="240" w:lineRule="auto"/>
        <w:ind w:left="-30"/>
        <w:rPr>
          <w:rFonts w:asciiTheme="majorHAnsi" w:hAnsiTheme="majorHAnsi"/>
          <w:sz w:val="24"/>
          <w:szCs w:val="24"/>
        </w:rPr>
      </w:pPr>
      <w:r w:rsidRPr="00C47D05">
        <w:rPr>
          <w:rFonts w:asciiTheme="majorHAnsi" w:hAnsiTheme="majorHAnsi"/>
          <w:b/>
          <w:sz w:val="24"/>
          <w:szCs w:val="24"/>
        </w:rPr>
        <w:t>Email</w:t>
      </w:r>
      <w:r w:rsidRPr="00C47D05">
        <w:rPr>
          <w:rFonts w:asciiTheme="majorHAnsi" w:hAnsiTheme="majorHAnsi"/>
          <w:sz w:val="24"/>
          <w:szCs w:val="24"/>
        </w:rPr>
        <w:t>: deborah.lyons@reedleycollege.edu</w:t>
      </w:r>
    </w:p>
    <w:p w:rsidR="00DE2F07" w:rsidRPr="00C47D05" w:rsidRDefault="00991E9C">
      <w:pPr>
        <w:spacing w:after="0" w:line="240" w:lineRule="auto"/>
        <w:ind w:left="-30"/>
        <w:rPr>
          <w:rFonts w:asciiTheme="majorHAnsi" w:eastAsia="Times New Roman" w:hAnsiTheme="majorHAnsi" w:cs="Times New Roman"/>
          <w:i/>
          <w:sz w:val="24"/>
          <w:szCs w:val="24"/>
          <w:highlight w:val="white"/>
        </w:rPr>
      </w:pPr>
      <w:r w:rsidRPr="00C47D05">
        <w:rPr>
          <w:rFonts w:asciiTheme="majorHAnsi" w:hAnsiTheme="majorHAnsi"/>
          <w:b/>
          <w:sz w:val="24"/>
          <w:szCs w:val="24"/>
        </w:rPr>
        <w:t>Office Hours:</w:t>
      </w:r>
      <w:r w:rsidRPr="00C47D05">
        <w:rPr>
          <w:rFonts w:asciiTheme="majorHAnsi" w:hAnsiTheme="majorHAnsi"/>
          <w:b/>
          <w:sz w:val="24"/>
          <w:szCs w:val="24"/>
          <w:highlight w:val="white"/>
        </w:rPr>
        <w:t xml:space="preserve"> </w:t>
      </w:r>
      <w:r w:rsidRPr="00C47D05">
        <w:rPr>
          <w:rFonts w:asciiTheme="majorHAnsi" w:hAnsiTheme="majorHAnsi"/>
          <w:sz w:val="24"/>
          <w:szCs w:val="24"/>
          <w:highlight w:val="white"/>
        </w:rPr>
        <w:t>Mon</w:t>
      </w:r>
      <w:r w:rsidR="00CA015C" w:rsidRPr="00C47D05">
        <w:rPr>
          <w:rFonts w:asciiTheme="majorHAnsi" w:hAnsiTheme="majorHAnsi"/>
          <w:sz w:val="24"/>
          <w:szCs w:val="24"/>
          <w:highlight w:val="white"/>
        </w:rPr>
        <w:t xml:space="preserve">, Tue, Fri: </w:t>
      </w:r>
      <w:r w:rsidRPr="00C47D05">
        <w:rPr>
          <w:rFonts w:asciiTheme="majorHAnsi" w:hAnsiTheme="majorHAnsi"/>
          <w:sz w:val="24"/>
          <w:szCs w:val="24"/>
          <w:highlight w:val="white"/>
        </w:rPr>
        <w:t>12:</w:t>
      </w:r>
      <w:r w:rsidR="00CA015C" w:rsidRPr="00C47D05">
        <w:rPr>
          <w:rFonts w:asciiTheme="majorHAnsi" w:hAnsiTheme="majorHAnsi"/>
          <w:sz w:val="24"/>
          <w:szCs w:val="24"/>
          <w:highlight w:val="white"/>
        </w:rPr>
        <w:t>30</w:t>
      </w:r>
      <w:r w:rsidRPr="00C47D05">
        <w:rPr>
          <w:rFonts w:asciiTheme="majorHAnsi" w:hAnsiTheme="majorHAnsi"/>
          <w:sz w:val="24"/>
          <w:szCs w:val="24"/>
          <w:highlight w:val="white"/>
        </w:rPr>
        <w:t>-1:</w:t>
      </w:r>
      <w:r w:rsidR="00CA015C" w:rsidRPr="00C47D05">
        <w:rPr>
          <w:rFonts w:asciiTheme="majorHAnsi" w:hAnsiTheme="majorHAnsi"/>
          <w:sz w:val="24"/>
          <w:szCs w:val="24"/>
          <w:highlight w:val="white"/>
        </w:rPr>
        <w:t>30 and Thurs</w:t>
      </w:r>
      <w:r w:rsidRPr="00C47D05">
        <w:rPr>
          <w:rFonts w:asciiTheme="majorHAnsi" w:hAnsiTheme="majorHAnsi"/>
          <w:sz w:val="24"/>
          <w:szCs w:val="24"/>
          <w:highlight w:val="white"/>
        </w:rPr>
        <w:t xml:space="preserve"> 1</w:t>
      </w:r>
      <w:r w:rsidR="00CA015C" w:rsidRPr="00C47D05">
        <w:rPr>
          <w:rFonts w:asciiTheme="majorHAnsi" w:hAnsiTheme="majorHAnsi"/>
          <w:sz w:val="24"/>
          <w:szCs w:val="24"/>
          <w:highlight w:val="white"/>
        </w:rPr>
        <w:t>2</w:t>
      </w:r>
      <w:r w:rsidRPr="00C47D05">
        <w:rPr>
          <w:rFonts w:asciiTheme="majorHAnsi" w:hAnsiTheme="majorHAnsi"/>
          <w:sz w:val="24"/>
          <w:szCs w:val="24"/>
          <w:highlight w:val="white"/>
        </w:rPr>
        <w:t>:</w:t>
      </w:r>
      <w:r w:rsidR="00CA015C" w:rsidRPr="00C47D05">
        <w:rPr>
          <w:rFonts w:asciiTheme="majorHAnsi" w:hAnsiTheme="majorHAnsi"/>
          <w:sz w:val="24"/>
          <w:szCs w:val="24"/>
          <w:highlight w:val="white"/>
        </w:rPr>
        <w:t>3</w:t>
      </w:r>
      <w:r w:rsidRPr="00C47D05">
        <w:rPr>
          <w:rFonts w:asciiTheme="majorHAnsi" w:hAnsiTheme="majorHAnsi"/>
          <w:sz w:val="24"/>
          <w:szCs w:val="24"/>
          <w:highlight w:val="white"/>
        </w:rPr>
        <w:t>0-</w:t>
      </w:r>
      <w:r w:rsidR="00CA015C" w:rsidRPr="00C47D05">
        <w:rPr>
          <w:rFonts w:asciiTheme="majorHAnsi" w:hAnsiTheme="majorHAnsi"/>
          <w:sz w:val="24"/>
          <w:szCs w:val="24"/>
          <w:highlight w:val="white"/>
        </w:rPr>
        <w:t>1</w:t>
      </w:r>
      <w:r w:rsidRPr="00C47D05">
        <w:rPr>
          <w:rFonts w:asciiTheme="majorHAnsi" w:hAnsiTheme="majorHAnsi"/>
          <w:sz w:val="24"/>
          <w:szCs w:val="24"/>
          <w:highlight w:val="white"/>
        </w:rPr>
        <w:t>:</w:t>
      </w:r>
      <w:r w:rsidR="00CA015C" w:rsidRPr="00C47D05">
        <w:rPr>
          <w:rFonts w:asciiTheme="majorHAnsi" w:hAnsiTheme="majorHAnsi"/>
          <w:sz w:val="24"/>
          <w:szCs w:val="24"/>
          <w:highlight w:val="white"/>
        </w:rPr>
        <w:t>3</w:t>
      </w:r>
      <w:r w:rsidRPr="00C47D05">
        <w:rPr>
          <w:rFonts w:asciiTheme="majorHAnsi" w:hAnsiTheme="majorHAnsi"/>
          <w:sz w:val="24"/>
          <w:szCs w:val="24"/>
          <w:highlight w:val="white"/>
        </w:rPr>
        <w:t xml:space="preserve">0 via email correspondence. </w:t>
      </w:r>
    </w:p>
    <w:p w:rsidR="00DE2F07" w:rsidRPr="00C47D05" w:rsidRDefault="00DE2F07">
      <w:pPr>
        <w:spacing w:after="0" w:line="240" w:lineRule="auto"/>
        <w:rPr>
          <w:rFonts w:asciiTheme="majorHAnsi" w:hAnsiTheme="majorHAnsi"/>
          <w:b/>
          <w:sz w:val="24"/>
          <w:szCs w:val="24"/>
        </w:rPr>
      </w:pPr>
    </w:p>
    <w:p w:rsidR="00CA015C" w:rsidRPr="00C47D05" w:rsidRDefault="00991E9C" w:rsidP="00CA015C">
      <w:pPr>
        <w:spacing w:after="0" w:line="240" w:lineRule="auto"/>
        <w:rPr>
          <w:rFonts w:asciiTheme="majorHAnsi" w:hAnsiTheme="majorHAnsi"/>
          <w:sz w:val="24"/>
          <w:szCs w:val="24"/>
        </w:rPr>
      </w:pPr>
      <w:r w:rsidRPr="00C47D05">
        <w:rPr>
          <w:rFonts w:asciiTheme="majorHAnsi" w:hAnsiTheme="majorHAnsi"/>
          <w:b/>
          <w:sz w:val="24"/>
          <w:szCs w:val="24"/>
        </w:rPr>
        <w:t xml:space="preserve">Course Description </w:t>
      </w:r>
      <w:r w:rsidR="00CA015C" w:rsidRPr="00C47D05">
        <w:rPr>
          <w:rFonts w:asciiTheme="majorHAnsi" w:eastAsia="Times New Roman" w:hAnsiTheme="majorHAnsi" w:cs="Times New Roman"/>
          <w:color w:val="auto"/>
          <w:sz w:val="24"/>
          <w:szCs w:val="24"/>
        </w:rPr>
        <w:b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w:t>
      </w:r>
      <w:r w:rsidR="00DD26E2">
        <w:rPr>
          <w:rFonts w:asciiTheme="majorHAnsi" w:eastAsia="Times New Roman" w:hAnsiTheme="majorHAnsi" w:cs="Times New Roman"/>
          <w:color w:val="auto"/>
          <w:sz w:val="24"/>
          <w:szCs w:val="24"/>
        </w:rPr>
        <w:t>works cited</w:t>
      </w:r>
      <w:r w:rsidR="00CA015C" w:rsidRPr="00C47D05">
        <w:rPr>
          <w:rFonts w:asciiTheme="majorHAnsi" w:eastAsia="Times New Roman" w:hAnsiTheme="majorHAnsi" w:cs="Times New Roman"/>
          <w:color w:val="auto"/>
          <w:sz w:val="24"/>
          <w:szCs w:val="24"/>
        </w:rPr>
        <w:t>. Students will write a minimum of 6,000 words in formal academic language.</w:t>
      </w:r>
    </w:p>
    <w:p w:rsidR="005416C1" w:rsidRDefault="005416C1" w:rsidP="005416C1">
      <w:pPr>
        <w:spacing w:after="0" w:line="240" w:lineRule="auto"/>
        <w:rPr>
          <w:rFonts w:asciiTheme="majorHAnsi" w:eastAsia="Times New Roman" w:hAnsiTheme="majorHAnsi" w:cs="Times New Roman"/>
          <w:color w:val="auto"/>
          <w:sz w:val="24"/>
          <w:szCs w:val="24"/>
        </w:rPr>
      </w:pPr>
    </w:p>
    <w:p w:rsidR="005416C1" w:rsidRDefault="005416C1" w:rsidP="005416C1">
      <w:pPr>
        <w:spacing w:after="0"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The theme for this course is “home and displacement.” We will study and respond to a variety of texts that explore this theme, including essays, poems, films, as well as a novel, as a means of practicing critical reading and academic writing.</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Required Texts</w:t>
      </w:r>
    </w:p>
    <w:p w:rsidR="00DE2F07" w:rsidRPr="00C47D05" w:rsidRDefault="00DE2F07">
      <w:pPr>
        <w:spacing w:after="0" w:line="240" w:lineRule="auto"/>
        <w:rPr>
          <w:rFonts w:asciiTheme="majorHAnsi" w:hAnsiTheme="majorHAnsi"/>
          <w:sz w:val="24"/>
          <w:szCs w:val="24"/>
        </w:rPr>
      </w:pPr>
    </w:p>
    <w:p w:rsidR="00DE2F07" w:rsidRPr="00C47D05" w:rsidRDefault="00CA015C">
      <w:pPr>
        <w:numPr>
          <w:ilvl w:val="0"/>
          <w:numId w:val="1"/>
        </w:numPr>
        <w:spacing w:after="0" w:line="240" w:lineRule="auto"/>
        <w:contextualSpacing/>
        <w:rPr>
          <w:rFonts w:asciiTheme="majorHAnsi" w:hAnsiTheme="majorHAnsi"/>
          <w:sz w:val="24"/>
          <w:szCs w:val="24"/>
        </w:rPr>
      </w:pPr>
      <w:r w:rsidRPr="00C47D05">
        <w:rPr>
          <w:rFonts w:asciiTheme="majorHAnsi" w:hAnsiTheme="majorHAnsi"/>
          <w:i/>
          <w:sz w:val="24"/>
          <w:szCs w:val="24"/>
        </w:rPr>
        <w:t>What is the What</w:t>
      </w:r>
      <w:r w:rsidR="00991E9C" w:rsidRPr="00C47D05">
        <w:rPr>
          <w:rFonts w:asciiTheme="majorHAnsi" w:hAnsiTheme="majorHAnsi"/>
          <w:i/>
          <w:sz w:val="24"/>
          <w:szCs w:val="24"/>
        </w:rPr>
        <w:t xml:space="preserve">, </w:t>
      </w:r>
      <w:r w:rsidRPr="00C47D05">
        <w:rPr>
          <w:rFonts w:asciiTheme="majorHAnsi" w:hAnsiTheme="majorHAnsi"/>
          <w:sz w:val="24"/>
          <w:szCs w:val="24"/>
        </w:rPr>
        <w:t>Dave Eggers</w:t>
      </w:r>
    </w:p>
    <w:p w:rsidR="00DE2F07" w:rsidRPr="00C47D05" w:rsidRDefault="00CA015C">
      <w:pPr>
        <w:numPr>
          <w:ilvl w:val="0"/>
          <w:numId w:val="1"/>
        </w:numPr>
        <w:spacing w:after="0" w:line="240" w:lineRule="auto"/>
        <w:rPr>
          <w:rFonts w:asciiTheme="majorHAnsi" w:hAnsiTheme="majorHAnsi"/>
        </w:rPr>
      </w:pPr>
      <w:r w:rsidRPr="00C47D05">
        <w:rPr>
          <w:rFonts w:asciiTheme="majorHAnsi" w:hAnsiTheme="majorHAnsi"/>
          <w:i/>
          <w:sz w:val="24"/>
          <w:szCs w:val="24"/>
        </w:rPr>
        <w:t>A Pocket Style Manual</w:t>
      </w:r>
      <w:r w:rsidR="00991E9C" w:rsidRPr="00C47D05">
        <w:rPr>
          <w:rFonts w:asciiTheme="majorHAnsi" w:hAnsiTheme="majorHAnsi"/>
          <w:sz w:val="24"/>
          <w:szCs w:val="24"/>
        </w:rPr>
        <w:t xml:space="preserve"> </w:t>
      </w:r>
      <w:r w:rsidRPr="00C47D05">
        <w:rPr>
          <w:rFonts w:asciiTheme="majorHAnsi" w:hAnsiTheme="majorHAnsi"/>
          <w:sz w:val="24"/>
          <w:szCs w:val="24"/>
        </w:rPr>
        <w:t>Diana Hacker</w:t>
      </w:r>
      <w:r w:rsidR="00991E9C" w:rsidRPr="00C47D05">
        <w:rPr>
          <w:rFonts w:asciiTheme="majorHAnsi" w:hAnsiTheme="majorHAnsi"/>
          <w:sz w:val="24"/>
          <w:szCs w:val="24"/>
        </w:rPr>
        <w:t xml:space="preserve"> (8</w:t>
      </w:r>
      <w:r w:rsidR="00991E9C" w:rsidRPr="00C47D05">
        <w:rPr>
          <w:rFonts w:asciiTheme="majorHAnsi" w:hAnsiTheme="majorHAnsi"/>
          <w:sz w:val="14"/>
          <w:szCs w:val="14"/>
          <w:vertAlign w:val="superscript"/>
        </w:rPr>
        <w:t>th</w:t>
      </w:r>
      <w:r w:rsidR="00991E9C" w:rsidRPr="00C47D05">
        <w:rPr>
          <w:rFonts w:asciiTheme="majorHAnsi" w:hAnsiTheme="majorHAnsi"/>
          <w:sz w:val="24"/>
          <w:szCs w:val="24"/>
        </w:rPr>
        <w:t xml:space="preserve"> edition)</w:t>
      </w:r>
    </w:p>
    <w:p w:rsidR="00CA015C" w:rsidRPr="00C47D05" w:rsidRDefault="00CA015C">
      <w:pPr>
        <w:numPr>
          <w:ilvl w:val="0"/>
          <w:numId w:val="1"/>
        </w:numPr>
        <w:spacing w:after="0" w:line="240" w:lineRule="auto"/>
        <w:rPr>
          <w:rFonts w:asciiTheme="majorHAnsi" w:hAnsiTheme="majorHAnsi"/>
        </w:rPr>
      </w:pPr>
      <w:r w:rsidRPr="00C47D05">
        <w:rPr>
          <w:rFonts w:asciiTheme="majorHAnsi" w:hAnsiTheme="majorHAnsi"/>
          <w:i/>
          <w:sz w:val="24"/>
          <w:szCs w:val="24"/>
        </w:rPr>
        <w:t xml:space="preserve">Reading Packet </w:t>
      </w:r>
      <w:r w:rsidRPr="00C47D05">
        <w:rPr>
          <w:rFonts w:asciiTheme="majorHAnsi" w:hAnsiTheme="majorHAnsi"/>
          <w:sz w:val="24"/>
          <w:szCs w:val="24"/>
        </w:rPr>
        <w:t>(handout</w:t>
      </w:r>
      <w:r w:rsidR="00364303" w:rsidRPr="00C47D05">
        <w:rPr>
          <w:rFonts w:asciiTheme="majorHAnsi" w:hAnsiTheme="majorHAnsi"/>
          <w:sz w:val="24"/>
          <w:szCs w:val="24"/>
        </w:rPr>
        <w:t>s</w:t>
      </w:r>
      <w:r w:rsidRPr="00C47D05">
        <w:rPr>
          <w:rFonts w:asciiTheme="majorHAnsi" w:hAnsiTheme="majorHAnsi"/>
          <w:sz w:val="24"/>
          <w:szCs w:val="24"/>
        </w:rPr>
        <w:t xml:space="preserve"> in class</w:t>
      </w:r>
      <w:r w:rsidR="00816C09">
        <w:rPr>
          <w:rFonts w:asciiTheme="majorHAnsi" w:hAnsiTheme="majorHAnsi"/>
          <w:sz w:val="24"/>
          <w:szCs w:val="24"/>
        </w:rPr>
        <w:t xml:space="preserve"> and on Canvas</w:t>
      </w:r>
      <w:r w:rsidRPr="00C47D05">
        <w:rPr>
          <w:rFonts w:asciiTheme="majorHAnsi" w:hAnsiTheme="majorHAnsi"/>
          <w:sz w:val="24"/>
          <w:szCs w:val="24"/>
        </w:rPr>
        <w:t>)</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i/>
                <w:iCs/>
                <w:color w:val="auto"/>
                <w:sz w:val="24"/>
                <w:szCs w:val="24"/>
              </w:rPr>
              <w:t>Upon completion of this course, students will be able to:</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a documented research paper of at least 1,500 words that includes: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 sophisticated introduction, multiple body paragraphs, and conclusion</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 clearly defined, arguable thesis sentence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supporting details that exhibit critical thinking and use credible secondary sources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correct usage of MLA format, including a works cited page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sentences that exhibit a command of the complex/compound with minimal comma splices, sentence fuses, fragments, and mechanics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controlled and sophisticated word choice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writing in third person/universal</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 avoidance of logical fallacies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demonstration of an awareness of purpose and audience</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appropriate and purposeful use of quotations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lastRenderedPageBreak/>
              <w:t>correct in-text citations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xml:space="preserve">an annotated </w:t>
            </w:r>
            <w:r w:rsidR="00DD26E2">
              <w:rPr>
                <w:rFonts w:asciiTheme="majorHAnsi" w:eastAsia="Times New Roman" w:hAnsiTheme="majorHAnsi" w:cs="Times New Roman"/>
                <w:color w:val="auto"/>
                <w:sz w:val="24"/>
                <w:szCs w:val="24"/>
              </w:rPr>
              <w:t>works cited</w:t>
            </w:r>
            <w:r w:rsidRPr="00C47D05">
              <w:rPr>
                <w:rFonts w:asciiTheme="majorHAnsi" w:eastAsia="Times New Roman" w:hAnsiTheme="majorHAnsi" w:cs="Times New Roman"/>
                <w:color w:val="auto"/>
                <w:sz w:val="24"/>
                <w:szCs w:val="24"/>
              </w:rPr>
              <w:t xml:space="preserve"> of multiple sources</w:t>
            </w:r>
          </w:p>
          <w:p w:rsidR="00CA015C" w:rsidRPr="00C47D05"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 avoidance of intentional and unintentional plagiarism</w:t>
            </w:r>
          </w:p>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Complete a timed essay independently in class</w:t>
            </w:r>
          </w:p>
          <w:p w:rsidR="00CA015C" w:rsidRPr="00C47D05"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Summarize and comprehend college level prose (will include a full reading)</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lastRenderedPageBreak/>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b/>
                <w:bCs/>
                <w:color w:val="auto"/>
                <w:sz w:val="24"/>
                <w:szCs w:val="24"/>
              </w:rPr>
              <w:t>Objectives:</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i/>
                <w:iCs/>
                <w:color w:val="auto"/>
                <w:sz w:val="24"/>
                <w:szCs w:val="24"/>
              </w:rPr>
              <w:t>In the process of completing this course, students will:</w:t>
            </w:r>
          </w:p>
        </w:tc>
      </w:tr>
      <w:tr w:rsidR="00CA015C" w:rsidRPr="00C47D05" w:rsidTr="00CA015C">
        <w:trPr>
          <w:tblCellSpacing w:w="0" w:type="dxa"/>
        </w:trPr>
        <w:tc>
          <w:tcPr>
            <w:tcW w:w="0" w:type="auto"/>
            <w:vAlign w:val="center"/>
            <w:hideMark/>
          </w:tcPr>
          <w:p w:rsidR="00CA015C" w:rsidRPr="00C47D05"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w:t>
            </w:r>
          </w:p>
        </w:tc>
        <w:tc>
          <w:tcPr>
            <w:tcW w:w="0" w:type="auto"/>
            <w:vAlign w:val="center"/>
            <w:hideMark/>
          </w:tcPr>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Indicate an arguable thesis.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MLA formatting guidelines.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Practice sound choices in identifying and avoiding logical fallacies.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appropriate use of third person universal.</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Identify appropriate audiences for their compositions.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quotations, discriminating among sources for accuracy and validity.</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Employ MLA formatting guidelines for Work Cited Page and in-text citations.</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 xml:space="preserve">Develop an annotated </w:t>
            </w:r>
            <w:r w:rsidR="00DD26E2">
              <w:rPr>
                <w:rFonts w:asciiTheme="majorHAnsi" w:eastAsia="Times New Roman" w:hAnsiTheme="majorHAnsi" w:cs="Times New Roman"/>
                <w:color w:val="auto"/>
                <w:sz w:val="24"/>
                <w:szCs w:val="24"/>
              </w:rPr>
              <w:t>works cited</w:t>
            </w:r>
            <w:r w:rsidRPr="00C47D05">
              <w:rPr>
                <w:rFonts w:asciiTheme="majorHAnsi" w:eastAsia="Times New Roman" w:hAnsiTheme="majorHAnsi" w:cs="Times New Roman"/>
                <w:color w:val="auto"/>
                <w:sz w:val="24"/>
                <w:szCs w:val="24"/>
              </w:rPr>
              <w:t xml:space="preserve"> from sources for a research paper.</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Recognize the appropriate use of sources, while avoiding intentional and unintentional plagiarism.</w:t>
            </w:r>
          </w:p>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C47D05"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Read and understand college level prose, including:</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identifying the model, summarizing the thesis, and locating supporting information.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naming rhetorical devices such as irony and parallelism and translating metaphorical language, so as to determine an author’s intent, both explicit and implicit.</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C47D05"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C47D05">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235C5F" w:rsidRDefault="00235C5F" w:rsidP="008F495B">
      <w:pPr>
        <w:spacing w:after="0" w:line="240" w:lineRule="auto"/>
        <w:rPr>
          <w:rFonts w:asciiTheme="majorHAnsi" w:hAnsiTheme="majorHAnsi"/>
          <w:b/>
          <w:sz w:val="24"/>
          <w:szCs w:val="24"/>
        </w:rPr>
      </w:pPr>
    </w:p>
    <w:p w:rsidR="0050257E" w:rsidRPr="00C47D05" w:rsidRDefault="00991E9C" w:rsidP="008F495B">
      <w:pPr>
        <w:spacing w:after="0" w:line="240" w:lineRule="auto"/>
        <w:rPr>
          <w:rFonts w:asciiTheme="majorHAnsi" w:hAnsiTheme="majorHAnsi"/>
          <w:sz w:val="24"/>
          <w:szCs w:val="24"/>
        </w:rPr>
      </w:pPr>
      <w:r w:rsidRPr="00C47D05">
        <w:rPr>
          <w:rFonts w:asciiTheme="majorHAnsi" w:hAnsiTheme="majorHAnsi"/>
          <w:b/>
          <w:sz w:val="24"/>
          <w:szCs w:val="24"/>
        </w:rPr>
        <w:lastRenderedPageBreak/>
        <w:t>Grades</w:t>
      </w:r>
    </w:p>
    <w:p w:rsidR="00DE2F07" w:rsidRPr="00C47D05" w:rsidRDefault="00991E9C">
      <w:pPr>
        <w:spacing w:after="0" w:line="240" w:lineRule="auto"/>
        <w:rPr>
          <w:rFonts w:asciiTheme="majorHAnsi" w:hAnsiTheme="majorHAnsi"/>
          <w:sz w:val="24"/>
          <w:szCs w:val="24"/>
        </w:rPr>
      </w:pPr>
      <w:r w:rsidRPr="00C47D05">
        <w:rPr>
          <w:rFonts w:asciiTheme="majorHAnsi" w:hAnsiTheme="majorHAnsi"/>
          <w:i/>
          <w:sz w:val="24"/>
          <w:szCs w:val="24"/>
        </w:rPr>
        <w:t>Final Grades*</w:t>
      </w:r>
    </w:p>
    <w:p w:rsidR="00DE2F07" w:rsidRPr="00C47D05" w:rsidRDefault="00991E9C">
      <w:pPr>
        <w:spacing w:after="0" w:line="240" w:lineRule="auto"/>
        <w:rPr>
          <w:rFonts w:asciiTheme="majorHAnsi" w:hAnsiTheme="majorHAnsi"/>
          <w:sz w:val="24"/>
          <w:szCs w:val="24"/>
        </w:rPr>
      </w:pPr>
      <w:r w:rsidRPr="00C47D05">
        <w:rPr>
          <w:rFonts w:asciiTheme="majorHAnsi" w:hAnsiTheme="majorHAnsi"/>
          <w:sz w:val="24"/>
          <w:szCs w:val="24"/>
        </w:rPr>
        <w:t>100% - 90% = A, 89% - 80% = B, 79% - 70% = C, 69% - 60% = D, 59%-50% = F</w:t>
      </w:r>
    </w:p>
    <w:p w:rsidR="00DE2F07" w:rsidRPr="00C47D05"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C47D05">
        <w:tc>
          <w:tcPr>
            <w:tcW w:w="3360" w:type="dxa"/>
            <w:tcMar>
              <w:top w:w="0" w:type="dxa"/>
              <w:left w:w="120" w:type="dxa"/>
              <w:bottom w:w="0" w:type="dxa"/>
              <w:right w:w="120" w:type="dxa"/>
            </w:tcMar>
          </w:tcPr>
          <w:p w:rsidR="00DE2F07" w:rsidRPr="00C47D05" w:rsidRDefault="00991E9C" w:rsidP="0050257E">
            <w:pPr>
              <w:spacing w:after="0"/>
              <w:rPr>
                <w:rFonts w:asciiTheme="majorHAnsi" w:hAnsiTheme="majorHAnsi"/>
                <w:sz w:val="24"/>
                <w:szCs w:val="24"/>
              </w:rPr>
            </w:pPr>
            <w:r w:rsidRPr="00C47D05">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C47D05" w:rsidRDefault="0050257E" w:rsidP="0050257E">
            <w:pPr>
              <w:spacing w:after="0"/>
              <w:jc w:val="right"/>
              <w:rPr>
                <w:rFonts w:asciiTheme="majorHAnsi" w:hAnsiTheme="majorHAnsi"/>
                <w:sz w:val="24"/>
                <w:szCs w:val="24"/>
              </w:rPr>
            </w:pPr>
            <w:r w:rsidRPr="00C47D05">
              <w:rPr>
                <w:rFonts w:asciiTheme="majorHAnsi" w:hAnsiTheme="majorHAnsi"/>
                <w:sz w:val="24"/>
                <w:szCs w:val="24"/>
              </w:rPr>
              <w:t>50</w:t>
            </w:r>
            <w:r w:rsidR="00CA015C" w:rsidRPr="00C47D05">
              <w:rPr>
                <w:rFonts w:asciiTheme="majorHAnsi" w:hAnsiTheme="majorHAnsi"/>
                <w:sz w:val="24"/>
                <w:szCs w:val="24"/>
              </w:rPr>
              <w:t>pts</w:t>
            </w:r>
            <w:r w:rsidRPr="00C47D05">
              <w:rPr>
                <w:rFonts w:asciiTheme="majorHAnsi" w:hAnsiTheme="majorHAnsi"/>
                <w:sz w:val="24"/>
                <w:szCs w:val="24"/>
              </w:rPr>
              <w:t xml:space="preserve"> </w:t>
            </w:r>
          </w:p>
        </w:tc>
      </w:tr>
      <w:tr w:rsidR="00DE2F07" w:rsidRPr="00C47D05">
        <w:tc>
          <w:tcPr>
            <w:tcW w:w="3360" w:type="dxa"/>
            <w:tcMar>
              <w:top w:w="0" w:type="dxa"/>
              <w:left w:w="120" w:type="dxa"/>
              <w:bottom w:w="0" w:type="dxa"/>
              <w:right w:w="120" w:type="dxa"/>
            </w:tcMar>
          </w:tcPr>
          <w:p w:rsidR="00DE2F07" w:rsidRPr="00C47D05" w:rsidRDefault="00991E9C">
            <w:pPr>
              <w:spacing w:after="0"/>
              <w:rPr>
                <w:rFonts w:asciiTheme="majorHAnsi" w:hAnsiTheme="majorHAnsi"/>
                <w:sz w:val="24"/>
                <w:szCs w:val="24"/>
              </w:rPr>
            </w:pPr>
            <w:r w:rsidRPr="00C47D05">
              <w:rPr>
                <w:rFonts w:asciiTheme="majorHAnsi" w:hAnsiTheme="majorHAnsi"/>
                <w:sz w:val="24"/>
                <w:szCs w:val="24"/>
              </w:rPr>
              <w:t>Quizzes</w:t>
            </w:r>
          </w:p>
        </w:tc>
        <w:tc>
          <w:tcPr>
            <w:tcW w:w="1170" w:type="dxa"/>
            <w:tcMar>
              <w:top w:w="0" w:type="dxa"/>
              <w:left w:w="120" w:type="dxa"/>
              <w:bottom w:w="0" w:type="dxa"/>
              <w:right w:w="120" w:type="dxa"/>
            </w:tcMar>
          </w:tcPr>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 xml:space="preserve">  50pts</w:t>
            </w:r>
          </w:p>
        </w:tc>
      </w:tr>
      <w:tr w:rsidR="00DE2F07" w:rsidRPr="00C47D05">
        <w:tc>
          <w:tcPr>
            <w:tcW w:w="3360" w:type="dxa"/>
            <w:tcMar>
              <w:top w:w="0" w:type="dxa"/>
              <w:left w:w="120" w:type="dxa"/>
              <w:bottom w:w="0" w:type="dxa"/>
              <w:right w:w="120" w:type="dxa"/>
            </w:tcMar>
          </w:tcPr>
          <w:p w:rsidR="0050257E" w:rsidRPr="00C47D05" w:rsidRDefault="001043D7">
            <w:pPr>
              <w:spacing w:after="0"/>
              <w:rPr>
                <w:rFonts w:asciiTheme="majorHAnsi" w:hAnsiTheme="majorHAnsi"/>
                <w:sz w:val="24"/>
                <w:szCs w:val="24"/>
              </w:rPr>
            </w:pPr>
            <w:r>
              <w:rPr>
                <w:rFonts w:asciiTheme="majorHAnsi" w:hAnsiTheme="majorHAnsi"/>
                <w:sz w:val="24"/>
                <w:szCs w:val="24"/>
              </w:rPr>
              <w:t>Reading Responses</w:t>
            </w:r>
          </w:p>
          <w:p w:rsidR="00DE2F07" w:rsidRPr="00C47D05" w:rsidRDefault="0040756E">
            <w:pPr>
              <w:spacing w:after="0"/>
              <w:rPr>
                <w:rFonts w:asciiTheme="majorHAnsi" w:hAnsiTheme="majorHAnsi"/>
                <w:sz w:val="24"/>
                <w:szCs w:val="24"/>
              </w:rPr>
            </w:pPr>
            <w:r>
              <w:rPr>
                <w:rFonts w:asciiTheme="majorHAnsi" w:hAnsiTheme="majorHAnsi"/>
                <w:sz w:val="24"/>
                <w:szCs w:val="24"/>
              </w:rPr>
              <w:t>Tests</w:t>
            </w:r>
          </w:p>
        </w:tc>
        <w:tc>
          <w:tcPr>
            <w:tcW w:w="1170" w:type="dxa"/>
            <w:tcMar>
              <w:top w:w="0" w:type="dxa"/>
              <w:left w:w="120" w:type="dxa"/>
              <w:bottom w:w="0" w:type="dxa"/>
              <w:right w:w="120" w:type="dxa"/>
            </w:tcMar>
          </w:tcPr>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 xml:space="preserve"> 100pts</w:t>
            </w:r>
          </w:p>
          <w:p w:rsidR="0050257E" w:rsidRPr="00C47D05" w:rsidRDefault="0050257E">
            <w:pPr>
              <w:spacing w:after="0"/>
              <w:jc w:val="right"/>
              <w:rPr>
                <w:rFonts w:asciiTheme="majorHAnsi" w:hAnsiTheme="majorHAnsi"/>
                <w:sz w:val="24"/>
                <w:szCs w:val="24"/>
              </w:rPr>
            </w:pPr>
            <w:r w:rsidRPr="00C47D05">
              <w:rPr>
                <w:rFonts w:asciiTheme="majorHAnsi" w:hAnsiTheme="majorHAnsi"/>
                <w:sz w:val="24"/>
                <w:szCs w:val="24"/>
              </w:rPr>
              <w:t>100pts</w:t>
            </w:r>
          </w:p>
        </w:tc>
      </w:tr>
      <w:tr w:rsidR="00DE2F07" w:rsidRPr="00C47D05">
        <w:tc>
          <w:tcPr>
            <w:tcW w:w="3360" w:type="dxa"/>
            <w:tcMar>
              <w:top w:w="0" w:type="dxa"/>
              <w:left w:w="120" w:type="dxa"/>
              <w:bottom w:w="0" w:type="dxa"/>
              <w:right w:w="120" w:type="dxa"/>
            </w:tcMar>
          </w:tcPr>
          <w:p w:rsidR="00DE2F07" w:rsidRPr="00C47D05" w:rsidRDefault="00991E9C">
            <w:pPr>
              <w:spacing w:after="0" w:line="240" w:lineRule="auto"/>
              <w:rPr>
                <w:rFonts w:asciiTheme="majorHAnsi" w:hAnsiTheme="majorHAnsi"/>
                <w:sz w:val="24"/>
                <w:szCs w:val="24"/>
              </w:rPr>
            </w:pPr>
            <w:r w:rsidRPr="00C47D05">
              <w:rPr>
                <w:rFonts w:asciiTheme="majorHAnsi" w:hAnsiTheme="majorHAnsi"/>
                <w:sz w:val="24"/>
                <w:szCs w:val="24"/>
              </w:rPr>
              <w:t>Essays</w:t>
            </w:r>
          </w:p>
          <w:p w:rsidR="00DE2F07" w:rsidRPr="00C47D05" w:rsidRDefault="00991E9C">
            <w:pPr>
              <w:spacing w:after="0"/>
              <w:rPr>
                <w:rFonts w:asciiTheme="majorHAnsi" w:hAnsiTheme="majorHAnsi"/>
                <w:sz w:val="24"/>
                <w:szCs w:val="24"/>
              </w:rPr>
            </w:pPr>
            <w:r w:rsidRPr="00C47D05">
              <w:rPr>
                <w:rFonts w:asciiTheme="majorHAnsi" w:hAnsiTheme="majorHAnsi"/>
                <w:b/>
                <w:sz w:val="24"/>
                <w:szCs w:val="24"/>
              </w:rPr>
              <w:t>Total</w:t>
            </w:r>
          </w:p>
        </w:tc>
        <w:tc>
          <w:tcPr>
            <w:tcW w:w="1170" w:type="dxa"/>
            <w:tcMar>
              <w:top w:w="0" w:type="dxa"/>
              <w:left w:w="120" w:type="dxa"/>
              <w:bottom w:w="0" w:type="dxa"/>
              <w:right w:w="120" w:type="dxa"/>
            </w:tcMar>
          </w:tcPr>
          <w:p w:rsidR="00DE2F07" w:rsidRPr="00C47D05" w:rsidRDefault="00991E9C">
            <w:pPr>
              <w:spacing w:after="0" w:line="240" w:lineRule="auto"/>
              <w:jc w:val="right"/>
              <w:rPr>
                <w:rFonts w:asciiTheme="majorHAnsi" w:hAnsiTheme="majorHAnsi"/>
                <w:sz w:val="24"/>
                <w:szCs w:val="24"/>
              </w:rPr>
            </w:pPr>
            <w:r w:rsidRPr="00C47D05">
              <w:rPr>
                <w:rFonts w:asciiTheme="majorHAnsi" w:hAnsiTheme="majorHAnsi"/>
                <w:sz w:val="24"/>
                <w:szCs w:val="24"/>
              </w:rPr>
              <w:t xml:space="preserve">  </w:t>
            </w:r>
            <w:r w:rsidR="0050257E" w:rsidRPr="00C47D05">
              <w:rPr>
                <w:rFonts w:asciiTheme="majorHAnsi" w:hAnsiTheme="majorHAnsi"/>
                <w:sz w:val="24"/>
                <w:szCs w:val="24"/>
              </w:rPr>
              <w:t>70</w:t>
            </w:r>
            <w:r w:rsidR="00CA015C" w:rsidRPr="00C47D05">
              <w:rPr>
                <w:rFonts w:asciiTheme="majorHAnsi" w:hAnsiTheme="majorHAnsi"/>
                <w:sz w:val="24"/>
                <w:szCs w:val="24"/>
              </w:rPr>
              <w:t>0</w:t>
            </w:r>
            <w:r w:rsidRPr="00C47D05">
              <w:rPr>
                <w:rFonts w:asciiTheme="majorHAnsi" w:hAnsiTheme="majorHAnsi"/>
                <w:sz w:val="24"/>
                <w:szCs w:val="24"/>
              </w:rPr>
              <w:t>pts</w:t>
            </w:r>
          </w:p>
          <w:p w:rsidR="00DE2F07" w:rsidRPr="00C47D05" w:rsidRDefault="00991E9C">
            <w:pPr>
              <w:spacing w:after="0"/>
              <w:jc w:val="right"/>
              <w:rPr>
                <w:rFonts w:asciiTheme="majorHAnsi" w:hAnsiTheme="majorHAnsi"/>
                <w:sz w:val="24"/>
                <w:szCs w:val="24"/>
              </w:rPr>
            </w:pPr>
            <w:r w:rsidRPr="00C47D05">
              <w:rPr>
                <w:rFonts w:asciiTheme="majorHAnsi" w:hAnsiTheme="majorHAnsi"/>
                <w:sz w:val="24"/>
                <w:szCs w:val="24"/>
              </w:rPr>
              <w:t>1000pts</w:t>
            </w:r>
          </w:p>
        </w:tc>
      </w:tr>
    </w:tbl>
    <w:p w:rsidR="00DE2F07" w:rsidRPr="00C47D05" w:rsidRDefault="00DE2F07">
      <w:pPr>
        <w:spacing w:after="0" w:line="240" w:lineRule="auto"/>
        <w:rPr>
          <w:rFonts w:asciiTheme="majorHAnsi" w:hAnsiTheme="majorHAnsi"/>
          <w: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i/>
          <w:sz w:val="24"/>
          <w:szCs w:val="24"/>
        </w:rPr>
        <w:t xml:space="preserve">*As per the English 1A Course Outline of Record and English 1A rubric criteria, </w:t>
      </w:r>
      <w:r w:rsidRPr="00C47D05">
        <w:rPr>
          <w:rFonts w:asciiTheme="majorHAnsi" w:hAnsiTheme="majorHAnsi"/>
          <w:b/>
          <w:i/>
          <w:sz w:val="24"/>
          <w:szCs w:val="24"/>
        </w:rPr>
        <w:t xml:space="preserve">you must write a passing research paper and annotated </w:t>
      </w:r>
      <w:r w:rsidR="00DD26E2">
        <w:rPr>
          <w:rFonts w:asciiTheme="majorHAnsi" w:hAnsiTheme="majorHAnsi"/>
          <w:b/>
          <w:i/>
          <w:sz w:val="24"/>
          <w:szCs w:val="24"/>
        </w:rPr>
        <w:t>works cited</w:t>
      </w:r>
      <w:r w:rsidRPr="00C47D05">
        <w:rPr>
          <w:rFonts w:asciiTheme="majorHAnsi" w:hAnsiTheme="majorHAnsi"/>
          <w:i/>
          <w:sz w:val="24"/>
          <w:szCs w:val="24"/>
        </w:rPr>
        <w:t xml:space="preserve"> to be eligible </w:t>
      </w:r>
      <w:r w:rsidRPr="00C47D05">
        <w:rPr>
          <w:rFonts w:asciiTheme="majorHAnsi" w:hAnsiTheme="majorHAnsi"/>
          <w:b/>
          <w:i/>
          <w:sz w:val="24"/>
          <w:szCs w:val="24"/>
        </w:rPr>
        <w:t>to pass this class</w:t>
      </w:r>
      <w:r w:rsidRPr="00C47D05">
        <w:rPr>
          <w:rFonts w:asciiTheme="majorHAnsi" w:hAnsiTheme="majorHAnsi"/>
          <w:i/>
          <w:sz w:val="24"/>
          <w:szCs w:val="24"/>
        </w:rPr>
        <w:t>.</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b/>
          <w:sz w:val="24"/>
          <w:szCs w:val="24"/>
        </w:rPr>
      </w:pPr>
      <w:r w:rsidRPr="00C47D05">
        <w:rPr>
          <w:rFonts w:asciiTheme="majorHAnsi" w:hAnsiTheme="majorHAnsi"/>
          <w:b/>
          <w:sz w:val="24"/>
          <w:szCs w:val="24"/>
        </w:rPr>
        <w:t>Assessment</w:t>
      </w:r>
    </w:p>
    <w:p w:rsidR="00DE2F07" w:rsidRPr="00C47D05" w:rsidRDefault="00DE2F07">
      <w:pPr>
        <w:spacing w:after="0" w:line="240" w:lineRule="auto"/>
        <w:rPr>
          <w:rFonts w:asciiTheme="majorHAnsi" w:hAnsiTheme="majorHAnsi"/>
          <w:b/>
          <w:sz w:val="24"/>
          <w:szCs w:val="24"/>
        </w:rPr>
      </w:pPr>
    </w:p>
    <w:p w:rsidR="00DE2F07" w:rsidRPr="004B638B" w:rsidRDefault="00991E9C">
      <w:pPr>
        <w:spacing w:after="0" w:line="240" w:lineRule="auto"/>
        <w:rPr>
          <w:rFonts w:asciiTheme="majorHAnsi" w:hAnsiTheme="majorHAnsi"/>
          <w:sz w:val="24"/>
          <w:szCs w:val="24"/>
        </w:rPr>
      </w:pPr>
      <w:r w:rsidRPr="00C47D05">
        <w:rPr>
          <w:rFonts w:asciiTheme="majorHAnsi" w:hAnsiTheme="majorHAnsi"/>
          <w:b/>
          <w:sz w:val="24"/>
          <w:szCs w:val="24"/>
        </w:rPr>
        <w:t>Class Participation</w:t>
      </w:r>
      <w:r w:rsidR="0050257E" w:rsidRPr="00C47D05">
        <w:rPr>
          <w:rFonts w:asciiTheme="majorHAnsi" w:hAnsiTheme="majorHAnsi"/>
          <w:b/>
          <w:sz w:val="24"/>
          <w:szCs w:val="24"/>
        </w:rPr>
        <w:t xml:space="preserve"> – 50</w:t>
      </w:r>
      <w:r w:rsidR="000D0C35">
        <w:rPr>
          <w:rFonts w:asciiTheme="majorHAnsi" w:hAnsiTheme="majorHAnsi"/>
          <w:b/>
          <w:sz w:val="24"/>
          <w:szCs w:val="24"/>
        </w:rPr>
        <w:t xml:space="preserve"> </w:t>
      </w:r>
      <w:r w:rsidR="0050257E" w:rsidRPr="00C47D05">
        <w:rPr>
          <w:rFonts w:asciiTheme="majorHAnsi" w:hAnsiTheme="majorHAnsi"/>
          <w:b/>
          <w:sz w:val="24"/>
          <w:szCs w:val="24"/>
        </w:rPr>
        <w:t>pts</w:t>
      </w:r>
      <w:r w:rsidRPr="00C47D05">
        <w:rPr>
          <w:rFonts w:asciiTheme="majorHAnsi" w:hAnsiTheme="majorHAnsi"/>
          <w:b/>
          <w:sz w:val="24"/>
          <w:szCs w:val="24"/>
        </w:rPr>
        <w:t xml:space="preserve">. </w:t>
      </w:r>
      <w:r w:rsidRPr="00C47D05">
        <w:rPr>
          <w:rFonts w:asciiTheme="majorHAnsi" w:hAnsiTheme="majorHAnsi"/>
          <w:sz w:val="24"/>
          <w:szCs w:val="24"/>
        </w:rPr>
        <w:t>Your participation includes your contribution to general class discussion and small group activities in class. There are frequent in-class activ</w:t>
      </w:r>
      <w:r w:rsidR="000D0C35">
        <w:rPr>
          <w:rFonts w:asciiTheme="majorHAnsi" w:hAnsiTheme="majorHAnsi"/>
          <w:sz w:val="24"/>
          <w:szCs w:val="24"/>
        </w:rPr>
        <w:t>ities such as</w:t>
      </w:r>
      <w:r w:rsidR="0050257E" w:rsidRPr="00C47D05">
        <w:rPr>
          <w:rFonts w:asciiTheme="majorHAnsi" w:hAnsiTheme="majorHAnsi"/>
          <w:sz w:val="24"/>
          <w:szCs w:val="24"/>
        </w:rPr>
        <w:t xml:space="preserve"> small group presentations</w:t>
      </w:r>
      <w:r w:rsidRPr="00C47D05">
        <w:rPr>
          <w:rFonts w:asciiTheme="majorHAnsi" w:hAnsiTheme="majorHAnsi"/>
          <w:sz w:val="24"/>
          <w:szCs w:val="24"/>
        </w:rPr>
        <w:t xml:space="preserve"> and revision workshops. Missed in-class activities cannot be made up. Lack of attendance or arriving late to class will impact your final participation grade. </w:t>
      </w:r>
      <w:r w:rsidR="004B638B">
        <w:rPr>
          <w:rFonts w:asciiTheme="majorHAnsi" w:hAnsiTheme="majorHAnsi"/>
          <w:sz w:val="24"/>
          <w:szCs w:val="24"/>
        </w:rPr>
        <w:t>Groups will</w:t>
      </w:r>
      <w:r w:rsidR="005B6039">
        <w:rPr>
          <w:rFonts w:asciiTheme="majorHAnsi" w:hAnsiTheme="majorHAnsi"/>
          <w:sz w:val="24"/>
          <w:szCs w:val="24"/>
        </w:rPr>
        <w:t xml:space="preserve"> present on one chapter</w:t>
      </w:r>
      <w:r w:rsidR="004B638B">
        <w:rPr>
          <w:rFonts w:asciiTheme="majorHAnsi" w:hAnsiTheme="majorHAnsi"/>
          <w:sz w:val="24"/>
          <w:szCs w:val="24"/>
        </w:rPr>
        <w:t xml:space="preserve"> of </w:t>
      </w:r>
      <w:r w:rsidR="004B638B">
        <w:rPr>
          <w:rFonts w:asciiTheme="majorHAnsi" w:hAnsiTheme="majorHAnsi"/>
          <w:i/>
          <w:sz w:val="24"/>
          <w:szCs w:val="24"/>
        </w:rPr>
        <w:t>What is the What</w:t>
      </w:r>
      <w:r w:rsidR="005B6039">
        <w:rPr>
          <w:rFonts w:asciiTheme="majorHAnsi" w:hAnsiTheme="majorHAnsi"/>
          <w:i/>
          <w:sz w:val="24"/>
          <w:szCs w:val="24"/>
        </w:rPr>
        <w:t xml:space="preserve"> </w:t>
      </w:r>
      <w:r w:rsidR="005B6039" w:rsidRPr="005B6039">
        <w:rPr>
          <w:rFonts w:asciiTheme="majorHAnsi" w:hAnsiTheme="majorHAnsi"/>
          <w:sz w:val="24"/>
          <w:szCs w:val="24"/>
        </w:rPr>
        <w:t>(10pts)</w:t>
      </w:r>
      <w:r w:rsidR="004B638B">
        <w:rPr>
          <w:rFonts w:asciiTheme="majorHAnsi" w:hAnsiTheme="majorHAnsi"/>
          <w:i/>
          <w:sz w:val="24"/>
          <w:szCs w:val="24"/>
        </w:rPr>
        <w:t xml:space="preserve">. </w:t>
      </w:r>
      <w:r w:rsidR="005B6039">
        <w:rPr>
          <w:rFonts w:asciiTheme="majorHAnsi" w:hAnsiTheme="majorHAnsi"/>
          <w:sz w:val="24"/>
          <w:szCs w:val="24"/>
        </w:rPr>
        <w:t>Additional guidelines will be provided. G</w:t>
      </w:r>
      <w:r w:rsidR="004B638B">
        <w:rPr>
          <w:rFonts w:asciiTheme="majorHAnsi" w:hAnsiTheme="majorHAnsi"/>
          <w:sz w:val="24"/>
          <w:szCs w:val="24"/>
        </w:rPr>
        <w:t xml:space="preserve">roup presentations will be graded on clarity, content, creativity and cooperation. </w:t>
      </w:r>
      <w:r w:rsidR="004B638B">
        <w:rPr>
          <w:rFonts w:asciiTheme="majorHAnsi" w:hAnsiTheme="majorHAnsi"/>
          <w:i/>
          <w:sz w:val="24"/>
          <w:szCs w:val="24"/>
        </w:rPr>
        <w:t xml:space="preserve"> </w:t>
      </w:r>
    </w:p>
    <w:p w:rsidR="00DE2F07" w:rsidRPr="00C47D05" w:rsidRDefault="00DE2F07">
      <w:pPr>
        <w:spacing w:after="0" w:line="240" w:lineRule="auto"/>
        <w:rPr>
          <w:rFonts w:asciiTheme="majorHAnsi" w:hAnsiTheme="majorHAnsi"/>
          <w:sz w:val="24"/>
          <w:szCs w:val="24"/>
        </w:rPr>
      </w:pPr>
    </w:p>
    <w:p w:rsidR="00DE2F07" w:rsidRPr="00C47D05" w:rsidRDefault="00991E9C">
      <w:pPr>
        <w:spacing w:after="0" w:line="240" w:lineRule="auto"/>
        <w:rPr>
          <w:rFonts w:asciiTheme="majorHAnsi" w:hAnsiTheme="majorHAnsi"/>
          <w:sz w:val="24"/>
          <w:szCs w:val="24"/>
        </w:rPr>
      </w:pPr>
      <w:r w:rsidRPr="00C47D05">
        <w:rPr>
          <w:rFonts w:asciiTheme="majorHAnsi" w:hAnsiTheme="majorHAnsi"/>
          <w:b/>
          <w:sz w:val="24"/>
          <w:szCs w:val="24"/>
        </w:rPr>
        <w:t>Quizzes – 50pt</w:t>
      </w:r>
      <w:r w:rsidRPr="00C47D05">
        <w:rPr>
          <w:rFonts w:asciiTheme="majorHAnsi" w:hAnsiTheme="majorHAnsi"/>
          <w:b/>
          <w:sz w:val="24"/>
          <w:szCs w:val="24"/>
          <w:highlight w:val="white"/>
        </w:rPr>
        <w:t>s.</w:t>
      </w:r>
      <w:r w:rsidRPr="00C47D05">
        <w:rPr>
          <w:rFonts w:asciiTheme="majorHAnsi" w:hAnsiTheme="majorHAnsi"/>
          <w:i/>
          <w:sz w:val="24"/>
          <w:szCs w:val="24"/>
          <w:highlight w:val="white"/>
        </w:rPr>
        <w:t xml:space="preserve"> </w:t>
      </w:r>
      <w:r w:rsidRPr="00C47D05">
        <w:rPr>
          <w:rFonts w:asciiTheme="majorHAnsi" w:hAnsiTheme="majorHAnsi"/>
          <w:sz w:val="24"/>
          <w:szCs w:val="24"/>
          <w:highlight w:val="white"/>
        </w:rPr>
        <w:t xml:space="preserve">There will </w:t>
      </w:r>
      <w:r w:rsidR="000D0C35">
        <w:rPr>
          <w:rFonts w:asciiTheme="majorHAnsi" w:hAnsiTheme="majorHAnsi"/>
          <w:sz w:val="24"/>
          <w:szCs w:val="24"/>
          <w:highlight w:val="white"/>
        </w:rPr>
        <w:t xml:space="preserve">5 quizzes based on grammar lessons in </w:t>
      </w:r>
      <w:r w:rsidR="000D0C35">
        <w:rPr>
          <w:rFonts w:asciiTheme="majorHAnsi" w:hAnsiTheme="majorHAnsi"/>
          <w:i/>
          <w:sz w:val="24"/>
          <w:szCs w:val="24"/>
        </w:rPr>
        <w:t>A Pocket Style Manual</w:t>
      </w:r>
      <w:r w:rsidR="0050257E" w:rsidRPr="00C47D05">
        <w:rPr>
          <w:rFonts w:asciiTheme="majorHAnsi" w:hAnsiTheme="majorHAnsi"/>
          <w:sz w:val="24"/>
          <w:szCs w:val="24"/>
        </w:rPr>
        <w:t xml:space="preserve">. </w:t>
      </w:r>
      <w:r w:rsidRPr="00C47D05">
        <w:rPr>
          <w:rFonts w:asciiTheme="majorHAnsi" w:hAnsiTheme="majorHAnsi"/>
          <w:sz w:val="24"/>
          <w:szCs w:val="24"/>
        </w:rPr>
        <w:t>Your quiz scores (</w:t>
      </w:r>
      <w:r w:rsidR="000D0C35">
        <w:rPr>
          <w:rFonts w:asciiTheme="majorHAnsi" w:hAnsiTheme="majorHAnsi"/>
          <w:sz w:val="24"/>
          <w:szCs w:val="24"/>
        </w:rPr>
        <w:t>10 pts. each</w:t>
      </w:r>
      <w:r w:rsidRPr="00C47D05">
        <w:rPr>
          <w:rFonts w:asciiTheme="majorHAnsi" w:hAnsiTheme="majorHAnsi"/>
          <w:sz w:val="24"/>
          <w:szCs w:val="24"/>
        </w:rPr>
        <w:t xml:space="preserve">) will be added to calculate your final quiz grade. Missed quizzes cannot be made up. </w:t>
      </w:r>
    </w:p>
    <w:p w:rsidR="0040756E" w:rsidRDefault="0040756E" w:rsidP="0040756E">
      <w:pPr>
        <w:spacing w:after="0" w:line="240" w:lineRule="auto"/>
        <w:rPr>
          <w:rFonts w:asciiTheme="majorHAnsi" w:hAnsiTheme="majorHAnsi"/>
          <w:b/>
          <w:sz w:val="24"/>
          <w:szCs w:val="24"/>
        </w:rPr>
      </w:pPr>
    </w:p>
    <w:p w:rsidR="0040756E" w:rsidRDefault="001043D7" w:rsidP="0040756E">
      <w:pPr>
        <w:spacing w:after="0" w:line="240" w:lineRule="auto"/>
        <w:rPr>
          <w:rFonts w:asciiTheme="majorHAnsi" w:hAnsiTheme="majorHAnsi"/>
          <w:sz w:val="24"/>
          <w:szCs w:val="24"/>
        </w:rPr>
      </w:pPr>
      <w:r>
        <w:rPr>
          <w:rFonts w:asciiTheme="majorHAnsi" w:hAnsiTheme="majorHAnsi"/>
          <w:b/>
          <w:sz w:val="24"/>
          <w:szCs w:val="24"/>
        </w:rPr>
        <w:t>Reading Responses</w:t>
      </w:r>
      <w:r w:rsidR="0040756E">
        <w:rPr>
          <w:rFonts w:asciiTheme="majorHAnsi" w:hAnsiTheme="majorHAnsi"/>
          <w:b/>
          <w:sz w:val="24"/>
          <w:szCs w:val="24"/>
        </w:rPr>
        <w:t xml:space="preserve"> - 10</w:t>
      </w:r>
      <w:r w:rsidR="0040756E" w:rsidRPr="00C47D05">
        <w:rPr>
          <w:rFonts w:asciiTheme="majorHAnsi" w:hAnsiTheme="majorHAnsi"/>
          <w:b/>
          <w:sz w:val="24"/>
          <w:szCs w:val="24"/>
        </w:rPr>
        <w:t>0pt</w:t>
      </w:r>
      <w:r w:rsidR="0040756E" w:rsidRPr="00C47D05">
        <w:rPr>
          <w:rFonts w:asciiTheme="majorHAnsi" w:hAnsiTheme="majorHAnsi"/>
          <w:b/>
          <w:sz w:val="24"/>
          <w:szCs w:val="24"/>
          <w:highlight w:val="white"/>
        </w:rPr>
        <w:t>s</w:t>
      </w:r>
      <w:r w:rsidR="0040756E">
        <w:rPr>
          <w:rFonts w:asciiTheme="majorHAnsi" w:hAnsiTheme="majorHAnsi"/>
          <w:b/>
          <w:sz w:val="24"/>
          <w:szCs w:val="24"/>
        </w:rPr>
        <w:t xml:space="preserve">. </w:t>
      </w:r>
      <w:r w:rsidR="0040756E">
        <w:rPr>
          <w:rFonts w:asciiTheme="majorHAnsi" w:hAnsiTheme="majorHAnsi"/>
          <w:sz w:val="24"/>
          <w:szCs w:val="24"/>
        </w:rPr>
        <w:t xml:space="preserve"> There will be</w:t>
      </w:r>
      <w:r>
        <w:rPr>
          <w:rFonts w:asciiTheme="majorHAnsi" w:hAnsiTheme="majorHAnsi"/>
          <w:sz w:val="24"/>
          <w:szCs w:val="24"/>
        </w:rPr>
        <w:t xml:space="preserve"> 8</w:t>
      </w:r>
      <w:r w:rsidR="0040756E">
        <w:rPr>
          <w:rFonts w:asciiTheme="majorHAnsi" w:hAnsiTheme="majorHAnsi"/>
          <w:sz w:val="24"/>
          <w:szCs w:val="24"/>
        </w:rPr>
        <w:t xml:space="preserve"> written responses to assigned texts</w:t>
      </w:r>
      <w:r>
        <w:rPr>
          <w:rFonts w:asciiTheme="majorHAnsi" w:hAnsiTheme="majorHAnsi"/>
          <w:sz w:val="24"/>
          <w:szCs w:val="24"/>
        </w:rPr>
        <w:t xml:space="preserve"> (10pts each)</w:t>
      </w:r>
      <w:r w:rsidR="0040756E">
        <w:rPr>
          <w:rFonts w:asciiTheme="majorHAnsi" w:hAnsiTheme="majorHAnsi"/>
          <w:sz w:val="24"/>
          <w:szCs w:val="24"/>
        </w:rPr>
        <w:t>, requiring you to think critically and write clearly</w:t>
      </w:r>
      <w:r w:rsidR="000D0C35">
        <w:rPr>
          <w:rFonts w:asciiTheme="majorHAnsi" w:hAnsiTheme="majorHAnsi"/>
          <w:sz w:val="24"/>
          <w:szCs w:val="24"/>
        </w:rPr>
        <w:t xml:space="preserve"> about each text we read in class</w:t>
      </w:r>
      <w:r w:rsidR="0040756E">
        <w:rPr>
          <w:rFonts w:asciiTheme="majorHAnsi" w:hAnsiTheme="majorHAnsi"/>
          <w:sz w:val="24"/>
          <w:szCs w:val="24"/>
        </w:rPr>
        <w:t xml:space="preserve">. Your responses will be graded on how well you answer the question prompt as well as your attention to conventions of grammar, spelling and punctuation. </w:t>
      </w:r>
      <w:r>
        <w:rPr>
          <w:rFonts w:asciiTheme="majorHAnsi" w:hAnsiTheme="majorHAnsi"/>
          <w:sz w:val="24"/>
          <w:szCs w:val="24"/>
        </w:rPr>
        <w:t xml:space="preserve"> Your research proposal (20points) will be included in this grade category. </w:t>
      </w:r>
    </w:p>
    <w:p w:rsidR="00DE2F07" w:rsidRPr="0040756E" w:rsidRDefault="0040756E" w:rsidP="0040756E">
      <w:pPr>
        <w:spacing w:after="0" w:line="240" w:lineRule="auto"/>
        <w:rPr>
          <w:rFonts w:asciiTheme="majorHAnsi" w:hAnsiTheme="majorHAnsi"/>
          <w:sz w:val="24"/>
          <w:szCs w:val="24"/>
        </w:rPr>
      </w:pPr>
      <w:r>
        <w:rPr>
          <w:rFonts w:asciiTheme="majorHAnsi" w:hAnsiTheme="majorHAnsi"/>
          <w:sz w:val="24"/>
          <w:szCs w:val="24"/>
        </w:rPr>
        <w:t xml:space="preserve"> </w:t>
      </w:r>
    </w:p>
    <w:p w:rsidR="0050257E" w:rsidRPr="00C47D05" w:rsidRDefault="000D0C35">
      <w:pPr>
        <w:spacing w:after="0" w:line="240" w:lineRule="auto"/>
        <w:rPr>
          <w:rFonts w:asciiTheme="majorHAnsi" w:hAnsiTheme="majorHAnsi"/>
          <w:i/>
          <w:sz w:val="24"/>
          <w:szCs w:val="24"/>
        </w:rPr>
      </w:pPr>
      <w:r>
        <w:rPr>
          <w:rFonts w:asciiTheme="majorHAnsi" w:hAnsiTheme="majorHAnsi"/>
          <w:b/>
          <w:sz w:val="24"/>
          <w:szCs w:val="24"/>
        </w:rPr>
        <w:t>Tests</w:t>
      </w:r>
      <w:r w:rsidR="00991E9C" w:rsidRPr="00C47D05">
        <w:rPr>
          <w:rFonts w:asciiTheme="majorHAnsi" w:hAnsiTheme="majorHAnsi"/>
          <w:b/>
          <w:sz w:val="24"/>
          <w:szCs w:val="24"/>
        </w:rPr>
        <w:t xml:space="preserve"> - 100pts </w:t>
      </w:r>
      <w:r>
        <w:rPr>
          <w:rFonts w:asciiTheme="majorHAnsi" w:hAnsiTheme="majorHAnsi"/>
          <w:sz w:val="24"/>
          <w:szCs w:val="24"/>
        </w:rPr>
        <w:t xml:space="preserve">There will be two tests, one </w:t>
      </w:r>
      <w:r w:rsidR="00816C09">
        <w:rPr>
          <w:rFonts w:asciiTheme="majorHAnsi" w:hAnsiTheme="majorHAnsi"/>
          <w:sz w:val="24"/>
          <w:szCs w:val="24"/>
        </w:rPr>
        <w:t xml:space="preserve">on </w:t>
      </w:r>
      <w:r>
        <w:rPr>
          <w:rFonts w:asciiTheme="majorHAnsi" w:hAnsiTheme="majorHAnsi"/>
          <w:sz w:val="24"/>
          <w:szCs w:val="24"/>
        </w:rPr>
        <w:t>MLA formatting and another on grammar, punctuation, and style</w:t>
      </w:r>
      <w:r w:rsidR="008A1847" w:rsidRPr="00C47D05">
        <w:rPr>
          <w:rFonts w:asciiTheme="majorHAnsi" w:hAnsiTheme="majorHAnsi"/>
          <w:sz w:val="24"/>
          <w:szCs w:val="24"/>
        </w:rPr>
        <w:t xml:space="preserve">. All questions will be based on lessons in </w:t>
      </w:r>
      <w:r w:rsidR="008B003F" w:rsidRPr="00C47D05">
        <w:rPr>
          <w:rFonts w:asciiTheme="majorHAnsi" w:hAnsiTheme="majorHAnsi"/>
          <w:i/>
          <w:sz w:val="24"/>
          <w:szCs w:val="24"/>
        </w:rPr>
        <w:t>The Pocket Style Manual</w:t>
      </w:r>
      <w:r w:rsidR="008F495B" w:rsidRPr="00C47D05">
        <w:rPr>
          <w:rFonts w:asciiTheme="majorHAnsi" w:hAnsiTheme="majorHAnsi"/>
          <w:i/>
          <w:sz w:val="24"/>
          <w:szCs w:val="24"/>
        </w:rPr>
        <w:t xml:space="preserve"> </w:t>
      </w:r>
      <w:r w:rsidR="008F495B" w:rsidRPr="00C47D05">
        <w:rPr>
          <w:rFonts w:asciiTheme="majorHAnsi" w:hAnsiTheme="majorHAnsi"/>
          <w:sz w:val="24"/>
          <w:szCs w:val="24"/>
        </w:rPr>
        <w:t xml:space="preserve">as well as </w:t>
      </w:r>
      <w:r w:rsidR="00816C09">
        <w:rPr>
          <w:rFonts w:asciiTheme="majorHAnsi" w:hAnsiTheme="majorHAnsi"/>
          <w:sz w:val="24"/>
          <w:szCs w:val="24"/>
        </w:rPr>
        <w:t>content</w:t>
      </w:r>
      <w:r w:rsidR="008F495B" w:rsidRPr="00C47D05">
        <w:rPr>
          <w:rFonts w:asciiTheme="majorHAnsi" w:hAnsiTheme="majorHAnsi"/>
          <w:sz w:val="24"/>
          <w:szCs w:val="24"/>
        </w:rPr>
        <w:t xml:space="preserve"> covered in class</w:t>
      </w:r>
      <w:r w:rsidR="008B003F" w:rsidRPr="00C47D05">
        <w:rPr>
          <w:rFonts w:asciiTheme="majorHAnsi" w:hAnsiTheme="majorHAnsi"/>
          <w:i/>
          <w:sz w:val="24"/>
          <w:szCs w:val="24"/>
        </w:rPr>
        <w:t xml:space="preserve">. </w:t>
      </w:r>
    </w:p>
    <w:p w:rsidR="0050257E" w:rsidRPr="00C47D05" w:rsidRDefault="0050257E">
      <w:pPr>
        <w:spacing w:after="0" w:line="240" w:lineRule="auto"/>
        <w:rPr>
          <w:rFonts w:asciiTheme="majorHAnsi" w:hAnsiTheme="majorHAnsi"/>
          <w:sz w:val="24"/>
          <w:szCs w:val="24"/>
        </w:rPr>
      </w:pPr>
    </w:p>
    <w:p w:rsidR="00DE2F07" w:rsidRPr="000D0C35" w:rsidRDefault="00991E9C">
      <w:pPr>
        <w:spacing w:after="0" w:line="240" w:lineRule="auto"/>
        <w:rPr>
          <w:rFonts w:asciiTheme="majorHAnsi" w:hAnsiTheme="majorHAnsi"/>
          <w:b/>
          <w:sz w:val="24"/>
          <w:szCs w:val="24"/>
        </w:rPr>
      </w:pPr>
      <w:r w:rsidRPr="000D0C35">
        <w:rPr>
          <w:rFonts w:asciiTheme="majorHAnsi" w:hAnsiTheme="majorHAnsi"/>
          <w:b/>
          <w:sz w:val="24"/>
          <w:szCs w:val="24"/>
        </w:rPr>
        <w:t>Essays – 700pts.</w:t>
      </w:r>
      <w:r w:rsidRPr="000D0C35">
        <w:rPr>
          <w:rFonts w:asciiTheme="majorHAnsi" w:hAnsiTheme="majorHAnsi"/>
          <w:sz w:val="24"/>
          <w:szCs w:val="24"/>
        </w:rPr>
        <w:t xml:space="preserve">  The majority of your grade will be based on </w:t>
      </w:r>
      <w:r w:rsidR="008A1847" w:rsidRPr="000D0C35">
        <w:rPr>
          <w:rFonts w:asciiTheme="majorHAnsi" w:hAnsiTheme="majorHAnsi"/>
          <w:sz w:val="24"/>
          <w:szCs w:val="24"/>
        </w:rPr>
        <w:t>four</w:t>
      </w:r>
      <w:r w:rsidRPr="000D0C35">
        <w:rPr>
          <w:rFonts w:asciiTheme="majorHAnsi" w:hAnsiTheme="majorHAnsi"/>
          <w:sz w:val="24"/>
          <w:szCs w:val="24"/>
        </w:rPr>
        <w:t xml:space="preserve"> essays: </w:t>
      </w:r>
      <w:r w:rsidR="008A1847" w:rsidRPr="000D0C35">
        <w:rPr>
          <w:rFonts w:asciiTheme="majorHAnsi" w:hAnsiTheme="majorHAnsi"/>
          <w:sz w:val="24"/>
          <w:szCs w:val="24"/>
        </w:rPr>
        <w:t>a</w:t>
      </w:r>
      <w:r w:rsidRPr="000D0C35">
        <w:rPr>
          <w:rFonts w:asciiTheme="majorHAnsi" w:hAnsiTheme="majorHAnsi"/>
          <w:sz w:val="24"/>
          <w:szCs w:val="24"/>
        </w:rPr>
        <w:t>n analysis of</w:t>
      </w:r>
      <w:r w:rsidR="008A1847" w:rsidRPr="000D0C35">
        <w:rPr>
          <w:rFonts w:asciiTheme="majorHAnsi" w:hAnsiTheme="majorHAnsi"/>
          <w:sz w:val="24"/>
          <w:szCs w:val="24"/>
        </w:rPr>
        <w:t xml:space="preserve"> </w:t>
      </w:r>
      <w:r w:rsidR="000D0C35" w:rsidRPr="000D0C35">
        <w:rPr>
          <w:rFonts w:asciiTheme="majorHAnsi" w:hAnsiTheme="majorHAnsi"/>
          <w:sz w:val="24"/>
          <w:szCs w:val="24"/>
        </w:rPr>
        <w:t xml:space="preserve">one of the essays by Mukherjee, Lahiri, </w:t>
      </w:r>
      <w:r w:rsidR="00816C09" w:rsidRPr="00644B32">
        <w:rPr>
          <w:rFonts w:asciiTheme="majorHAnsi" w:eastAsia="Times New Roman" w:hAnsiTheme="majorHAnsi" w:cs="Times New Roman"/>
          <w:sz w:val="24"/>
          <w:szCs w:val="24"/>
        </w:rPr>
        <w:t>Mu</w:t>
      </w:r>
      <w:r w:rsidR="00816C09" w:rsidRPr="00644B32">
        <w:rPr>
          <w:rFonts w:asciiTheme="majorHAnsi" w:hAnsiTheme="majorHAnsi" w:cs="Arial"/>
          <w:sz w:val="24"/>
          <w:szCs w:val="24"/>
        </w:rPr>
        <w:t>ñ</w:t>
      </w:r>
      <w:r w:rsidR="00816C09" w:rsidRPr="00644B32">
        <w:rPr>
          <w:rFonts w:asciiTheme="majorHAnsi" w:eastAsia="Times New Roman" w:hAnsiTheme="majorHAnsi" w:cs="Times New Roman"/>
          <w:sz w:val="24"/>
          <w:szCs w:val="24"/>
        </w:rPr>
        <w:t>oz</w:t>
      </w:r>
      <w:r w:rsidR="000D0C35" w:rsidRPr="000D0C35">
        <w:rPr>
          <w:rFonts w:asciiTheme="majorHAnsi" w:hAnsiTheme="majorHAnsi"/>
          <w:sz w:val="24"/>
          <w:szCs w:val="24"/>
        </w:rPr>
        <w:t xml:space="preserve">, or Mengestu, </w:t>
      </w:r>
      <w:r w:rsidRPr="000D0C35">
        <w:rPr>
          <w:rFonts w:asciiTheme="majorHAnsi" w:hAnsiTheme="majorHAnsi"/>
          <w:sz w:val="24"/>
          <w:szCs w:val="24"/>
        </w:rPr>
        <w:t>(</w:t>
      </w:r>
      <w:r w:rsidR="000D0C35" w:rsidRPr="000D0C35">
        <w:rPr>
          <w:rFonts w:asciiTheme="majorHAnsi" w:hAnsiTheme="majorHAnsi"/>
          <w:sz w:val="24"/>
          <w:szCs w:val="24"/>
        </w:rPr>
        <w:t>50</w:t>
      </w:r>
      <w:r w:rsidRPr="000D0C35">
        <w:rPr>
          <w:rFonts w:asciiTheme="majorHAnsi" w:hAnsiTheme="majorHAnsi"/>
          <w:sz w:val="24"/>
          <w:szCs w:val="24"/>
        </w:rPr>
        <w:t xml:space="preserve"> pts), an analysis of </w:t>
      </w:r>
      <w:r w:rsidR="008A1847" w:rsidRPr="000D0C35">
        <w:rPr>
          <w:rFonts w:asciiTheme="majorHAnsi" w:hAnsiTheme="majorHAnsi"/>
          <w:i/>
          <w:sz w:val="24"/>
          <w:szCs w:val="24"/>
        </w:rPr>
        <w:t>What is the What</w:t>
      </w:r>
      <w:r w:rsidRPr="000D0C35">
        <w:rPr>
          <w:rFonts w:asciiTheme="majorHAnsi" w:hAnsiTheme="majorHAnsi"/>
          <w:i/>
          <w:sz w:val="24"/>
          <w:szCs w:val="24"/>
        </w:rPr>
        <w:t xml:space="preserve"> </w:t>
      </w:r>
      <w:r w:rsidRPr="000D0C35">
        <w:rPr>
          <w:rFonts w:asciiTheme="majorHAnsi" w:hAnsiTheme="majorHAnsi"/>
          <w:sz w:val="24"/>
          <w:szCs w:val="24"/>
        </w:rPr>
        <w:t>(</w:t>
      </w:r>
      <w:r w:rsidR="008A1847" w:rsidRPr="000D0C35">
        <w:rPr>
          <w:rFonts w:asciiTheme="majorHAnsi" w:hAnsiTheme="majorHAnsi"/>
          <w:sz w:val="24"/>
          <w:szCs w:val="24"/>
        </w:rPr>
        <w:t>20</w:t>
      </w:r>
      <w:r w:rsidRPr="000D0C35">
        <w:rPr>
          <w:rFonts w:asciiTheme="majorHAnsi" w:hAnsiTheme="majorHAnsi"/>
          <w:sz w:val="24"/>
          <w:szCs w:val="24"/>
        </w:rPr>
        <w:t>0 points)</w:t>
      </w:r>
      <w:r w:rsidR="000D0C35" w:rsidRPr="000D0C35">
        <w:rPr>
          <w:rFonts w:asciiTheme="majorHAnsi" w:hAnsiTheme="majorHAnsi"/>
          <w:sz w:val="24"/>
          <w:szCs w:val="24"/>
        </w:rPr>
        <w:t>, a</w:t>
      </w:r>
      <w:r w:rsidR="008303A9">
        <w:rPr>
          <w:rFonts w:asciiTheme="majorHAnsi" w:hAnsiTheme="majorHAnsi"/>
          <w:sz w:val="24"/>
          <w:szCs w:val="24"/>
        </w:rPr>
        <w:t>n in-class timed essay on the documentary,</w:t>
      </w:r>
      <w:r w:rsidR="000D0C35" w:rsidRPr="000D0C35">
        <w:rPr>
          <w:rFonts w:asciiTheme="majorHAnsi" w:hAnsiTheme="majorHAnsi"/>
          <w:sz w:val="24"/>
          <w:szCs w:val="24"/>
        </w:rPr>
        <w:t xml:space="preserve"> </w:t>
      </w:r>
      <w:r w:rsidR="000D0C35" w:rsidRPr="000D0C35">
        <w:rPr>
          <w:rFonts w:asciiTheme="majorHAnsi" w:hAnsiTheme="majorHAnsi"/>
          <w:i/>
          <w:sz w:val="24"/>
          <w:szCs w:val="24"/>
        </w:rPr>
        <w:t xml:space="preserve">Human Flow </w:t>
      </w:r>
      <w:r w:rsidR="000D0C35" w:rsidRPr="000D0C35">
        <w:rPr>
          <w:rFonts w:asciiTheme="majorHAnsi" w:hAnsiTheme="majorHAnsi"/>
          <w:sz w:val="24"/>
          <w:szCs w:val="24"/>
        </w:rPr>
        <w:t>(100 pts)</w:t>
      </w:r>
      <w:r w:rsidR="008303A9">
        <w:rPr>
          <w:rFonts w:asciiTheme="majorHAnsi" w:hAnsiTheme="majorHAnsi"/>
          <w:sz w:val="24"/>
          <w:szCs w:val="24"/>
        </w:rPr>
        <w:t>,</w:t>
      </w:r>
      <w:r w:rsidRPr="000D0C35">
        <w:rPr>
          <w:rFonts w:asciiTheme="majorHAnsi" w:hAnsiTheme="majorHAnsi"/>
          <w:sz w:val="24"/>
          <w:szCs w:val="24"/>
        </w:rPr>
        <w:t xml:space="preserve"> and a</w:t>
      </w:r>
      <w:r w:rsidR="005416C1">
        <w:rPr>
          <w:rFonts w:asciiTheme="majorHAnsi" w:hAnsiTheme="majorHAnsi"/>
          <w:sz w:val="24"/>
          <w:szCs w:val="24"/>
        </w:rPr>
        <w:t>n argumentative</w:t>
      </w:r>
      <w:r w:rsidRPr="000D0C35">
        <w:rPr>
          <w:rFonts w:asciiTheme="majorHAnsi" w:hAnsiTheme="majorHAnsi"/>
          <w:sz w:val="24"/>
          <w:szCs w:val="24"/>
        </w:rPr>
        <w:t xml:space="preserve"> research paper</w:t>
      </w:r>
      <w:r w:rsidR="005416C1">
        <w:rPr>
          <w:rFonts w:asciiTheme="majorHAnsi" w:hAnsiTheme="majorHAnsi"/>
          <w:sz w:val="24"/>
          <w:szCs w:val="24"/>
        </w:rPr>
        <w:t xml:space="preserve"> based on themes raised in the course</w:t>
      </w:r>
      <w:r w:rsidRPr="000D0C35">
        <w:rPr>
          <w:rFonts w:asciiTheme="majorHAnsi" w:hAnsiTheme="majorHAnsi"/>
          <w:sz w:val="24"/>
          <w:szCs w:val="24"/>
        </w:rPr>
        <w:t>, (</w:t>
      </w:r>
      <w:r w:rsidR="008A1847" w:rsidRPr="000D0C35">
        <w:rPr>
          <w:rFonts w:asciiTheme="majorHAnsi" w:hAnsiTheme="majorHAnsi"/>
          <w:sz w:val="24"/>
          <w:szCs w:val="24"/>
        </w:rPr>
        <w:t>30</w:t>
      </w:r>
      <w:r w:rsidRPr="000D0C35">
        <w:rPr>
          <w:rFonts w:asciiTheme="majorHAnsi" w:hAnsiTheme="majorHAnsi"/>
          <w:sz w:val="24"/>
          <w:szCs w:val="24"/>
        </w:rPr>
        <w:t xml:space="preserve">0pts). In preparation </w:t>
      </w:r>
      <w:r w:rsidRPr="000D0C35">
        <w:rPr>
          <w:rFonts w:asciiTheme="majorHAnsi" w:hAnsiTheme="majorHAnsi"/>
          <w:sz w:val="24"/>
          <w:szCs w:val="24"/>
        </w:rPr>
        <w:lastRenderedPageBreak/>
        <w:t xml:space="preserve">for the research paper you will compile an annotated </w:t>
      </w:r>
      <w:r w:rsidR="00DD26E2">
        <w:rPr>
          <w:rFonts w:asciiTheme="majorHAnsi" w:hAnsiTheme="majorHAnsi"/>
          <w:sz w:val="24"/>
          <w:szCs w:val="24"/>
        </w:rPr>
        <w:t>works cited</w:t>
      </w:r>
      <w:r w:rsidRPr="000D0C35">
        <w:rPr>
          <w:rFonts w:asciiTheme="majorHAnsi" w:hAnsiTheme="majorHAnsi"/>
          <w:sz w:val="24"/>
          <w:szCs w:val="24"/>
        </w:rPr>
        <w:t xml:space="preserve"> (50pts). Essays will be graded on the thesis statement, organization, development of ideas, use of sources, and clarity based on correct grammar and appropriate style. See rubric for additional criteria. All essays are due at the start of class on the due date</w:t>
      </w:r>
      <w:r w:rsidR="008A1847" w:rsidRPr="000D0C35">
        <w:rPr>
          <w:rFonts w:asciiTheme="majorHAnsi" w:hAnsiTheme="majorHAnsi"/>
          <w:sz w:val="24"/>
          <w:szCs w:val="24"/>
        </w:rPr>
        <w:t>,</w:t>
      </w:r>
      <w:r w:rsidRPr="000D0C35">
        <w:rPr>
          <w:rFonts w:asciiTheme="majorHAnsi" w:hAnsiTheme="majorHAnsi"/>
          <w:b/>
          <w:sz w:val="24"/>
          <w:szCs w:val="24"/>
        </w:rPr>
        <w:t xml:space="preserve"> uploaded to Turnitin.com, a plagiarism checking website.</w:t>
      </w:r>
      <w:r w:rsidR="00816C09">
        <w:rPr>
          <w:rFonts w:asciiTheme="majorHAnsi" w:hAnsiTheme="majorHAnsi"/>
          <w:b/>
          <w:sz w:val="24"/>
          <w:szCs w:val="24"/>
        </w:rPr>
        <w:t xml:space="preserve"> </w:t>
      </w:r>
      <w:r w:rsidR="00816C09" w:rsidRPr="00816C09">
        <w:rPr>
          <w:rFonts w:asciiTheme="majorHAnsi" w:hAnsiTheme="majorHAnsi"/>
          <w:sz w:val="24"/>
          <w:szCs w:val="24"/>
        </w:rPr>
        <w:t xml:space="preserve">Additional </w:t>
      </w:r>
      <w:r w:rsidR="00816C09">
        <w:rPr>
          <w:rFonts w:asciiTheme="majorHAnsi" w:hAnsiTheme="majorHAnsi"/>
          <w:sz w:val="24"/>
          <w:szCs w:val="24"/>
        </w:rPr>
        <w:t>g</w:t>
      </w:r>
      <w:r w:rsidR="00816C09" w:rsidRPr="00816C09">
        <w:rPr>
          <w:rFonts w:asciiTheme="majorHAnsi" w:hAnsiTheme="majorHAnsi"/>
          <w:sz w:val="24"/>
          <w:szCs w:val="24"/>
        </w:rPr>
        <w:t xml:space="preserve">uidelines will be provided. </w:t>
      </w:r>
    </w:p>
    <w:p w:rsidR="00DE2F07" w:rsidRPr="00C47D05" w:rsidRDefault="00DE2F07">
      <w:pPr>
        <w:spacing w:after="0" w:line="240" w:lineRule="auto"/>
        <w:rPr>
          <w:rFonts w:asciiTheme="majorHAnsi" w:hAnsiTheme="majorHAnsi"/>
          <w:sz w:val="24"/>
          <w:szCs w:val="24"/>
          <w:highlight w:val="green"/>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b/>
          <w:sz w:val="24"/>
          <w:szCs w:val="24"/>
        </w:rPr>
        <w:t>Class Policies</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Late Assignment Policy:</w:t>
      </w:r>
      <w:r w:rsidRPr="00C47D05">
        <w:rPr>
          <w:rFonts w:asciiTheme="majorHAnsi" w:hAnsiTheme="majorHAnsi"/>
          <w:b/>
          <w:sz w:val="24"/>
          <w:szCs w:val="24"/>
        </w:rPr>
        <w:t xml:space="preserve"> Late work is not accepted. </w:t>
      </w:r>
      <w:r w:rsidRPr="00C47D05">
        <w:rPr>
          <w:rFonts w:asciiTheme="majorHAnsi" w:hAnsiTheme="majorHAnsi"/>
          <w:sz w:val="24"/>
          <w:szCs w:val="24"/>
        </w:rPr>
        <w:t xml:space="preserve">Missed in-class assignments, such as group presentations, revision workshops, writing activities, and quizzes, cannot be made up for any reason. Homework submitted to Canvas after the due date will receive a zero.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Essay Policy</w:t>
      </w:r>
      <w:r w:rsidRPr="00C47D05">
        <w:rPr>
          <w:rFonts w:asciiTheme="majorHAnsi" w:hAnsiTheme="majorHAnsi"/>
          <w:b/>
          <w:sz w:val="24"/>
          <w:szCs w:val="24"/>
        </w:rPr>
        <w:t>:</w:t>
      </w:r>
      <w:r w:rsidRPr="00C47D05">
        <w:rPr>
          <w:rFonts w:asciiTheme="majorHAnsi" w:hAnsiTheme="majorHAnsi"/>
          <w:sz w:val="24"/>
          <w:szCs w:val="24"/>
        </w:rPr>
        <w:t xml:space="preserve"> Submit essays on time. </w:t>
      </w:r>
      <w:r w:rsidRPr="00C47D05">
        <w:rPr>
          <w:rFonts w:asciiTheme="majorHAnsi" w:hAnsiTheme="majorHAnsi"/>
          <w:b/>
          <w:sz w:val="24"/>
          <w:szCs w:val="24"/>
        </w:rPr>
        <w:t>No essays will be accepted after the due date.</w:t>
      </w:r>
      <w:r w:rsidRPr="00C47D05">
        <w:rPr>
          <w:rFonts w:asciiTheme="majorHAnsi" w:hAnsiTheme="majorHAnsi"/>
          <w:sz w:val="24"/>
          <w:szCs w:val="24"/>
        </w:rPr>
        <w:t xml:space="preserve"> If you have extenuating circumstances that you can document, I may consider giving you a brief extension. In this case, you must contact me as soon as possible.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Absences:</w:t>
      </w:r>
      <w:r w:rsidRPr="00C47D05">
        <w:rPr>
          <w:rFonts w:asciiTheme="majorHAnsi" w:hAnsiTheme="majorHAnsi"/>
          <w:sz w:val="24"/>
          <w:szCs w:val="24"/>
        </w:rPr>
        <w:t xml:space="preserve"> Students are expected to attend all sessions of classes for which they are enrolled. Students will be dropped from the class if they fail to attend either of the first two class sessions of the semester. Students who come in after attendance has been taken will be considered absent. </w:t>
      </w:r>
      <w:r w:rsidRPr="00C47D05">
        <w:rPr>
          <w:rFonts w:asciiTheme="majorHAnsi" w:hAnsiTheme="majorHAnsi"/>
          <w:b/>
          <w:sz w:val="24"/>
          <w:szCs w:val="24"/>
        </w:rPr>
        <w:t xml:space="preserve">Any student who </w:t>
      </w:r>
      <w:r w:rsidR="00197E00" w:rsidRPr="00C47D05">
        <w:rPr>
          <w:rFonts w:asciiTheme="majorHAnsi" w:hAnsiTheme="majorHAnsi"/>
          <w:b/>
          <w:sz w:val="24"/>
          <w:szCs w:val="24"/>
        </w:rPr>
        <w:t xml:space="preserve">has </w:t>
      </w:r>
      <w:r w:rsidRPr="00C47D05">
        <w:rPr>
          <w:rFonts w:asciiTheme="majorHAnsi" w:hAnsiTheme="majorHAnsi"/>
          <w:b/>
          <w:sz w:val="24"/>
          <w:szCs w:val="24"/>
        </w:rPr>
        <w:t>f</w:t>
      </w:r>
      <w:r w:rsidR="008303A9">
        <w:rPr>
          <w:rFonts w:asciiTheme="majorHAnsi" w:hAnsiTheme="majorHAnsi"/>
          <w:b/>
          <w:sz w:val="24"/>
          <w:szCs w:val="24"/>
        </w:rPr>
        <w:t>our</w:t>
      </w:r>
      <w:r w:rsidRPr="00C47D05">
        <w:rPr>
          <w:rFonts w:asciiTheme="majorHAnsi" w:hAnsiTheme="majorHAnsi"/>
          <w:b/>
          <w:sz w:val="24"/>
          <w:szCs w:val="24"/>
        </w:rPr>
        <w:t xml:space="preserve"> </w:t>
      </w:r>
      <w:r w:rsidR="00197E00" w:rsidRPr="00C47D05">
        <w:rPr>
          <w:rFonts w:asciiTheme="majorHAnsi" w:hAnsiTheme="majorHAnsi"/>
          <w:b/>
          <w:sz w:val="24"/>
          <w:szCs w:val="24"/>
        </w:rPr>
        <w:t>or more absences by</w:t>
      </w:r>
      <w:r w:rsidRPr="00C47D05">
        <w:rPr>
          <w:rFonts w:asciiTheme="majorHAnsi" w:hAnsiTheme="majorHAnsi"/>
          <w:b/>
          <w:sz w:val="24"/>
          <w:szCs w:val="24"/>
        </w:rPr>
        <w:t xml:space="preserve"> March 9, 2018 will be dropped</w:t>
      </w:r>
      <w:r w:rsidRPr="00C47D05">
        <w:rPr>
          <w:rFonts w:asciiTheme="majorHAnsi" w:hAnsiTheme="majorHAnsi"/>
          <w:sz w:val="24"/>
          <w:szCs w:val="24"/>
        </w:rPr>
        <w:t>.</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Professional Behavior: </w:t>
      </w:r>
      <w:r w:rsidRPr="00C47D05">
        <w:rPr>
          <w:rFonts w:asciiTheme="majorHAnsi" w:hAnsiTheme="majorHAnsi"/>
          <w:sz w:val="24"/>
          <w:szCs w:val="24"/>
        </w:rPr>
        <w:t>No food is allowed in the classroom.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etc.) you will asked to leave and counted absent for the day. Consider this your warning!</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Respectful Learning Environment: </w:t>
      </w:r>
      <w:r w:rsidRPr="00C47D05">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C47D05" w:rsidRDefault="008A1847" w:rsidP="008A1847">
      <w:pPr>
        <w:spacing w:after="0" w:line="240" w:lineRule="auto"/>
        <w:rPr>
          <w:rFonts w:asciiTheme="majorHAnsi" w:hAnsiTheme="majorHAnsi"/>
          <w:i/>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i/>
          <w:sz w:val="24"/>
          <w:szCs w:val="24"/>
        </w:rPr>
        <w:t>Reedley College’s Disruptive Student Policy: “</w:t>
      </w:r>
      <w:r w:rsidRPr="00C47D05">
        <w:rPr>
          <w:rFonts w:asciiTheme="majorHAnsi" w:hAnsiTheme="majorHAnsi"/>
          <w:sz w:val="24"/>
          <w:szCs w:val="24"/>
        </w:rPr>
        <w:t xml:space="preserve">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w:t>
      </w:r>
      <w:r w:rsidRPr="00C47D05">
        <w:rPr>
          <w:rFonts w:asciiTheme="majorHAnsi" w:hAnsiTheme="majorHAnsi"/>
          <w:sz w:val="24"/>
          <w:szCs w:val="24"/>
        </w:rPr>
        <w:lastRenderedPageBreak/>
        <w:t>authorizes an instructor to remove a disruptive student from his or her class for the day of the removal and the next class meeting” (</w:t>
      </w:r>
      <w:hyperlink r:id="rId7" w:history="1">
        <w:r w:rsidRPr="00C47D05">
          <w:rPr>
            <w:rStyle w:val="Hyperlink"/>
            <w:rFonts w:asciiTheme="majorHAnsi" w:hAnsiTheme="majorHAnsi"/>
            <w:sz w:val="24"/>
            <w:szCs w:val="24"/>
          </w:rPr>
          <w:t>See page 49 in the RC 2017-18 Catalog</w:t>
        </w:r>
      </w:hyperlink>
      <w:r w:rsidRPr="00C47D05">
        <w:rPr>
          <w:rFonts w:asciiTheme="majorHAnsi" w:hAnsiTheme="majorHAnsi"/>
          <w:sz w:val="24"/>
          <w:szCs w:val="24"/>
        </w:rPr>
        <w:t>).</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b/>
          <w:sz w:val="24"/>
          <w:szCs w:val="24"/>
        </w:rPr>
        <w:t>Resources</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Instructor Support:</w:t>
      </w:r>
      <w:r w:rsidRPr="00C47D05">
        <w:rPr>
          <w:rFonts w:asciiTheme="majorHAnsi" w:hAnsiTheme="majorHAnsi"/>
          <w:sz w:val="24"/>
          <w:szCs w:val="24"/>
        </w:rPr>
        <w:t xml:space="preserve"> If you have any concerns about the class, assignments, or your progress, please contact me as soon as possible. I am available during my office hours</w:t>
      </w:r>
      <w:r w:rsidR="00235C5F">
        <w:rPr>
          <w:rFonts w:asciiTheme="majorHAnsi" w:hAnsiTheme="majorHAnsi"/>
          <w:sz w:val="24"/>
          <w:szCs w:val="24"/>
        </w:rPr>
        <w:t xml:space="preserve"> (12:30-1:30 every day in Faculty Annex 3)</w:t>
      </w:r>
      <w:r w:rsidRPr="00C47D05">
        <w:rPr>
          <w:rFonts w:asciiTheme="majorHAnsi" w:hAnsiTheme="majorHAnsi"/>
          <w:sz w:val="24"/>
          <w:szCs w:val="24"/>
        </w:rPr>
        <w:t xml:space="preserve"> but also willing to meet after class or at another t</w:t>
      </w:r>
      <w:r w:rsidR="00235C5F">
        <w:rPr>
          <w:rFonts w:asciiTheme="majorHAnsi" w:hAnsiTheme="majorHAnsi"/>
          <w:sz w:val="24"/>
          <w:szCs w:val="24"/>
        </w:rPr>
        <w:t>ime that is mutually convenient</w:t>
      </w:r>
      <w:r w:rsidRPr="00C47D05">
        <w:rPr>
          <w:rFonts w:asciiTheme="majorHAnsi" w:hAnsiTheme="majorHAnsi"/>
          <w:sz w:val="24"/>
          <w:szCs w:val="24"/>
        </w:rPr>
        <w:t xml:space="preserv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Reading &amp; Writing Center:</w:t>
      </w:r>
      <w:r w:rsidRPr="00C47D05">
        <w:rPr>
          <w:rFonts w:asciiTheme="majorHAnsi" w:hAnsiTheme="majorHAnsi"/>
          <w:sz w:val="24"/>
          <w:szCs w:val="24"/>
        </w:rPr>
        <w:t xml:space="preserve"> Sign up for semester long group tutoring or drop in for help with a particular assignment at the</w:t>
      </w:r>
      <w:hyperlink r:id="rId8" w:history="1">
        <w:r w:rsidRPr="00C47D05">
          <w:rPr>
            <w:rStyle w:val="Hyperlink"/>
            <w:rFonts w:asciiTheme="majorHAnsi" w:hAnsiTheme="majorHAnsi"/>
            <w:sz w:val="24"/>
            <w:szCs w:val="24"/>
          </w:rPr>
          <w:t xml:space="preserve"> Reading and Writing Center</w:t>
        </w:r>
      </w:hyperlink>
      <w:r w:rsidRPr="00C47D05">
        <w:rPr>
          <w:rFonts w:asciiTheme="majorHAnsi" w:hAnsiTheme="majorHAnsi"/>
          <w:sz w:val="24"/>
          <w:szCs w:val="24"/>
        </w:rPr>
        <w:t xml:space="preserve">. It is located in HUM </w:t>
      </w:r>
      <w:r w:rsidR="00B92D38">
        <w:rPr>
          <w:rFonts w:asciiTheme="majorHAnsi" w:hAnsiTheme="majorHAnsi"/>
          <w:sz w:val="24"/>
          <w:szCs w:val="24"/>
        </w:rPr>
        <w:t>58</w:t>
      </w:r>
      <w:r w:rsidRPr="00C47D05">
        <w:rPr>
          <w:rFonts w:asciiTheme="majorHAnsi" w:hAnsiTheme="majorHAnsi"/>
          <w:sz w:val="24"/>
          <w:szCs w:val="24"/>
        </w:rPr>
        <w:t>. Stude</w:t>
      </w:r>
      <w:r w:rsidR="00235C5F">
        <w:rPr>
          <w:rFonts w:asciiTheme="majorHAnsi" w:hAnsiTheme="majorHAnsi"/>
          <w:sz w:val="24"/>
          <w:szCs w:val="24"/>
        </w:rPr>
        <w:t>nts who sign up for tutoring,</w:t>
      </w:r>
      <w:r w:rsidRPr="00C47D05">
        <w:rPr>
          <w:rFonts w:asciiTheme="majorHAnsi" w:hAnsiTheme="majorHAnsi"/>
          <w:sz w:val="24"/>
          <w:szCs w:val="24"/>
        </w:rPr>
        <w:t xml:space="preserve"> schedule time each week to work with a tutor and have shown a greater pass rate in English 1A classes.  </w:t>
      </w:r>
    </w:p>
    <w:p w:rsidR="008A1847" w:rsidRPr="00C47D05" w:rsidRDefault="008A1847" w:rsidP="008A1847">
      <w:pPr>
        <w:spacing w:after="0" w:line="240" w:lineRule="auto"/>
        <w:rPr>
          <w:rFonts w:asciiTheme="majorHAnsi" w:hAnsiTheme="majorHAnsi"/>
          <w:i/>
          <w:sz w:val="24"/>
          <w:szCs w:val="24"/>
        </w:rPr>
      </w:pPr>
    </w:p>
    <w:p w:rsidR="008A1847" w:rsidRPr="00C47D05" w:rsidRDefault="008A1847" w:rsidP="00235C5F">
      <w:pPr>
        <w:spacing w:after="0" w:line="240" w:lineRule="auto"/>
        <w:rPr>
          <w:rFonts w:asciiTheme="majorHAnsi" w:hAnsiTheme="majorHAnsi"/>
          <w:i/>
          <w:sz w:val="24"/>
          <w:szCs w:val="24"/>
        </w:rPr>
      </w:pPr>
      <w:r w:rsidRPr="00C47D05">
        <w:rPr>
          <w:rFonts w:asciiTheme="majorHAnsi" w:hAnsiTheme="majorHAnsi"/>
          <w:i/>
          <w:sz w:val="24"/>
          <w:szCs w:val="24"/>
        </w:rPr>
        <w:t>Students with Disabilities/Special Accommodations:</w:t>
      </w:r>
      <w:r w:rsidRPr="00C47D05">
        <w:rPr>
          <w:rFonts w:asciiTheme="majorHAnsi" w:hAnsiTheme="majorHAnsi"/>
          <w:sz w:val="24"/>
          <w:szCs w:val="24"/>
        </w:rPr>
        <w:t xml:space="preserve">. </w:t>
      </w:r>
      <w:hyperlink r:id="rId9" w:history="1">
        <w:r w:rsidRPr="00C47D05">
          <w:rPr>
            <w:rStyle w:val="Hyperlink"/>
            <w:rFonts w:asciiTheme="majorHAnsi" w:hAnsiTheme="majorHAnsi"/>
            <w:sz w:val="24"/>
            <w:szCs w:val="24"/>
          </w:rPr>
          <w:t>Disabled Students Programs and Services</w:t>
        </w:r>
      </w:hyperlink>
      <w:r w:rsidRPr="00C47D05">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C47D05">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 xml:space="preserve">Other Resources: </w:t>
      </w:r>
      <w:r w:rsidRPr="00C47D05">
        <w:rPr>
          <w:rFonts w:asciiTheme="majorHAnsi" w:hAnsiTheme="majorHAnsi"/>
          <w:sz w:val="24"/>
          <w:szCs w:val="24"/>
        </w:rPr>
        <w:t xml:space="preserve">There are MANY resources available to students on campus. To name a few: </w:t>
      </w:r>
      <w:hyperlink r:id="rId10" w:history="1">
        <w:r w:rsidRPr="00C47D05">
          <w:rPr>
            <w:rStyle w:val="Hyperlink"/>
            <w:rFonts w:asciiTheme="majorHAnsi" w:hAnsiTheme="majorHAnsi"/>
            <w:sz w:val="24"/>
            <w:szCs w:val="24"/>
          </w:rPr>
          <w:t>Emergency Services</w:t>
        </w:r>
      </w:hyperlink>
      <w:r w:rsidRPr="00C47D05">
        <w:rPr>
          <w:rFonts w:asciiTheme="majorHAnsi" w:hAnsiTheme="majorHAnsi"/>
          <w:sz w:val="24"/>
          <w:szCs w:val="24"/>
        </w:rPr>
        <w:t xml:space="preserve">, </w:t>
      </w:r>
      <w:hyperlink r:id="rId11" w:history="1">
        <w:r w:rsidRPr="00C47D05">
          <w:rPr>
            <w:rStyle w:val="Hyperlink"/>
            <w:rFonts w:asciiTheme="majorHAnsi" w:hAnsiTheme="majorHAnsi"/>
            <w:sz w:val="24"/>
            <w:szCs w:val="24"/>
          </w:rPr>
          <w:t>Health &amp; Psychological Services</w:t>
        </w:r>
      </w:hyperlink>
      <w:r w:rsidRPr="00C47D05">
        <w:rPr>
          <w:rFonts w:asciiTheme="majorHAnsi" w:hAnsiTheme="majorHAnsi"/>
          <w:sz w:val="24"/>
          <w:szCs w:val="24"/>
        </w:rPr>
        <w:t xml:space="preserve">, </w:t>
      </w:r>
      <w:hyperlink r:id="rId12" w:history="1">
        <w:r w:rsidRPr="00C47D05">
          <w:rPr>
            <w:rStyle w:val="Hyperlink"/>
            <w:rFonts w:asciiTheme="majorHAnsi" w:hAnsiTheme="majorHAnsi"/>
            <w:sz w:val="24"/>
            <w:szCs w:val="24"/>
          </w:rPr>
          <w:t>Career &amp; Employment Center</w:t>
        </w:r>
      </w:hyperlink>
      <w:r w:rsidRPr="00C47D05">
        <w:rPr>
          <w:rFonts w:asciiTheme="majorHAnsi" w:hAnsiTheme="majorHAnsi"/>
          <w:sz w:val="24"/>
          <w:szCs w:val="24"/>
        </w:rPr>
        <w:t xml:space="preserve">, </w:t>
      </w:r>
      <w:r w:rsidRPr="00C47D05">
        <w:rPr>
          <w:rFonts w:asciiTheme="majorHAnsi" w:hAnsiTheme="majorHAnsi"/>
          <w:i/>
          <w:sz w:val="24"/>
          <w:szCs w:val="24"/>
        </w:rPr>
        <w:t xml:space="preserve"> </w:t>
      </w:r>
      <w:r w:rsidRPr="00C47D05">
        <w:rPr>
          <w:rFonts w:asciiTheme="majorHAnsi" w:hAnsiTheme="majorHAnsi"/>
          <w:sz w:val="24"/>
          <w:szCs w:val="24"/>
        </w:rPr>
        <w:t xml:space="preserve">the </w:t>
      </w:r>
      <w:hyperlink r:id="rId13" w:history="1">
        <w:r w:rsidRPr="00C47D05">
          <w:rPr>
            <w:rStyle w:val="Hyperlink"/>
            <w:rFonts w:asciiTheme="majorHAnsi" w:hAnsiTheme="majorHAnsi"/>
            <w:sz w:val="24"/>
            <w:szCs w:val="24"/>
          </w:rPr>
          <w:t>Reedley College Library</w:t>
        </w:r>
      </w:hyperlink>
      <w:r w:rsidRPr="00C47D05">
        <w:rPr>
          <w:rFonts w:asciiTheme="majorHAnsi" w:hAnsiTheme="majorHAnsi"/>
          <w:sz w:val="24"/>
          <w:szCs w:val="24"/>
        </w:rPr>
        <w:t xml:space="preserve">, </w:t>
      </w:r>
      <w:hyperlink r:id="rId14" w:history="1">
        <w:r w:rsidRPr="00C47D05">
          <w:rPr>
            <w:rStyle w:val="Hyperlink"/>
            <w:rFonts w:asciiTheme="majorHAnsi" w:hAnsiTheme="majorHAnsi"/>
            <w:sz w:val="24"/>
            <w:szCs w:val="24"/>
          </w:rPr>
          <w:t>Information for Dreamers</w:t>
        </w:r>
      </w:hyperlink>
      <w:r w:rsidRPr="00C47D05">
        <w:rPr>
          <w:rFonts w:asciiTheme="majorHAnsi" w:hAnsiTheme="majorHAnsi"/>
          <w:sz w:val="24"/>
          <w:szCs w:val="24"/>
        </w:rPr>
        <w:t xml:space="preserve">, and </w:t>
      </w:r>
      <w:hyperlink r:id="rId15" w:history="1">
        <w:r w:rsidRPr="00C47D05">
          <w:rPr>
            <w:rStyle w:val="Hyperlink"/>
            <w:rFonts w:asciiTheme="majorHAnsi" w:hAnsiTheme="majorHAnsi"/>
            <w:sz w:val="24"/>
            <w:szCs w:val="24"/>
          </w:rPr>
          <w:t xml:space="preserve"> Counseling</w:t>
        </w:r>
      </w:hyperlink>
      <w:r w:rsidRPr="00C47D05">
        <w:rPr>
          <w:rFonts w:asciiTheme="majorHAnsi" w:hAnsiTheme="majorHAnsi"/>
          <w:sz w:val="24"/>
          <w:szCs w:val="24"/>
        </w:rPr>
        <w:t xml:space="preserve">. Please let me know if you have a question or need and I will do my best to put you in contact with the appropriate service. </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b/>
          <w:sz w:val="24"/>
          <w:szCs w:val="24"/>
        </w:rPr>
        <w:t>Student Rights &amp; Responsibilities</w:t>
      </w:r>
      <w:r w:rsidRPr="00C47D05">
        <w:rPr>
          <w:rFonts w:asciiTheme="majorHAnsi" w:hAnsiTheme="majorHAnsi"/>
          <w:i/>
          <w:sz w:val="24"/>
          <w:szCs w:val="24"/>
        </w:rPr>
        <w:t xml:space="preserve"> </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Plagiarism:</w:t>
      </w:r>
      <w:r w:rsidRPr="00C47D05">
        <w:rPr>
          <w:rFonts w:asciiTheme="majorHAnsi" w:hAnsiTheme="majorHAnsi"/>
          <w:b/>
          <w:sz w:val="24"/>
          <w:szCs w:val="24"/>
        </w:rPr>
        <w:t xml:space="preserve"> All projects must be entirely your own work</w:t>
      </w:r>
      <w:r w:rsidRPr="00C47D05">
        <w:rPr>
          <w:rFonts w:asciiTheme="majorHAnsi" w:hAnsiTheme="majorHAnsi"/>
          <w:sz w:val="24"/>
          <w:szCs w:val="24"/>
        </w:rPr>
        <w:t xml:space="preserve">. You may not submit work you have written for another class. All essays will be uploaded to Turnitin.com a plagiarism checking website. Any work containing </w:t>
      </w:r>
      <w:r w:rsidRPr="00C47D05">
        <w:rPr>
          <w:rFonts w:asciiTheme="majorHAnsi" w:hAnsiTheme="majorHAnsi"/>
          <w:i/>
          <w:sz w:val="24"/>
          <w:szCs w:val="24"/>
        </w:rPr>
        <w:t>any</w:t>
      </w:r>
      <w:r w:rsidRPr="00C47D05">
        <w:rPr>
          <w:rFonts w:asciiTheme="majorHAnsi" w:hAnsiTheme="majorHAnsi"/>
          <w:sz w:val="24"/>
          <w:szCs w:val="24"/>
        </w:rPr>
        <w:t xml:space="preserve"> material that you take directly from the internet or any other source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b/>
          <w:sz w:val="24"/>
          <w:szCs w:val="24"/>
        </w:rPr>
        <w:t>Reedley College Policies on Plagiarism (</w:t>
      </w:r>
      <w:hyperlink r:id="rId16" w:history="1">
        <w:r w:rsidRPr="00C47D05">
          <w:rPr>
            <w:rStyle w:val="Hyperlink"/>
            <w:rFonts w:asciiTheme="majorHAnsi" w:hAnsiTheme="majorHAnsi"/>
            <w:b/>
            <w:sz w:val="24"/>
            <w:szCs w:val="24"/>
          </w:rPr>
          <w:t>see page 49 in the 2017-18 RC Catalog</w:t>
        </w:r>
      </w:hyperlink>
      <w:r w:rsidRPr="00C47D05">
        <w:rPr>
          <w:rFonts w:asciiTheme="majorHAnsi" w:hAnsiTheme="majorHAnsi"/>
          <w:b/>
          <w:sz w:val="24"/>
          <w:szCs w:val="24"/>
        </w:rPr>
        <w:t xml:space="preserve">): </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Academic Dishonesty</w:t>
      </w:r>
      <w:r w:rsidRPr="00C47D05">
        <w:rPr>
          <w:rFonts w:asciiTheme="majorHAnsi" w:hAnsiTheme="majorHAnsi"/>
          <w:sz w:val="24"/>
          <w:szCs w:val="24"/>
        </w:rPr>
        <w:t>:</w:t>
      </w:r>
      <w:r w:rsidRPr="00C47D05">
        <w:rPr>
          <w:rFonts w:asciiTheme="majorHAnsi" w:hAnsiTheme="majorHAnsi"/>
          <w:b/>
          <w:sz w:val="24"/>
          <w:szCs w:val="24"/>
        </w:rPr>
        <w:t xml:space="preserve"> </w:t>
      </w:r>
      <w:r w:rsidRPr="00C47D05">
        <w:rPr>
          <w:rFonts w:asciiTheme="majorHAnsi" w:hAnsiTheme="majorHAnsi"/>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w:t>
      </w:r>
      <w:r w:rsidRPr="00C47D05">
        <w:rPr>
          <w:rFonts w:asciiTheme="majorHAnsi" w:hAnsiTheme="majorHAnsi"/>
          <w:sz w:val="24"/>
          <w:szCs w:val="24"/>
        </w:rPr>
        <w:lastRenderedPageBreak/>
        <w:t>is expected to exert an entirely honest effort in all academic endeavors. Academic dishonesty in any form is a very serious offense and will incur serious consequences.</w:t>
      </w:r>
    </w:p>
    <w:p w:rsidR="008A1847" w:rsidRPr="00C47D05" w:rsidRDefault="008A1847" w:rsidP="008A1847">
      <w:pPr>
        <w:spacing w:after="0" w:line="240" w:lineRule="auto"/>
        <w:rPr>
          <w:rFonts w:asciiTheme="majorHAnsi" w:hAnsiTheme="majorHAnsi"/>
          <w:sz w:val="24"/>
          <w:szCs w:val="24"/>
        </w:rPr>
      </w:pP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i/>
          <w:sz w:val="24"/>
          <w:szCs w:val="24"/>
        </w:rPr>
        <w:t>Plagiarism:</w:t>
      </w:r>
      <w:r w:rsidRPr="00C47D05">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C47D05">
        <w:rPr>
          <w:rFonts w:asciiTheme="majorHAnsi" w:hAnsiTheme="majorHAnsi"/>
        </w:rPr>
        <w:t xml:space="preserve"> </w:t>
      </w:r>
      <w:r w:rsidRPr="00C47D05">
        <w:rPr>
          <w:rFonts w:asciiTheme="majorHAnsi" w:hAnsiTheme="majorHAnsi"/>
          <w:sz w:val="24"/>
          <w:szCs w:val="24"/>
        </w:rPr>
        <w:t>depending on the severity and frequency of the incidents.</w:t>
      </w:r>
    </w:p>
    <w:p w:rsidR="008A1847" w:rsidRPr="00C47D05" w:rsidRDefault="008A1847" w:rsidP="008A1847">
      <w:pPr>
        <w:spacing w:after="0" w:line="240" w:lineRule="auto"/>
        <w:rPr>
          <w:rFonts w:asciiTheme="majorHAnsi" w:hAnsiTheme="majorHAnsi"/>
          <w:sz w:val="24"/>
          <w:szCs w:val="24"/>
          <w:u w:val="single"/>
        </w:rPr>
      </w:pPr>
    </w:p>
    <w:p w:rsidR="008A1847" w:rsidRPr="00C47D05" w:rsidRDefault="008A1847" w:rsidP="008A1847">
      <w:pPr>
        <w:spacing w:after="0" w:line="240" w:lineRule="auto"/>
        <w:rPr>
          <w:rFonts w:asciiTheme="majorHAnsi" w:hAnsiTheme="majorHAnsi"/>
          <w:i/>
          <w:sz w:val="24"/>
          <w:szCs w:val="24"/>
        </w:rPr>
      </w:pPr>
      <w:r w:rsidRPr="00C47D05">
        <w:rPr>
          <w:rFonts w:asciiTheme="majorHAnsi" w:hAnsiTheme="majorHAnsi"/>
          <w:i/>
          <w:sz w:val="24"/>
          <w:szCs w:val="24"/>
        </w:rPr>
        <w:t xml:space="preserve">Administrative Policies: </w:t>
      </w:r>
      <w:r w:rsidRPr="00C47D05">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2017-18 </w:t>
      </w:r>
      <w:hyperlink r:id="rId17" w:history="1">
        <w:r w:rsidRPr="00C47D05">
          <w:rPr>
            <w:rStyle w:val="Hyperlink"/>
            <w:rFonts w:asciiTheme="majorHAnsi" w:hAnsiTheme="majorHAnsi"/>
            <w:sz w:val="24"/>
            <w:szCs w:val="24"/>
          </w:rPr>
          <w:t>Reedley College Catalog.</w:t>
        </w:r>
      </w:hyperlink>
      <w:r w:rsidRPr="00C47D05">
        <w:rPr>
          <w:rFonts w:asciiTheme="majorHAnsi" w:hAnsiTheme="majorHAnsi"/>
          <w:sz w:val="24"/>
          <w:szCs w:val="24"/>
        </w:rPr>
        <w:t xml:space="preserve"> </w:t>
      </w:r>
    </w:p>
    <w:p w:rsidR="008A1847" w:rsidRPr="00C47D05" w:rsidRDefault="008A1847" w:rsidP="008A1847">
      <w:pPr>
        <w:spacing w:after="0" w:line="240" w:lineRule="auto"/>
        <w:rPr>
          <w:rFonts w:asciiTheme="majorHAnsi" w:hAnsiTheme="majorHAnsi"/>
          <w:b/>
          <w:sz w:val="24"/>
          <w:szCs w:val="24"/>
        </w:rPr>
      </w:pPr>
    </w:p>
    <w:p w:rsidR="008A1847" w:rsidRPr="00C47D05" w:rsidRDefault="008A1847" w:rsidP="008A1847">
      <w:pPr>
        <w:spacing w:after="0" w:line="240" w:lineRule="auto"/>
        <w:rPr>
          <w:rFonts w:asciiTheme="majorHAnsi" w:hAnsiTheme="majorHAnsi"/>
          <w:b/>
          <w:sz w:val="24"/>
          <w:szCs w:val="24"/>
        </w:rPr>
      </w:pPr>
      <w:r w:rsidRPr="00C47D05">
        <w:rPr>
          <w:rFonts w:asciiTheme="majorHAnsi" w:hAnsiTheme="majorHAnsi"/>
          <w:b/>
          <w:sz w:val="24"/>
          <w:szCs w:val="24"/>
        </w:rPr>
        <w:t>Changes to the Syllabus/Schedule</w:t>
      </w:r>
    </w:p>
    <w:p w:rsidR="008A1847" w:rsidRPr="00C47D05" w:rsidRDefault="008A1847" w:rsidP="008A1847">
      <w:pPr>
        <w:spacing w:after="0" w:line="240" w:lineRule="auto"/>
        <w:rPr>
          <w:rFonts w:asciiTheme="majorHAnsi" w:hAnsiTheme="majorHAnsi"/>
          <w:sz w:val="24"/>
          <w:szCs w:val="24"/>
        </w:rPr>
      </w:pPr>
      <w:r w:rsidRPr="00C47D05">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C47D05" w:rsidRDefault="008A1847" w:rsidP="008A1847">
      <w:pPr>
        <w:rPr>
          <w:rFonts w:asciiTheme="majorHAnsi" w:hAnsiTheme="majorHAnsi"/>
          <w:sz w:val="24"/>
          <w:szCs w:val="24"/>
        </w:rPr>
      </w:pPr>
    </w:p>
    <w:p w:rsidR="008A1847" w:rsidRPr="00C47D05" w:rsidRDefault="008A1847">
      <w:pPr>
        <w:spacing w:after="0" w:line="240" w:lineRule="auto"/>
        <w:rPr>
          <w:rFonts w:asciiTheme="majorHAnsi" w:hAnsiTheme="majorHAnsi"/>
          <w:sz w:val="24"/>
          <w:szCs w:val="24"/>
        </w:rPr>
      </w:pPr>
    </w:p>
    <w:p w:rsidR="00DE2F07" w:rsidRPr="00C47D05" w:rsidRDefault="00991E9C" w:rsidP="0040756E">
      <w:pPr>
        <w:rPr>
          <w:rFonts w:asciiTheme="majorHAnsi" w:eastAsia="Times New Roman" w:hAnsiTheme="majorHAnsi" w:cs="Times New Roman"/>
        </w:rPr>
      </w:pPr>
      <w:r w:rsidRPr="00C47D05">
        <w:rPr>
          <w:rFonts w:asciiTheme="majorHAnsi" w:eastAsia="Times New Roman" w:hAnsiTheme="majorHAnsi" w:cs="Times New Roman"/>
        </w:rPr>
        <w:t xml:space="preserve"> </w:t>
      </w:r>
    </w:p>
    <w:p w:rsidR="00991E9C" w:rsidRDefault="00991E9C">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Default="00235C5F">
      <w:pPr>
        <w:spacing w:after="240" w:line="240" w:lineRule="auto"/>
        <w:rPr>
          <w:rFonts w:asciiTheme="majorHAnsi" w:eastAsia="Times New Roman" w:hAnsiTheme="majorHAnsi" w:cs="Times New Roman"/>
        </w:rPr>
      </w:pPr>
    </w:p>
    <w:p w:rsidR="00235C5F" w:rsidRPr="00C47D05" w:rsidRDefault="00235C5F">
      <w:pPr>
        <w:spacing w:after="240" w:line="240" w:lineRule="auto"/>
        <w:rPr>
          <w:rFonts w:asciiTheme="majorHAnsi" w:eastAsia="Times New Roman" w:hAnsiTheme="majorHAnsi" w:cs="Times New Roman"/>
        </w:rPr>
      </w:pPr>
    </w:p>
    <w:p w:rsidR="00991E9C" w:rsidRPr="00C47D05" w:rsidRDefault="00991E9C" w:rsidP="00C47D05">
      <w:pPr>
        <w:spacing w:after="240" w:line="240" w:lineRule="auto"/>
        <w:jc w:val="center"/>
        <w:rPr>
          <w:rFonts w:asciiTheme="majorHAnsi" w:eastAsia="Times New Roman" w:hAnsiTheme="majorHAnsi" w:cs="Times New Roman"/>
          <w:b/>
          <w:sz w:val="40"/>
          <w:szCs w:val="40"/>
        </w:rPr>
      </w:pPr>
      <w:r w:rsidRPr="00C47D05">
        <w:rPr>
          <w:rFonts w:asciiTheme="majorHAnsi" w:eastAsia="Times New Roman" w:hAnsiTheme="majorHAnsi" w:cs="Times New Roman"/>
          <w:b/>
          <w:sz w:val="40"/>
          <w:szCs w:val="40"/>
        </w:rPr>
        <w:t>Schedule</w:t>
      </w:r>
    </w:p>
    <w:tbl>
      <w:tblPr>
        <w:tblStyle w:val="TableGrid"/>
        <w:tblW w:w="0" w:type="auto"/>
        <w:tblLook w:val="04A0" w:firstRow="1" w:lastRow="0" w:firstColumn="1" w:lastColumn="0" w:noHBand="0" w:noVBand="1"/>
      </w:tblPr>
      <w:tblGrid>
        <w:gridCol w:w="1368"/>
        <w:gridCol w:w="8208"/>
      </w:tblGrid>
      <w:tr w:rsidR="00C47D05" w:rsidRPr="00C47D05" w:rsidTr="0023008C">
        <w:trPr>
          <w:trHeight w:val="622"/>
        </w:trPr>
        <w:tc>
          <w:tcPr>
            <w:tcW w:w="1368" w:type="dxa"/>
          </w:tcPr>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8</w:t>
            </w:r>
          </w:p>
        </w:tc>
        <w:tc>
          <w:tcPr>
            <w:tcW w:w="8208" w:type="dxa"/>
          </w:tcPr>
          <w:p w:rsidR="00C47D05" w:rsidRPr="0023008C"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Start of Spring 2018 semester</w:t>
            </w:r>
          </w:p>
          <w:p w:rsidR="00C47D05" w:rsidRPr="0023008C"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Introduction to Class, Review Syllabus, Policies, Texts</w:t>
            </w:r>
          </w:p>
          <w:p w:rsidR="00C47D05" w:rsidRPr="0023008C" w:rsidRDefault="005373E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23008C">
              <w:rPr>
                <w:rFonts w:asciiTheme="majorHAnsi" w:eastAsia="Times New Roman" w:hAnsiTheme="majorHAnsi" w:cs="Times New Roman"/>
                <w:sz w:val="24"/>
                <w:szCs w:val="24"/>
              </w:rPr>
              <w:t>“My Two Lives” - Jumpha Lahiri</w:t>
            </w:r>
          </w:p>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u w:val="single"/>
              </w:rPr>
              <w:t>HW:</w:t>
            </w:r>
            <w:r w:rsidRPr="00C47D05">
              <w:rPr>
                <w:rFonts w:asciiTheme="majorHAnsi" w:eastAsia="Times New Roman" w:hAnsiTheme="majorHAnsi" w:cs="Times New Roman"/>
              </w:rPr>
              <w:t xml:space="preserve"> </w:t>
            </w:r>
            <w:r w:rsidRPr="00C47D05">
              <w:rPr>
                <w:rFonts w:asciiTheme="majorHAnsi" w:eastAsia="Times New Roman" w:hAnsiTheme="majorHAnsi" w:cs="Times New Roman"/>
                <w:sz w:val="24"/>
                <w:szCs w:val="24"/>
              </w:rPr>
              <w:t xml:space="preserve">Buy </w:t>
            </w:r>
            <w:r>
              <w:rPr>
                <w:rFonts w:asciiTheme="majorHAnsi" w:eastAsia="Times New Roman" w:hAnsiTheme="majorHAnsi" w:cs="Times New Roman"/>
                <w:i/>
                <w:sz w:val="24"/>
                <w:szCs w:val="24"/>
              </w:rPr>
              <w:t>What is the What</w:t>
            </w:r>
            <w:r w:rsidRPr="00C47D05">
              <w:rPr>
                <w:rFonts w:asciiTheme="majorHAnsi" w:eastAsia="Times New Roman" w:hAnsiTheme="majorHAnsi" w:cs="Times New Roman"/>
                <w:i/>
                <w:sz w:val="24"/>
                <w:szCs w:val="24"/>
              </w:rPr>
              <w:t xml:space="preserve"> </w:t>
            </w:r>
            <w:r w:rsidRPr="00C47D05">
              <w:rPr>
                <w:rFonts w:asciiTheme="majorHAnsi" w:eastAsia="Times New Roman" w:hAnsiTheme="majorHAnsi" w:cs="Times New Roman"/>
                <w:sz w:val="24"/>
                <w:szCs w:val="24"/>
              </w:rPr>
              <w:t xml:space="preserve">&amp; </w:t>
            </w:r>
            <w:r w:rsidRPr="00C47D05">
              <w:rPr>
                <w:rFonts w:asciiTheme="majorHAnsi" w:hAnsiTheme="majorHAnsi" w:cs="Times New Roman"/>
                <w:i/>
                <w:sz w:val="24"/>
                <w:szCs w:val="24"/>
              </w:rPr>
              <w:t>A Pocket Style Manual</w:t>
            </w:r>
            <w:r>
              <w:rPr>
                <w:rFonts w:asciiTheme="majorHAnsi" w:hAnsiTheme="majorHAnsi" w:cs="Times New Roman"/>
                <w:i/>
                <w:sz w:val="24"/>
                <w:szCs w:val="24"/>
              </w:rPr>
              <w:t xml:space="preserve"> (8</w:t>
            </w:r>
            <w:r w:rsidRPr="00C47D05">
              <w:rPr>
                <w:rFonts w:asciiTheme="majorHAnsi" w:hAnsiTheme="majorHAnsi" w:cs="Times New Roman"/>
                <w:i/>
                <w:sz w:val="24"/>
                <w:szCs w:val="24"/>
                <w:vertAlign w:val="superscript"/>
              </w:rPr>
              <w:t>th</w:t>
            </w:r>
            <w:r>
              <w:rPr>
                <w:rFonts w:asciiTheme="majorHAnsi" w:hAnsiTheme="majorHAnsi" w:cs="Times New Roman"/>
                <w:i/>
                <w:sz w:val="24"/>
                <w:szCs w:val="24"/>
              </w:rPr>
              <w:t xml:space="preserve"> ed)</w:t>
            </w:r>
          </w:p>
          <w:p w:rsidR="00C47D05" w:rsidRPr="00C47D05" w:rsidRDefault="00C47D0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hAnsiTheme="majorHAnsi" w:cs="Times New Roman"/>
                <w:sz w:val="24"/>
                <w:szCs w:val="24"/>
              </w:rPr>
              <w:t>Post in the Introductions forum on Canvas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10</w:t>
            </w:r>
          </w:p>
        </w:tc>
        <w:tc>
          <w:tcPr>
            <w:tcW w:w="8208" w:type="dxa"/>
          </w:tcPr>
          <w:p w:rsidR="00644B32" w:rsidRDefault="005373E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“Two Ways to Belong in America” - Bharati Mukherjee</w:t>
            </w:r>
          </w:p>
          <w:p w:rsidR="004173E4"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Reading Critically</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15</w:t>
            </w:r>
          </w:p>
        </w:tc>
        <w:tc>
          <w:tcPr>
            <w:tcW w:w="8208" w:type="dxa"/>
          </w:tcPr>
          <w:p w:rsidR="00197E00" w:rsidRPr="00644B32"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 xml:space="preserve">Martin Luther King, Jr. Holiday (Campus Closed)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17</w:t>
            </w:r>
          </w:p>
        </w:tc>
        <w:tc>
          <w:tcPr>
            <w:tcW w:w="8208" w:type="dxa"/>
          </w:tcPr>
          <w:p w:rsidR="0023008C" w:rsidRDefault="00C677C3"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“Home at Last” </w:t>
            </w:r>
            <w:r w:rsidR="005373E5">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Dinaw Mengestu</w:t>
            </w:r>
          </w:p>
          <w:p w:rsidR="0023008C"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“Leave Your Name at the Border” - Manuel </w:t>
            </w:r>
            <w:r w:rsidRPr="00644B32">
              <w:rPr>
                <w:rFonts w:asciiTheme="majorHAnsi" w:eastAsia="Times New Roman" w:hAnsiTheme="majorHAnsi" w:cs="Times New Roman"/>
                <w:sz w:val="24"/>
                <w:szCs w:val="24"/>
              </w:rPr>
              <w:t>Mu</w:t>
            </w:r>
            <w:r w:rsidRPr="00644B32">
              <w:rPr>
                <w:rFonts w:asciiTheme="majorHAnsi" w:hAnsiTheme="majorHAnsi" w:cs="Arial"/>
                <w:sz w:val="24"/>
                <w:szCs w:val="24"/>
              </w:rPr>
              <w:t>ñ</w:t>
            </w:r>
            <w:r w:rsidRPr="00644B32">
              <w:rPr>
                <w:rFonts w:asciiTheme="majorHAnsi" w:eastAsia="Times New Roman" w:hAnsiTheme="majorHAnsi" w:cs="Times New Roman"/>
                <w:sz w:val="24"/>
                <w:szCs w:val="24"/>
              </w:rPr>
              <w:t>oz</w:t>
            </w:r>
          </w:p>
          <w:p w:rsidR="003E3B55" w:rsidRDefault="003E3B5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Reading Response </w:t>
            </w:r>
          </w:p>
          <w:p w:rsidR="00066442"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Writing Process: Brainstorming</w:t>
            </w:r>
            <w:r w:rsidR="004173E4">
              <w:rPr>
                <w:rFonts w:asciiTheme="majorHAnsi" w:eastAsia="Times New Roman" w:hAnsiTheme="majorHAnsi" w:cs="Times New Roman"/>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22</w:t>
            </w:r>
          </w:p>
        </w:tc>
        <w:tc>
          <w:tcPr>
            <w:tcW w:w="8208" w:type="dxa"/>
          </w:tcPr>
          <w:p w:rsidR="00197E00"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Writing Workshop</w:t>
            </w:r>
            <w:r w:rsidR="003E3B55">
              <w:rPr>
                <w:rFonts w:asciiTheme="majorHAnsi" w:eastAsia="Times New Roman" w:hAnsiTheme="majorHAnsi" w:cs="Times New Roman"/>
                <w:sz w:val="24"/>
                <w:szCs w:val="24"/>
              </w:rPr>
              <w:t xml:space="preserve"> </w:t>
            </w:r>
          </w:p>
          <w:p w:rsidR="00066442" w:rsidRPr="00644B32" w:rsidRDefault="0006644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Writing Process: Organizing Your Ideas &amp; Crafting a Thesis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24</w:t>
            </w:r>
          </w:p>
        </w:tc>
        <w:tc>
          <w:tcPr>
            <w:tcW w:w="8208" w:type="dxa"/>
          </w:tcPr>
          <w:p w:rsidR="00066442" w:rsidRPr="00A8406A"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Revision Workshop: Bring a typed and printed copy of your essay to class</w:t>
            </w:r>
            <w:r w:rsidR="004173E4">
              <w:rPr>
                <w:rFonts w:asciiTheme="majorHAnsi" w:eastAsia="Times New Roman" w:hAnsiTheme="majorHAnsi" w:cs="Times New Roman"/>
                <w:sz w:val="24"/>
                <w:szCs w:val="24"/>
              </w:rPr>
              <w:t xml:space="preserve"> (Please upload an electronic copy to Canvas as well)</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29</w:t>
            </w:r>
          </w:p>
        </w:tc>
        <w:tc>
          <w:tcPr>
            <w:tcW w:w="8208" w:type="dxa"/>
          </w:tcPr>
          <w:p w:rsidR="0023008C" w:rsidRPr="00686C56" w:rsidRDefault="0023008C"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 xml:space="preserve">Essay </w:t>
            </w:r>
            <w:r w:rsidR="006F0EA2" w:rsidRPr="00686C56">
              <w:rPr>
                <w:rFonts w:asciiTheme="majorHAnsi" w:eastAsia="Times New Roman" w:hAnsiTheme="majorHAnsi" w:cs="Times New Roman"/>
                <w:b/>
                <w:sz w:val="24"/>
                <w:szCs w:val="24"/>
              </w:rPr>
              <w:t xml:space="preserve"># </w:t>
            </w:r>
            <w:r w:rsidRPr="00686C56">
              <w:rPr>
                <w:rFonts w:asciiTheme="majorHAnsi" w:eastAsia="Times New Roman" w:hAnsiTheme="majorHAnsi" w:cs="Times New Roman"/>
                <w:b/>
                <w:sz w:val="24"/>
                <w:szCs w:val="24"/>
              </w:rPr>
              <w:t>1 Due: Upload to Turnitin.com (via Canvas)</w:t>
            </w:r>
          </w:p>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i/>
                <w:sz w:val="24"/>
                <w:szCs w:val="24"/>
              </w:rPr>
            </w:pPr>
            <w:r w:rsidRPr="003D744B">
              <w:rPr>
                <w:rFonts w:asciiTheme="majorHAnsi" w:hAnsiTheme="majorHAnsi" w:cs="Arial"/>
                <w:sz w:val="24"/>
                <w:szCs w:val="24"/>
              </w:rPr>
              <w:t>"How One Man Escaped the Hell of Darfur" The Atlantic</w:t>
            </w:r>
          </w:p>
          <w:p w:rsidR="00197E00" w:rsidRPr="00A8406A"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–Dave Eggers (Preface)</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Jan 31</w:t>
            </w:r>
          </w:p>
        </w:tc>
        <w:tc>
          <w:tcPr>
            <w:tcW w:w="8208" w:type="dxa"/>
          </w:tcPr>
          <w:p w:rsidR="0023008C" w:rsidRPr="00A8406A"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5</w:t>
            </w:r>
          </w:p>
        </w:tc>
        <w:tc>
          <w:tcPr>
            <w:tcW w:w="8208" w:type="dxa"/>
          </w:tcPr>
          <w:p w:rsidR="006F0EA2"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p w:rsidR="008A2D77" w:rsidRPr="00A8406A" w:rsidRDefault="003E3B55"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Reading Response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7</w:t>
            </w:r>
          </w:p>
        </w:tc>
        <w:tc>
          <w:tcPr>
            <w:tcW w:w="8208" w:type="dxa"/>
          </w:tcPr>
          <w:p w:rsidR="00197E00" w:rsidRPr="001427E1"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12</w:t>
            </w:r>
          </w:p>
        </w:tc>
        <w:tc>
          <w:tcPr>
            <w:tcW w:w="8208" w:type="dxa"/>
          </w:tcPr>
          <w:p w:rsidR="00E64004"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14</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p w:rsidR="00E64004"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MLA Test</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19</w:t>
            </w:r>
          </w:p>
        </w:tc>
        <w:tc>
          <w:tcPr>
            <w:tcW w:w="8208" w:type="dxa"/>
          </w:tcPr>
          <w:p w:rsidR="00E64004" w:rsidRPr="001427E1"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rPr>
            </w:pPr>
            <w:r w:rsidRPr="00C47D05">
              <w:rPr>
                <w:rFonts w:asciiTheme="majorHAnsi" w:eastAsia="Times New Roman" w:hAnsiTheme="majorHAnsi" w:cs="Times New Roman"/>
              </w:rPr>
              <w:t>Washington’s Day Holiday (Campus Closed)</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21</w:t>
            </w:r>
          </w:p>
        </w:tc>
        <w:tc>
          <w:tcPr>
            <w:tcW w:w="8208" w:type="dxa"/>
          </w:tcPr>
          <w:p w:rsidR="00197E00" w:rsidRPr="001427E1"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What is the What </w:t>
            </w:r>
            <w:r>
              <w:rPr>
                <w:rFonts w:asciiTheme="majorHAnsi" w:eastAsia="Times New Roman" w:hAnsiTheme="majorHAnsi" w:cs="Times New Roman"/>
                <w:sz w:val="24"/>
                <w:szCs w:val="24"/>
              </w:rPr>
              <w:t xml:space="preserve">–Dave Eggers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26</w:t>
            </w:r>
          </w:p>
        </w:tc>
        <w:tc>
          <w:tcPr>
            <w:tcW w:w="8208" w:type="dxa"/>
          </w:tcPr>
          <w:p w:rsidR="00197E00" w:rsidRP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Workshop</w:t>
            </w:r>
            <w:r w:rsidR="003E3B55">
              <w:rPr>
                <w:rFonts w:asciiTheme="majorHAnsi" w:eastAsia="Times New Roman" w:hAnsiTheme="majorHAnsi" w:cs="Times New Roman"/>
                <w:color w:val="FF0000"/>
                <w:sz w:val="24"/>
                <w:szCs w:val="24"/>
              </w:rPr>
              <w:t xml:space="preserve"> </w:t>
            </w:r>
            <w:r w:rsidR="00235C5F">
              <w:rPr>
                <w:rFonts w:asciiTheme="majorHAnsi" w:eastAsia="Times New Roman" w:hAnsiTheme="majorHAnsi" w:cs="Times New Roman"/>
                <w:color w:val="FF0000"/>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Feb 28</w:t>
            </w:r>
          </w:p>
        </w:tc>
        <w:tc>
          <w:tcPr>
            <w:tcW w:w="8208" w:type="dxa"/>
          </w:tcPr>
          <w:p w:rsidR="006F0EA2" w:rsidRPr="0006644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Revision Workshop: Bring a typed and printed copy of your essay, as complete as possible (at least 4 pages of text)</w:t>
            </w:r>
            <w:r w:rsidR="003E3B55">
              <w:rPr>
                <w:rFonts w:asciiTheme="majorHAnsi" w:eastAsia="Times New Roman" w:hAnsiTheme="majorHAnsi" w:cs="Times New Roman"/>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5</w:t>
            </w:r>
          </w:p>
        </w:tc>
        <w:tc>
          <w:tcPr>
            <w:tcW w:w="8208" w:type="dxa"/>
          </w:tcPr>
          <w:p w:rsidR="006F0EA2"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u w:val="single"/>
              </w:rPr>
            </w:pPr>
            <w:r w:rsidRPr="00686C56">
              <w:rPr>
                <w:rFonts w:asciiTheme="majorHAnsi" w:eastAsia="Times New Roman" w:hAnsiTheme="majorHAnsi" w:cs="Times New Roman"/>
                <w:b/>
                <w:sz w:val="24"/>
                <w:szCs w:val="24"/>
              </w:rPr>
              <w:t>Essay #2 Due</w:t>
            </w:r>
            <w:r w:rsidRPr="00686C56">
              <w:rPr>
                <w:rFonts w:asciiTheme="majorHAnsi" w:eastAsia="Times New Roman" w:hAnsiTheme="majorHAnsi" w:cs="Times New Roman"/>
                <w:b/>
                <w:sz w:val="24"/>
                <w:szCs w:val="24"/>
                <w:u w:val="single"/>
              </w:rPr>
              <w:t xml:space="preserve"> </w:t>
            </w:r>
          </w:p>
          <w:p w:rsidR="006F0EA2" w:rsidRPr="003D744B"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Arial"/>
                <w:color w:val="auto"/>
                <w:sz w:val="24"/>
                <w:szCs w:val="24"/>
              </w:rPr>
            </w:pPr>
            <w:r w:rsidRPr="003D744B">
              <w:rPr>
                <w:rFonts w:asciiTheme="majorHAnsi" w:eastAsia="Times New Roman" w:hAnsiTheme="majorHAnsi" w:cs="Arial"/>
                <w:color w:val="auto"/>
                <w:sz w:val="24"/>
                <w:szCs w:val="24"/>
              </w:rPr>
              <w:lastRenderedPageBreak/>
              <w:t>"Home" Warsan Shire</w:t>
            </w:r>
          </w:p>
          <w:p w:rsidR="00197E00"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3D744B">
              <w:rPr>
                <w:rFonts w:asciiTheme="majorHAnsi" w:eastAsia="Times New Roman" w:hAnsiTheme="majorHAnsi" w:cs="Arial"/>
                <w:color w:val="auto"/>
                <w:sz w:val="24"/>
                <w:szCs w:val="24"/>
              </w:rPr>
              <w:t>"A Young Poet Tells the Story of Darfur" Emi Mahmoud</w:t>
            </w:r>
            <w:r w:rsidR="004173E4">
              <w:rPr>
                <w:rFonts w:asciiTheme="majorHAnsi" w:eastAsia="Times New Roman" w:hAnsiTheme="majorHAnsi" w:cs="Arial"/>
                <w:color w:val="auto"/>
                <w:sz w:val="24"/>
                <w:szCs w:val="24"/>
              </w:rPr>
              <w:t xml:space="preserve"> </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lastRenderedPageBreak/>
              <w:t>Mar 7</w:t>
            </w:r>
            <w:r w:rsidR="004E46B5">
              <w:rPr>
                <w:rFonts w:asciiTheme="majorHAnsi" w:eastAsia="Times New Roman" w:hAnsiTheme="majorHAnsi" w:cs="Times New Roman"/>
                <w:b/>
                <w:sz w:val="24"/>
                <w:szCs w:val="24"/>
              </w:rPr>
              <w:t>*</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A8406A">
              <w:rPr>
                <w:rFonts w:asciiTheme="majorHAnsi" w:eastAsia="Times New Roman" w:hAnsiTheme="majorHAnsi" w:cs="Times New Roman"/>
                <w:sz w:val="24"/>
                <w:szCs w:val="24"/>
              </w:rPr>
              <w:t>“The Ungrateful Refugee” Dina Nayeri</w:t>
            </w:r>
          </w:p>
          <w:p w:rsidR="00686C56" w:rsidRPr="006F0EA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u w:val="single"/>
              </w:rPr>
              <w:t>*</w:t>
            </w:r>
            <w:r w:rsidRPr="004E46B5">
              <w:rPr>
                <w:rFonts w:asciiTheme="majorHAnsi" w:eastAsia="Times New Roman" w:hAnsiTheme="majorHAnsi" w:cs="Times New Roman"/>
                <w:sz w:val="24"/>
                <w:szCs w:val="24"/>
                <w:u w:val="single"/>
              </w:rPr>
              <w:t xml:space="preserve">Last Day to Drop a class is March 9. Any students who has </w:t>
            </w:r>
            <w:r w:rsidR="008303A9">
              <w:rPr>
                <w:rFonts w:asciiTheme="majorHAnsi" w:eastAsia="Times New Roman" w:hAnsiTheme="majorHAnsi" w:cs="Times New Roman"/>
                <w:sz w:val="24"/>
                <w:szCs w:val="24"/>
                <w:u w:val="single"/>
              </w:rPr>
              <w:t>4</w:t>
            </w:r>
            <w:r w:rsidRPr="004E46B5">
              <w:rPr>
                <w:rFonts w:asciiTheme="majorHAnsi" w:eastAsia="Times New Roman" w:hAnsiTheme="majorHAnsi" w:cs="Times New Roman"/>
                <w:sz w:val="24"/>
                <w:szCs w:val="24"/>
                <w:u w:val="single"/>
              </w:rPr>
              <w:t xml:space="preserve"> or more absences by this date will be dropped</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12</w:t>
            </w:r>
          </w:p>
        </w:tc>
        <w:tc>
          <w:tcPr>
            <w:tcW w:w="8208" w:type="dxa"/>
          </w:tcPr>
          <w:p w:rsidR="00197E00"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Human Flow - </w:t>
            </w:r>
            <w:r>
              <w:rPr>
                <w:rFonts w:asciiTheme="majorHAnsi" w:eastAsia="Times New Roman" w:hAnsiTheme="majorHAnsi" w:cs="Times New Roman"/>
                <w:sz w:val="24"/>
                <w:szCs w:val="24"/>
              </w:rPr>
              <w:t>Ai Wei Wei</w:t>
            </w:r>
            <w:r w:rsidR="003E3B55">
              <w:rPr>
                <w:rFonts w:asciiTheme="majorHAnsi" w:eastAsia="Times New Roman" w:hAnsiTheme="majorHAnsi" w:cs="Times New Roman"/>
                <w:sz w:val="24"/>
                <w:szCs w:val="24"/>
              </w:rPr>
              <w:t xml:space="preserve"> (part 1)</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14</w:t>
            </w:r>
          </w:p>
        </w:tc>
        <w:tc>
          <w:tcPr>
            <w:tcW w:w="8208" w:type="dxa"/>
          </w:tcPr>
          <w:p w:rsidR="004E46B5"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i/>
                <w:sz w:val="24"/>
                <w:szCs w:val="24"/>
              </w:rPr>
              <w:t xml:space="preserve">Human Flow - </w:t>
            </w:r>
            <w:r>
              <w:rPr>
                <w:rFonts w:asciiTheme="majorHAnsi" w:eastAsia="Times New Roman" w:hAnsiTheme="majorHAnsi" w:cs="Times New Roman"/>
                <w:sz w:val="24"/>
                <w:szCs w:val="24"/>
              </w:rPr>
              <w:t>Ai Wei Wei</w:t>
            </w:r>
            <w:r w:rsidR="001427E1">
              <w:rPr>
                <w:rFonts w:asciiTheme="majorHAnsi" w:eastAsia="Times New Roman" w:hAnsiTheme="majorHAnsi" w:cs="Times New Roman"/>
                <w:sz w:val="24"/>
                <w:szCs w:val="24"/>
              </w:rPr>
              <w:t xml:space="preserve"> (part 2)</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19</w:t>
            </w:r>
          </w:p>
        </w:tc>
        <w:tc>
          <w:tcPr>
            <w:tcW w:w="8208" w:type="dxa"/>
          </w:tcPr>
          <w:p w:rsidR="004E46B5" w:rsidRPr="004E46B5"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Workshop</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21</w:t>
            </w:r>
          </w:p>
        </w:tc>
        <w:tc>
          <w:tcPr>
            <w:tcW w:w="8208" w:type="dxa"/>
          </w:tcPr>
          <w:p w:rsidR="008303A9" w:rsidRPr="00686C56" w:rsidRDefault="001427E1"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Essay # 3</w:t>
            </w:r>
          </w:p>
          <w:p w:rsidR="004E46B5" w:rsidRPr="004E46B5" w:rsidRDefault="008303A9"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In-class essay exam, bring A4 size blue book</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Mar 26-30</w:t>
            </w:r>
          </w:p>
        </w:tc>
        <w:tc>
          <w:tcPr>
            <w:tcW w:w="8208" w:type="dxa"/>
          </w:tcPr>
          <w:p w:rsidR="00197E00" w:rsidRPr="004E46B5" w:rsidRDefault="00197E00"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E46B5">
              <w:rPr>
                <w:rFonts w:asciiTheme="majorHAnsi" w:eastAsia="Times New Roman" w:hAnsiTheme="majorHAnsi" w:cs="Times New Roman"/>
                <w:sz w:val="24"/>
                <w:szCs w:val="24"/>
              </w:rPr>
              <w:t>Spring Recess</w:t>
            </w:r>
          </w:p>
        </w:tc>
      </w:tr>
      <w:tr w:rsidR="00197E00" w:rsidRPr="00C47D05" w:rsidTr="00197E00">
        <w:tc>
          <w:tcPr>
            <w:tcW w:w="1368" w:type="dxa"/>
          </w:tcPr>
          <w:p w:rsidR="00197E00" w:rsidRPr="00C47D05" w:rsidRDefault="00197E00"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w:t>
            </w:r>
          </w:p>
        </w:tc>
        <w:tc>
          <w:tcPr>
            <w:tcW w:w="8208" w:type="dxa"/>
          </w:tcPr>
          <w:p w:rsidR="006F0EA2"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4E46B5">
              <w:rPr>
                <w:rFonts w:asciiTheme="majorHAnsi" w:eastAsia="Times New Roman" w:hAnsiTheme="majorHAnsi" w:cs="Times New Roman"/>
                <w:sz w:val="24"/>
                <w:szCs w:val="24"/>
              </w:rPr>
              <w:t>Introduction to Research Paper</w:t>
            </w:r>
          </w:p>
          <w:p w:rsidR="00197E00" w:rsidRPr="004E46B5"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Developing Your Research Routine</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4</w:t>
            </w:r>
          </w:p>
        </w:tc>
        <w:tc>
          <w:tcPr>
            <w:tcW w:w="8208" w:type="dxa"/>
          </w:tcPr>
          <w:p w:rsidR="00686C56"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Creating a Research Question</w:t>
            </w:r>
          </w:p>
          <w:p w:rsidR="003E3B55" w:rsidRPr="00644B3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Notetaking Strategies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9</w:t>
            </w:r>
          </w:p>
        </w:tc>
        <w:tc>
          <w:tcPr>
            <w:tcW w:w="8208" w:type="dxa"/>
          </w:tcPr>
          <w:p w:rsidR="006F0EA2" w:rsidRPr="00686C56" w:rsidRDefault="006F0EA2"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686C56">
              <w:rPr>
                <w:rFonts w:asciiTheme="majorHAnsi" w:eastAsia="Times New Roman" w:hAnsiTheme="majorHAnsi" w:cs="Times New Roman"/>
                <w:b/>
                <w:sz w:val="24"/>
                <w:szCs w:val="24"/>
              </w:rPr>
              <w:t>Research Proposal Due</w:t>
            </w:r>
          </w:p>
          <w:p w:rsidR="00620CAD" w:rsidRPr="00644B32" w:rsidRDefault="006F0EA2" w:rsidP="00DD26E2">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How to write an Annotated </w:t>
            </w:r>
            <w:r w:rsidR="00DD26E2">
              <w:rPr>
                <w:rFonts w:asciiTheme="majorHAnsi" w:eastAsia="Times New Roman" w:hAnsiTheme="majorHAnsi" w:cs="Times New Roman"/>
                <w:sz w:val="24"/>
                <w:szCs w:val="24"/>
              </w:rPr>
              <w:t>Works Cited</w:t>
            </w:r>
            <w:r>
              <w:rPr>
                <w:rFonts w:asciiTheme="majorHAnsi" w:eastAsia="Times New Roman" w:hAnsiTheme="majorHAnsi" w:cs="Times New Roman"/>
                <w:sz w:val="24"/>
                <w:szCs w:val="24"/>
              </w:rPr>
              <w:t xml:space="preserve"> Workshop (bring two sources)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11</w:t>
            </w:r>
          </w:p>
        </w:tc>
        <w:tc>
          <w:tcPr>
            <w:tcW w:w="8208" w:type="dxa"/>
          </w:tcPr>
          <w:p w:rsidR="00620CAD"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with sources: handling quotations</w:t>
            </w:r>
          </w:p>
          <w:p w:rsidR="00686C56" w:rsidRPr="00644B32"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Writing introductions, writing for reader interest</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16</w:t>
            </w:r>
          </w:p>
        </w:tc>
        <w:tc>
          <w:tcPr>
            <w:tcW w:w="8208" w:type="dxa"/>
          </w:tcPr>
          <w:p w:rsidR="006F0EA2" w:rsidRDefault="006F0EA2" w:rsidP="001427E1">
            <w:pPr>
              <w:spacing w:line="276" w:lineRule="auto"/>
              <w:rPr>
                <w:rFonts w:asciiTheme="majorHAnsi" w:eastAsia="Times New Roman" w:hAnsiTheme="majorHAnsi" w:cs="Times New Roman"/>
              </w:rPr>
            </w:pPr>
            <w:r w:rsidRPr="00686C56">
              <w:rPr>
                <w:rFonts w:asciiTheme="majorHAnsi" w:eastAsia="Times New Roman" w:hAnsiTheme="majorHAnsi" w:cs="Times New Roman"/>
                <w:b/>
                <w:sz w:val="24"/>
                <w:szCs w:val="24"/>
              </w:rPr>
              <w:t xml:space="preserve">Annotated </w:t>
            </w:r>
            <w:r w:rsidR="00DD26E2">
              <w:rPr>
                <w:rFonts w:asciiTheme="majorHAnsi" w:eastAsia="Times New Roman" w:hAnsiTheme="majorHAnsi" w:cs="Times New Roman"/>
                <w:b/>
                <w:sz w:val="24"/>
                <w:szCs w:val="24"/>
              </w:rPr>
              <w:t>Works Cited</w:t>
            </w:r>
            <w:r w:rsidRPr="00686C56">
              <w:rPr>
                <w:rFonts w:asciiTheme="majorHAnsi" w:eastAsia="Times New Roman" w:hAnsiTheme="majorHAnsi" w:cs="Times New Roman"/>
                <w:b/>
                <w:sz w:val="24"/>
                <w:szCs w:val="24"/>
              </w:rPr>
              <w:t xml:space="preserve"> Due</w:t>
            </w:r>
            <w:r w:rsidR="003E3B55">
              <w:rPr>
                <w:rFonts w:asciiTheme="majorHAnsi" w:eastAsia="Times New Roman" w:hAnsiTheme="majorHAnsi" w:cs="Times New Roman"/>
                <w:b/>
                <w:sz w:val="24"/>
                <w:szCs w:val="24"/>
              </w:rPr>
              <w:t xml:space="preserve"> </w:t>
            </w:r>
          </w:p>
          <w:p w:rsidR="00620CAD" w:rsidRDefault="008F1208" w:rsidP="001427E1">
            <w:pPr>
              <w:spacing w:line="276" w:lineRule="auto"/>
              <w:rPr>
                <w:rFonts w:asciiTheme="majorHAnsi" w:eastAsia="Times New Roman" w:hAnsiTheme="majorHAnsi" w:cs="Times New Roman"/>
              </w:rPr>
            </w:pPr>
            <w:r>
              <w:rPr>
                <w:rFonts w:asciiTheme="majorHAnsi" w:eastAsia="Times New Roman" w:hAnsiTheme="majorHAnsi" w:cs="Times New Roman"/>
              </w:rPr>
              <w:t xml:space="preserve">Writing with sources: </w:t>
            </w:r>
            <w:r w:rsidR="0080298F">
              <w:rPr>
                <w:rFonts w:asciiTheme="majorHAnsi" w:eastAsia="Times New Roman" w:hAnsiTheme="majorHAnsi" w:cs="Times New Roman"/>
              </w:rPr>
              <w:t>synthesizing not plagiarizing!</w:t>
            </w:r>
          </w:p>
          <w:p w:rsidR="006F0EA2" w:rsidRPr="008F1208" w:rsidRDefault="006F0EA2" w:rsidP="001427E1">
            <w:pPr>
              <w:spacing w:line="276" w:lineRule="auto"/>
              <w:rPr>
                <w:rFonts w:asciiTheme="majorHAnsi" w:eastAsia="Times New Roman" w:hAnsiTheme="majorHAnsi" w:cs="Times New Roman"/>
              </w:rPr>
            </w:pPr>
            <w:r>
              <w:rPr>
                <w:rFonts w:asciiTheme="majorHAnsi" w:eastAsia="Times New Roman" w:hAnsiTheme="majorHAnsi" w:cs="Times New Roman"/>
                <w:sz w:val="24"/>
                <w:szCs w:val="24"/>
              </w:rPr>
              <w:t>Writing a strong thesis: answering your research question</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18</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Revision Workshop (bring your essay typed and printed, at least 5 pages plus the works cited page). </w:t>
            </w:r>
            <w:r w:rsidR="008F1208">
              <w:rPr>
                <w:rFonts w:asciiTheme="majorHAnsi" w:eastAsia="Times New Roman" w:hAnsiTheme="majorHAnsi" w:cs="Times New Roman"/>
                <w:sz w:val="24"/>
                <w:szCs w:val="24"/>
              </w:rPr>
              <w:t xml:space="preserve">Global </w:t>
            </w:r>
            <w:r>
              <w:rPr>
                <w:rFonts w:asciiTheme="majorHAnsi" w:eastAsia="Times New Roman" w:hAnsiTheme="majorHAnsi" w:cs="Times New Roman"/>
                <w:sz w:val="24"/>
                <w:szCs w:val="24"/>
              </w:rPr>
              <w:t xml:space="preserve">Revision </w:t>
            </w:r>
            <w:r w:rsidR="008F1208">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revising for purpose, thesis, and structure</w:t>
            </w:r>
            <w:r>
              <w:rPr>
                <w:rFonts w:asciiTheme="majorHAnsi" w:eastAsia="Times New Roman" w:hAnsiTheme="majorHAnsi" w:cs="Times New Roman"/>
                <w:sz w:val="24"/>
                <w:szCs w:val="24"/>
              </w:rPr>
              <w:t xml:space="preserve">. </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23</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Conferences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25</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Conferences</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Apr 30</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Final Revision Workshop</w:t>
            </w:r>
            <w:r w:rsidR="008F1208">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Local Revision –</w:t>
            </w:r>
            <w:r>
              <w:rPr>
                <w:rFonts w:asciiTheme="majorHAnsi" w:eastAsia="Times New Roman" w:hAnsiTheme="majorHAnsi" w:cs="Times New Roman"/>
                <w:sz w:val="24"/>
                <w:szCs w:val="24"/>
              </w:rPr>
              <w:t xml:space="preserve"> </w:t>
            </w:r>
            <w:r w:rsidR="008F1208">
              <w:rPr>
                <w:rFonts w:asciiTheme="majorHAnsi" w:eastAsia="Times New Roman" w:hAnsiTheme="majorHAnsi" w:cs="Times New Roman"/>
                <w:sz w:val="24"/>
                <w:szCs w:val="24"/>
              </w:rPr>
              <w:t>revising for language and preparing the manuscript</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2</w:t>
            </w:r>
          </w:p>
        </w:tc>
        <w:tc>
          <w:tcPr>
            <w:tcW w:w="8208" w:type="dxa"/>
          </w:tcPr>
          <w:p w:rsidR="00620CAD" w:rsidRPr="007D2FD9"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sidRPr="007D2FD9">
              <w:rPr>
                <w:rFonts w:asciiTheme="majorHAnsi" w:eastAsia="Times New Roman" w:hAnsiTheme="majorHAnsi" w:cs="Times New Roman"/>
                <w:b/>
                <w:sz w:val="24"/>
                <w:szCs w:val="24"/>
              </w:rPr>
              <w:t xml:space="preserve">Essay #4 (Research Paper) </w:t>
            </w:r>
            <w:r w:rsidR="00620CAD" w:rsidRPr="007D2FD9">
              <w:rPr>
                <w:rFonts w:asciiTheme="majorHAnsi" w:eastAsia="Times New Roman" w:hAnsiTheme="majorHAnsi" w:cs="Times New Roman"/>
                <w:b/>
                <w:sz w:val="24"/>
                <w:szCs w:val="24"/>
              </w:rPr>
              <w:t>Due</w:t>
            </w:r>
            <w:r w:rsidR="003E3B55" w:rsidRPr="007D2FD9">
              <w:rPr>
                <w:rFonts w:asciiTheme="majorHAnsi" w:eastAsia="Times New Roman" w:hAnsiTheme="majorHAnsi" w:cs="Times New Roman"/>
                <w:b/>
                <w:sz w:val="24"/>
                <w:szCs w:val="24"/>
              </w:rPr>
              <w:t xml:space="preserve"> </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7</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Review for Final Exam</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9</w:t>
            </w:r>
          </w:p>
        </w:tc>
        <w:tc>
          <w:tcPr>
            <w:tcW w:w="8208" w:type="dxa"/>
          </w:tcPr>
          <w:p w:rsidR="00620CAD" w:rsidRPr="00644B32"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644B32">
              <w:rPr>
                <w:rFonts w:asciiTheme="majorHAnsi" w:eastAsia="Times New Roman" w:hAnsiTheme="majorHAnsi" w:cs="Times New Roman"/>
                <w:sz w:val="24"/>
                <w:szCs w:val="24"/>
              </w:rPr>
              <w:t>Review for Final Exam</w:t>
            </w:r>
          </w:p>
        </w:tc>
      </w:tr>
      <w:tr w:rsidR="00620CAD" w:rsidRPr="00C47D05" w:rsidTr="00197E00">
        <w:tc>
          <w:tcPr>
            <w:tcW w:w="1368" w:type="dxa"/>
          </w:tcPr>
          <w:p w:rsidR="00620CAD" w:rsidRPr="00C47D05" w:rsidRDefault="00620CAD" w:rsidP="001427E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b/>
                <w:sz w:val="24"/>
                <w:szCs w:val="24"/>
              </w:rPr>
            </w:pPr>
            <w:r w:rsidRPr="00C47D05">
              <w:rPr>
                <w:rFonts w:asciiTheme="majorHAnsi" w:eastAsia="Times New Roman" w:hAnsiTheme="majorHAnsi" w:cs="Times New Roman"/>
                <w:b/>
                <w:sz w:val="24"/>
                <w:szCs w:val="24"/>
              </w:rPr>
              <w:t>May 14-18</w:t>
            </w:r>
          </w:p>
        </w:tc>
        <w:tc>
          <w:tcPr>
            <w:tcW w:w="8208" w:type="dxa"/>
          </w:tcPr>
          <w:p w:rsidR="00620CAD" w:rsidRDefault="00620CAD"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sz w:val="24"/>
                <w:szCs w:val="24"/>
              </w:rPr>
            </w:pPr>
            <w:r w:rsidRPr="00C47D05">
              <w:rPr>
                <w:rFonts w:asciiTheme="majorHAnsi" w:eastAsia="Times New Roman" w:hAnsiTheme="majorHAnsi" w:cs="Times New Roman"/>
                <w:sz w:val="24"/>
                <w:szCs w:val="24"/>
              </w:rPr>
              <w:t>Finals Week</w:t>
            </w:r>
          </w:p>
          <w:p w:rsidR="00686C56" w:rsidRPr="00686C56" w:rsidRDefault="00686C56" w:rsidP="001427E1">
            <w:pPr>
              <w:pBdr>
                <w:top w:val="none" w:sz="0" w:space="0" w:color="auto"/>
                <w:left w:val="none" w:sz="0" w:space="0" w:color="auto"/>
                <w:bottom w:val="none" w:sz="0" w:space="0" w:color="auto"/>
                <w:right w:val="none" w:sz="0" w:space="0" w:color="auto"/>
                <w:between w:val="none" w:sz="0" w:space="0" w:color="auto"/>
              </w:pBdr>
              <w:spacing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Final Exam: Grammar Test</w:t>
            </w:r>
          </w:p>
        </w:tc>
      </w:tr>
    </w:tbl>
    <w:p w:rsidR="008F1208" w:rsidRPr="00C47D05" w:rsidRDefault="008F1208" w:rsidP="001427E1">
      <w:pPr>
        <w:spacing w:after="240" w:line="240" w:lineRule="auto"/>
        <w:rPr>
          <w:rFonts w:asciiTheme="majorHAnsi" w:eastAsia="Times New Roman" w:hAnsiTheme="majorHAnsi" w:cs="Times New Roman"/>
        </w:rPr>
      </w:pPr>
    </w:p>
    <w:sectPr w:rsidR="008F1208" w:rsidRPr="00C47D05">
      <w:headerReference w:type="default"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7A" w:rsidRDefault="00D03C7A">
      <w:pPr>
        <w:spacing w:after="0" w:line="240" w:lineRule="auto"/>
      </w:pPr>
      <w:r>
        <w:separator/>
      </w:r>
    </w:p>
  </w:endnote>
  <w:endnote w:type="continuationSeparator" w:id="0">
    <w:p w:rsidR="00D03C7A" w:rsidRDefault="00D0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jc w:val="right"/>
    </w:pPr>
    <w:r>
      <w:fldChar w:fldCharType="begin"/>
    </w:r>
    <w:r>
      <w:instrText>PAGE</w:instrText>
    </w:r>
    <w:r>
      <w:fldChar w:fldCharType="separate"/>
    </w:r>
    <w:r w:rsidR="00865146">
      <w:rPr>
        <w:noProof/>
      </w:rPr>
      <w:t>1</w:t>
    </w:r>
    <w:r>
      <w:fldChar w:fldCharType="end"/>
    </w:r>
  </w:p>
  <w:p w:rsidR="0023008C" w:rsidRDefault="0023008C">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after="0" w:line="240" w:lineRule="auto"/>
    </w:pPr>
    <w:r>
      <w:tab/>
    </w:r>
    <w:r>
      <w:tab/>
      <w:t>1</w:t>
    </w:r>
  </w:p>
  <w:p w:rsidR="0023008C" w:rsidRDefault="0023008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7A" w:rsidRDefault="00D03C7A">
      <w:pPr>
        <w:spacing w:after="0" w:line="240" w:lineRule="auto"/>
      </w:pPr>
      <w:r>
        <w:separator/>
      </w:r>
    </w:p>
  </w:footnote>
  <w:footnote w:type="continuationSeparator" w:id="0">
    <w:p w:rsidR="00D03C7A" w:rsidRDefault="00D0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bookmarkStart w:id="1" w:name="_gjdgxs" w:colFirst="0" w:colLast="0"/>
    <w:bookmarkEnd w:id="1"/>
    <w:r>
      <w:t>English 1A, Spring 2018, Section #</w:t>
    </w:r>
    <w:r w:rsidR="004D4F8C">
      <w:t>5643</w:t>
    </w:r>
    <w:r w:rsidR="00173866">
      <w:t>6</w:t>
    </w:r>
    <w:r>
      <w:tab/>
    </w:r>
    <w:r>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8C" w:rsidRDefault="0023008C">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5.75pt;height:15.7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66442"/>
    <w:rsid w:val="000D0C35"/>
    <w:rsid w:val="001043D7"/>
    <w:rsid w:val="001427E1"/>
    <w:rsid w:val="00173866"/>
    <w:rsid w:val="00197E00"/>
    <w:rsid w:val="0023008C"/>
    <w:rsid w:val="00235C5F"/>
    <w:rsid w:val="00293258"/>
    <w:rsid w:val="00364303"/>
    <w:rsid w:val="003B19EC"/>
    <w:rsid w:val="003D744B"/>
    <w:rsid w:val="003E3B55"/>
    <w:rsid w:val="0040756E"/>
    <w:rsid w:val="004173E4"/>
    <w:rsid w:val="00426674"/>
    <w:rsid w:val="004B638B"/>
    <w:rsid w:val="004D4F8C"/>
    <w:rsid w:val="004E46B5"/>
    <w:rsid w:val="0050257E"/>
    <w:rsid w:val="005373E5"/>
    <w:rsid w:val="005416C1"/>
    <w:rsid w:val="005B02BA"/>
    <w:rsid w:val="005B6039"/>
    <w:rsid w:val="006119EC"/>
    <w:rsid w:val="00620CAD"/>
    <w:rsid w:val="00644B32"/>
    <w:rsid w:val="00680113"/>
    <w:rsid w:val="00686C56"/>
    <w:rsid w:val="00693BE3"/>
    <w:rsid w:val="006F0EA2"/>
    <w:rsid w:val="007D2FD9"/>
    <w:rsid w:val="0080298F"/>
    <w:rsid w:val="00816C09"/>
    <w:rsid w:val="008303A9"/>
    <w:rsid w:val="00865146"/>
    <w:rsid w:val="008A1847"/>
    <w:rsid w:val="008A2D77"/>
    <w:rsid w:val="008B003F"/>
    <w:rsid w:val="008F1208"/>
    <w:rsid w:val="008F495B"/>
    <w:rsid w:val="00961801"/>
    <w:rsid w:val="00991E9C"/>
    <w:rsid w:val="009C666C"/>
    <w:rsid w:val="00A8406A"/>
    <w:rsid w:val="00B92D38"/>
    <w:rsid w:val="00BF675F"/>
    <w:rsid w:val="00C47D05"/>
    <w:rsid w:val="00C677C3"/>
    <w:rsid w:val="00CA015C"/>
    <w:rsid w:val="00CB1F41"/>
    <w:rsid w:val="00D03C7A"/>
    <w:rsid w:val="00D5455F"/>
    <w:rsid w:val="00DD26E2"/>
    <w:rsid w:val="00DE2F07"/>
    <w:rsid w:val="00E1099F"/>
    <w:rsid w:val="00E54209"/>
    <w:rsid w:val="00E64004"/>
    <w:rsid w:val="00EC1B5F"/>
    <w:rsid w:val="00ED7DCF"/>
    <w:rsid w:val="00F14E37"/>
    <w:rsid w:val="00F9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hyperlink" Target="http://www.reedleycollege.edu/admissions-aid/Catalogs/Catalog_2017_2018.pdf" TargetMode="External"/><Relationship Id="rId2" Type="http://schemas.openxmlformats.org/officeDocument/2006/relationships/styles" Target="styles.xml"/><Relationship Id="rId16" Type="http://schemas.openxmlformats.org/officeDocument/2006/relationships/hyperlink" Target="http://www.reedleycollege.edu/admissions-aid/Catalogs/Catalog_2017_2018.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23" Type="http://schemas.openxmlformats.org/officeDocument/2006/relationships/theme" Target="theme/theme1.xm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2</cp:revision>
  <dcterms:created xsi:type="dcterms:W3CDTF">2018-01-12T23:21:00Z</dcterms:created>
  <dcterms:modified xsi:type="dcterms:W3CDTF">2018-01-12T23:21:00Z</dcterms:modified>
</cp:coreProperties>
</file>