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AE" w:rsidRPr="00D66573" w:rsidRDefault="00D77FA6" w:rsidP="00DD115A">
      <w:pPr>
        <w:pStyle w:val="Heading3"/>
        <w:spacing w:before="0" w:after="0"/>
        <w:jc w:val="center"/>
        <w:rPr>
          <w:rFonts w:asciiTheme="majorHAnsi" w:hAnsiTheme="majorHAnsi"/>
          <w:i/>
          <w:sz w:val="24"/>
          <w:szCs w:val="24"/>
        </w:rPr>
      </w:pPr>
      <w:r>
        <w:rPr>
          <w:rFonts w:asciiTheme="majorHAnsi" w:hAnsiTheme="majorHAnsi"/>
          <w:i/>
          <w:sz w:val="24"/>
          <w:szCs w:val="24"/>
        </w:rPr>
        <w:t>s</w:t>
      </w:r>
      <w:r w:rsidR="00391A35">
        <w:rPr>
          <w:noProof/>
        </w:rPr>
        <w:drawing>
          <wp:inline distT="0" distB="0" distL="0" distR="0">
            <wp:extent cx="4379009" cy="1066682"/>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9341" cy="107407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521C91">
        <w:rPr>
          <w:rFonts w:asciiTheme="majorHAnsi" w:hAnsiTheme="majorHAnsi"/>
          <w:i/>
          <w:sz w:val="24"/>
          <w:szCs w:val="24"/>
        </w:rPr>
        <w:t>Spring</w:t>
      </w:r>
      <w:r w:rsidR="00EA54AE" w:rsidRPr="00D66573">
        <w:rPr>
          <w:rFonts w:asciiTheme="majorHAnsi" w:hAnsiTheme="majorHAnsi"/>
          <w:i/>
          <w:sz w:val="24"/>
          <w:szCs w:val="24"/>
        </w:rPr>
        <w:t xml:space="preserve"> 20</w:t>
      </w:r>
      <w:r w:rsidR="00521C91">
        <w:rPr>
          <w:rFonts w:asciiTheme="majorHAnsi" w:hAnsiTheme="majorHAnsi"/>
          <w:i/>
          <w:sz w:val="24"/>
          <w:szCs w:val="24"/>
        </w:rPr>
        <w:t>17</w:t>
      </w:r>
    </w:p>
    <w:p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w:t>
      </w:r>
      <w:r w:rsidR="006B4386">
        <w:rPr>
          <w:rFonts w:asciiTheme="majorHAnsi" w:hAnsiTheme="majorHAnsi"/>
          <w:sz w:val="36"/>
          <w:szCs w:val="24"/>
        </w:rPr>
        <w:t>1</w:t>
      </w:r>
    </w:p>
    <w:p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w:t>
      </w:r>
      <w:r w:rsidR="00592520">
        <w:rPr>
          <w:rFonts w:asciiTheme="majorHAnsi" w:hAnsiTheme="majorHAnsi"/>
          <w:sz w:val="36"/>
          <w:szCs w:val="24"/>
        </w:rPr>
        <w:t>uction to Agricultural Welding</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CD37F7" w:rsidRDefault="00CD37F7" w:rsidP="00CD37F7">
      <w:pPr>
        <w:rPr>
          <w:rFonts w:asciiTheme="majorHAnsi" w:hAnsiTheme="majorHAnsi"/>
          <w:b/>
          <w:sz w:val="22"/>
          <w:szCs w:val="22"/>
        </w:rPr>
      </w:pPr>
    </w:p>
    <w:p w:rsidR="00CD37F7" w:rsidRPr="00D66573" w:rsidRDefault="00CD37F7" w:rsidP="00CD37F7">
      <w:pPr>
        <w:rPr>
          <w:rFonts w:asciiTheme="majorHAnsi" w:hAnsiTheme="majorHAnsi"/>
          <w:sz w:val="22"/>
          <w:szCs w:val="22"/>
        </w:rPr>
      </w:pPr>
      <w:r w:rsidRPr="006C419D">
        <w:rPr>
          <w:rFonts w:asciiTheme="majorHAnsi" w:hAnsiTheme="majorHAnsi"/>
          <w:b/>
          <w:sz w:val="22"/>
          <w:szCs w:val="22"/>
        </w:rPr>
        <w:t xml:space="preserve">Course Name:  </w:t>
      </w:r>
      <w:r>
        <w:rPr>
          <w:rFonts w:asciiTheme="majorHAnsi" w:hAnsiTheme="majorHAnsi"/>
          <w:b/>
          <w:sz w:val="22"/>
          <w:szCs w:val="22"/>
        </w:rPr>
        <w:t>MAG 41</w:t>
      </w:r>
      <w:r w:rsidRPr="006C419D">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sidRPr="00592520">
        <w:rPr>
          <w:rFonts w:asciiTheme="majorHAnsi" w:hAnsiTheme="majorHAnsi"/>
          <w:b/>
          <w:sz w:val="22"/>
          <w:szCs w:val="22"/>
        </w:rPr>
        <w:t>Section Number</w:t>
      </w:r>
      <w:r w:rsidRPr="006C419D">
        <w:rPr>
          <w:rFonts w:asciiTheme="majorHAnsi" w:hAnsiTheme="majorHAnsi"/>
          <w:b/>
          <w:sz w:val="22"/>
          <w:szCs w:val="22"/>
        </w:rPr>
        <w:t>:</w:t>
      </w:r>
      <w:r w:rsidR="00592520">
        <w:rPr>
          <w:rFonts w:asciiTheme="majorHAnsi" w:hAnsiTheme="majorHAnsi"/>
          <w:b/>
          <w:sz w:val="22"/>
          <w:szCs w:val="22"/>
        </w:rPr>
        <w:t xml:space="preserve"> 71150</w:t>
      </w:r>
      <w:r w:rsidRPr="006C419D">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sidRPr="00D66573">
        <w:rPr>
          <w:rFonts w:asciiTheme="majorHAnsi" w:hAnsiTheme="majorHAnsi"/>
          <w:b/>
          <w:sz w:val="22"/>
          <w:szCs w:val="22"/>
        </w:rPr>
        <w:t>Units:</w:t>
      </w:r>
      <w:r w:rsidRPr="00D66573">
        <w:rPr>
          <w:rFonts w:asciiTheme="majorHAnsi" w:hAnsiTheme="majorHAnsi"/>
          <w:sz w:val="22"/>
          <w:szCs w:val="22"/>
        </w:rPr>
        <w:t xml:space="preserve"> 03</w:t>
      </w:r>
    </w:p>
    <w:p w:rsidR="00CD37F7" w:rsidRDefault="00CD37F7" w:rsidP="00CD37F7">
      <w:pPr>
        <w:rPr>
          <w:rFonts w:asciiTheme="majorHAnsi" w:hAnsiTheme="majorHAnsi"/>
          <w:b/>
          <w:sz w:val="22"/>
          <w:szCs w:val="22"/>
        </w:rPr>
      </w:pPr>
    </w:p>
    <w:p w:rsidR="00CD37F7" w:rsidRPr="00592520" w:rsidRDefault="00CD37F7" w:rsidP="00CD37F7">
      <w:pPr>
        <w:rPr>
          <w:rFonts w:asciiTheme="majorHAnsi" w:hAnsiTheme="majorHAnsi"/>
          <w:sz w:val="22"/>
          <w:szCs w:val="22"/>
        </w:rPr>
      </w:pPr>
      <w:r w:rsidRPr="00592520">
        <w:rPr>
          <w:rFonts w:asciiTheme="majorHAnsi" w:hAnsiTheme="majorHAnsi"/>
          <w:b/>
          <w:sz w:val="22"/>
          <w:szCs w:val="22"/>
        </w:rPr>
        <w:t>Instructor:</w:t>
      </w:r>
      <w:r w:rsidRPr="00592520">
        <w:rPr>
          <w:rFonts w:asciiTheme="majorHAnsi" w:hAnsiTheme="majorHAnsi"/>
          <w:sz w:val="22"/>
          <w:szCs w:val="22"/>
        </w:rPr>
        <w:t xml:space="preserve">  </w:t>
      </w:r>
      <w:r w:rsidR="00592520" w:rsidRPr="00592520">
        <w:rPr>
          <w:rFonts w:asciiTheme="majorHAnsi" w:hAnsiTheme="majorHAnsi"/>
          <w:b/>
          <w:sz w:val="22"/>
          <w:szCs w:val="22"/>
        </w:rPr>
        <w:t>Larry Paredes M.A.</w:t>
      </w:r>
    </w:p>
    <w:p w:rsidR="00CD37F7" w:rsidRPr="00592520" w:rsidRDefault="00CD37F7" w:rsidP="00CD37F7">
      <w:pPr>
        <w:rPr>
          <w:rFonts w:asciiTheme="majorHAnsi" w:hAnsiTheme="majorHAnsi"/>
          <w:b/>
          <w:sz w:val="22"/>
          <w:szCs w:val="22"/>
        </w:rPr>
      </w:pPr>
      <w:r w:rsidRPr="00592520">
        <w:rPr>
          <w:rFonts w:asciiTheme="majorHAnsi" w:hAnsiTheme="majorHAnsi"/>
          <w:b/>
          <w:sz w:val="22"/>
          <w:szCs w:val="22"/>
        </w:rPr>
        <w:t xml:space="preserve">E-mail: </w:t>
      </w:r>
      <w:r w:rsidR="00592520" w:rsidRPr="00592520">
        <w:rPr>
          <w:rFonts w:asciiTheme="majorHAnsi" w:hAnsiTheme="majorHAnsi"/>
          <w:b/>
          <w:sz w:val="22"/>
          <w:szCs w:val="22"/>
        </w:rPr>
        <w:t>larry_paredes@sanger.k12.ca.us</w:t>
      </w:r>
    </w:p>
    <w:p w:rsidR="00CD37F7" w:rsidRPr="00592520" w:rsidRDefault="00CD37F7" w:rsidP="00CD37F7">
      <w:pPr>
        <w:rPr>
          <w:rFonts w:asciiTheme="majorHAnsi" w:hAnsiTheme="majorHAnsi"/>
          <w:b/>
          <w:bCs/>
          <w:iCs/>
          <w:sz w:val="22"/>
          <w:szCs w:val="22"/>
        </w:rPr>
      </w:pPr>
      <w:r w:rsidRPr="00592520">
        <w:rPr>
          <w:rFonts w:asciiTheme="majorHAnsi" w:hAnsiTheme="majorHAnsi"/>
          <w:b/>
          <w:bCs/>
          <w:iCs/>
          <w:sz w:val="22"/>
          <w:szCs w:val="22"/>
        </w:rPr>
        <w:t xml:space="preserve">Office Hours:  </w:t>
      </w:r>
      <w:r w:rsidR="00592520" w:rsidRPr="00592520">
        <w:rPr>
          <w:rFonts w:asciiTheme="majorHAnsi" w:hAnsiTheme="majorHAnsi"/>
          <w:b/>
          <w:bCs/>
          <w:iCs/>
          <w:sz w:val="22"/>
          <w:szCs w:val="22"/>
        </w:rPr>
        <w:t xml:space="preserve">By appointment only </w:t>
      </w:r>
      <w:bookmarkStart w:id="0" w:name="_GoBack"/>
      <w:bookmarkEnd w:id="0"/>
    </w:p>
    <w:p w:rsidR="00CD37F7" w:rsidRPr="005A25E1" w:rsidRDefault="00CD37F7" w:rsidP="00CD37F7">
      <w:pPr>
        <w:rPr>
          <w:rFonts w:asciiTheme="majorHAnsi" w:hAnsiTheme="majorHAnsi"/>
          <w:b/>
          <w:sz w:val="22"/>
          <w:szCs w:val="22"/>
          <w:highlight w:val="yellow"/>
        </w:rPr>
      </w:pPr>
      <w:r w:rsidRPr="00592520">
        <w:rPr>
          <w:rFonts w:asciiTheme="majorHAnsi" w:hAnsiTheme="majorHAnsi"/>
          <w:b/>
          <w:sz w:val="22"/>
          <w:szCs w:val="22"/>
        </w:rPr>
        <w:t xml:space="preserve">Class Meeting:  </w:t>
      </w:r>
      <w:r w:rsidR="00592520" w:rsidRPr="00592520">
        <w:rPr>
          <w:rFonts w:asciiTheme="majorHAnsi" w:hAnsiTheme="majorHAnsi"/>
          <w:b/>
          <w:sz w:val="22"/>
          <w:szCs w:val="22"/>
        </w:rPr>
        <w:t xml:space="preserve">Period 5 (1:03-2:01pm) </w:t>
      </w:r>
    </w:p>
    <w:p w:rsidR="009D6097" w:rsidRPr="008E2DB3" w:rsidRDefault="009D6097" w:rsidP="009D6097">
      <w:pPr>
        <w:rPr>
          <w:rFonts w:asciiTheme="majorHAnsi" w:hAnsiTheme="majorHAnsi"/>
          <w:sz w:val="18"/>
          <w:szCs w:val="22"/>
        </w:rPr>
      </w:pPr>
    </w:p>
    <w:p w:rsidR="00FC0CCE" w:rsidRPr="008E2DB3" w:rsidRDefault="00E663C5" w:rsidP="00E663C5">
      <w:pPr>
        <w:rPr>
          <w:rFonts w:asciiTheme="majorHAnsi" w:hAnsiTheme="majorHAnsi"/>
          <w:sz w:val="20"/>
          <w:szCs w:val="22"/>
        </w:rPr>
      </w:pPr>
      <w:r>
        <w:rPr>
          <w:b/>
          <w:bCs/>
          <w:sz w:val="22"/>
          <w:szCs w:val="22"/>
        </w:rPr>
        <w:t xml:space="preserve">Course Description: </w:t>
      </w:r>
      <w:r>
        <w:rPr>
          <w:sz w:val="22"/>
          <w:szCs w:val="22"/>
        </w:rPr>
        <w:t>This course provides an introduction into the welding industry as it relates to agricultural mechanics. Instruction in the areas of safety, welding processes, equipment, and the properties of metals will be covered. (2 lecture, 3 lab hours).</w:t>
      </w:r>
    </w:p>
    <w:p w:rsidR="00E663C5" w:rsidRDefault="00E663C5" w:rsidP="00123745">
      <w:pPr>
        <w:rPr>
          <w:rFonts w:asciiTheme="majorHAnsi" w:hAnsiTheme="majorHAnsi"/>
          <w:b/>
          <w:sz w:val="22"/>
          <w:szCs w:val="22"/>
        </w:rPr>
      </w:pPr>
    </w:p>
    <w:p w:rsidR="00E663C5" w:rsidRPr="00E663C5" w:rsidRDefault="00123745" w:rsidP="00E663C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rsidR="00E663C5" w:rsidRPr="00E663C5" w:rsidRDefault="00E663C5" w:rsidP="00E663C5">
      <w:pPr>
        <w:pStyle w:val="Default"/>
        <w:numPr>
          <w:ilvl w:val="0"/>
          <w:numId w:val="9"/>
        </w:numPr>
        <w:rPr>
          <w:sz w:val="22"/>
          <w:szCs w:val="22"/>
        </w:rPr>
      </w:pPr>
      <w:r>
        <w:rPr>
          <w:sz w:val="22"/>
          <w:szCs w:val="22"/>
        </w:rPr>
        <w:t xml:space="preserve">Upon completion of this course, students will be able to: Demonstrate the welding processes as they relate to the agricultural field. </w:t>
      </w:r>
    </w:p>
    <w:p w:rsidR="00E663C5" w:rsidRDefault="00E663C5" w:rsidP="00E663C5">
      <w:pPr>
        <w:pStyle w:val="Default"/>
        <w:numPr>
          <w:ilvl w:val="0"/>
          <w:numId w:val="9"/>
        </w:numPr>
        <w:rPr>
          <w:sz w:val="22"/>
          <w:szCs w:val="22"/>
        </w:rPr>
      </w:pPr>
      <w:r>
        <w:rPr>
          <w:sz w:val="22"/>
          <w:szCs w:val="22"/>
        </w:rPr>
        <w:t xml:space="preserve">Demonstrate the ability to properly and safely use the oxyacetylene apparatus to cut, weld and braze with. </w:t>
      </w:r>
    </w:p>
    <w:p w:rsidR="00123745" w:rsidRPr="008E2DB3" w:rsidRDefault="00123745" w:rsidP="00123745">
      <w:pPr>
        <w:tabs>
          <w:tab w:val="left" w:pos="0"/>
          <w:tab w:val="left" w:pos="360"/>
        </w:tabs>
        <w:rPr>
          <w:rFonts w:asciiTheme="majorHAnsi" w:hAnsiTheme="majorHAnsi"/>
          <w:sz w:val="20"/>
          <w:szCs w:val="22"/>
        </w:rPr>
      </w:pPr>
    </w:p>
    <w:p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rsidR="00E663C5" w:rsidRDefault="00E663C5" w:rsidP="00E663C5">
      <w:pPr>
        <w:pStyle w:val="Default"/>
      </w:pPr>
      <w:r>
        <w:t xml:space="preserve"> </w:t>
      </w:r>
    </w:p>
    <w:p w:rsidR="00E663C5" w:rsidRDefault="00E663C5" w:rsidP="00E663C5">
      <w:pPr>
        <w:pStyle w:val="Default"/>
        <w:numPr>
          <w:ilvl w:val="0"/>
          <w:numId w:val="9"/>
        </w:numPr>
        <w:rPr>
          <w:sz w:val="22"/>
          <w:szCs w:val="22"/>
        </w:rPr>
      </w:pPr>
      <w:r>
        <w:rPr>
          <w:sz w:val="22"/>
          <w:szCs w:val="22"/>
        </w:rPr>
        <w:t xml:space="preserve">Identify hazardous issues that pertain to the agricultural welding shop. </w:t>
      </w:r>
    </w:p>
    <w:p w:rsidR="00E663C5" w:rsidRDefault="00E663C5" w:rsidP="00E663C5">
      <w:pPr>
        <w:pStyle w:val="Default"/>
        <w:numPr>
          <w:ilvl w:val="0"/>
          <w:numId w:val="9"/>
        </w:numPr>
        <w:rPr>
          <w:sz w:val="22"/>
          <w:szCs w:val="22"/>
        </w:rPr>
      </w:pPr>
      <w:r>
        <w:rPr>
          <w:sz w:val="22"/>
          <w:szCs w:val="22"/>
        </w:rPr>
        <w:t xml:space="preserve">Properly set and adjust a SMAW welding machine. </w:t>
      </w:r>
    </w:p>
    <w:p w:rsidR="00E663C5" w:rsidRDefault="00E663C5" w:rsidP="00E663C5">
      <w:pPr>
        <w:pStyle w:val="Default"/>
        <w:numPr>
          <w:ilvl w:val="0"/>
          <w:numId w:val="9"/>
        </w:numPr>
        <w:rPr>
          <w:sz w:val="22"/>
          <w:szCs w:val="22"/>
        </w:rPr>
      </w:pPr>
      <w:r>
        <w:rPr>
          <w:sz w:val="22"/>
          <w:szCs w:val="22"/>
        </w:rPr>
        <w:t xml:space="preserve">Set and adjust an MIG welding machine. </w:t>
      </w:r>
    </w:p>
    <w:p w:rsidR="00E663C5" w:rsidRDefault="00E663C5" w:rsidP="00E663C5">
      <w:pPr>
        <w:pStyle w:val="Default"/>
        <w:numPr>
          <w:ilvl w:val="0"/>
          <w:numId w:val="9"/>
        </w:numPr>
        <w:rPr>
          <w:sz w:val="22"/>
          <w:szCs w:val="22"/>
        </w:rPr>
      </w:pPr>
      <w:r>
        <w:rPr>
          <w:sz w:val="22"/>
          <w:szCs w:val="22"/>
        </w:rPr>
        <w:t xml:space="preserve">Perform welds in the flat position using E6011 welding rods. </w:t>
      </w:r>
    </w:p>
    <w:p w:rsidR="00E663C5" w:rsidRDefault="00E663C5" w:rsidP="00E663C5">
      <w:pPr>
        <w:pStyle w:val="Default"/>
        <w:numPr>
          <w:ilvl w:val="0"/>
          <w:numId w:val="9"/>
        </w:numPr>
        <w:rPr>
          <w:sz w:val="22"/>
          <w:szCs w:val="22"/>
        </w:rPr>
      </w:pPr>
      <w:r>
        <w:rPr>
          <w:sz w:val="22"/>
          <w:szCs w:val="22"/>
        </w:rPr>
        <w:t xml:space="preserve">Perform welds in the flat position using E7018 welding rods. </w:t>
      </w:r>
    </w:p>
    <w:p w:rsidR="00E663C5" w:rsidRDefault="00E663C5" w:rsidP="00E663C5">
      <w:pPr>
        <w:pStyle w:val="Default"/>
        <w:numPr>
          <w:ilvl w:val="0"/>
          <w:numId w:val="9"/>
        </w:numPr>
        <w:rPr>
          <w:sz w:val="22"/>
          <w:szCs w:val="22"/>
        </w:rPr>
      </w:pPr>
      <w:r>
        <w:rPr>
          <w:sz w:val="22"/>
          <w:szCs w:val="22"/>
        </w:rPr>
        <w:t xml:space="preserve">Properly set up and shut down the oxyacetylene apparatus. </w:t>
      </w:r>
    </w:p>
    <w:p w:rsidR="00E663C5" w:rsidRDefault="00E663C5" w:rsidP="00E663C5">
      <w:pPr>
        <w:pStyle w:val="Default"/>
        <w:numPr>
          <w:ilvl w:val="0"/>
          <w:numId w:val="9"/>
        </w:numPr>
        <w:rPr>
          <w:sz w:val="22"/>
          <w:szCs w:val="22"/>
        </w:rPr>
      </w:pPr>
      <w:r>
        <w:rPr>
          <w:sz w:val="22"/>
          <w:szCs w:val="22"/>
        </w:rPr>
        <w:t xml:space="preserve">Properly demonstrate braze welding in the flat position using the oxyacetylene apparatus. </w:t>
      </w:r>
    </w:p>
    <w:p w:rsidR="00E663C5" w:rsidRDefault="00E663C5" w:rsidP="00E663C5">
      <w:pPr>
        <w:pStyle w:val="Default"/>
        <w:numPr>
          <w:ilvl w:val="0"/>
          <w:numId w:val="9"/>
        </w:numPr>
        <w:rPr>
          <w:sz w:val="22"/>
          <w:szCs w:val="22"/>
        </w:rPr>
      </w:pPr>
      <w:r>
        <w:rPr>
          <w:sz w:val="22"/>
          <w:szCs w:val="22"/>
        </w:rPr>
        <w:t xml:space="preserve">Properly demonstrate fusion welding in the flat position using the oxyacetylene apparatus. </w:t>
      </w:r>
    </w:p>
    <w:p w:rsidR="00E663C5" w:rsidRDefault="00E663C5" w:rsidP="00E663C5">
      <w:pPr>
        <w:pStyle w:val="Default"/>
        <w:numPr>
          <w:ilvl w:val="0"/>
          <w:numId w:val="9"/>
        </w:numPr>
        <w:rPr>
          <w:sz w:val="22"/>
          <w:szCs w:val="22"/>
        </w:rPr>
      </w:pPr>
      <w:r>
        <w:rPr>
          <w:sz w:val="22"/>
          <w:szCs w:val="22"/>
        </w:rPr>
        <w:t xml:space="preserve">Demonstrate the ability to properly clean and fit their welds. </w:t>
      </w:r>
    </w:p>
    <w:p w:rsidR="00E663C5" w:rsidRDefault="00E663C5" w:rsidP="00E663C5">
      <w:pPr>
        <w:pStyle w:val="Default"/>
        <w:numPr>
          <w:ilvl w:val="0"/>
          <w:numId w:val="9"/>
        </w:numPr>
        <w:rPr>
          <w:sz w:val="22"/>
          <w:szCs w:val="22"/>
        </w:rPr>
      </w:pPr>
      <w:r>
        <w:rPr>
          <w:sz w:val="22"/>
          <w:szCs w:val="22"/>
        </w:rPr>
        <w:t xml:space="preserve">Demonstrate the ability to maintain welding machines and equipment in the agricultural shop </w:t>
      </w:r>
    </w:p>
    <w:p w:rsidR="007E2CB0" w:rsidRPr="00D66573" w:rsidRDefault="007E2CB0" w:rsidP="007E2CB0">
      <w:pPr>
        <w:ind w:left="360"/>
        <w:rPr>
          <w:rFonts w:asciiTheme="majorHAnsi" w:hAnsiTheme="majorHAnsi"/>
          <w:sz w:val="22"/>
          <w:szCs w:val="22"/>
        </w:rPr>
      </w:pPr>
    </w:p>
    <w:p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rsidR="00E663C5" w:rsidRPr="00E663C5" w:rsidRDefault="00E663C5" w:rsidP="00E663C5">
      <w:pPr>
        <w:pStyle w:val="Default"/>
        <w:numPr>
          <w:ilvl w:val="0"/>
          <w:numId w:val="9"/>
        </w:numPr>
        <w:rPr>
          <w:sz w:val="22"/>
          <w:szCs w:val="22"/>
        </w:rPr>
      </w:pPr>
      <w:r w:rsidRPr="00E663C5">
        <w:rPr>
          <w:sz w:val="22"/>
          <w:szCs w:val="22"/>
        </w:rPr>
        <w:t>Work with others in a shop environment</w:t>
      </w:r>
    </w:p>
    <w:p w:rsidR="00E663C5" w:rsidRPr="00E663C5" w:rsidRDefault="00E663C5" w:rsidP="00E663C5">
      <w:pPr>
        <w:pStyle w:val="Default"/>
        <w:numPr>
          <w:ilvl w:val="0"/>
          <w:numId w:val="9"/>
        </w:numPr>
        <w:rPr>
          <w:sz w:val="22"/>
          <w:szCs w:val="22"/>
        </w:rPr>
      </w:pPr>
      <w:r w:rsidRPr="00E663C5">
        <w:rPr>
          <w:sz w:val="22"/>
          <w:szCs w:val="22"/>
        </w:rPr>
        <w:t>Work with and set up various welding machines for different tasks</w:t>
      </w:r>
    </w:p>
    <w:p w:rsidR="00E663C5" w:rsidRDefault="00E663C5" w:rsidP="00E663C5">
      <w:pPr>
        <w:pStyle w:val="Default"/>
        <w:numPr>
          <w:ilvl w:val="0"/>
          <w:numId w:val="9"/>
        </w:numPr>
        <w:rPr>
          <w:sz w:val="22"/>
          <w:szCs w:val="22"/>
        </w:rPr>
      </w:pPr>
      <w:r w:rsidRPr="00E663C5">
        <w:rPr>
          <w:sz w:val="22"/>
          <w:szCs w:val="22"/>
        </w:rPr>
        <w:t xml:space="preserve">Work with metal shearing and cutting equipment Work with measuring tools and perform simple assembly/repair tasks </w:t>
      </w:r>
    </w:p>
    <w:p w:rsidR="007E2CB0" w:rsidRPr="00E663C5" w:rsidRDefault="00E663C5" w:rsidP="00E663C5">
      <w:pPr>
        <w:pStyle w:val="Default"/>
        <w:numPr>
          <w:ilvl w:val="0"/>
          <w:numId w:val="9"/>
        </w:numPr>
        <w:rPr>
          <w:sz w:val="22"/>
          <w:szCs w:val="22"/>
        </w:rPr>
      </w:pPr>
      <w:r w:rsidRPr="00E663C5">
        <w:rPr>
          <w:sz w:val="22"/>
          <w:szCs w:val="22"/>
        </w:rPr>
        <w:t>Work with hand held power tools</w:t>
      </w:r>
    </w:p>
    <w:p w:rsidR="00EA2180" w:rsidRDefault="00EA2180" w:rsidP="00472BE9">
      <w:pPr>
        <w:rPr>
          <w:rFonts w:asciiTheme="majorHAnsi" w:hAnsiTheme="majorHAnsi"/>
          <w:b/>
          <w:sz w:val="22"/>
          <w:szCs w:val="22"/>
        </w:rPr>
      </w:pP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lastRenderedPageBreak/>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rsidR="00FE4C40" w:rsidRPr="00D66573" w:rsidRDefault="00FE4C40" w:rsidP="00472BE9">
      <w:pPr>
        <w:rPr>
          <w:rFonts w:asciiTheme="majorHAnsi" w:hAnsiTheme="majorHAnsi"/>
          <w:sz w:val="22"/>
          <w:szCs w:val="22"/>
        </w:rPr>
      </w:pPr>
    </w:p>
    <w:p w:rsidR="00E663C5" w:rsidRDefault="00E663C5" w:rsidP="00E663C5">
      <w:pPr>
        <w:rPr>
          <w:sz w:val="22"/>
          <w:szCs w:val="22"/>
        </w:rPr>
      </w:pPr>
      <w:r w:rsidRPr="00E663C5">
        <w:rPr>
          <w:rFonts w:asciiTheme="majorHAnsi" w:hAnsiTheme="majorHAnsi"/>
          <w:b/>
          <w:sz w:val="22"/>
          <w:szCs w:val="22"/>
        </w:rPr>
        <w:t>Required</w:t>
      </w:r>
      <w:r>
        <w:rPr>
          <w:b/>
          <w:bCs/>
          <w:sz w:val="22"/>
          <w:szCs w:val="22"/>
        </w:rPr>
        <w:t xml:space="preserve"> Classroom/Lab Equipment: </w:t>
      </w:r>
    </w:p>
    <w:p w:rsidR="00E663C5" w:rsidRDefault="00E663C5" w:rsidP="00E663C5">
      <w:pPr>
        <w:pStyle w:val="Default"/>
        <w:numPr>
          <w:ilvl w:val="0"/>
          <w:numId w:val="9"/>
        </w:numPr>
        <w:rPr>
          <w:sz w:val="22"/>
          <w:szCs w:val="22"/>
        </w:rPr>
      </w:pPr>
      <w:r>
        <w:rPr>
          <w:sz w:val="22"/>
          <w:szCs w:val="22"/>
        </w:rPr>
        <w:t xml:space="preserve">OSHA approved Z87.1 or higher safety glasses </w:t>
      </w:r>
    </w:p>
    <w:p w:rsidR="00E663C5" w:rsidRDefault="00E663C5" w:rsidP="00E663C5">
      <w:pPr>
        <w:pStyle w:val="Default"/>
        <w:numPr>
          <w:ilvl w:val="0"/>
          <w:numId w:val="9"/>
        </w:numPr>
        <w:rPr>
          <w:sz w:val="22"/>
          <w:szCs w:val="22"/>
        </w:rPr>
      </w:pPr>
      <w:r>
        <w:rPr>
          <w:sz w:val="22"/>
          <w:szCs w:val="22"/>
        </w:rPr>
        <w:t xml:space="preserve">Long pants of denim or other flame resistant material </w:t>
      </w:r>
    </w:p>
    <w:p w:rsidR="00E663C5" w:rsidRDefault="00E663C5" w:rsidP="00E663C5">
      <w:pPr>
        <w:pStyle w:val="Default"/>
        <w:numPr>
          <w:ilvl w:val="0"/>
          <w:numId w:val="9"/>
        </w:numPr>
        <w:rPr>
          <w:sz w:val="22"/>
          <w:szCs w:val="22"/>
        </w:rPr>
      </w:pPr>
      <w:r>
        <w:rPr>
          <w:sz w:val="22"/>
          <w:szCs w:val="22"/>
        </w:rPr>
        <w:t xml:space="preserve">1” binder for handouts, assignments, and course materials </w:t>
      </w:r>
    </w:p>
    <w:p w:rsidR="006666BF" w:rsidRPr="006666BF" w:rsidRDefault="006666BF" w:rsidP="00E663C5">
      <w:pPr>
        <w:rPr>
          <w:rFonts w:asciiTheme="majorHAnsi" w:hAnsiTheme="majorHAnsi"/>
          <w:sz w:val="22"/>
          <w:szCs w:val="22"/>
        </w:rPr>
      </w:pPr>
    </w:p>
    <w:p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3D44D1" w:rsidRPr="00D66573" w:rsidRDefault="00E663C5" w:rsidP="00E663C5">
      <w:pPr>
        <w:rPr>
          <w:rFonts w:asciiTheme="majorHAnsi" w:hAnsiTheme="majorHAnsi"/>
          <w:b/>
          <w:sz w:val="22"/>
          <w:szCs w:val="22"/>
        </w:rPr>
      </w:pPr>
      <w:r>
        <w:rPr>
          <w:sz w:val="22"/>
          <w:szCs w:val="22"/>
        </w:rPr>
        <w:t>Recommended Andrew D. Althouse, Carl H. Turnquist, William A. Bowditch, Kevin E. Bowditch and Mark A. . Modern Welding, 11th ed. Goodheart-Willcox Company, 2004 or newer. Students are expected to have read the assigned reading before lecture.</w:t>
      </w:r>
    </w:p>
    <w:p w:rsidR="00E663C5" w:rsidRDefault="00E663C5"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E663C5" w:rsidRDefault="00E663C5" w:rsidP="00E663C5">
      <w:pPr>
        <w:pStyle w:val="Default"/>
        <w:numPr>
          <w:ilvl w:val="0"/>
          <w:numId w:val="9"/>
        </w:numPr>
        <w:rPr>
          <w:sz w:val="22"/>
          <w:szCs w:val="22"/>
        </w:rPr>
      </w:pPr>
      <w:r>
        <w:rPr>
          <w:sz w:val="22"/>
          <w:szCs w:val="22"/>
        </w:rPr>
        <w:t xml:space="preserve">Students are strongly advised not to miss labs since this time may be difficult or impossible to make them up. </w:t>
      </w:r>
    </w:p>
    <w:p w:rsidR="00E663C5" w:rsidRDefault="00E663C5" w:rsidP="00E663C5">
      <w:pPr>
        <w:pStyle w:val="Default"/>
        <w:numPr>
          <w:ilvl w:val="0"/>
          <w:numId w:val="9"/>
        </w:numPr>
        <w:rPr>
          <w:sz w:val="22"/>
          <w:szCs w:val="22"/>
        </w:rPr>
      </w:pPr>
      <w:r>
        <w:rPr>
          <w:sz w:val="22"/>
          <w:szCs w:val="22"/>
        </w:rPr>
        <w:t xml:space="preserve">No makeup’s will be allowed unless by prior permission of the instructor. </w:t>
      </w:r>
    </w:p>
    <w:p w:rsidR="00E663C5" w:rsidRDefault="00E663C5" w:rsidP="00E663C5">
      <w:pPr>
        <w:pStyle w:val="Default"/>
        <w:numPr>
          <w:ilvl w:val="0"/>
          <w:numId w:val="9"/>
        </w:numPr>
        <w:rPr>
          <w:sz w:val="22"/>
          <w:szCs w:val="22"/>
        </w:rPr>
      </w:pPr>
      <w:r>
        <w:rPr>
          <w:sz w:val="22"/>
          <w:szCs w:val="22"/>
        </w:rPr>
        <w:t xml:space="preserve">Cleanup of the shop is part of the laboratory exercise. Students not participating in shop cleanup will have points deducted from their lab grades. </w:t>
      </w:r>
    </w:p>
    <w:p w:rsidR="00521C91" w:rsidRPr="00EA2180" w:rsidRDefault="00E663C5" w:rsidP="00EA2180">
      <w:pPr>
        <w:pStyle w:val="Default"/>
        <w:numPr>
          <w:ilvl w:val="0"/>
          <w:numId w:val="9"/>
        </w:numPr>
        <w:rPr>
          <w:rFonts w:asciiTheme="majorHAnsi" w:hAnsiTheme="majorHAnsi"/>
          <w:b/>
        </w:rPr>
      </w:pPr>
      <w:r w:rsidRPr="00EA2180">
        <w:rPr>
          <w:sz w:val="22"/>
          <w:szCs w:val="22"/>
        </w:rPr>
        <w:t xml:space="preserve">No written assignments will be accepted after the last lecture meeting. Late assignments are subject to a 20% penalty. No lab projects will be accepted after the final exam. </w:t>
      </w:r>
    </w:p>
    <w:p w:rsidR="00EA2180" w:rsidRDefault="00EA2180" w:rsidP="00282BAA">
      <w:pPr>
        <w:rPr>
          <w:rFonts w:asciiTheme="majorHAnsi" w:hAnsiTheme="majorHAnsi"/>
          <w:b/>
        </w:rPr>
      </w:pPr>
    </w:p>
    <w:p w:rsidR="00282BAA" w:rsidRPr="00D66573" w:rsidRDefault="00282BAA" w:rsidP="00282BAA">
      <w:pPr>
        <w:rPr>
          <w:rFonts w:asciiTheme="majorHAnsi" w:hAnsiTheme="majorHAnsi"/>
          <w:b/>
        </w:rPr>
      </w:pPr>
      <w:r w:rsidRPr="00D66573">
        <w:rPr>
          <w:rFonts w:asciiTheme="majorHAnsi" w:hAnsiTheme="majorHAnsi"/>
          <w:b/>
        </w:rPr>
        <w:t>Tentative Schedule:</w:t>
      </w:r>
    </w:p>
    <w:p w:rsidR="00282BAA" w:rsidRPr="00D66573" w:rsidRDefault="00282BAA" w:rsidP="00282BAA">
      <w:pPr>
        <w:rPr>
          <w:rFonts w:asciiTheme="majorHAnsi" w:hAnsiTheme="majorHAnsi"/>
          <w:b/>
        </w:rPr>
      </w:pPr>
    </w:p>
    <w:tbl>
      <w:tblPr>
        <w:tblStyle w:val="TableGrid"/>
        <w:tblW w:w="972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160"/>
        <w:gridCol w:w="3240"/>
        <w:gridCol w:w="2102"/>
        <w:gridCol w:w="2218"/>
      </w:tblGrid>
      <w:tr w:rsidR="00E663C5" w:rsidRPr="00D66573" w:rsidTr="00E663C5">
        <w:tc>
          <w:tcPr>
            <w:tcW w:w="2160" w:type="dxa"/>
            <w:vAlign w:val="center"/>
          </w:tcPr>
          <w:p w:rsidR="00E663C5" w:rsidRPr="00D66573" w:rsidRDefault="00E663C5" w:rsidP="007C560A">
            <w:pPr>
              <w:pStyle w:val="ListParagraph"/>
              <w:ind w:left="0"/>
              <w:jc w:val="center"/>
              <w:rPr>
                <w:rFonts w:asciiTheme="majorHAnsi" w:hAnsiTheme="majorHAnsi"/>
              </w:rPr>
            </w:pPr>
          </w:p>
        </w:tc>
        <w:tc>
          <w:tcPr>
            <w:tcW w:w="3240" w:type="dxa"/>
          </w:tcPr>
          <w:p w:rsidR="00E663C5" w:rsidRPr="00E663C5" w:rsidRDefault="00E663C5" w:rsidP="00E663C5">
            <w:pPr>
              <w:pStyle w:val="Default"/>
              <w:jc w:val="center"/>
              <w:rPr>
                <w:sz w:val="22"/>
                <w:szCs w:val="22"/>
              </w:rPr>
            </w:pPr>
            <w:r>
              <w:rPr>
                <w:b/>
                <w:bCs/>
                <w:sz w:val="22"/>
                <w:szCs w:val="22"/>
              </w:rPr>
              <w:t>Lecture Topic</w:t>
            </w:r>
          </w:p>
        </w:tc>
        <w:tc>
          <w:tcPr>
            <w:tcW w:w="2102" w:type="dxa"/>
            <w:vAlign w:val="center"/>
          </w:tcPr>
          <w:p w:rsidR="00E663C5" w:rsidRPr="00D66573" w:rsidRDefault="00E663C5" w:rsidP="00E663C5">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218" w:type="dxa"/>
            <w:vAlign w:val="bottom"/>
          </w:tcPr>
          <w:p w:rsidR="00E663C5" w:rsidRPr="00D66573" w:rsidRDefault="00E663C5" w:rsidP="007C560A">
            <w:pPr>
              <w:pStyle w:val="ListParagraph"/>
              <w:ind w:left="0"/>
              <w:jc w:val="center"/>
              <w:rPr>
                <w:rFonts w:asciiTheme="majorHAnsi" w:hAnsiTheme="majorHAnsi"/>
                <w:b/>
              </w:rPr>
            </w:pPr>
            <w:r>
              <w:rPr>
                <w:rFonts w:asciiTheme="majorHAnsi" w:hAnsiTheme="majorHAnsi"/>
                <w:b/>
              </w:rPr>
              <w:t>BOOK UNITS</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Shop Safety, PPE, Ventilation, Fire, Arc Welding equipment </w:t>
            </w:r>
          </w:p>
        </w:tc>
        <w:tc>
          <w:tcPr>
            <w:tcW w:w="2102" w:type="dxa"/>
          </w:tcPr>
          <w:p w:rsidR="00E663C5" w:rsidRDefault="00E663C5" w:rsidP="00E663C5">
            <w:pPr>
              <w:pStyle w:val="Default"/>
              <w:rPr>
                <w:sz w:val="22"/>
                <w:szCs w:val="22"/>
              </w:rPr>
            </w:pPr>
            <w:r>
              <w:rPr>
                <w:sz w:val="22"/>
                <w:szCs w:val="22"/>
              </w:rPr>
              <w:t xml:space="preserve">Safety/Shop Orientation </w:t>
            </w:r>
          </w:p>
        </w:tc>
        <w:tc>
          <w:tcPr>
            <w:tcW w:w="2218" w:type="dxa"/>
          </w:tcPr>
          <w:p w:rsidR="00E663C5" w:rsidRDefault="00E663C5" w:rsidP="00E663C5">
            <w:pPr>
              <w:pStyle w:val="Default"/>
              <w:rPr>
                <w:sz w:val="22"/>
                <w:szCs w:val="22"/>
              </w:rPr>
            </w:pPr>
            <w:r>
              <w:rPr>
                <w:sz w:val="22"/>
                <w:szCs w:val="22"/>
              </w:rPr>
              <w:t xml:space="preserve">Chapter 1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2-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Shielded Metal Arc Welding – Striking the arc, Running continuous beads </w:t>
            </w:r>
          </w:p>
        </w:tc>
        <w:tc>
          <w:tcPr>
            <w:tcW w:w="2102" w:type="dxa"/>
          </w:tcPr>
          <w:p w:rsidR="00E663C5" w:rsidRDefault="00E663C5" w:rsidP="00E663C5">
            <w:pPr>
              <w:pStyle w:val="Default"/>
              <w:rPr>
                <w:sz w:val="22"/>
                <w:szCs w:val="22"/>
              </w:rPr>
            </w:pPr>
            <w:r>
              <w:rPr>
                <w:sz w:val="22"/>
                <w:szCs w:val="22"/>
              </w:rPr>
              <w:t xml:space="preserve">E 6011 Bead Pad </w:t>
            </w:r>
          </w:p>
        </w:tc>
        <w:tc>
          <w:tcPr>
            <w:tcW w:w="2218" w:type="dxa"/>
          </w:tcPr>
          <w:p w:rsidR="00E663C5" w:rsidRDefault="00E663C5" w:rsidP="00E663C5">
            <w:pPr>
              <w:pStyle w:val="Default"/>
              <w:rPr>
                <w:sz w:val="22"/>
                <w:szCs w:val="22"/>
              </w:rPr>
            </w:pPr>
            <w:r>
              <w:rPr>
                <w:sz w:val="22"/>
                <w:szCs w:val="22"/>
              </w:rPr>
              <w:t xml:space="preserve">Chapter 5 and 6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Shop Safety, PPE, Ventilation, Fire, Arc Welding equipment </w:t>
            </w:r>
          </w:p>
        </w:tc>
        <w:tc>
          <w:tcPr>
            <w:tcW w:w="2102" w:type="dxa"/>
          </w:tcPr>
          <w:p w:rsidR="00E663C5" w:rsidRDefault="00E663C5" w:rsidP="00E663C5">
            <w:pPr>
              <w:pStyle w:val="Default"/>
              <w:rPr>
                <w:sz w:val="22"/>
                <w:szCs w:val="22"/>
              </w:rPr>
            </w:pPr>
            <w:r>
              <w:rPr>
                <w:sz w:val="22"/>
                <w:szCs w:val="22"/>
              </w:rPr>
              <w:t xml:space="preserve">Safety/Shop Orientation </w:t>
            </w:r>
          </w:p>
        </w:tc>
        <w:tc>
          <w:tcPr>
            <w:tcW w:w="2218" w:type="dxa"/>
          </w:tcPr>
          <w:p w:rsidR="00E663C5" w:rsidRDefault="00E663C5" w:rsidP="00E663C5">
            <w:pPr>
              <w:pStyle w:val="Default"/>
              <w:rPr>
                <w:sz w:val="22"/>
                <w:szCs w:val="22"/>
              </w:rPr>
            </w:pPr>
            <w:r>
              <w:rPr>
                <w:sz w:val="22"/>
                <w:szCs w:val="22"/>
              </w:rPr>
              <w:t xml:space="preserve">Chapter 1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4-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Welding positions and terminology </w:t>
            </w:r>
          </w:p>
        </w:tc>
        <w:tc>
          <w:tcPr>
            <w:tcW w:w="2102" w:type="dxa"/>
          </w:tcPr>
          <w:p w:rsidR="00E663C5" w:rsidRDefault="00E663C5" w:rsidP="00E663C5">
            <w:pPr>
              <w:pStyle w:val="Default"/>
              <w:rPr>
                <w:sz w:val="22"/>
                <w:szCs w:val="22"/>
              </w:rPr>
            </w:pPr>
            <w:r>
              <w:rPr>
                <w:sz w:val="22"/>
                <w:szCs w:val="22"/>
              </w:rPr>
              <w:t xml:space="preserve">E6011 Lap Joint Fillet </w:t>
            </w:r>
          </w:p>
        </w:tc>
        <w:tc>
          <w:tcPr>
            <w:tcW w:w="2218" w:type="dxa"/>
          </w:tcPr>
          <w:p w:rsidR="00E663C5" w:rsidRDefault="00E663C5" w:rsidP="00E663C5">
            <w:pPr>
              <w:pStyle w:val="Default"/>
              <w:rPr>
                <w:sz w:val="22"/>
                <w:szCs w:val="22"/>
              </w:rPr>
            </w:pPr>
            <w:r>
              <w:rPr>
                <w:sz w:val="22"/>
                <w:szCs w:val="22"/>
              </w:rPr>
              <w:t xml:space="preserve">Chapter 3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5-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Controlling distortion </w:t>
            </w:r>
          </w:p>
        </w:tc>
        <w:tc>
          <w:tcPr>
            <w:tcW w:w="2102" w:type="dxa"/>
          </w:tcPr>
          <w:p w:rsidR="00E663C5" w:rsidRDefault="00E663C5" w:rsidP="00E663C5">
            <w:pPr>
              <w:pStyle w:val="Default"/>
              <w:rPr>
                <w:sz w:val="22"/>
                <w:szCs w:val="22"/>
              </w:rPr>
            </w:pPr>
            <w:r>
              <w:rPr>
                <w:sz w:val="22"/>
                <w:szCs w:val="22"/>
              </w:rPr>
              <w:t xml:space="preserve">E6011 Tee Joint Fillet </w:t>
            </w:r>
          </w:p>
        </w:tc>
        <w:tc>
          <w:tcPr>
            <w:tcW w:w="2218" w:type="dxa"/>
          </w:tcPr>
          <w:p w:rsidR="00E663C5" w:rsidRDefault="00E663C5" w:rsidP="00E663C5">
            <w:pPr>
              <w:pStyle w:val="Default"/>
              <w:rPr>
                <w:sz w:val="22"/>
                <w:szCs w:val="22"/>
              </w:rPr>
            </w:pPr>
            <w:r>
              <w:rPr>
                <w:sz w:val="22"/>
                <w:szCs w:val="22"/>
              </w:rPr>
              <w:t xml:space="preserve">Handout and/or video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6-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Electrode selection, </w:t>
            </w:r>
          </w:p>
        </w:tc>
        <w:tc>
          <w:tcPr>
            <w:tcW w:w="2102" w:type="dxa"/>
          </w:tcPr>
          <w:p w:rsidR="00E663C5" w:rsidRDefault="00E663C5" w:rsidP="00E663C5">
            <w:pPr>
              <w:pStyle w:val="Default"/>
              <w:rPr>
                <w:sz w:val="22"/>
                <w:szCs w:val="22"/>
              </w:rPr>
            </w:pPr>
            <w:r>
              <w:rPr>
                <w:sz w:val="22"/>
                <w:szCs w:val="22"/>
              </w:rPr>
              <w:t xml:space="preserve">E7018 Bead Pad </w:t>
            </w:r>
          </w:p>
        </w:tc>
        <w:tc>
          <w:tcPr>
            <w:tcW w:w="2218" w:type="dxa"/>
          </w:tcPr>
          <w:p w:rsidR="00E663C5" w:rsidRDefault="00E663C5" w:rsidP="00E663C5">
            <w:pPr>
              <w:pStyle w:val="Default"/>
              <w:rPr>
                <w:sz w:val="22"/>
                <w:szCs w:val="22"/>
              </w:rPr>
            </w:pPr>
            <w:r>
              <w:rPr>
                <w:sz w:val="22"/>
                <w:szCs w:val="22"/>
              </w:rPr>
              <w:t xml:space="preserve">Chapter 5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7-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Ferrous and non-ferrous metals </w:t>
            </w:r>
          </w:p>
        </w:tc>
        <w:tc>
          <w:tcPr>
            <w:tcW w:w="2102" w:type="dxa"/>
          </w:tcPr>
          <w:p w:rsidR="00E663C5" w:rsidRDefault="00E663C5" w:rsidP="00E663C5">
            <w:pPr>
              <w:pStyle w:val="Default"/>
              <w:rPr>
                <w:sz w:val="22"/>
                <w:szCs w:val="22"/>
              </w:rPr>
            </w:pPr>
            <w:r>
              <w:rPr>
                <w:sz w:val="22"/>
                <w:szCs w:val="22"/>
              </w:rPr>
              <w:t xml:space="preserve">E7018 Butt Joint Groove </w:t>
            </w:r>
          </w:p>
        </w:tc>
        <w:tc>
          <w:tcPr>
            <w:tcW w:w="2218" w:type="dxa"/>
          </w:tcPr>
          <w:p w:rsidR="00E663C5" w:rsidRDefault="00E663C5" w:rsidP="00E663C5">
            <w:pPr>
              <w:pStyle w:val="Default"/>
              <w:rPr>
                <w:sz w:val="22"/>
                <w:szCs w:val="22"/>
              </w:rPr>
            </w:pPr>
            <w:r>
              <w:rPr>
                <w:sz w:val="22"/>
                <w:szCs w:val="22"/>
              </w:rPr>
              <w:t xml:space="preserve">Chapter 21 and </w:t>
            </w:r>
            <w:r>
              <w:rPr>
                <w:sz w:val="23"/>
                <w:szCs w:val="23"/>
              </w:rPr>
              <w:t xml:space="preserve">22 </w:t>
            </w:r>
            <w:r>
              <w:rPr>
                <w:sz w:val="22"/>
                <w:szCs w:val="22"/>
              </w:rPr>
              <w:t xml:space="preserve">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8-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Iron and steel, Alloy metals </w:t>
            </w:r>
          </w:p>
        </w:tc>
        <w:tc>
          <w:tcPr>
            <w:tcW w:w="2102" w:type="dxa"/>
          </w:tcPr>
          <w:p w:rsidR="00E663C5" w:rsidRDefault="00E663C5" w:rsidP="00E663C5">
            <w:pPr>
              <w:pStyle w:val="Default"/>
              <w:rPr>
                <w:sz w:val="22"/>
                <w:szCs w:val="22"/>
              </w:rPr>
            </w:pPr>
            <w:r>
              <w:rPr>
                <w:sz w:val="22"/>
                <w:szCs w:val="22"/>
              </w:rPr>
              <w:t xml:space="preserve">E7018 Lap Joint Fillet </w:t>
            </w:r>
          </w:p>
        </w:tc>
        <w:tc>
          <w:tcPr>
            <w:tcW w:w="2218" w:type="dxa"/>
          </w:tcPr>
          <w:p w:rsidR="00E663C5" w:rsidRDefault="00E663C5" w:rsidP="00E663C5">
            <w:pPr>
              <w:pStyle w:val="Default"/>
              <w:rPr>
                <w:sz w:val="22"/>
                <w:szCs w:val="22"/>
              </w:rPr>
            </w:pPr>
            <w:r>
              <w:rPr>
                <w:sz w:val="22"/>
                <w:szCs w:val="22"/>
              </w:rPr>
              <w:t xml:space="preserve">Chapter 27 and 28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9-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Identifying metals, properties of metals </w:t>
            </w:r>
          </w:p>
        </w:tc>
        <w:tc>
          <w:tcPr>
            <w:tcW w:w="2102" w:type="dxa"/>
          </w:tcPr>
          <w:p w:rsidR="00E663C5" w:rsidRDefault="00E663C5" w:rsidP="00E663C5">
            <w:pPr>
              <w:pStyle w:val="Default"/>
              <w:rPr>
                <w:sz w:val="22"/>
                <w:szCs w:val="22"/>
              </w:rPr>
            </w:pPr>
            <w:r>
              <w:rPr>
                <w:sz w:val="22"/>
                <w:szCs w:val="22"/>
              </w:rPr>
              <w:t xml:space="preserve">E7018 Tee Joint Fillet </w:t>
            </w:r>
          </w:p>
        </w:tc>
        <w:tc>
          <w:tcPr>
            <w:tcW w:w="2218" w:type="dxa"/>
          </w:tcPr>
          <w:p w:rsidR="00E663C5" w:rsidRDefault="00E663C5" w:rsidP="00E663C5">
            <w:pPr>
              <w:pStyle w:val="Default"/>
              <w:rPr>
                <w:sz w:val="22"/>
                <w:szCs w:val="22"/>
              </w:rPr>
            </w:pPr>
            <w:r>
              <w:rPr>
                <w:sz w:val="22"/>
                <w:szCs w:val="22"/>
              </w:rPr>
              <w:t xml:space="preserve">Chapter 28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10-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Oxyfuel Equipment, setup, and operation </w:t>
            </w:r>
          </w:p>
        </w:tc>
        <w:tc>
          <w:tcPr>
            <w:tcW w:w="2102" w:type="dxa"/>
          </w:tcPr>
          <w:p w:rsidR="00E663C5" w:rsidRDefault="00E663C5" w:rsidP="00E663C5">
            <w:pPr>
              <w:pStyle w:val="Default"/>
              <w:rPr>
                <w:sz w:val="22"/>
                <w:szCs w:val="22"/>
              </w:rPr>
            </w:pPr>
            <w:r>
              <w:rPr>
                <w:sz w:val="22"/>
                <w:szCs w:val="22"/>
              </w:rPr>
              <w:t xml:space="preserve">OFW Puddle Pad, Bead Pad with Filler </w:t>
            </w:r>
          </w:p>
        </w:tc>
        <w:tc>
          <w:tcPr>
            <w:tcW w:w="2218" w:type="dxa"/>
          </w:tcPr>
          <w:p w:rsidR="00E663C5" w:rsidRDefault="00E663C5" w:rsidP="00E663C5">
            <w:pPr>
              <w:pStyle w:val="Default"/>
              <w:rPr>
                <w:sz w:val="22"/>
                <w:szCs w:val="22"/>
              </w:rPr>
            </w:pPr>
            <w:r>
              <w:rPr>
                <w:sz w:val="22"/>
                <w:szCs w:val="22"/>
              </w:rPr>
              <w:t xml:space="preserve">Chapter 12 and 14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11-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Oxyfuel welding and brazing </w:t>
            </w:r>
          </w:p>
        </w:tc>
        <w:tc>
          <w:tcPr>
            <w:tcW w:w="2102" w:type="dxa"/>
          </w:tcPr>
          <w:p w:rsidR="00E663C5" w:rsidRDefault="00E663C5" w:rsidP="00E663C5">
            <w:pPr>
              <w:pStyle w:val="Default"/>
              <w:rPr>
                <w:sz w:val="22"/>
                <w:szCs w:val="22"/>
              </w:rPr>
            </w:pPr>
            <w:r>
              <w:rPr>
                <w:sz w:val="22"/>
                <w:szCs w:val="22"/>
              </w:rPr>
              <w:t xml:space="preserve">OFW Fusion Lap Joint </w:t>
            </w:r>
          </w:p>
        </w:tc>
        <w:tc>
          <w:tcPr>
            <w:tcW w:w="2218" w:type="dxa"/>
          </w:tcPr>
          <w:p w:rsidR="00E663C5" w:rsidRDefault="00E663C5" w:rsidP="00E663C5">
            <w:pPr>
              <w:pStyle w:val="Default"/>
              <w:rPr>
                <w:sz w:val="22"/>
                <w:szCs w:val="22"/>
              </w:rPr>
            </w:pPr>
            <w:r>
              <w:rPr>
                <w:sz w:val="22"/>
                <w:szCs w:val="22"/>
              </w:rPr>
              <w:t xml:space="preserve">Chapter 13 and 17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12-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Weld joint design factors </w:t>
            </w:r>
          </w:p>
        </w:tc>
        <w:tc>
          <w:tcPr>
            <w:tcW w:w="2102" w:type="dxa"/>
          </w:tcPr>
          <w:p w:rsidR="00E663C5" w:rsidRDefault="00E663C5" w:rsidP="00E663C5">
            <w:pPr>
              <w:pStyle w:val="Default"/>
              <w:rPr>
                <w:sz w:val="22"/>
                <w:szCs w:val="22"/>
              </w:rPr>
            </w:pPr>
            <w:r>
              <w:rPr>
                <w:sz w:val="22"/>
                <w:szCs w:val="22"/>
              </w:rPr>
              <w:t xml:space="preserve">OFW Fusion Butt Joint </w:t>
            </w:r>
          </w:p>
        </w:tc>
        <w:tc>
          <w:tcPr>
            <w:tcW w:w="2218" w:type="dxa"/>
          </w:tcPr>
          <w:p w:rsidR="00E663C5" w:rsidRDefault="00E663C5" w:rsidP="00E663C5">
            <w:pPr>
              <w:pStyle w:val="Default"/>
              <w:rPr>
                <w:sz w:val="22"/>
                <w:szCs w:val="22"/>
              </w:rPr>
            </w:pPr>
            <w:r>
              <w:rPr>
                <w:sz w:val="22"/>
                <w:szCs w:val="22"/>
              </w:rPr>
              <w:t xml:space="preserve">Chapter 13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13-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Surfacing </w:t>
            </w:r>
          </w:p>
        </w:tc>
        <w:tc>
          <w:tcPr>
            <w:tcW w:w="2102" w:type="dxa"/>
          </w:tcPr>
          <w:p w:rsidR="00E663C5" w:rsidRDefault="00E663C5" w:rsidP="00E663C5">
            <w:pPr>
              <w:pStyle w:val="Default"/>
              <w:rPr>
                <w:sz w:val="22"/>
                <w:szCs w:val="22"/>
              </w:rPr>
            </w:pPr>
            <w:r>
              <w:rPr>
                <w:sz w:val="22"/>
                <w:szCs w:val="22"/>
              </w:rPr>
              <w:t xml:space="preserve">OFW Brazing Tee joint </w:t>
            </w:r>
          </w:p>
        </w:tc>
        <w:tc>
          <w:tcPr>
            <w:tcW w:w="2218" w:type="dxa"/>
          </w:tcPr>
          <w:p w:rsidR="00E663C5" w:rsidRDefault="00E663C5" w:rsidP="00E663C5">
            <w:pPr>
              <w:pStyle w:val="Default"/>
              <w:rPr>
                <w:sz w:val="22"/>
                <w:szCs w:val="22"/>
              </w:rPr>
            </w:pPr>
            <w:r>
              <w:rPr>
                <w:sz w:val="22"/>
                <w:szCs w:val="22"/>
              </w:rPr>
              <w:t xml:space="preserve">Chapter 26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14-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Oxyfuel cutting and piercing </w:t>
            </w:r>
          </w:p>
        </w:tc>
        <w:tc>
          <w:tcPr>
            <w:tcW w:w="2102" w:type="dxa"/>
          </w:tcPr>
          <w:p w:rsidR="00E663C5" w:rsidRDefault="00E663C5" w:rsidP="00E663C5">
            <w:pPr>
              <w:pStyle w:val="Default"/>
              <w:rPr>
                <w:sz w:val="22"/>
                <w:szCs w:val="22"/>
              </w:rPr>
            </w:pPr>
            <w:r>
              <w:rPr>
                <w:sz w:val="22"/>
                <w:szCs w:val="22"/>
              </w:rPr>
              <w:t xml:space="preserve">OFW Straight Line Cuts </w:t>
            </w:r>
          </w:p>
        </w:tc>
        <w:tc>
          <w:tcPr>
            <w:tcW w:w="2218" w:type="dxa"/>
          </w:tcPr>
          <w:p w:rsidR="00E663C5" w:rsidRDefault="00E663C5" w:rsidP="00E663C5">
            <w:pPr>
              <w:pStyle w:val="Default"/>
              <w:rPr>
                <w:sz w:val="22"/>
                <w:szCs w:val="22"/>
              </w:rPr>
            </w:pPr>
            <w:r>
              <w:rPr>
                <w:sz w:val="22"/>
                <w:szCs w:val="22"/>
              </w:rPr>
              <w:t xml:space="preserve">Chapter 15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15-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Weld quality and defects </w:t>
            </w:r>
          </w:p>
        </w:tc>
        <w:tc>
          <w:tcPr>
            <w:tcW w:w="2102" w:type="dxa"/>
          </w:tcPr>
          <w:p w:rsidR="00E663C5" w:rsidRDefault="00E663C5" w:rsidP="00E663C5">
            <w:pPr>
              <w:pStyle w:val="Default"/>
              <w:rPr>
                <w:sz w:val="22"/>
                <w:szCs w:val="22"/>
              </w:rPr>
            </w:pPr>
            <w:r>
              <w:rPr>
                <w:sz w:val="22"/>
                <w:szCs w:val="22"/>
              </w:rPr>
              <w:t xml:space="preserve">OFW Pierce and Cut </w:t>
            </w:r>
          </w:p>
        </w:tc>
        <w:tc>
          <w:tcPr>
            <w:tcW w:w="2218" w:type="dxa"/>
          </w:tcPr>
          <w:p w:rsidR="00E663C5" w:rsidRDefault="00E663C5" w:rsidP="00E663C5">
            <w:pPr>
              <w:pStyle w:val="Default"/>
              <w:rPr>
                <w:sz w:val="22"/>
                <w:szCs w:val="22"/>
              </w:rPr>
            </w:pPr>
            <w:r>
              <w:rPr>
                <w:sz w:val="22"/>
                <w:szCs w:val="22"/>
              </w:rPr>
              <w:t xml:space="preserve">Chapter 30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16-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Projects –Measurement and layout </w:t>
            </w:r>
          </w:p>
        </w:tc>
        <w:tc>
          <w:tcPr>
            <w:tcW w:w="2102" w:type="dxa"/>
          </w:tcPr>
          <w:p w:rsidR="00E663C5" w:rsidRDefault="00E663C5" w:rsidP="00E663C5">
            <w:pPr>
              <w:pStyle w:val="Default"/>
              <w:rPr>
                <w:sz w:val="22"/>
                <w:szCs w:val="22"/>
              </w:rPr>
            </w:pPr>
            <w:r>
              <w:rPr>
                <w:sz w:val="22"/>
                <w:szCs w:val="22"/>
              </w:rPr>
              <w:t xml:space="preserve">GMAW Bead pad </w:t>
            </w:r>
          </w:p>
        </w:tc>
        <w:tc>
          <w:tcPr>
            <w:tcW w:w="2218" w:type="dxa"/>
          </w:tcPr>
          <w:p w:rsidR="00E663C5" w:rsidRDefault="00E663C5" w:rsidP="00E663C5">
            <w:pPr>
              <w:pStyle w:val="Default"/>
              <w:rPr>
                <w:sz w:val="22"/>
                <w:szCs w:val="22"/>
              </w:rPr>
            </w:pPr>
            <w:r>
              <w:rPr>
                <w:sz w:val="22"/>
                <w:szCs w:val="22"/>
              </w:rPr>
              <w:t xml:space="preserve">Chapter 2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17-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Projects - Sketching and Drawing </w:t>
            </w:r>
          </w:p>
        </w:tc>
        <w:tc>
          <w:tcPr>
            <w:tcW w:w="2102" w:type="dxa"/>
          </w:tcPr>
          <w:p w:rsidR="00E663C5" w:rsidRDefault="00E663C5" w:rsidP="00E663C5">
            <w:pPr>
              <w:pStyle w:val="Default"/>
              <w:rPr>
                <w:sz w:val="22"/>
                <w:szCs w:val="22"/>
              </w:rPr>
            </w:pPr>
            <w:r>
              <w:rPr>
                <w:sz w:val="22"/>
                <w:szCs w:val="22"/>
              </w:rPr>
              <w:t xml:space="preserve">GMAW Butt Joint Groove </w:t>
            </w:r>
          </w:p>
        </w:tc>
        <w:tc>
          <w:tcPr>
            <w:tcW w:w="2218" w:type="dxa"/>
          </w:tcPr>
          <w:p w:rsidR="00E663C5" w:rsidRDefault="00E663C5" w:rsidP="00E663C5">
            <w:pPr>
              <w:pStyle w:val="Default"/>
              <w:rPr>
                <w:sz w:val="22"/>
                <w:szCs w:val="22"/>
              </w:rPr>
            </w:pPr>
            <w:r>
              <w:rPr>
                <w:sz w:val="22"/>
                <w:szCs w:val="22"/>
              </w:rPr>
              <w:t xml:space="preserve">Chapter 2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18-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Projects – Basic fit-up and construction </w:t>
            </w:r>
          </w:p>
        </w:tc>
        <w:tc>
          <w:tcPr>
            <w:tcW w:w="2102" w:type="dxa"/>
          </w:tcPr>
          <w:p w:rsidR="00E663C5" w:rsidRDefault="00E663C5" w:rsidP="00E663C5">
            <w:pPr>
              <w:pStyle w:val="Default"/>
              <w:rPr>
                <w:sz w:val="22"/>
                <w:szCs w:val="22"/>
              </w:rPr>
            </w:pPr>
            <w:r>
              <w:rPr>
                <w:sz w:val="22"/>
                <w:szCs w:val="22"/>
              </w:rPr>
              <w:t xml:space="preserve">GMAW Lap Joint Fillet </w:t>
            </w:r>
          </w:p>
        </w:tc>
        <w:tc>
          <w:tcPr>
            <w:tcW w:w="2218" w:type="dxa"/>
          </w:tcPr>
          <w:p w:rsidR="00E663C5" w:rsidRDefault="00E663C5" w:rsidP="00E663C5">
            <w:pPr>
              <w:pStyle w:val="Default"/>
              <w:rPr>
                <w:sz w:val="22"/>
                <w:szCs w:val="22"/>
              </w:rPr>
            </w:pPr>
            <w:r>
              <w:rPr>
                <w:sz w:val="22"/>
                <w:szCs w:val="22"/>
              </w:rPr>
              <w:t xml:space="preserve">Chapter 2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Week 19-</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Final Exam Review </w:t>
            </w:r>
          </w:p>
        </w:tc>
        <w:tc>
          <w:tcPr>
            <w:tcW w:w="2102" w:type="dxa"/>
          </w:tcPr>
          <w:p w:rsidR="00E663C5" w:rsidRDefault="00E663C5" w:rsidP="00E663C5">
            <w:pPr>
              <w:pStyle w:val="Default"/>
              <w:rPr>
                <w:sz w:val="22"/>
                <w:szCs w:val="22"/>
              </w:rPr>
            </w:pPr>
            <w:r>
              <w:rPr>
                <w:sz w:val="22"/>
                <w:szCs w:val="22"/>
              </w:rPr>
              <w:t xml:space="preserve">GMAW Tee Joint Fillet </w:t>
            </w:r>
          </w:p>
        </w:tc>
        <w:tc>
          <w:tcPr>
            <w:tcW w:w="2218" w:type="dxa"/>
          </w:tcPr>
          <w:p w:rsidR="00E663C5" w:rsidRDefault="00E663C5" w:rsidP="00E663C5">
            <w:pPr>
              <w:pStyle w:val="Default"/>
              <w:rPr>
                <w:sz w:val="22"/>
                <w:szCs w:val="22"/>
              </w:rPr>
            </w:pPr>
            <w:r>
              <w:rPr>
                <w:sz w:val="22"/>
                <w:szCs w:val="22"/>
              </w:rPr>
              <w:t xml:space="preserve">Study All Materials </w:t>
            </w: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rsidR="00391A35" w:rsidRDefault="00391A35" w:rsidP="00391A35">
      <w:pPr>
        <w:rPr>
          <w:rFonts w:asciiTheme="majorHAnsi" w:hAnsiTheme="majorHAnsi"/>
          <w:sz w:val="22"/>
          <w:szCs w:val="22"/>
        </w:rPr>
      </w:pPr>
      <w:r w:rsidRPr="00D66573">
        <w:rPr>
          <w:rFonts w:asciiTheme="majorHAnsi" w:hAnsiTheme="majorHAnsi"/>
          <w:sz w:val="22"/>
          <w:szCs w:val="22"/>
        </w:rPr>
        <w:t xml:space="preserve"> 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rsidR="00391A35" w:rsidRPr="00D66573" w:rsidRDefault="00391A35" w:rsidP="00391A35">
      <w:pPr>
        <w:rPr>
          <w:rFonts w:asciiTheme="majorHAnsi" w:hAnsiTheme="majorHAnsi"/>
          <w:sz w:val="22"/>
          <w:szCs w:val="22"/>
        </w:rPr>
      </w:pPr>
    </w:p>
    <w:p w:rsidR="00766B5B" w:rsidRDefault="00766B5B" w:rsidP="00862A7B">
      <w:pPr>
        <w:rPr>
          <w:rFonts w:asciiTheme="majorHAnsi" w:hAnsiTheme="majorHAnsi"/>
          <w:b/>
          <w:sz w:val="22"/>
          <w:szCs w:val="22"/>
        </w:rPr>
      </w:pPr>
    </w:p>
    <w:p w:rsidR="00766B5B" w:rsidRDefault="00766B5B" w:rsidP="00862A7B">
      <w:pPr>
        <w:rPr>
          <w:rFonts w:asciiTheme="majorHAnsi" w:hAnsiTheme="majorHAnsi"/>
          <w:b/>
          <w:sz w:val="22"/>
          <w:szCs w:val="22"/>
        </w:rPr>
      </w:pPr>
    </w:p>
    <w:p w:rsidR="00766B5B" w:rsidRDefault="00766B5B" w:rsidP="00862A7B">
      <w:pPr>
        <w:rPr>
          <w:rFonts w:asciiTheme="majorHAnsi" w:hAnsiTheme="majorHAnsi"/>
          <w:b/>
          <w:sz w:val="22"/>
          <w:szCs w:val="22"/>
        </w:rPr>
      </w:pPr>
    </w:p>
    <w:p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rsidR="00862A7B" w:rsidRPr="00D66573" w:rsidRDefault="00145326" w:rsidP="00862A7B">
      <w:pPr>
        <w:rPr>
          <w:rFonts w:asciiTheme="majorHAnsi" w:hAnsiTheme="majorHAnsi"/>
          <w:b/>
          <w:sz w:val="22"/>
          <w:szCs w:val="22"/>
        </w:rPr>
      </w:pPr>
      <w:r w:rsidRPr="00D66573">
        <w:rPr>
          <w:rFonts w:asciiTheme="majorHAnsi" w:hAnsiTheme="majorHAnsi"/>
          <w:sz w:val="22"/>
          <w:szCs w:val="22"/>
        </w:rPr>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rsidR="00BE03DB" w:rsidRPr="00D66573" w:rsidRDefault="00BE03DB" w:rsidP="00862A7B">
      <w:pPr>
        <w:rPr>
          <w:rFonts w:asciiTheme="majorHAnsi" w:hAnsiTheme="majorHAnsi"/>
          <w:sz w:val="22"/>
          <w:szCs w:val="22"/>
        </w:rPr>
      </w:pPr>
    </w:p>
    <w:p w:rsidR="00C54997" w:rsidRDefault="00282BAA" w:rsidP="004E349B">
      <w:pPr>
        <w:ind w:firstLine="720"/>
        <w:rPr>
          <w:rFonts w:asciiTheme="majorHAnsi" w:hAnsiTheme="majorHAnsi"/>
          <w:sz w:val="22"/>
          <w:szCs w:val="22"/>
        </w:rPr>
      </w:pPr>
      <w:r>
        <w:rPr>
          <w:rFonts w:asciiTheme="majorHAnsi" w:hAnsiTheme="majorHAnsi"/>
          <w:sz w:val="22"/>
          <w:szCs w:val="22"/>
        </w:rPr>
        <w:t xml:space="preserve">Unit </w:t>
      </w:r>
      <w:r w:rsidR="003A5B20" w:rsidRPr="00D66573">
        <w:rPr>
          <w:rFonts w:asciiTheme="majorHAnsi" w:hAnsiTheme="majorHAnsi"/>
          <w:sz w:val="22"/>
          <w:szCs w:val="22"/>
        </w:rPr>
        <w:t>Assignments</w:t>
      </w:r>
      <w:r w:rsidR="003A5B20" w:rsidRPr="00D66573">
        <w:rPr>
          <w:rFonts w:asciiTheme="majorHAnsi" w:hAnsiTheme="majorHAnsi"/>
          <w:sz w:val="22"/>
          <w:szCs w:val="22"/>
        </w:rPr>
        <w:tab/>
      </w:r>
      <w:r w:rsidR="003A5B20" w:rsidRPr="00D66573">
        <w:rPr>
          <w:rFonts w:asciiTheme="majorHAnsi" w:hAnsiTheme="majorHAnsi"/>
          <w:sz w:val="22"/>
          <w:szCs w:val="22"/>
        </w:rPr>
        <w:tab/>
      </w:r>
      <w:r w:rsidR="007E041F" w:rsidRPr="00D66573">
        <w:rPr>
          <w:rFonts w:asciiTheme="majorHAnsi" w:hAnsiTheme="majorHAnsi"/>
          <w:sz w:val="22"/>
          <w:szCs w:val="22"/>
        </w:rPr>
        <w:t>10%</w:t>
      </w:r>
      <w:r w:rsidR="004E349B" w:rsidRPr="00D66573">
        <w:rPr>
          <w:rFonts w:asciiTheme="majorHAnsi" w:hAnsiTheme="majorHAnsi"/>
          <w:sz w:val="22"/>
          <w:szCs w:val="22"/>
        </w:rPr>
        <w:tab/>
      </w:r>
    </w:p>
    <w:p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7E041F" w:rsidRPr="00D66573">
        <w:rPr>
          <w:rFonts w:asciiTheme="majorHAnsi" w:hAnsiTheme="majorHAnsi"/>
          <w:sz w:val="22"/>
          <w:szCs w:val="22"/>
        </w:rPr>
        <w:t xml:space="preserve">Tests &amp; </w:t>
      </w:r>
      <w:r w:rsidRPr="00D66573">
        <w:rPr>
          <w:rFonts w:asciiTheme="majorHAnsi" w:hAnsiTheme="majorHAnsi"/>
          <w:sz w:val="22"/>
          <w:szCs w:val="22"/>
        </w:rPr>
        <w:t>Quizzes</w:t>
      </w:r>
      <w:r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40%</w:t>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rsidR="00282BAA" w:rsidRDefault="00282BAA" w:rsidP="00862A7B">
      <w:pPr>
        <w:rPr>
          <w:rFonts w:asciiTheme="majorHAnsi" w:hAnsiTheme="majorHAnsi"/>
          <w:b/>
          <w:sz w:val="22"/>
          <w:szCs w:val="22"/>
        </w:rPr>
      </w:pPr>
    </w:p>
    <w:p w:rsidR="00391A35" w:rsidRDefault="00391A35" w:rsidP="00391A35">
      <w:pPr>
        <w:outlineLvl w:val="0"/>
        <w:rPr>
          <w:sz w:val="22"/>
          <w:szCs w:val="22"/>
        </w:rPr>
      </w:pPr>
      <w:r>
        <w:rPr>
          <w:b/>
          <w:sz w:val="22"/>
          <w:szCs w:val="22"/>
        </w:rPr>
        <w:t>Attendance</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391A35" w:rsidRPr="00523A62" w:rsidRDefault="00391A35" w:rsidP="00391A35">
      <w:pPr>
        <w:rPr>
          <w:sz w:val="20"/>
          <w:szCs w:val="20"/>
        </w:rPr>
      </w:pPr>
    </w:p>
    <w:p w:rsidR="00391A35" w:rsidRDefault="00391A35" w:rsidP="00391A35">
      <w:pPr>
        <w:outlineLvl w:val="0"/>
        <w:rPr>
          <w:sz w:val="22"/>
          <w:szCs w:val="22"/>
        </w:rPr>
      </w:pPr>
      <w:r>
        <w:rPr>
          <w:sz w:val="22"/>
          <w:szCs w:val="22"/>
          <w:u w:val="single"/>
        </w:rPr>
        <w:t>Quizzes</w:t>
      </w:r>
      <w:r>
        <w:rPr>
          <w:sz w:val="22"/>
          <w:szCs w:val="22"/>
        </w:rPr>
        <w:t>:  There will be no make-ups for quizzes.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Tests</w:t>
      </w:r>
      <w:r>
        <w:rPr>
          <w:sz w:val="22"/>
          <w:szCs w:val="22"/>
        </w:rPr>
        <w:t xml:space="preserve">:  Make-up tests are limited to students who have made arrangements with the instructor prior to the required testing period or those students who have been excused by </w:t>
      </w:r>
      <w:r w:rsidR="00C54997">
        <w:rPr>
          <w:sz w:val="22"/>
          <w:szCs w:val="22"/>
        </w:rPr>
        <w:t>Sanger High School Attendance Office</w:t>
      </w:r>
      <w:r>
        <w:rPr>
          <w:sz w:val="22"/>
          <w:szCs w:val="22"/>
        </w:rPr>
        <w:t>.</w:t>
      </w:r>
    </w:p>
    <w:p w:rsidR="00391A35" w:rsidRPr="00523A62" w:rsidRDefault="00391A35" w:rsidP="00391A35">
      <w:pPr>
        <w:rPr>
          <w:sz w:val="20"/>
          <w:szCs w:val="20"/>
        </w:rPr>
      </w:pPr>
    </w:p>
    <w:p w:rsidR="00391A35" w:rsidRDefault="00391A35" w:rsidP="00391A35">
      <w:pPr>
        <w:outlineLvl w:val="0"/>
        <w:rPr>
          <w:b/>
          <w:sz w:val="22"/>
          <w:szCs w:val="22"/>
        </w:rPr>
      </w:pPr>
      <w:r>
        <w:rPr>
          <w:b/>
          <w:sz w:val="22"/>
          <w:szCs w:val="22"/>
        </w:rPr>
        <w:t>Grading Policy/Scales/Evaluation Criteria</w:t>
      </w:r>
    </w:p>
    <w:p w:rsidR="00391A35" w:rsidRPr="00523A62" w:rsidRDefault="00391A35" w:rsidP="00391A35">
      <w:pPr>
        <w:rPr>
          <w:b/>
          <w:sz w:val="20"/>
          <w:szCs w:val="20"/>
        </w:rPr>
      </w:pPr>
    </w:p>
    <w:p w:rsidR="00391A35" w:rsidRPr="0054176E" w:rsidRDefault="00391A35" w:rsidP="00391A35">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w:t>
      </w:r>
      <w:r w:rsidR="006666BF">
        <w:rPr>
          <w:sz w:val="22"/>
          <w:szCs w:val="22"/>
        </w:rPr>
        <w:t xml:space="preserve"> or 2 weeks past the deadline, whichever is sooner</w:t>
      </w:r>
      <w:r>
        <w:rPr>
          <w:sz w:val="22"/>
          <w:szCs w:val="22"/>
        </w:rPr>
        <w:t>; however, late assignments will be penalized 1/</w:t>
      </w:r>
      <w:r w:rsidR="006666BF">
        <w:rPr>
          <w:sz w:val="22"/>
          <w:szCs w:val="22"/>
        </w:rPr>
        <w:t>5</w:t>
      </w:r>
      <w:r>
        <w:rPr>
          <w:sz w:val="22"/>
          <w:szCs w:val="22"/>
        </w:rPr>
        <w:t xml:space="preserve"> of the possible points.  Late laboratory assignments turned in within one week of the required due date will be accepted with a penalty equal to 1/</w:t>
      </w:r>
      <w:r w:rsidR="006666BF">
        <w:rPr>
          <w:sz w:val="22"/>
          <w:szCs w:val="22"/>
        </w:rPr>
        <w:t>5</w:t>
      </w:r>
      <w:r>
        <w:rPr>
          <w:sz w:val="22"/>
          <w:szCs w:val="22"/>
        </w:rPr>
        <w:t xml:space="preserve"> of the maximum points.  Any lab assignment turned in after that time up to the last regular class meeting will be accepted with a 50% penalty.</w:t>
      </w:r>
    </w:p>
    <w:p w:rsidR="008E2DB3" w:rsidRDefault="008E2DB3" w:rsidP="00123745">
      <w:pPr>
        <w:ind w:right="-720"/>
        <w:rPr>
          <w:rFonts w:asciiTheme="majorHAnsi" w:hAnsiTheme="majorHAnsi"/>
          <w:b/>
        </w:rPr>
      </w:pPr>
    </w:p>
    <w:p w:rsidR="00123745" w:rsidRPr="00391A35" w:rsidRDefault="00DD115A" w:rsidP="00123745">
      <w:pPr>
        <w:ind w:right="-720"/>
        <w:rPr>
          <w:rFonts w:asciiTheme="majorHAnsi" w:hAnsiTheme="majorHAnsi"/>
          <w:b/>
          <w:u w:val="single"/>
        </w:rPr>
      </w:pPr>
      <w:r w:rsidRPr="00391A35">
        <w:rPr>
          <w:rFonts w:asciiTheme="majorHAnsi" w:hAnsiTheme="majorHAnsi"/>
          <w:b/>
          <w:u w:val="single"/>
        </w:rPr>
        <w:t>College</w:t>
      </w:r>
      <w:r w:rsidR="00123745" w:rsidRPr="00391A35">
        <w:rPr>
          <w:rFonts w:asciiTheme="majorHAnsi" w:hAnsiTheme="majorHAnsi"/>
          <w:b/>
          <w:u w:val="single"/>
        </w:rPr>
        <w:t xml:space="preserve"> Policies:</w:t>
      </w:r>
    </w:p>
    <w:p w:rsidR="00123745" w:rsidRPr="00D66573" w:rsidRDefault="00123745" w:rsidP="00123745">
      <w:pPr>
        <w:rPr>
          <w:rFonts w:asciiTheme="majorHAnsi" w:hAnsiTheme="majorHAnsi"/>
        </w:rPr>
      </w:pPr>
    </w:p>
    <w:p w:rsidR="00DD115A" w:rsidRDefault="00DD115A" w:rsidP="007E6F20">
      <w:pPr>
        <w:outlineLvl w:val="0"/>
        <w:rPr>
          <w:b/>
          <w:sz w:val="22"/>
          <w:szCs w:val="22"/>
        </w:rPr>
      </w:pPr>
      <w:r>
        <w:rPr>
          <w:b/>
          <w:sz w:val="22"/>
          <w:szCs w:val="22"/>
        </w:rPr>
        <w:t>Cheating &amp; Plagiarism</w:t>
      </w:r>
    </w:p>
    <w:p w:rsidR="00DD115A" w:rsidRPr="008A289A" w:rsidRDefault="00DD115A" w:rsidP="00DD11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7E6F20" w:rsidRDefault="007E6F20" w:rsidP="00DD115A">
      <w:pPr>
        <w:outlineLvl w:val="0"/>
        <w:rPr>
          <w:b/>
          <w:sz w:val="22"/>
          <w:szCs w:val="22"/>
        </w:rPr>
      </w:pPr>
    </w:p>
    <w:p w:rsidR="00DD115A" w:rsidRDefault="00DD115A" w:rsidP="007E6F20">
      <w:pPr>
        <w:outlineLvl w:val="0"/>
        <w:rPr>
          <w:b/>
          <w:sz w:val="22"/>
          <w:szCs w:val="22"/>
        </w:rPr>
      </w:pPr>
      <w:r>
        <w:rPr>
          <w:b/>
          <w:sz w:val="22"/>
          <w:szCs w:val="22"/>
        </w:rPr>
        <w:t>Accommodations for Students with Disabilities</w:t>
      </w:r>
    </w:p>
    <w:p w:rsidR="00DD115A" w:rsidRPr="008A289A" w:rsidRDefault="00DD115A" w:rsidP="00DD115A">
      <w:pPr>
        <w:rPr>
          <w:sz w:val="22"/>
          <w:szCs w:val="22"/>
        </w:rPr>
      </w:pPr>
      <w:r>
        <w:rPr>
          <w:sz w:val="22"/>
          <w:szCs w:val="22"/>
        </w:rPr>
        <w:lastRenderedPageBreak/>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Default="00DD115A" w:rsidP="00DD115A">
      <w:pPr>
        <w:rPr>
          <w:b/>
          <w:sz w:val="22"/>
          <w:szCs w:val="22"/>
        </w:rPr>
      </w:pPr>
    </w:p>
    <w:p w:rsidR="00DD115A" w:rsidRDefault="00DD115A" w:rsidP="00DD115A">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Default="00DD115A" w:rsidP="00DD115A">
      <w:pPr>
        <w:rPr>
          <w:sz w:val="22"/>
          <w:szCs w:val="22"/>
        </w:rPr>
      </w:pPr>
    </w:p>
    <w:p w:rsidR="00DD115A" w:rsidRDefault="00DD115A" w:rsidP="00DD115A">
      <w:pPr>
        <w:numPr>
          <w:ilvl w:val="0"/>
          <w:numId w:val="15"/>
        </w:numPr>
        <w:rPr>
          <w:sz w:val="22"/>
          <w:szCs w:val="22"/>
        </w:rPr>
      </w:pPr>
      <w:r>
        <w:rPr>
          <w:sz w:val="22"/>
          <w:szCs w:val="22"/>
        </w:rPr>
        <w:t>Punctual:  It is customary to arrive at least 5 minutes before work begins.  Individuals will be terminated if they are not punctual.</w:t>
      </w:r>
    </w:p>
    <w:p w:rsidR="00DD115A" w:rsidRDefault="00DD115A" w:rsidP="00DD115A">
      <w:pPr>
        <w:numPr>
          <w:ilvl w:val="0"/>
          <w:numId w:val="15"/>
        </w:numPr>
        <w:rPr>
          <w:sz w:val="22"/>
          <w:szCs w:val="22"/>
        </w:rPr>
      </w:pPr>
      <w:r>
        <w:rPr>
          <w:sz w:val="22"/>
          <w:szCs w:val="22"/>
        </w:rPr>
        <w:t>Responsible:  It is expected than an employee work every scheduled work day.  Individuals will be terminated if they are not responsible.</w:t>
      </w:r>
    </w:p>
    <w:p w:rsidR="006666BF" w:rsidRPr="00521C91" w:rsidRDefault="00DD115A" w:rsidP="001F53FB">
      <w:pPr>
        <w:numPr>
          <w:ilvl w:val="0"/>
          <w:numId w:val="15"/>
        </w:numPr>
        <w:rPr>
          <w:sz w:val="22"/>
          <w:szCs w:val="22"/>
        </w:rPr>
      </w:pPr>
      <w:r w:rsidRPr="00521C91">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D115A" w:rsidRDefault="00DD115A" w:rsidP="00DD115A">
      <w:pPr>
        <w:rPr>
          <w:sz w:val="22"/>
          <w:szCs w:val="22"/>
        </w:rPr>
      </w:pPr>
    </w:p>
    <w:p w:rsidR="00DD115A" w:rsidRDefault="00DD115A" w:rsidP="00DD115A">
      <w:pPr>
        <w:rPr>
          <w:sz w:val="22"/>
          <w:szCs w:val="22"/>
        </w:rPr>
      </w:pPr>
      <w:r>
        <w:rPr>
          <w:b/>
          <w:sz w:val="22"/>
          <w:szCs w:val="22"/>
        </w:rPr>
        <w:t>Language -</w:t>
      </w:r>
      <w:r>
        <w:rPr>
          <w:sz w:val="22"/>
          <w:szCs w:val="22"/>
        </w:rPr>
        <w:t xml:space="preserve"> English is expected to be spoken in class for the following reasons:</w:t>
      </w:r>
    </w:p>
    <w:p w:rsidR="00DD115A" w:rsidRDefault="00DD115A" w:rsidP="00DD115A">
      <w:pPr>
        <w:numPr>
          <w:ilvl w:val="0"/>
          <w:numId w:val="16"/>
        </w:numPr>
        <w:rPr>
          <w:sz w:val="22"/>
          <w:szCs w:val="22"/>
        </w:rPr>
      </w:pPr>
      <w:r>
        <w:rPr>
          <w:sz w:val="22"/>
          <w:szCs w:val="22"/>
        </w:rPr>
        <w:t>All course content and materials are presented in English and class discussions all take place in English.</w:t>
      </w:r>
    </w:p>
    <w:p w:rsidR="00DD115A" w:rsidRDefault="00DD115A" w:rsidP="00DD115A">
      <w:pPr>
        <w:numPr>
          <w:ilvl w:val="0"/>
          <w:numId w:val="16"/>
        </w:numPr>
        <w:rPr>
          <w:sz w:val="22"/>
          <w:szCs w:val="22"/>
        </w:rPr>
      </w:pPr>
      <w:r>
        <w:rPr>
          <w:sz w:val="22"/>
          <w:szCs w:val="22"/>
        </w:rPr>
        <w:t>All lab activities are conducted in groups and must have effective communication between all group members.</w:t>
      </w:r>
    </w:p>
    <w:p w:rsidR="00DD115A" w:rsidRDefault="00DD115A" w:rsidP="00DD115A">
      <w:pPr>
        <w:numPr>
          <w:ilvl w:val="0"/>
          <w:numId w:val="16"/>
        </w:numPr>
        <w:rPr>
          <w:sz w:val="22"/>
          <w:szCs w:val="22"/>
        </w:rPr>
      </w:pPr>
      <w:r>
        <w:rPr>
          <w:sz w:val="22"/>
          <w:szCs w:val="22"/>
        </w:rPr>
        <w:t>Shop activities can be hazardous and it is vital that instructors receive feedback in English to ensure safe practices.</w:t>
      </w:r>
    </w:p>
    <w:p w:rsidR="00DD115A" w:rsidRDefault="00DD115A" w:rsidP="00DD115A">
      <w:pPr>
        <w:numPr>
          <w:ilvl w:val="0"/>
          <w:numId w:val="16"/>
        </w:numPr>
        <w:rPr>
          <w:sz w:val="22"/>
          <w:szCs w:val="22"/>
        </w:rPr>
      </w:pPr>
      <w:r>
        <w:rPr>
          <w:sz w:val="22"/>
          <w:szCs w:val="22"/>
        </w:rPr>
        <w:t>This policy is designed so that instructors and all students may communicate in a common language.</w:t>
      </w:r>
    </w:p>
    <w:p w:rsidR="00DD115A" w:rsidRDefault="00DD115A" w:rsidP="00DD115A">
      <w:pPr>
        <w:numPr>
          <w:ilvl w:val="0"/>
          <w:numId w:val="16"/>
        </w:numPr>
        <w:rPr>
          <w:sz w:val="22"/>
          <w:szCs w:val="22"/>
        </w:rPr>
      </w:pPr>
      <w:r>
        <w:rPr>
          <w:sz w:val="22"/>
          <w:szCs w:val="22"/>
        </w:rPr>
        <w:t>All individuals must have freedom of expression and are allowed and encouraged to communicate in the language of their choice outside of class times, including breaks.</w:t>
      </w:r>
    </w:p>
    <w:p w:rsidR="00DD115A" w:rsidRDefault="00DD115A" w:rsidP="00DD115A">
      <w:pPr>
        <w:rPr>
          <w:sz w:val="22"/>
          <w:szCs w:val="22"/>
        </w:rPr>
      </w:pPr>
    </w:p>
    <w:p w:rsidR="00DD115A" w:rsidRDefault="00DD115A" w:rsidP="007E6F20">
      <w:pPr>
        <w:outlineLvl w:val="0"/>
        <w:rPr>
          <w:b/>
          <w:sz w:val="22"/>
          <w:szCs w:val="22"/>
        </w:rPr>
      </w:pPr>
      <w:r>
        <w:rPr>
          <w:b/>
          <w:sz w:val="22"/>
          <w:szCs w:val="22"/>
        </w:rPr>
        <w:t>Behavioral Standards</w:t>
      </w:r>
    </w:p>
    <w:p w:rsidR="00DD115A" w:rsidRPr="000C0A31" w:rsidRDefault="00DD115A" w:rsidP="00DD115A">
      <w:pPr>
        <w:numPr>
          <w:ilvl w:val="0"/>
          <w:numId w:val="1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0C0A31" w:rsidRDefault="00DD115A" w:rsidP="00DD115A">
      <w:pPr>
        <w:numPr>
          <w:ilvl w:val="0"/>
          <w:numId w:val="17"/>
        </w:numPr>
        <w:rPr>
          <w:b/>
          <w:sz w:val="22"/>
          <w:szCs w:val="22"/>
        </w:rPr>
      </w:pPr>
      <w:r>
        <w:rPr>
          <w:sz w:val="22"/>
          <w:szCs w:val="22"/>
        </w:rPr>
        <w:t>It is considered polite to turn off cell phones when in the classroom or shop.  Please do so.</w:t>
      </w:r>
    </w:p>
    <w:p w:rsidR="00DD115A" w:rsidRPr="000C0A31" w:rsidRDefault="00DD115A" w:rsidP="00DD115A">
      <w:pPr>
        <w:numPr>
          <w:ilvl w:val="0"/>
          <w:numId w:val="17"/>
        </w:numPr>
        <w:rPr>
          <w:b/>
          <w:sz w:val="22"/>
          <w:szCs w:val="22"/>
        </w:rPr>
      </w:pPr>
      <w:r>
        <w:rPr>
          <w:sz w:val="22"/>
          <w:szCs w:val="22"/>
        </w:rPr>
        <w:t xml:space="preserve">There is </w:t>
      </w:r>
      <w:r>
        <w:rPr>
          <w:sz w:val="22"/>
          <w:szCs w:val="22"/>
          <w:u w:val="single"/>
        </w:rPr>
        <w:t>no smoking</w:t>
      </w:r>
      <w:r w:rsidR="006666BF">
        <w:rPr>
          <w:sz w:val="22"/>
          <w:szCs w:val="22"/>
          <w:u w:val="single"/>
        </w:rPr>
        <w:t>, chewing tobacco, alcohol, or drugs</w:t>
      </w:r>
      <w:r>
        <w:rPr>
          <w:sz w:val="22"/>
          <w:szCs w:val="22"/>
        </w:rPr>
        <w:t xml:space="preserve"> allowed in classrooms, shops, or school vehicles.</w:t>
      </w:r>
    </w:p>
    <w:p w:rsidR="00DD115A" w:rsidRDefault="00DD115A" w:rsidP="00DD115A">
      <w:pPr>
        <w:numPr>
          <w:ilvl w:val="0"/>
          <w:numId w:val="17"/>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DD115A" w:rsidRDefault="00DD115A" w:rsidP="007E6F20">
      <w:pPr>
        <w:ind w:left="360"/>
        <w:rPr>
          <w:b/>
          <w:sz w:val="22"/>
          <w:szCs w:val="22"/>
        </w:rPr>
      </w:pPr>
    </w:p>
    <w:p w:rsidR="00DD115A" w:rsidRDefault="00DD115A" w:rsidP="00DD115A">
      <w:pPr>
        <w:rPr>
          <w:sz w:val="22"/>
          <w:szCs w:val="22"/>
        </w:rPr>
      </w:pPr>
      <w:r>
        <w:rPr>
          <w:b/>
          <w:sz w:val="22"/>
          <w:szCs w:val="22"/>
        </w:rPr>
        <w:t>Important Dates</w:t>
      </w:r>
      <w:r w:rsidR="005A25E1">
        <w:rPr>
          <w:b/>
          <w:sz w:val="22"/>
          <w:szCs w:val="22"/>
        </w:rPr>
        <w:t xml:space="preserve"> Spring 2017</w:t>
      </w:r>
    </w:p>
    <w:p w:rsidR="00BE7961" w:rsidRDefault="00BE7961" w:rsidP="00BE7961">
      <w:pPr>
        <w:numPr>
          <w:ilvl w:val="0"/>
          <w:numId w:val="18"/>
        </w:numPr>
      </w:pPr>
      <w:r>
        <w:t xml:space="preserve">Martin Luther King, Jr. Holiday </w:t>
      </w:r>
      <w:r>
        <w:tab/>
      </w:r>
      <w:r>
        <w:tab/>
      </w:r>
      <w:r>
        <w:tab/>
      </w:r>
      <w:r>
        <w:tab/>
        <w:t>January 16</w:t>
      </w:r>
    </w:p>
    <w:p w:rsidR="00BE7961" w:rsidRDefault="00BE7961" w:rsidP="00BE7961">
      <w:pPr>
        <w:numPr>
          <w:ilvl w:val="0"/>
          <w:numId w:val="18"/>
        </w:numPr>
      </w:pPr>
      <w:r>
        <w:t>Drop w/o “W” on WebAdvisor</w:t>
      </w:r>
      <w:r>
        <w:tab/>
      </w:r>
      <w:r>
        <w:tab/>
      </w:r>
      <w:r>
        <w:tab/>
      </w:r>
      <w:r>
        <w:tab/>
        <w:t>January 29</w:t>
      </w:r>
    </w:p>
    <w:p w:rsidR="00BE7961" w:rsidRDefault="00BE7961" w:rsidP="00BE7961">
      <w:pPr>
        <w:numPr>
          <w:ilvl w:val="0"/>
          <w:numId w:val="18"/>
        </w:numPr>
      </w:pPr>
      <w:r>
        <w:t>Presidents’ Day Holidays</w:t>
      </w:r>
      <w:r w:rsidR="005A25E1">
        <w:tab/>
      </w:r>
      <w:r w:rsidR="005A25E1">
        <w:tab/>
      </w:r>
      <w:r w:rsidR="005A25E1">
        <w:tab/>
      </w:r>
      <w:r w:rsidR="005A25E1">
        <w:tab/>
      </w:r>
      <w:r w:rsidR="005A25E1">
        <w:tab/>
        <w:t>February 13</w:t>
      </w:r>
    </w:p>
    <w:p w:rsidR="00BE7961" w:rsidRDefault="00BE7961" w:rsidP="00BE7961">
      <w:pPr>
        <w:numPr>
          <w:ilvl w:val="0"/>
          <w:numId w:val="18"/>
        </w:numPr>
      </w:pPr>
      <w:r>
        <w:t>Presidents’ Day Holidays</w:t>
      </w:r>
      <w:r w:rsidR="005A25E1">
        <w:tab/>
      </w:r>
      <w:r w:rsidR="005A25E1">
        <w:tab/>
      </w:r>
      <w:r w:rsidR="005A25E1">
        <w:tab/>
      </w:r>
      <w:r w:rsidR="005A25E1">
        <w:tab/>
      </w:r>
      <w:r w:rsidR="005A25E1">
        <w:tab/>
        <w:t>February 20</w:t>
      </w:r>
    </w:p>
    <w:p w:rsidR="005A25E1" w:rsidRDefault="005A25E1" w:rsidP="00BE7961">
      <w:pPr>
        <w:numPr>
          <w:ilvl w:val="0"/>
          <w:numId w:val="18"/>
        </w:numPr>
      </w:pPr>
      <w:r>
        <w:t>Spring Break</w:t>
      </w:r>
      <w:r>
        <w:tab/>
      </w:r>
      <w:r>
        <w:tab/>
      </w:r>
      <w:r>
        <w:tab/>
      </w:r>
      <w:r>
        <w:tab/>
      </w:r>
      <w:r>
        <w:tab/>
      </w:r>
      <w:r>
        <w:tab/>
      </w:r>
      <w:r>
        <w:tab/>
        <w:t>April 10-14</w:t>
      </w:r>
    </w:p>
    <w:p w:rsidR="00DD115A" w:rsidRPr="005A25E1" w:rsidRDefault="00DD115A" w:rsidP="00DD115A">
      <w:pPr>
        <w:numPr>
          <w:ilvl w:val="0"/>
          <w:numId w:val="18"/>
        </w:numPr>
      </w:pPr>
      <w:r>
        <w:t>Finals Week</w:t>
      </w:r>
      <w:r>
        <w:tab/>
      </w:r>
      <w:r>
        <w:tab/>
      </w:r>
      <w:r>
        <w:tab/>
      </w:r>
      <w:r>
        <w:tab/>
      </w:r>
      <w:r>
        <w:tab/>
      </w:r>
      <w:r>
        <w:tab/>
      </w:r>
      <w:r>
        <w:tab/>
      </w:r>
      <w:r w:rsidR="005A25E1" w:rsidRPr="005A25E1">
        <w:t>June 5-9</w:t>
      </w:r>
    </w:p>
    <w:p w:rsidR="00DD115A" w:rsidRDefault="00DD115A" w:rsidP="00DD115A">
      <w:pPr>
        <w:jc w:val="both"/>
        <w:rPr>
          <w:sz w:val="22"/>
          <w:szCs w:val="22"/>
          <w:u w:val="single"/>
        </w:rPr>
      </w:pPr>
    </w:p>
    <w:p w:rsidR="00CE21B4" w:rsidRPr="006008B1" w:rsidRDefault="00CE21B4" w:rsidP="00CE21B4">
      <w:pPr>
        <w:shd w:val="clear" w:color="auto" w:fill="FFFFFF"/>
        <w:ind w:right="288"/>
        <w:outlineLvl w:val="0"/>
        <w:rPr>
          <w:kern w:val="36"/>
          <w:sz w:val="20"/>
          <w:szCs w:val="20"/>
        </w:rPr>
      </w:pPr>
      <w:r w:rsidRPr="006008B1">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E21B4" w:rsidRDefault="00CE21B4" w:rsidP="00DD115A">
      <w:pPr>
        <w:jc w:val="both"/>
        <w:rPr>
          <w:sz w:val="22"/>
          <w:szCs w:val="22"/>
          <w:u w:val="single"/>
        </w:rPr>
      </w:pPr>
    </w:p>
    <w:sectPr w:rsidR="00CE21B4" w:rsidSect="00E663C5">
      <w:footerReference w:type="even" r:id="rId8"/>
      <w:footerReference w:type="default" r:id="rId9"/>
      <w:pgSz w:w="12240" w:h="15840"/>
      <w:pgMar w:top="360" w:right="1440" w:bottom="1440" w:left="1440" w:header="720" w:footer="7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46D" w:rsidRDefault="0075346D">
      <w:r>
        <w:separator/>
      </w:r>
    </w:p>
  </w:endnote>
  <w:endnote w:type="continuationSeparator" w:id="0">
    <w:p w:rsidR="0075346D" w:rsidRDefault="0075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22B" w:rsidRDefault="00521C91">
    <w:pPr>
      <w:pStyle w:val="Footer"/>
      <w:pBdr>
        <w:top w:val="thinThickSmallGap" w:sz="24" w:space="1" w:color="622423" w:themeColor="accent2" w:themeShade="7F"/>
      </w:pBdr>
      <w:rPr>
        <w:rFonts w:asciiTheme="majorHAnsi" w:hAnsiTheme="majorHAnsi"/>
      </w:rPr>
    </w:pPr>
    <w:r>
      <w:t>Spring 2017</w:t>
    </w:r>
    <w:r w:rsidR="00E663C5">
      <w:t xml:space="preserve"> MAG 41</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592520" w:rsidRPr="00592520">
      <w:rPr>
        <w:rFonts w:asciiTheme="majorHAnsi" w:hAnsiTheme="majorHAnsi"/>
        <w:noProof/>
      </w:rPr>
      <w:t>2</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46D" w:rsidRDefault="0075346D">
      <w:r>
        <w:separator/>
      </w:r>
    </w:p>
  </w:footnote>
  <w:footnote w:type="continuationSeparator" w:id="0">
    <w:p w:rsidR="0075346D" w:rsidRDefault="00753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3.75pt;height:98.25pt" o:bullet="t">
        <v:imagedata r:id="rId1" o:title="caf_paw"/>
      </v:shape>
    </w:pict>
  </w:numPicBullet>
  <w:numPicBullet w:numPicBulletId="1">
    <w:pict>
      <v:shape id="_x0000_i1072" type="#_x0000_t75" style="width:468pt;height:453.75pt" o:bullet="t">
        <v:imagedata r:id="rId2" o:title="paw"/>
      </v:shape>
    </w:pict>
  </w:numPicBullet>
  <w:numPicBullet w:numPicBulletId="2">
    <w:pict>
      <v:shape id="_x0000_i1073" type="#_x0000_t75" style="width:237.75pt;height:240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A1AE6"/>
    <w:multiLevelType w:val="hybridMultilevel"/>
    <w:tmpl w:val="4404B1A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9"/>
  </w:num>
  <w:num w:numId="4">
    <w:abstractNumId w:val="4"/>
  </w:num>
  <w:num w:numId="5">
    <w:abstractNumId w:val="12"/>
  </w:num>
  <w:num w:numId="6">
    <w:abstractNumId w:val="2"/>
  </w:num>
  <w:num w:numId="7">
    <w:abstractNumId w:val="18"/>
  </w:num>
  <w:num w:numId="8">
    <w:abstractNumId w:val="10"/>
  </w:num>
  <w:num w:numId="9">
    <w:abstractNumId w:val="13"/>
  </w:num>
  <w:num w:numId="10">
    <w:abstractNumId w:val="21"/>
  </w:num>
  <w:num w:numId="11">
    <w:abstractNumId w:val="14"/>
  </w:num>
  <w:num w:numId="12">
    <w:abstractNumId w:val="20"/>
  </w:num>
  <w:num w:numId="13">
    <w:abstractNumId w:val="7"/>
  </w:num>
  <w:num w:numId="14">
    <w:abstractNumId w:val="1"/>
  </w:num>
  <w:num w:numId="15">
    <w:abstractNumId w:val="16"/>
  </w:num>
  <w:num w:numId="16">
    <w:abstractNumId w:val="17"/>
  </w:num>
  <w:num w:numId="17">
    <w:abstractNumId w:val="8"/>
  </w:num>
  <w:num w:numId="18">
    <w:abstractNumId w:val="15"/>
  </w:num>
  <w:num w:numId="19">
    <w:abstractNumId w:val="5"/>
  </w:num>
  <w:num w:numId="20">
    <w:abstractNumId w:val="22"/>
  </w:num>
  <w:num w:numId="21">
    <w:abstractNumId w:val="11"/>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1175F"/>
    <w:rsid w:val="000315E6"/>
    <w:rsid w:val="00033DA7"/>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701DA"/>
    <w:rsid w:val="001775F1"/>
    <w:rsid w:val="00195EE4"/>
    <w:rsid w:val="001A5901"/>
    <w:rsid w:val="001A64DA"/>
    <w:rsid w:val="001A7106"/>
    <w:rsid w:val="001B6742"/>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D2B48"/>
    <w:rsid w:val="002D6621"/>
    <w:rsid w:val="002D77D1"/>
    <w:rsid w:val="002D7D42"/>
    <w:rsid w:val="002E575A"/>
    <w:rsid w:val="002F4B57"/>
    <w:rsid w:val="003000C3"/>
    <w:rsid w:val="0030047A"/>
    <w:rsid w:val="003019DD"/>
    <w:rsid w:val="00303012"/>
    <w:rsid w:val="00327989"/>
    <w:rsid w:val="003338A4"/>
    <w:rsid w:val="00335123"/>
    <w:rsid w:val="0034207E"/>
    <w:rsid w:val="00355DF6"/>
    <w:rsid w:val="00374A9D"/>
    <w:rsid w:val="00375F36"/>
    <w:rsid w:val="0038475C"/>
    <w:rsid w:val="003915E9"/>
    <w:rsid w:val="00391A35"/>
    <w:rsid w:val="00394A87"/>
    <w:rsid w:val="00394FBB"/>
    <w:rsid w:val="003A1B90"/>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4453"/>
    <w:rsid w:val="004A5119"/>
    <w:rsid w:val="004C7AE6"/>
    <w:rsid w:val="004E349B"/>
    <w:rsid w:val="004E5A58"/>
    <w:rsid w:val="004F2328"/>
    <w:rsid w:val="005073C0"/>
    <w:rsid w:val="00521C91"/>
    <w:rsid w:val="0052257B"/>
    <w:rsid w:val="00522A22"/>
    <w:rsid w:val="00531574"/>
    <w:rsid w:val="00571C9D"/>
    <w:rsid w:val="00592520"/>
    <w:rsid w:val="005A25E1"/>
    <w:rsid w:val="005A6E0D"/>
    <w:rsid w:val="005B7EBF"/>
    <w:rsid w:val="005D00D3"/>
    <w:rsid w:val="005E4359"/>
    <w:rsid w:val="005F4A21"/>
    <w:rsid w:val="00621FDE"/>
    <w:rsid w:val="006265AD"/>
    <w:rsid w:val="00632A94"/>
    <w:rsid w:val="0064523C"/>
    <w:rsid w:val="00645760"/>
    <w:rsid w:val="00646C0D"/>
    <w:rsid w:val="00660B39"/>
    <w:rsid w:val="00663814"/>
    <w:rsid w:val="00663A40"/>
    <w:rsid w:val="006666BF"/>
    <w:rsid w:val="00674994"/>
    <w:rsid w:val="006930B9"/>
    <w:rsid w:val="0069383E"/>
    <w:rsid w:val="006A2398"/>
    <w:rsid w:val="006B11E7"/>
    <w:rsid w:val="006B4386"/>
    <w:rsid w:val="006C6A0F"/>
    <w:rsid w:val="006F03CF"/>
    <w:rsid w:val="007009E2"/>
    <w:rsid w:val="00711364"/>
    <w:rsid w:val="00716996"/>
    <w:rsid w:val="00733937"/>
    <w:rsid w:val="00735844"/>
    <w:rsid w:val="00743BFD"/>
    <w:rsid w:val="00743D8D"/>
    <w:rsid w:val="0075346D"/>
    <w:rsid w:val="0076174E"/>
    <w:rsid w:val="007664FF"/>
    <w:rsid w:val="00766B5B"/>
    <w:rsid w:val="00770259"/>
    <w:rsid w:val="00787A79"/>
    <w:rsid w:val="007A677F"/>
    <w:rsid w:val="007C2E54"/>
    <w:rsid w:val="007C5C08"/>
    <w:rsid w:val="007D1A8A"/>
    <w:rsid w:val="007D55FA"/>
    <w:rsid w:val="007E041F"/>
    <w:rsid w:val="007E2CB0"/>
    <w:rsid w:val="007E6F20"/>
    <w:rsid w:val="00817A5E"/>
    <w:rsid w:val="00817EAF"/>
    <w:rsid w:val="00821B44"/>
    <w:rsid w:val="008226B0"/>
    <w:rsid w:val="00833700"/>
    <w:rsid w:val="0083531B"/>
    <w:rsid w:val="00862A7B"/>
    <w:rsid w:val="008750A0"/>
    <w:rsid w:val="008850DF"/>
    <w:rsid w:val="008A0FCA"/>
    <w:rsid w:val="008A29AB"/>
    <w:rsid w:val="008A44F2"/>
    <w:rsid w:val="008C2E41"/>
    <w:rsid w:val="008D283E"/>
    <w:rsid w:val="008D6A04"/>
    <w:rsid w:val="008D7F1F"/>
    <w:rsid w:val="008E01E5"/>
    <w:rsid w:val="008E2DB3"/>
    <w:rsid w:val="008E5FE3"/>
    <w:rsid w:val="008F10BF"/>
    <w:rsid w:val="00903C3D"/>
    <w:rsid w:val="00906755"/>
    <w:rsid w:val="00944628"/>
    <w:rsid w:val="00951D32"/>
    <w:rsid w:val="00957841"/>
    <w:rsid w:val="00960DD2"/>
    <w:rsid w:val="00961B1C"/>
    <w:rsid w:val="00966186"/>
    <w:rsid w:val="00973A12"/>
    <w:rsid w:val="00986860"/>
    <w:rsid w:val="009B6B2B"/>
    <w:rsid w:val="009B755C"/>
    <w:rsid w:val="009B7BFB"/>
    <w:rsid w:val="009C214D"/>
    <w:rsid w:val="009D52D0"/>
    <w:rsid w:val="009D6097"/>
    <w:rsid w:val="00A02D80"/>
    <w:rsid w:val="00A330A8"/>
    <w:rsid w:val="00A3642B"/>
    <w:rsid w:val="00A6706F"/>
    <w:rsid w:val="00A679A8"/>
    <w:rsid w:val="00A70561"/>
    <w:rsid w:val="00A7162B"/>
    <w:rsid w:val="00A74ED4"/>
    <w:rsid w:val="00A76E13"/>
    <w:rsid w:val="00A92D34"/>
    <w:rsid w:val="00AB4C76"/>
    <w:rsid w:val="00AC3D1A"/>
    <w:rsid w:val="00AD1ACE"/>
    <w:rsid w:val="00AD23EA"/>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D1780"/>
    <w:rsid w:val="00CD37F7"/>
    <w:rsid w:val="00CE21B4"/>
    <w:rsid w:val="00CE525D"/>
    <w:rsid w:val="00D04994"/>
    <w:rsid w:val="00D1016D"/>
    <w:rsid w:val="00D103FD"/>
    <w:rsid w:val="00D1471E"/>
    <w:rsid w:val="00D25215"/>
    <w:rsid w:val="00D40BA2"/>
    <w:rsid w:val="00D62D93"/>
    <w:rsid w:val="00D65125"/>
    <w:rsid w:val="00D66573"/>
    <w:rsid w:val="00D72247"/>
    <w:rsid w:val="00D73627"/>
    <w:rsid w:val="00D77FA6"/>
    <w:rsid w:val="00D81475"/>
    <w:rsid w:val="00D8173A"/>
    <w:rsid w:val="00D82BFD"/>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663C5"/>
    <w:rsid w:val="00E83E19"/>
    <w:rsid w:val="00E8601D"/>
    <w:rsid w:val="00E92A67"/>
    <w:rsid w:val="00E9398F"/>
    <w:rsid w:val="00E97CF0"/>
    <w:rsid w:val="00EA218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471BC"/>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663C5"/>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11518</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Larry Paredes</cp:lastModifiedBy>
  <cp:revision>2</cp:revision>
  <cp:lastPrinted>2012-05-31T19:27:00Z</cp:lastPrinted>
  <dcterms:created xsi:type="dcterms:W3CDTF">2017-01-09T23:52:00Z</dcterms:created>
  <dcterms:modified xsi:type="dcterms:W3CDTF">2017-01-09T23:52:00Z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