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5DA" w:rsidRPr="00FC05DA" w:rsidRDefault="00A16950" w:rsidP="00D32D7A">
      <w:pPr>
        <w:pStyle w:val="Heading1"/>
        <w:jc w:val="center"/>
      </w:pPr>
      <w:r>
        <w:t>English 128: ACCELERATED READING (5</w:t>
      </w:r>
      <w:r w:rsidR="00FC05DA" w:rsidRPr="00FC05DA">
        <w:t xml:space="preserve"> units)</w:t>
      </w:r>
    </w:p>
    <w:p w:rsidR="00FC05DA" w:rsidRPr="009545C5" w:rsidRDefault="00FC05DA" w:rsidP="009545C5">
      <w:pPr>
        <w:pStyle w:val="Heading2"/>
        <w:jc w:val="center"/>
      </w:pPr>
      <w:r w:rsidRPr="00FC05DA">
        <w:t>Spring 2016 (January 9 – May 19)</w:t>
      </w:r>
    </w:p>
    <w:p w:rsidR="00FC05DA" w:rsidRPr="00FC05DA" w:rsidRDefault="00FC05DA" w:rsidP="00FC05DA">
      <w:pPr>
        <w:rPr>
          <w:rFonts w:ascii="Calibri" w:hAnsi="Calibri"/>
          <w:b/>
        </w:rPr>
      </w:pPr>
      <w:r w:rsidRPr="00FC05DA">
        <w:rPr>
          <w:rFonts w:ascii="Calibri" w:hAnsi="Calibri"/>
          <w:b/>
        </w:rPr>
        <w:t>---------------------------------------------------------------------------------------------------------------------------------------</w:t>
      </w:r>
    </w:p>
    <w:p w:rsidR="00FC05DA" w:rsidRPr="00FC05DA" w:rsidRDefault="00FC05DA" w:rsidP="00FC05DA">
      <w:pPr>
        <w:rPr>
          <w:rFonts w:ascii="Calibri" w:hAnsi="Calibri"/>
        </w:rPr>
      </w:pPr>
      <w:r w:rsidRPr="00FC05DA">
        <w:rPr>
          <w:rFonts w:ascii="Calibri" w:hAnsi="Calibri"/>
        </w:rPr>
        <w:t xml:space="preserve">Instructor: </w:t>
      </w:r>
      <w:r w:rsidRPr="00FC05DA">
        <w:rPr>
          <w:rFonts w:ascii="Calibri" w:hAnsi="Calibri"/>
        </w:rPr>
        <w:tab/>
        <w:t>Ms. Maryanow</w:t>
      </w:r>
      <w:r w:rsidRPr="00FC05DA">
        <w:rPr>
          <w:rFonts w:ascii="Calibri" w:hAnsi="Calibri"/>
        </w:rPr>
        <w:tab/>
      </w:r>
      <w:r w:rsidRPr="00FC05DA">
        <w:rPr>
          <w:rFonts w:ascii="Calibri" w:hAnsi="Calibri"/>
        </w:rPr>
        <w:tab/>
      </w:r>
      <w:r w:rsidRPr="00FC05DA">
        <w:rPr>
          <w:rFonts w:ascii="Calibri" w:hAnsi="Calibri"/>
        </w:rPr>
        <w:tab/>
        <w:t xml:space="preserve">  Office Hours:    </w:t>
      </w:r>
      <w:proofErr w:type="spellStart"/>
      <w:r w:rsidRPr="00FC05DA">
        <w:rPr>
          <w:rFonts w:ascii="Calibri" w:hAnsi="Calibri"/>
        </w:rPr>
        <w:t>MTTh</w:t>
      </w:r>
      <w:proofErr w:type="spellEnd"/>
      <w:r w:rsidRPr="00FC05DA">
        <w:rPr>
          <w:rFonts w:ascii="Calibri" w:hAnsi="Calibri"/>
        </w:rPr>
        <w:tab/>
        <w:t>11:00-11:50</w:t>
      </w:r>
    </w:p>
    <w:p w:rsidR="00FC05DA" w:rsidRPr="00FC05DA" w:rsidRDefault="00FC05DA" w:rsidP="00FC05DA">
      <w:pPr>
        <w:tabs>
          <w:tab w:val="left" w:pos="720"/>
          <w:tab w:val="left" w:pos="1440"/>
          <w:tab w:val="left" w:pos="7320"/>
        </w:tabs>
        <w:rPr>
          <w:rFonts w:ascii="Calibri" w:hAnsi="Calibri"/>
        </w:rPr>
      </w:pPr>
      <w:r w:rsidRPr="00FC05DA">
        <w:rPr>
          <w:rFonts w:ascii="Calibri" w:hAnsi="Calibri"/>
        </w:rPr>
        <w:t>Office:</w:t>
      </w:r>
      <w:r w:rsidRPr="00FC05DA">
        <w:rPr>
          <w:rFonts w:ascii="Calibri" w:hAnsi="Calibri"/>
        </w:rPr>
        <w:tab/>
      </w:r>
      <w:r w:rsidRPr="00FC05DA">
        <w:rPr>
          <w:rFonts w:ascii="Calibri" w:hAnsi="Calibri"/>
        </w:rPr>
        <w:tab/>
        <w:t>HUM 51                                                                                 (or by appointment)</w:t>
      </w:r>
    </w:p>
    <w:p w:rsidR="00FC05DA" w:rsidRPr="00FC05DA" w:rsidRDefault="00FC05DA" w:rsidP="00FC05DA">
      <w:pPr>
        <w:tabs>
          <w:tab w:val="left" w:pos="720"/>
          <w:tab w:val="left" w:pos="1440"/>
          <w:tab w:val="left" w:pos="7245"/>
        </w:tabs>
        <w:rPr>
          <w:rFonts w:ascii="Calibri" w:hAnsi="Calibri"/>
        </w:rPr>
      </w:pPr>
      <w:r w:rsidRPr="00FC05DA">
        <w:rPr>
          <w:rFonts w:ascii="Calibri" w:hAnsi="Calibri"/>
        </w:rPr>
        <w:t>Office Phone:</w:t>
      </w:r>
      <w:r w:rsidRPr="00FC05DA">
        <w:rPr>
          <w:rFonts w:ascii="Calibri" w:hAnsi="Calibri"/>
        </w:rPr>
        <w:tab/>
        <w:t>(559) 638-3641, ext. 3712                       E-mail: natasha.maryanow@reedleycollege.edu</w:t>
      </w:r>
    </w:p>
    <w:p w:rsidR="00FC05DA" w:rsidRPr="00FC05DA" w:rsidRDefault="00FC05DA" w:rsidP="00FC05DA">
      <w:pPr>
        <w:rPr>
          <w:rFonts w:ascii="Calibri" w:hAnsi="Calibri"/>
          <w:b/>
        </w:rPr>
      </w:pPr>
      <w:r w:rsidRPr="00FC05DA">
        <w:rPr>
          <w:rFonts w:ascii="Calibri" w:hAnsi="Calibri"/>
          <w:b/>
        </w:rPr>
        <w:t>---------------------------------------------------------------------------------------------------------------------------------------</w:t>
      </w:r>
    </w:p>
    <w:p w:rsidR="00FC05DA" w:rsidRPr="00D32D7A" w:rsidRDefault="00FC05DA" w:rsidP="00D32D7A">
      <w:pPr>
        <w:pStyle w:val="Heading2"/>
        <w:rPr>
          <w:color w:val="auto"/>
        </w:rPr>
      </w:pPr>
      <w:r w:rsidRPr="00D32D7A">
        <w:rPr>
          <w:color w:val="auto"/>
        </w:rPr>
        <w:t>Class</w:t>
      </w:r>
      <w:r w:rsidRPr="00D32D7A">
        <w:rPr>
          <w:color w:val="auto"/>
        </w:rPr>
        <w:tab/>
      </w:r>
      <w:r w:rsidRPr="00D32D7A">
        <w:rPr>
          <w:color w:val="auto"/>
        </w:rPr>
        <w:tab/>
      </w:r>
      <w:r w:rsidRPr="00D32D7A">
        <w:rPr>
          <w:color w:val="auto"/>
        </w:rPr>
        <w:tab/>
        <w:t>Days</w:t>
      </w:r>
      <w:r w:rsidRPr="00D32D7A">
        <w:rPr>
          <w:color w:val="auto"/>
        </w:rPr>
        <w:tab/>
      </w:r>
      <w:r w:rsidRPr="00D32D7A">
        <w:rPr>
          <w:color w:val="auto"/>
        </w:rPr>
        <w:tab/>
      </w:r>
      <w:r w:rsidR="00A16950" w:rsidRPr="00D32D7A">
        <w:rPr>
          <w:color w:val="auto"/>
        </w:rPr>
        <w:t>Times</w:t>
      </w:r>
      <w:r w:rsidR="00A16950" w:rsidRPr="00D32D7A">
        <w:rPr>
          <w:color w:val="auto"/>
        </w:rPr>
        <w:tab/>
        <w:t>Room/s</w:t>
      </w:r>
      <w:r w:rsidR="00A16950" w:rsidRPr="00D32D7A">
        <w:rPr>
          <w:color w:val="auto"/>
        </w:rPr>
        <w:tab/>
      </w:r>
      <w:r w:rsidR="00A16950" w:rsidRPr="00D32D7A">
        <w:rPr>
          <w:color w:val="auto"/>
        </w:rPr>
        <w:tab/>
        <w:t>Final Examination</w:t>
      </w:r>
    </w:p>
    <w:p w:rsidR="00FC05DA" w:rsidRPr="00FC05DA" w:rsidRDefault="00FC05DA" w:rsidP="00FC05DA">
      <w:pPr>
        <w:rPr>
          <w:rFonts w:asciiTheme="minorHAnsi" w:hAnsiTheme="minorHAnsi"/>
        </w:rPr>
      </w:pPr>
    </w:p>
    <w:p w:rsidR="00FC05DA" w:rsidRPr="00FC05DA" w:rsidRDefault="00A16950" w:rsidP="00FC05DA">
      <w:pPr>
        <w:rPr>
          <w:rFonts w:ascii="Calibri" w:hAnsi="Calibri"/>
        </w:rPr>
      </w:pPr>
      <w:r>
        <w:rPr>
          <w:rFonts w:ascii="Calibri" w:hAnsi="Calibri"/>
        </w:rPr>
        <w:t>ENGL-128-59501</w:t>
      </w:r>
      <w:r w:rsidR="00FC05DA" w:rsidRPr="00FC05DA">
        <w:rPr>
          <w:rFonts w:ascii="Calibri" w:hAnsi="Calibri"/>
        </w:rPr>
        <w:tab/>
      </w:r>
      <w:proofErr w:type="spellStart"/>
      <w:r>
        <w:rPr>
          <w:rFonts w:ascii="Calibri" w:hAnsi="Calibri"/>
        </w:rPr>
        <w:t>MT</w:t>
      </w:r>
      <w:r w:rsidR="00FC05DA" w:rsidRPr="00FC05DA">
        <w:rPr>
          <w:rFonts w:ascii="Calibri" w:hAnsi="Calibri"/>
        </w:rPr>
        <w:t>W</w:t>
      </w:r>
      <w:r>
        <w:rPr>
          <w:rFonts w:ascii="Calibri" w:hAnsi="Calibri"/>
        </w:rPr>
        <w:t>ThF</w:t>
      </w:r>
      <w:proofErr w:type="spellEnd"/>
      <w:r>
        <w:rPr>
          <w:rFonts w:ascii="Calibri" w:hAnsi="Calibri"/>
        </w:rPr>
        <w:tab/>
        <w:t>12:00-12:50</w:t>
      </w:r>
      <w:r>
        <w:rPr>
          <w:rFonts w:ascii="Calibri" w:hAnsi="Calibri"/>
        </w:rPr>
        <w:tab/>
        <w:t>AGR 15</w:t>
      </w:r>
      <w:r>
        <w:rPr>
          <w:rFonts w:ascii="Calibri" w:hAnsi="Calibri"/>
        </w:rPr>
        <w:tab/>
      </w:r>
      <w:r>
        <w:rPr>
          <w:rFonts w:ascii="Calibri" w:hAnsi="Calibri"/>
        </w:rPr>
        <w:tab/>
      </w:r>
      <w:r w:rsidR="00CF286A">
        <w:rPr>
          <w:rFonts w:ascii="Calibri" w:hAnsi="Calibri"/>
        </w:rPr>
        <w:t>May 17 (W)</w:t>
      </w:r>
      <w:r w:rsidR="00CF286A">
        <w:rPr>
          <w:rFonts w:ascii="Calibri" w:hAnsi="Calibri"/>
        </w:rPr>
        <w:tab/>
        <w:t>12:00-</w:t>
      </w:r>
      <w:r w:rsidR="00FC05DA" w:rsidRPr="00FC05DA">
        <w:rPr>
          <w:rFonts w:ascii="Calibri" w:hAnsi="Calibri"/>
        </w:rPr>
        <w:t>1:50</w:t>
      </w:r>
    </w:p>
    <w:p w:rsidR="004B2C1F" w:rsidRDefault="004B2C1F" w:rsidP="009545C5">
      <w:pPr>
        <w:pStyle w:val="Heading2"/>
      </w:pPr>
      <w:r w:rsidRPr="004B2C1F">
        <w:t>Welcome</w:t>
      </w:r>
    </w:p>
    <w:p w:rsidR="009545C5" w:rsidRPr="009545C5" w:rsidRDefault="009545C5" w:rsidP="009545C5"/>
    <w:p w:rsidR="004B2C1F" w:rsidRPr="00D32D7A" w:rsidRDefault="004B2C1F" w:rsidP="00D32D7A">
      <w:pPr>
        <w:rPr>
          <w:rFonts w:asciiTheme="minorHAnsi" w:hAnsiTheme="minorHAnsi"/>
        </w:rPr>
      </w:pPr>
      <w:r>
        <w:rPr>
          <w:rFonts w:asciiTheme="minorHAnsi" w:hAnsiTheme="minorHAnsi"/>
        </w:rPr>
        <w:t xml:space="preserve">Welcome to English 128 – an Accelerated Reading course </w:t>
      </w:r>
      <w:r w:rsidR="00D32D7A">
        <w:rPr>
          <w:rFonts w:asciiTheme="minorHAnsi" w:hAnsiTheme="minorHAnsi"/>
        </w:rPr>
        <w:t>that is designed to prepare you for English 1A</w:t>
      </w:r>
      <w:r w:rsidR="00AC5DB7">
        <w:rPr>
          <w:rFonts w:asciiTheme="minorHAnsi" w:hAnsiTheme="minorHAnsi"/>
        </w:rPr>
        <w:t xml:space="preserve"> and other college-level courses where reading is required</w:t>
      </w:r>
      <w:r w:rsidR="009545C5">
        <w:rPr>
          <w:rFonts w:asciiTheme="minorHAnsi" w:hAnsiTheme="minorHAnsi"/>
        </w:rPr>
        <w:t>.</w:t>
      </w:r>
      <w:r w:rsidR="00D32D7A">
        <w:rPr>
          <w:rFonts w:asciiTheme="minorHAnsi" w:hAnsiTheme="minorHAnsi"/>
        </w:rPr>
        <w:t xml:space="preserve"> Specifically, you will learn how to read college-level texts to be able to understand and analyze them. </w:t>
      </w:r>
      <w:r w:rsidR="009545C5">
        <w:rPr>
          <w:rFonts w:asciiTheme="minorHAnsi" w:hAnsiTheme="minorHAnsi"/>
        </w:rPr>
        <w:t>P</w:t>
      </w:r>
      <w:r w:rsidR="00AC5DB7">
        <w:rPr>
          <w:rFonts w:asciiTheme="minorHAnsi" w:hAnsiTheme="minorHAnsi"/>
        </w:rPr>
        <w:t>lease expect to read a lot; most of reading</w:t>
      </w:r>
      <w:r w:rsidR="009545C5">
        <w:rPr>
          <w:rFonts w:asciiTheme="minorHAnsi" w:hAnsiTheme="minorHAnsi"/>
        </w:rPr>
        <w:t xml:space="preserve"> will be done outside of class. It is very important that you do assigned readings before class to be able to participate in classroom activities. I am sure you will be able to succeed in this class and beyond</w:t>
      </w:r>
      <w:r w:rsidR="00CB3493">
        <w:rPr>
          <w:rFonts w:asciiTheme="minorHAnsi" w:hAnsiTheme="minorHAnsi"/>
        </w:rPr>
        <w:t>.</w:t>
      </w:r>
      <w:r w:rsidR="009545C5">
        <w:rPr>
          <w:rFonts w:asciiTheme="minorHAnsi" w:hAnsiTheme="minorHAnsi"/>
        </w:rPr>
        <w:t xml:space="preserve"> I look forward </w:t>
      </w:r>
      <w:r w:rsidR="00AC5DB7">
        <w:rPr>
          <w:rFonts w:asciiTheme="minorHAnsi" w:hAnsiTheme="minorHAnsi"/>
        </w:rPr>
        <w:t>to having you</w:t>
      </w:r>
      <w:r w:rsidR="00CB3493">
        <w:rPr>
          <w:rFonts w:asciiTheme="minorHAnsi" w:hAnsiTheme="minorHAnsi"/>
        </w:rPr>
        <w:t xml:space="preserve"> in this class</w:t>
      </w:r>
      <w:bookmarkStart w:id="0" w:name="_GoBack"/>
      <w:bookmarkEnd w:id="0"/>
      <w:r w:rsidR="009545C5">
        <w:rPr>
          <w:rFonts w:asciiTheme="minorHAnsi" w:hAnsiTheme="minorHAnsi"/>
        </w:rPr>
        <w:t>. Let’s have a great semester together!</w:t>
      </w:r>
    </w:p>
    <w:p w:rsidR="00FC05DA" w:rsidRPr="004B2C1F" w:rsidRDefault="00FC05DA" w:rsidP="004B2C1F">
      <w:pPr>
        <w:pStyle w:val="Heading2"/>
      </w:pPr>
      <w:r w:rsidRPr="004B2C1F">
        <w:drawing>
          <wp:anchor distT="0" distB="0" distL="114300" distR="114300" simplePos="0" relativeHeight="251659264" behindDoc="1" locked="0" layoutInCell="1" allowOverlap="1" wp14:anchorId="7FF17CE0" wp14:editId="6E509C87">
            <wp:simplePos x="0" y="0"/>
            <wp:positionH relativeFrom="column">
              <wp:posOffset>3850005</wp:posOffset>
            </wp:positionH>
            <wp:positionV relativeFrom="paragraph">
              <wp:posOffset>75565</wp:posOffset>
            </wp:positionV>
            <wp:extent cx="2905125" cy="3509645"/>
            <wp:effectExtent l="0" t="0" r="9525" b="0"/>
            <wp:wrapSquare wrapText="bothSides"/>
            <wp:docPr id="1" name="Picture 1" descr="This is a  word cloud in the form of a tree. Inside the shape of a tree there is a repetative list of key terminology from the course: academic reading skills, literal comprehension, critical thinking, and vocabul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s is a  word cloud in the form of a tree. Inside the shape of a tree there is a repetative list of key terminology from the course: academic reading skills, literal comprehension, critical thinking, and vocabular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5125" cy="3509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2C1F">
        <w:t>Course Description</w:t>
      </w:r>
    </w:p>
    <w:p w:rsidR="00FC05DA" w:rsidRPr="00FC05DA" w:rsidRDefault="00FC05DA" w:rsidP="00FC05DA">
      <w:pPr>
        <w:rPr>
          <w:rFonts w:ascii="Calibri" w:hAnsi="Calibri"/>
        </w:rPr>
      </w:pPr>
    </w:p>
    <w:p w:rsidR="00D13742" w:rsidRPr="009545C5" w:rsidRDefault="00CF286A" w:rsidP="009545C5">
      <w:pPr>
        <w:rPr>
          <w:rFonts w:asciiTheme="minorHAnsi" w:hAnsiTheme="minorHAnsi"/>
          <w:b/>
          <w:u w:val="single"/>
        </w:rPr>
      </w:pPr>
      <w:r w:rsidRPr="00CF286A">
        <w:rPr>
          <w:rFonts w:asciiTheme="minorHAnsi" w:hAnsiTheme="minorHAnsi"/>
        </w:rPr>
        <w:t>Students' basic reading skills are developed into college-level proficiencies in academic vocabulary skills, literal comprehension, and analytical and critical comprehension. Various reading and reporting strategies are developed and improved for different styles of academic writing. Instruction emphasizes reading as a problem-solving process.</w:t>
      </w:r>
    </w:p>
    <w:p w:rsidR="00FC05DA" w:rsidRPr="004B2C1F" w:rsidRDefault="00FC05DA" w:rsidP="004B2C1F">
      <w:pPr>
        <w:pStyle w:val="Heading2"/>
        <w:rPr>
          <w:color w:val="auto"/>
        </w:rPr>
      </w:pPr>
      <w:r w:rsidRPr="004B2C1F">
        <w:rPr>
          <w:color w:val="auto"/>
        </w:rPr>
        <w:t>Textbook and Materials</w:t>
      </w:r>
    </w:p>
    <w:p w:rsidR="00FC05DA" w:rsidRPr="00FC05DA" w:rsidRDefault="00FC05DA" w:rsidP="00FC05DA">
      <w:pPr>
        <w:rPr>
          <w:rFonts w:ascii="Calibri" w:hAnsi="Calibri"/>
          <w:b/>
        </w:rPr>
      </w:pPr>
    </w:p>
    <w:p w:rsidR="00FC05DA" w:rsidRDefault="00D13742" w:rsidP="00FC05DA">
      <w:pPr>
        <w:numPr>
          <w:ilvl w:val="0"/>
          <w:numId w:val="1"/>
        </w:numPr>
        <w:ind w:left="360"/>
        <w:rPr>
          <w:rFonts w:ascii="Calibri" w:hAnsi="Calibri"/>
        </w:rPr>
      </w:pPr>
      <w:r>
        <w:rPr>
          <w:rFonts w:ascii="Calibri" w:hAnsi="Calibri"/>
        </w:rPr>
        <w:t xml:space="preserve">Slater, Lauren. </w:t>
      </w:r>
      <w:r>
        <w:rPr>
          <w:rFonts w:ascii="Calibri" w:hAnsi="Calibri"/>
          <w:i/>
        </w:rPr>
        <w:t>Opening Skinner’s Box</w:t>
      </w:r>
      <w:r>
        <w:rPr>
          <w:rFonts w:ascii="Calibri" w:hAnsi="Calibri"/>
        </w:rPr>
        <w:t xml:space="preserve">. Norton, 2005. </w:t>
      </w:r>
      <w:r w:rsidR="00FC05DA">
        <w:rPr>
          <w:rFonts w:ascii="Calibri" w:hAnsi="Calibri"/>
        </w:rPr>
        <w:t>(new e</w:t>
      </w:r>
      <w:r w:rsidR="00FC05DA" w:rsidRPr="00FC05DA">
        <w:rPr>
          <w:rFonts w:ascii="Calibri" w:hAnsi="Calibri"/>
        </w:rPr>
        <w:t>dition</w:t>
      </w:r>
      <w:r w:rsidR="00FC05DA">
        <w:rPr>
          <w:rFonts w:ascii="Calibri" w:hAnsi="Calibri"/>
        </w:rPr>
        <w:t xml:space="preserve"> required</w:t>
      </w:r>
      <w:r w:rsidR="00FC05DA" w:rsidRPr="00FC05DA">
        <w:rPr>
          <w:rFonts w:ascii="Calibri" w:hAnsi="Calibri"/>
        </w:rPr>
        <w:t xml:space="preserve">) </w:t>
      </w:r>
    </w:p>
    <w:p w:rsidR="00D13742" w:rsidRPr="00FC05DA" w:rsidRDefault="00D13742" w:rsidP="00D13742">
      <w:pPr>
        <w:ind w:left="360"/>
        <w:rPr>
          <w:rFonts w:ascii="Calibri" w:hAnsi="Calibri"/>
        </w:rPr>
      </w:pPr>
    </w:p>
    <w:p w:rsidR="00FC05DA" w:rsidRDefault="00D13742" w:rsidP="00FC05DA">
      <w:pPr>
        <w:numPr>
          <w:ilvl w:val="0"/>
          <w:numId w:val="1"/>
        </w:numPr>
        <w:ind w:left="360"/>
        <w:rPr>
          <w:rFonts w:ascii="Calibri" w:hAnsi="Calibri"/>
        </w:rPr>
      </w:pPr>
      <w:proofErr w:type="spellStart"/>
      <w:r>
        <w:rPr>
          <w:rFonts w:ascii="Calibri" w:hAnsi="Calibri"/>
        </w:rPr>
        <w:t>Skloot</w:t>
      </w:r>
      <w:proofErr w:type="spellEnd"/>
      <w:r>
        <w:rPr>
          <w:rFonts w:ascii="Calibri" w:hAnsi="Calibri"/>
        </w:rPr>
        <w:t xml:space="preserve">, Rebecca. </w:t>
      </w:r>
      <w:r>
        <w:rPr>
          <w:rFonts w:ascii="Calibri" w:hAnsi="Calibri"/>
          <w:i/>
        </w:rPr>
        <w:t>The Immortal Life of Henrietta Lacks</w:t>
      </w:r>
      <w:r>
        <w:rPr>
          <w:rFonts w:ascii="Calibri" w:hAnsi="Calibri"/>
        </w:rPr>
        <w:t>. Broadway Books, 2009.</w:t>
      </w:r>
    </w:p>
    <w:p w:rsidR="00D13742" w:rsidRPr="00FC05DA" w:rsidRDefault="00D13742" w:rsidP="00D13742">
      <w:pPr>
        <w:rPr>
          <w:rFonts w:ascii="Calibri" w:hAnsi="Calibri"/>
        </w:rPr>
      </w:pPr>
    </w:p>
    <w:p w:rsidR="00FC05DA" w:rsidRDefault="00FC05DA" w:rsidP="00FC05DA">
      <w:pPr>
        <w:numPr>
          <w:ilvl w:val="0"/>
          <w:numId w:val="1"/>
        </w:numPr>
        <w:ind w:left="360"/>
        <w:rPr>
          <w:rFonts w:ascii="Calibri" w:hAnsi="Calibri"/>
        </w:rPr>
      </w:pPr>
      <w:r w:rsidRPr="00FC05DA">
        <w:rPr>
          <w:rFonts w:ascii="Calibri" w:hAnsi="Calibri"/>
        </w:rPr>
        <w:t>Engli</w:t>
      </w:r>
      <w:r>
        <w:rPr>
          <w:rFonts w:ascii="Calibri" w:hAnsi="Calibri"/>
        </w:rPr>
        <w:t>sh language dictionary (required</w:t>
      </w:r>
      <w:r w:rsidRPr="00FC05DA">
        <w:rPr>
          <w:rFonts w:ascii="Calibri" w:hAnsi="Calibri"/>
        </w:rPr>
        <w:t xml:space="preserve">) </w:t>
      </w:r>
    </w:p>
    <w:p w:rsidR="00D13742" w:rsidRPr="00FC05DA" w:rsidRDefault="00D13742" w:rsidP="00D13742">
      <w:pPr>
        <w:rPr>
          <w:rFonts w:ascii="Calibri" w:hAnsi="Calibri"/>
        </w:rPr>
      </w:pPr>
    </w:p>
    <w:p w:rsidR="00FC05DA" w:rsidRPr="009545C5" w:rsidRDefault="00FC05DA" w:rsidP="009545C5">
      <w:pPr>
        <w:numPr>
          <w:ilvl w:val="0"/>
          <w:numId w:val="1"/>
        </w:numPr>
        <w:ind w:left="360"/>
        <w:rPr>
          <w:rFonts w:ascii="Calibri" w:hAnsi="Calibri"/>
        </w:rPr>
      </w:pPr>
      <w:r w:rsidRPr="00FC05DA">
        <w:rPr>
          <w:rFonts w:ascii="Calibri" w:hAnsi="Calibri"/>
        </w:rPr>
        <w:t>Notebook or binder w</w:t>
      </w:r>
      <w:r w:rsidR="009545C5">
        <w:rPr>
          <w:rFonts w:ascii="Calibri" w:hAnsi="Calibri"/>
        </w:rPr>
        <w:t>ith dividers,</w:t>
      </w:r>
      <w:r w:rsidRPr="00FC05DA">
        <w:rPr>
          <w:rFonts w:ascii="Calibri" w:hAnsi="Calibri"/>
        </w:rPr>
        <w:t xml:space="preserve"> pens,</w:t>
      </w:r>
      <w:r>
        <w:rPr>
          <w:rFonts w:ascii="Calibri" w:hAnsi="Calibri"/>
        </w:rPr>
        <w:t xml:space="preserve"> pencils, highlighters</w:t>
      </w:r>
      <w:r w:rsidR="009545C5">
        <w:rPr>
          <w:rFonts w:ascii="Calibri" w:hAnsi="Calibri"/>
        </w:rPr>
        <w:t>, and a flash/thumb drive to stor</w:t>
      </w:r>
      <w:r w:rsidR="00CE6237">
        <w:rPr>
          <w:rFonts w:ascii="Calibri" w:hAnsi="Calibri"/>
        </w:rPr>
        <w:t>e all of the</w:t>
      </w:r>
      <w:r w:rsidR="009545C5">
        <w:rPr>
          <w:rFonts w:ascii="Calibri" w:hAnsi="Calibri"/>
        </w:rPr>
        <w:t xml:space="preserve"> typed assignments </w:t>
      </w:r>
      <w:r>
        <w:rPr>
          <w:rFonts w:ascii="Calibri" w:hAnsi="Calibri"/>
        </w:rPr>
        <w:t>(required</w:t>
      </w:r>
      <w:r w:rsidR="009545C5">
        <w:rPr>
          <w:rFonts w:ascii="Calibri" w:hAnsi="Calibri"/>
        </w:rPr>
        <w:t>)</w:t>
      </w:r>
    </w:p>
    <w:p w:rsidR="00FC05DA" w:rsidRPr="00D32D7A" w:rsidRDefault="00FC05DA" w:rsidP="00D32D7A">
      <w:pPr>
        <w:pStyle w:val="Heading2"/>
      </w:pPr>
      <w:r w:rsidRPr="00D32D7A">
        <w:lastRenderedPageBreak/>
        <w:t>Important Dates</w:t>
      </w:r>
    </w:p>
    <w:p w:rsidR="00FC05DA" w:rsidRPr="00FC05DA" w:rsidRDefault="00FC05DA" w:rsidP="00FC05DA">
      <w:pPr>
        <w:rPr>
          <w:rFonts w:asciiTheme="minorHAnsi" w:hAnsiTheme="minorHAnsi"/>
          <w:b/>
          <w:sz w:val="28"/>
          <w:szCs w:val="28"/>
        </w:rPr>
      </w:pPr>
    </w:p>
    <w:p w:rsidR="00FC05DA" w:rsidRPr="00FC05DA" w:rsidRDefault="00FC05DA" w:rsidP="00FC05DA">
      <w:pPr>
        <w:autoSpaceDE w:val="0"/>
        <w:autoSpaceDN w:val="0"/>
        <w:adjustRightInd w:val="0"/>
        <w:spacing w:line="221" w:lineRule="atLeast"/>
        <w:jc w:val="both"/>
        <w:rPr>
          <w:rFonts w:ascii="Calibri" w:hAnsi="Calibri" w:cs="AGaramond"/>
          <w:color w:val="221E1F"/>
        </w:rPr>
      </w:pPr>
      <w:r w:rsidRPr="00FC05DA">
        <w:rPr>
          <w:rFonts w:ascii="Calibri" w:eastAsiaTheme="majorEastAsia" w:hAnsi="Calibri" w:cs="AGaramond"/>
          <w:color w:val="221E1F"/>
        </w:rPr>
        <w:t>Januar</w:t>
      </w:r>
      <w:r w:rsidRPr="00FC05DA">
        <w:rPr>
          <w:rFonts w:ascii="Calibri" w:hAnsi="Calibri" w:cs="AGaramond"/>
          <w:color w:val="221E1F"/>
        </w:rPr>
        <w:t>y 16...................</w:t>
      </w:r>
      <w:r w:rsidRPr="00FC05DA">
        <w:rPr>
          <w:rFonts w:ascii="Calibri" w:eastAsiaTheme="majorEastAsia" w:hAnsi="Calibri" w:cs="AGaramond"/>
          <w:color w:val="221E1F"/>
        </w:rPr>
        <w:t xml:space="preserve">Martin Luther King, Jr. Day Holiday (Campus Closed) </w:t>
      </w:r>
    </w:p>
    <w:p w:rsidR="00FC05DA" w:rsidRPr="00FC05DA" w:rsidRDefault="00FC05DA" w:rsidP="00FC05DA">
      <w:pPr>
        <w:autoSpaceDE w:val="0"/>
        <w:autoSpaceDN w:val="0"/>
        <w:adjustRightInd w:val="0"/>
        <w:spacing w:line="221" w:lineRule="atLeast"/>
        <w:jc w:val="both"/>
        <w:rPr>
          <w:rFonts w:ascii="Calibri" w:hAnsi="Calibri" w:cs="AGaramond"/>
          <w:color w:val="221E1F"/>
        </w:rPr>
      </w:pPr>
      <w:r w:rsidRPr="00FC05DA">
        <w:rPr>
          <w:rFonts w:ascii="Calibri" w:eastAsiaTheme="majorEastAsia" w:hAnsi="Calibri" w:cs="AGaramond"/>
          <w:color w:val="221E1F"/>
        </w:rPr>
        <w:t>February 17....</w:t>
      </w:r>
      <w:r w:rsidRPr="00FC05DA">
        <w:rPr>
          <w:rFonts w:ascii="Calibri" w:hAnsi="Calibri" w:cs="AGaramond"/>
          <w:color w:val="221E1F"/>
        </w:rPr>
        <w:t>.............</w:t>
      </w:r>
      <w:r w:rsidRPr="00FC05DA">
        <w:rPr>
          <w:rFonts w:ascii="Calibri" w:eastAsiaTheme="majorEastAsia" w:hAnsi="Calibri" w:cs="AGaramond"/>
          <w:color w:val="221E1F"/>
        </w:rPr>
        <w:t xml:space="preserve">Lincoln’s Day Holiday (Campus Closed) </w:t>
      </w:r>
    </w:p>
    <w:p w:rsidR="00FC05DA" w:rsidRPr="00FC05DA" w:rsidRDefault="00FC05DA" w:rsidP="00FC05DA">
      <w:pPr>
        <w:autoSpaceDE w:val="0"/>
        <w:autoSpaceDN w:val="0"/>
        <w:adjustRightInd w:val="0"/>
        <w:spacing w:line="221" w:lineRule="atLeast"/>
        <w:jc w:val="both"/>
        <w:rPr>
          <w:rFonts w:ascii="Calibri" w:hAnsi="Calibri" w:cs="AGaramond"/>
          <w:color w:val="221E1F"/>
        </w:rPr>
      </w:pPr>
      <w:r w:rsidRPr="00FC05DA">
        <w:rPr>
          <w:rFonts w:ascii="Calibri" w:eastAsiaTheme="majorEastAsia" w:hAnsi="Calibri" w:cs="AGaramond"/>
          <w:color w:val="221E1F"/>
        </w:rPr>
        <w:t>Februa</w:t>
      </w:r>
      <w:r w:rsidRPr="00FC05DA">
        <w:rPr>
          <w:rFonts w:ascii="Calibri" w:hAnsi="Calibri" w:cs="AGaramond"/>
          <w:color w:val="221E1F"/>
        </w:rPr>
        <w:t>ry 20.................</w:t>
      </w:r>
      <w:r w:rsidRPr="00FC05DA">
        <w:rPr>
          <w:rFonts w:ascii="Calibri" w:eastAsiaTheme="majorEastAsia" w:hAnsi="Calibri" w:cs="AGaramond"/>
          <w:color w:val="221E1F"/>
        </w:rPr>
        <w:t xml:space="preserve">Washington’s Day Holiday (Campus Closed) </w:t>
      </w:r>
    </w:p>
    <w:p w:rsidR="00FC05DA" w:rsidRPr="00FC05DA" w:rsidRDefault="00FC05DA" w:rsidP="00FC05DA">
      <w:pPr>
        <w:autoSpaceDE w:val="0"/>
        <w:autoSpaceDN w:val="0"/>
        <w:adjustRightInd w:val="0"/>
        <w:spacing w:line="221" w:lineRule="atLeast"/>
        <w:jc w:val="both"/>
        <w:rPr>
          <w:rFonts w:ascii="Calibri" w:hAnsi="Calibri" w:cs="AGaramond"/>
          <w:color w:val="221E1F"/>
        </w:rPr>
      </w:pPr>
      <w:r w:rsidRPr="00FC05DA">
        <w:rPr>
          <w:rFonts w:ascii="Calibri" w:eastAsiaTheme="majorEastAsia" w:hAnsi="Calibri" w:cs="AGaramond"/>
          <w:color w:val="221E1F"/>
        </w:rPr>
        <w:t xml:space="preserve">March 10.................... Last day to withdraw from college or to be dropped from 18-week classes </w:t>
      </w:r>
    </w:p>
    <w:p w:rsidR="00FC05DA" w:rsidRPr="00FC05DA" w:rsidRDefault="00FC05DA" w:rsidP="00FC05DA">
      <w:pPr>
        <w:autoSpaceDE w:val="0"/>
        <w:autoSpaceDN w:val="0"/>
        <w:adjustRightInd w:val="0"/>
        <w:spacing w:line="221" w:lineRule="atLeast"/>
        <w:jc w:val="both"/>
        <w:rPr>
          <w:rFonts w:ascii="Calibri" w:hAnsi="Calibri" w:cs="AGaramond"/>
          <w:color w:val="221E1F"/>
        </w:rPr>
      </w:pPr>
      <w:r w:rsidRPr="00FC05DA">
        <w:rPr>
          <w:rFonts w:ascii="Calibri" w:hAnsi="Calibri" w:cs="AGaramond"/>
          <w:color w:val="221E1F"/>
        </w:rPr>
        <w:t>April 10-14...................</w:t>
      </w:r>
      <w:r w:rsidRPr="00FC05DA">
        <w:rPr>
          <w:rFonts w:ascii="Calibri" w:eastAsiaTheme="majorEastAsia" w:hAnsi="Calibri" w:cs="AGaramond"/>
          <w:color w:val="221E1F"/>
        </w:rPr>
        <w:t xml:space="preserve">Spring recess (Classes reconvene April 17) </w:t>
      </w:r>
    </w:p>
    <w:p w:rsidR="00FC05DA" w:rsidRPr="00FC05DA" w:rsidRDefault="00FC05DA" w:rsidP="00FC05DA">
      <w:pPr>
        <w:autoSpaceDE w:val="0"/>
        <w:autoSpaceDN w:val="0"/>
        <w:adjustRightInd w:val="0"/>
        <w:spacing w:line="221" w:lineRule="atLeast"/>
        <w:jc w:val="both"/>
        <w:rPr>
          <w:rFonts w:ascii="Calibri" w:hAnsi="Calibri" w:cs="AGaramond"/>
          <w:color w:val="221E1F"/>
        </w:rPr>
      </w:pPr>
      <w:r w:rsidRPr="00FC05DA">
        <w:rPr>
          <w:rFonts w:ascii="Calibri" w:eastAsiaTheme="majorEastAsia" w:hAnsi="Calibri" w:cs="AGaramond"/>
          <w:color w:val="221E1F"/>
        </w:rPr>
        <w:t xml:space="preserve">May 15-19...................Final examinations </w:t>
      </w:r>
    </w:p>
    <w:p w:rsidR="00FC05DA" w:rsidRPr="00FC05DA" w:rsidRDefault="00FC05DA" w:rsidP="00FC05DA">
      <w:pPr>
        <w:rPr>
          <w:rFonts w:ascii="Calibri" w:hAnsi="Calibri"/>
          <w:b/>
        </w:rPr>
        <w:sectPr w:rsidR="00FC05DA" w:rsidRPr="00FC05DA" w:rsidSect="00FC05DA">
          <w:headerReference w:type="even" r:id="rId9"/>
          <w:headerReference w:type="default" r:id="rId10"/>
          <w:pgSz w:w="12240" w:h="15840"/>
          <w:pgMar w:top="1440" w:right="1152" w:bottom="1440" w:left="1152" w:header="720" w:footer="720" w:gutter="0"/>
          <w:cols w:space="720"/>
          <w:docGrid w:linePitch="360"/>
        </w:sectPr>
      </w:pPr>
    </w:p>
    <w:p w:rsidR="00FC05DA" w:rsidRPr="00FC05DA" w:rsidRDefault="00FC05DA" w:rsidP="00FC05DA">
      <w:pPr>
        <w:rPr>
          <w:rFonts w:ascii="Calibri" w:hAnsi="Calibri"/>
          <w:b/>
          <w:u w:val="single"/>
        </w:rPr>
      </w:pPr>
    </w:p>
    <w:p w:rsidR="003876BC" w:rsidRPr="00FC05DA" w:rsidRDefault="003876BC" w:rsidP="003876BC">
      <w:pPr>
        <w:tabs>
          <w:tab w:val="left" w:pos="-1440"/>
          <w:tab w:val="left" w:pos="0"/>
          <w:tab w:val="right" w:pos="540"/>
          <w:tab w:val="left" w:pos="72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sz w:val="28"/>
          <w:szCs w:val="28"/>
        </w:rPr>
      </w:pPr>
      <w:r w:rsidRPr="00FC05DA">
        <w:rPr>
          <w:rFonts w:ascii="Calibri" w:eastAsia="Arial Unicode MS" w:hAnsi="Calibri"/>
          <w:b/>
          <w:color w:val="000000"/>
          <w:sz w:val="28"/>
          <w:szCs w:val="28"/>
        </w:rPr>
        <w:t>Important Information and Helpful Suggestions</w:t>
      </w:r>
      <w:r w:rsidRPr="00FC05DA">
        <w:rPr>
          <w:rFonts w:ascii="Calibri" w:eastAsia="Arial Unicode MS" w:hAnsi="Calibri"/>
          <w:color w:val="000000"/>
          <w:sz w:val="28"/>
          <w:szCs w:val="28"/>
        </w:rPr>
        <w:t xml:space="preserve">  </w:t>
      </w:r>
    </w:p>
    <w:p w:rsidR="003876BC" w:rsidRPr="00FC05DA" w:rsidRDefault="003876BC" w:rsidP="003876BC">
      <w:pPr>
        <w:tabs>
          <w:tab w:val="left" w:pos="-1440"/>
          <w:tab w:val="left" w:pos="0"/>
          <w:tab w:val="right" w:pos="540"/>
          <w:tab w:val="left" w:pos="72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p>
    <w:p w:rsidR="003876BC" w:rsidRPr="003876BC" w:rsidRDefault="003876BC" w:rsidP="003876BC">
      <w:pPr>
        <w:numPr>
          <w:ilvl w:val="0"/>
          <w:numId w:val="2"/>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FC05DA">
        <w:rPr>
          <w:rFonts w:ascii="Calibri" w:eastAsia="Arial Unicode MS" w:hAnsi="Calibri"/>
          <w:color w:val="000000"/>
        </w:rPr>
        <w:t xml:space="preserve">If you have a verifiable need for </w:t>
      </w:r>
      <w:r w:rsidRPr="003876BC">
        <w:rPr>
          <w:rFonts w:ascii="Calibri" w:eastAsia="Arial Unicode MS" w:hAnsi="Calibri"/>
          <w:color w:val="000000"/>
        </w:rPr>
        <w:t>an academic accommodation or materials in alternate media (i.e. Braille, large print, electronic text, etc.) per the Americans with Disabilities Act Section 504 of the Rehabilitation Act, please let me know as soon as possible.</w:t>
      </w:r>
    </w:p>
    <w:p w:rsidR="003876BC" w:rsidRPr="003876BC" w:rsidRDefault="003876BC" w:rsidP="003876BC">
      <w:p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ind w:left="360"/>
        <w:rPr>
          <w:rFonts w:ascii="Calibri" w:eastAsia="Arial Unicode MS" w:hAnsi="Calibri"/>
          <w:color w:val="000000"/>
        </w:rPr>
      </w:pPr>
    </w:p>
    <w:p w:rsidR="003876BC" w:rsidRPr="003876BC" w:rsidRDefault="003876BC" w:rsidP="003876BC">
      <w:pPr>
        <w:numPr>
          <w:ilvl w:val="0"/>
          <w:numId w:val="2"/>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3876BC">
        <w:rPr>
          <w:rFonts w:ascii="Calibri" w:eastAsia="Arial Unicode MS" w:hAnsi="Calibri"/>
          <w:color w:val="000000"/>
        </w:rPr>
        <w:t>It is student’s responsibility to officially withdraw from a course. Failure to do so may result in an “F”.</w:t>
      </w:r>
    </w:p>
    <w:p w:rsidR="003876BC" w:rsidRPr="003876BC" w:rsidRDefault="003876BC" w:rsidP="003876BC">
      <w:p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p>
    <w:p w:rsidR="003876BC" w:rsidRPr="003876BC" w:rsidRDefault="003876BC" w:rsidP="003876BC">
      <w:pPr>
        <w:numPr>
          <w:ilvl w:val="0"/>
          <w:numId w:val="2"/>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3876BC">
        <w:rPr>
          <w:rFonts w:ascii="Calibri" w:eastAsia="Arial Unicode MS" w:hAnsi="Calibri"/>
          <w:color w:val="000000"/>
        </w:rPr>
        <w:t>Keep track of deadlines and all of your graded assignments (keep all of them!). I</w:t>
      </w:r>
      <w:r>
        <w:rPr>
          <w:rFonts w:ascii="Calibri" w:eastAsia="Arial Unicode MS" w:hAnsi="Calibri"/>
          <w:color w:val="000000"/>
        </w:rPr>
        <w:t>f any questions arise about</w:t>
      </w:r>
      <w:r w:rsidRPr="003876BC">
        <w:rPr>
          <w:rFonts w:ascii="Calibri" w:eastAsia="Arial Unicode MS" w:hAnsi="Calibri"/>
          <w:color w:val="000000"/>
        </w:rPr>
        <w:t xml:space="preserve"> grade</w:t>
      </w:r>
      <w:r>
        <w:rPr>
          <w:rFonts w:ascii="Calibri" w:eastAsia="Arial Unicode MS" w:hAnsi="Calibri"/>
          <w:color w:val="000000"/>
        </w:rPr>
        <w:t>s</w:t>
      </w:r>
      <w:r w:rsidRPr="003876BC">
        <w:rPr>
          <w:rFonts w:ascii="Calibri" w:eastAsia="Arial Unicode MS" w:hAnsi="Calibri"/>
          <w:color w:val="000000"/>
        </w:rPr>
        <w:t xml:space="preserve">, you will be asked to produce graded work for verification. You are responsible for keeping track of your work </w:t>
      </w:r>
      <w:r w:rsidRPr="003876BC">
        <w:rPr>
          <w:rFonts w:ascii="Calibri" w:eastAsia="Arial Unicode MS" w:hAnsi="Calibri"/>
          <w:i/>
          <w:color w:val="000000"/>
        </w:rPr>
        <w:t>and</w:t>
      </w:r>
      <w:r w:rsidRPr="003876BC">
        <w:rPr>
          <w:rFonts w:ascii="Calibri" w:eastAsia="Arial Unicode MS" w:hAnsi="Calibri"/>
          <w:color w:val="000000"/>
        </w:rPr>
        <w:t xml:space="preserve"> your grade. </w:t>
      </w:r>
    </w:p>
    <w:p w:rsidR="003876BC" w:rsidRPr="003876BC" w:rsidRDefault="003876BC" w:rsidP="003876BC">
      <w:p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p>
    <w:p w:rsidR="003876BC" w:rsidRPr="00FC05DA" w:rsidRDefault="003876BC" w:rsidP="003876BC">
      <w:pPr>
        <w:numPr>
          <w:ilvl w:val="0"/>
          <w:numId w:val="2"/>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3876BC">
        <w:rPr>
          <w:rFonts w:ascii="Calibri" w:hAnsi="Calibri"/>
        </w:rPr>
        <w:t xml:space="preserve">All work done in this course must be in Standard English and MLA format. </w:t>
      </w:r>
      <w:r>
        <w:rPr>
          <w:rFonts w:ascii="Calibri" w:hAnsi="Calibri"/>
        </w:rPr>
        <w:t>W</w:t>
      </w:r>
      <w:r w:rsidRPr="00FC05DA">
        <w:rPr>
          <w:rFonts w:ascii="Calibri" w:hAnsi="Calibri"/>
        </w:rPr>
        <w:t>ork that is incomprehensible and/or illegible</w:t>
      </w:r>
      <w:r>
        <w:rPr>
          <w:rFonts w:ascii="Calibri" w:hAnsi="Calibri"/>
        </w:rPr>
        <w:t xml:space="preserve"> may be returned ungraded</w:t>
      </w:r>
      <w:r w:rsidRPr="00FC05DA">
        <w:rPr>
          <w:rFonts w:ascii="Calibri" w:hAnsi="Calibri"/>
        </w:rPr>
        <w:t>.</w:t>
      </w:r>
    </w:p>
    <w:p w:rsidR="003876BC" w:rsidRPr="00FC05DA" w:rsidRDefault="003876BC" w:rsidP="003876BC">
      <w:p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hAnsi="Calibri"/>
        </w:rPr>
      </w:pPr>
    </w:p>
    <w:p w:rsidR="003876BC" w:rsidRPr="003876BC" w:rsidRDefault="003876BC" w:rsidP="003876BC">
      <w:pPr>
        <w:numPr>
          <w:ilvl w:val="0"/>
          <w:numId w:val="2"/>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FC05DA">
        <w:rPr>
          <w:rFonts w:ascii="Calibri" w:hAnsi="Calibri"/>
        </w:rPr>
        <w:t xml:space="preserve">Excessive absences (one week), inadequate preparation (no homework), and unsatisfactory progress (no improvement for two weeks) will negatively influence your grade, and you could be dropped from the course. </w:t>
      </w:r>
    </w:p>
    <w:p w:rsidR="003876BC" w:rsidRDefault="003876BC" w:rsidP="003876BC">
      <w:pPr>
        <w:pStyle w:val="ListParagraph"/>
        <w:rPr>
          <w:rFonts w:ascii="Calibri" w:eastAsia="Arial Unicode MS" w:hAnsi="Calibri"/>
          <w:color w:val="000000"/>
        </w:rPr>
      </w:pPr>
    </w:p>
    <w:p w:rsidR="003876BC" w:rsidRPr="003876BC" w:rsidRDefault="003876BC" w:rsidP="003876BC">
      <w:pPr>
        <w:numPr>
          <w:ilvl w:val="0"/>
          <w:numId w:val="2"/>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3876BC">
        <w:rPr>
          <w:rFonts w:ascii="Calibri" w:eastAsia="Arial Unicode MS" w:hAnsi="Calibri"/>
          <w:color w:val="000000"/>
        </w:rPr>
        <w:t>Should there be any questions or concerns, please communicate them to your instructor as soon as possible. E-mail me, call me, or see me during the office hours or by</w:t>
      </w:r>
      <w:r>
        <w:rPr>
          <w:rFonts w:ascii="Calibri" w:eastAsia="Arial Unicode MS" w:hAnsi="Calibri"/>
          <w:color w:val="000000"/>
        </w:rPr>
        <w:t xml:space="preserve"> appointment. I am here to help you succeed.</w:t>
      </w:r>
    </w:p>
    <w:p w:rsidR="00CE6237" w:rsidRPr="00CE6237" w:rsidRDefault="00CE6237" w:rsidP="00CE6237">
      <w:pPr>
        <w:pStyle w:val="Heading2"/>
        <w:jc w:val="center"/>
      </w:pPr>
      <w:r w:rsidRPr="00CE6237">
        <w:t>Grades</w:t>
      </w:r>
    </w:p>
    <w:p w:rsidR="00CE6237" w:rsidRPr="00CE6237" w:rsidRDefault="00CE6237" w:rsidP="00CE6237"/>
    <w:tbl>
      <w:tblPr>
        <w:tblW w:w="0" w:type="auto"/>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1"/>
        <w:gridCol w:w="2871"/>
        <w:gridCol w:w="2871"/>
      </w:tblGrid>
      <w:tr w:rsidR="00CE6237" w:rsidRPr="00CE6237" w:rsidTr="005809CB">
        <w:trPr>
          <w:tblHeader/>
        </w:trPr>
        <w:tc>
          <w:tcPr>
            <w:tcW w:w="2871" w:type="dxa"/>
            <w:shd w:val="clear" w:color="auto" w:fill="auto"/>
          </w:tcPr>
          <w:p w:rsidR="00CE6237" w:rsidRPr="00CE6237" w:rsidRDefault="00CE6237" w:rsidP="005809CB">
            <w:pPr>
              <w:tabs>
                <w:tab w:val="center" w:pos="1327"/>
                <w:tab w:val="right" w:pos="2655"/>
              </w:tabs>
              <w:spacing w:before="100" w:beforeAutospacing="1" w:after="100" w:afterAutospacing="1"/>
              <w:rPr>
                <w:rFonts w:ascii="Calibri" w:hAnsi="Calibri"/>
                <w:b/>
              </w:rPr>
            </w:pPr>
            <w:r w:rsidRPr="00CE6237">
              <w:rPr>
                <w:rFonts w:ascii="Calibri" w:hAnsi="Calibri"/>
                <w:b/>
              </w:rPr>
              <w:tab/>
              <w:t>Letter Grade</w:t>
            </w:r>
            <w:r w:rsidRPr="00CE6237">
              <w:rPr>
                <w:rFonts w:ascii="Calibri" w:hAnsi="Calibri"/>
                <w:b/>
              </w:rPr>
              <w:tab/>
            </w:r>
          </w:p>
        </w:tc>
        <w:tc>
          <w:tcPr>
            <w:tcW w:w="2871" w:type="dxa"/>
            <w:shd w:val="clear" w:color="auto" w:fill="auto"/>
          </w:tcPr>
          <w:p w:rsidR="00CE6237" w:rsidRPr="00CE6237" w:rsidRDefault="00CE6237" w:rsidP="005809CB">
            <w:pPr>
              <w:spacing w:before="100" w:beforeAutospacing="1" w:after="100" w:afterAutospacing="1"/>
              <w:jc w:val="center"/>
              <w:rPr>
                <w:rFonts w:ascii="Calibri" w:hAnsi="Calibri"/>
                <w:b/>
              </w:rPr>
            </w:pPr>
            <w:r w:rsidRPr="00CE6237">
              <w:rPr>
                <w:rFonts w:ascii="Calibri" w:hAnsi="Calibri"/>
                <w:b/>
              </w:rPr>
              <w:t>Percentage</w:t>
            </w:r>
          </w:p>
        </w:tc>
        <w:tc>
          <w:tcPr>
            <w:tcW w:w="2871" w:type="dxa"/>
            <w:shd w:val="clear" w:color="auto" w:fill="auto"/>
          </w:tcPr>
          <w:p w:rsidR="00CE6237" w:rsidRPr="00CE6237" w:rsidRDefault="00CE6237" w:rsidP="005809CB">
            <w:pPr>
              <w:spacing w:before="100" w:beforeAutospacing="1" w:after="100" w:afterAutospacing="1"/>
              <w:jc w:val="center"/>
              <w:rPr>
                <w:rFonts w:ascii="Calibri" w:hAnsi="Calibri"/>
                <w:b/>
              </w:rPr>
            </w:pPr>
            <w:r w:rsidRPr="00CE6237">
              <w:rPr>
                <w:rFonts w:ascii="Calibri" w:hAnsi="Calibri"/>
                <w:b/>
              </w:rPr>
              <w:t>Credit/No Credit</w:t>
            </w:r>
          </w:p>
        </w:tc>
      </w:tr>
      <w:tr w:rsidR="00CE6237" w:rsidRPr="00CE6237" w:rsidTr="005809CB">
        <w:tc>
          <w:tcPr>
            <w:tcW w:w="2871" w:type="dxa"/>
            <w:shd w:val="clear" w:color="auto" w:fill="auto"/>
          </w:tcPr>
          <w:p w:rsidR="00CE6237" w:rsidRPr="00CE6237" w:rsidRDefault="00CE6237" w:rsidP="005809CB">
            <w:pPr>
              <w:spacing w:before="100" w:beforeAutospacing="1" w:after="100" w:afterAutospacing="1"/>
              <w:jc w:val="center"/>
              <w:rPr>
                <w:rFonts w:ascii="Calibri" w:hAnsi="Calibri"/>
              </w:rPr>
            </w:pPr>
            <w:r w:rsidRPr="00CE6237">
              <w:rPr>
                <w:rFonts w:ascii="Calibri" w:hAnsi="Calibri"/>
              </w:rPr>
              <w:t>A</w:t>
            </w:r>
          </w:p>
        </w:tc>
        <w:tc>
          <w:tcPr>
            <w:tcW w:w="2871" w:type="dxa"/>
            <w:shd w:val="clear" w:color="auto" w:fill="auto"/>
          </w:tcPr>
          <w:p w:rsidR="00CE6237" w:rsidRPr="00CE6237" w:rsidRDefault="00CE6237" w:rsidP="005809CB">
            <w:pPr>
              <w:spacing w:before="100" w:beforeAutospacing="1" w:after="100" w:afterAutospacing="1"/>
              <w:jc w:val="center"/>
              <w:rPr>
                <w:rFonts w:ascii="Calibri" w:hAnsi="Calibri"/>
              </w:rPr>
            </w:pPr>
            <w:r w:rsidRPr="00CE6237">
              <w:rPr>
                <w:rFonts w:ascii="Calibri" w:hAnsi="Calibri"/>
              </w:rPr>
              <w:t>90%-100%</w:t>
            </w:r>
          </w:p>
        </w:tc>
        <w:tc>
          <w:tcPr>
            <w:tcW w:w="2871" w:type="dxa"/>
            <w:shd w:val="clear" w:color="auto" w:fill="auto"/>
          </w:tcPr>
          <w:p w:rsidR="00CE6237" w:rsidRPr="00CE6237" w:rsidRDefault="00CE6237" w:rsidP="005809CB">
            <w:pPr>
              <w:spacing w:before="100" w:beforeAutospacing="1" w:after="100" w:afterAutospacing="1"/>
              <w:jc w:val="center"/>
              <w:rPr>
                <w:rFonts w:ascii="Calibri" w:hAnsi="Calibri"/>
              </w:rPr>
            </w:pPr>
            <w:r w:rsidRPr="00CE6237">
              <w:rPr>
                <w:rFonts w:ascii="Calibri" w:hAnsi="Calibri"/>
              </w:rPr>
              <w:t>Credit</w:t>
            </w:r>
          </w:p>
        </w:tc>
      </w:tr>
      <w:tr w:rsidR="00CE6237" w:rsidRPr="00CE6237" w:rsidTr="005809CB">
        <w:tc>
          <w:tcPr>
            <w:tcW w:w="2871" w:type="dxa"/>
            <w:shd w:val="clear" w:color="auto" w:fill="auto"/>
          </w:tcPr>
          <w:p w:rsidR="00CE6237" w:rsidRPr="00CE6237" w:rsidRDefault="00CE6237" w:rsidP="005809CB">
            <w:pPr>
              <w:spacing w:before="100" w:beforeAutospacing="1" w:after="100" w:afterAutospacing="1"/>
              <w:jc w:val="center"/>
              <w:rPr>
                <w:rFonts w:ascii="Calibri" w:hAnsi="Calibri"/>
              </w:rPr>
            </w:pPr>
            <w:r w:rsidRPr="00CE6237">
              <w:rPr>
                <w:rFonts w:ascii="Calibri" w:hAnsi="Calibri"/>
              </w:rPr>
              <w:t>B</w:t>
            </w:r>
          </w:p>
        </w:tc>
        <w:tc>
          <w:tcPr>
            <w:tcW w:w="2871" w:type="dxa"/>
            <w:shd w:val="clear" w:color="auto" w:fill="auto"/>
          </w:tcPr>
          <w:p w:rsidR="00CE6237" w:rsidRPr="00CE6237" w:rsidRDefault="00CE6237" w:rsidP="005809CB">
            <w:pPr>
              <w:spacing w:before="100" w:beforeAutospacing="1" w:after="100" w:afterAutospacing="1"/>
              <w:jc w:val="center"/>
              <w:rPr>
                <w:rFonts w:ascii="Calibri" w:hAnsi="Calibri"/>
              </w:rPr>
            </w:pPr>
            <w:r w:rsidRPr="00CE6237">
              <w:rPr>
                <w:rFonts w:ascii="Calibri" w:hAnsi="Calibri"/>
              </w:rPr>
              <w:t>80%-89%</w:t>
            </w:r>
          </w:p>
        </w:tc>
        <w:tc>
          <w:tcPr>
            <w:tcW w:w="2871" w:type="dxa"/>
            <w:shd w:val="clear" w:color="auto" w:fill="auto"/>
          </w:tcPr>
          <w:p w:rsidR="00CE6237" w:rsidRPr="00CE6237" w:rsidRDefault="00CE6237" w:rsidP="005809CB">
            <w:pPr>
              <w:spacing w:before="100" w:beforeAutospacing="1" w:after="100" w:afterAutospacing="1"/>
              <w:jc w:val="center"/>
              <w:rPr>
                <w:rFonts w:ascii="Calibri" w:hAnsi="Calibri"/>
              </w:rPr>
            </w:pPr>
            <w:r w:rsidRPr="00CE6237">
              <w:rPr>
                <w:rFonts w:ascii="Calibri" w:hAnsi="Calibri"/>
              </w:rPr>
              <w:t>Credit</w:t>
            </w:r>
          </w:p>
        </w:tc>
      </w:tr>
      <w:tr w:rsidR="00CE6237" w:rsidRPr="00CE6237" w:rsidTr="005809CB">
        <w:tc>
          <w:tcPr>
            <w:tcW w:w="2871" w:type="dxa"/>
            <w:shd w:val="clear" w:color="auto" w:fill="auto"/>
          </w:tcPr>
          <w:p w:rsidR="00CE6237" w:rsidRPr="00CE6237" w:rsidRDefault="00CE6237" w:rsidP="005809CB">
            <w:pPr>
              <w:spacing w:before="100" w:beforeAutospacing="1" w:after="100" w:afterAutospacing="1"/>
              <w:jc w:val="center"/>
              <w:rPr>
                <w:rFonts w:ascii="Calibri" w:hAnsi="Calibri"/>
              </w:rPr>
            </w:pPr>
            <w:r w:rsidRPr="00CE6237">
              <w:rPr>
                <w:rFonts w:ascii="Calibri" w:hAnsi="Calibri"/>
              </w:rPr>
              <w:t>C</w:t>
            </w:r>
          </w:p>
        </w:tc>
        <w:tc>
          <w:tcPr>
            <w:tcW w:w="2871" w:type="dxa"/>
            <w:shd w:val="clear" w:color="auto" w:fill="auto"/>
          </w:tcPr>
          <w:p w:rsidR="00CE6237" w:rsidRPr="00CE6237" w:rsidRDefault="00CE6237" w:rsidP="005809CB">
            <w:pPr>
              <w:spacing w:before="100" w:beforeAutospacing="1" w:after="100" w:afterAutospacing="1"/>
              <w:jc w:val="center"/>
              <w:rPr>
                <w:rFonts w:ascii="Calibri" w:hAnsi="Calibri"/>
              </w:rPr>
            </w:pPr>
            <w:r w:rsidRPr="00CE6237">
              <w:rPr>
                <w:rFonts w:ascii="Calibri" w:hAnsi="Calibri"/>
              </w:rPr>
              <w:t>70%-79%</w:t>
            </w:r>
          </w:p>
        </w:tc>
        <w:tc>
          <w:tcPr>
            <w:tcW w:w="2871" w:type="dxa"/>
            <w:shd w:val="clear" w:color="auto" w:fill="auto"/>
          </w:tcPr>
          <w:p w:rsidR="00CE6237" w:rsidRPr="00CE6237" w:rsidRDefault="00CE6237" w:rsidP="005809CB">
            <w:pPr>
              <w:spacing w:before="100" w:beforeAutospacing="1" w:after="100" w:afterAutospacing="1"/>
              <w:jc w:val="center"/>
              <w:rPr>
                <w:rFonts w:ascii="Calibri" w:hAnsi="Calibri"/>
              </w:rPr>
            </w:pPr>
            <w:r w:rsidRPr="00CE6237">
              <w:rPr>
                <w:rFonts w:ascii="Calibri" w:hAnsi="Calibri"/>
              </w:rPr>
              <w:t>Credit</w:t>
            </w:r>
          </w:p>
        </w:tc>
      </w:tr>
      <w:tr w:rsidR="00CE6237" w:rsidRPr="00CE6237" w:rsidTr="005809CB">
        <w:tc>
          <w:tcPr>
            <w:tcW w:w="2871" w:type="dxa"/>
            <w:shd w:val="clear" w:color="auto" w:fill="auto"/>
          </w:tcPr>
          <w:p w:rsidR="00CE6237" w:rsidRPr="00CE6237" w:rsidRDefault="00CE6237" w:rsidP="005809CB">
            <w:pPr>
              <w:spacing w:before="100" w:beforeAutospacing="1" w:after="100" w:afterAutospacing="1"/>
              <w:jc w:val="center"/>
              <w:rPr>
                <w:rFonts w:ascii="Calibri" w:hAnsi="Calibri"/>
              </w:rPr>
            </w:pPr>
            <w:r w:rsidRPr="00CE6237">
              <w:rPr>
                <w:rFonts w:ascii="Calibri" w:hAnsi="Calibri"/>
              </w:rPr>
              <w:t>D</w:t>
            </w:r>
          </w:p>
        </w:tc>
        <w:tc>
          <w:tcPr>
            <w:tcW w:w="2871" w:type="dxa"/>
            <w:shd w:val="clear" w:color="auto" w:fill="auto"/>
          </w:tcPr>
          <w:p w:rsidR="00CE6237" w:rsidRPr="00CE6237" w:rsidRDefault="00CE6237" w:rsidP="005809CB">
            <w:pPr>
              <w:spacing w:before="100" w:beforeAutospacing="1" w:after="100" w:afterAutospacing="1"/>
              <w:jc w:val="center"/>
              <w:rPr>
                <w:rFonts w:ascii="Calibri" w:hAnsi="Calibri"/>
              </w:rPr>
            </w:pPr>
            <w:r w:rsidRPr="00CE6237">
              <w:rPr>
                <w:rFonts w:ascii="Calibri" w:hAnsi="Calibri"/>
              </w:rPr>
              <w:t>60%-69%</w:t>
            </w:r>
          </w:p>
        </w:tc>
        <w:tc>
          <w:tcPr>
            <w:tcW w:w="2871" w:type="dxa"/>
            <w:shd w:val="clear" w:color="auto" w:fill="auto"/>
          </w:tcPr>
          <w:p w:rsidR="00CE6237" w:rsidRPr="00CE6237" w:rsidRDefault="00CE6237" w:rsidP="005809CB">
            <w:pPr>
              <w:spacing w:before="100" w:beforeAutospacing="1" w:after="100" w:afterAutospacing="1"/>
              <w:jc w:val="center"/>
              <w:rPr>
                <w:rFonts w:ascii="Calibri" w:hAnsi="Calibri"/>
              </w:rPr>
            </w:pPr>
            <w:r w:rsidRPr="00CE6237">
              <w:rPr>
                <w:rFonts w:ascii="Calibri" w:hAnsi="Calibri"/>
              </w:rPr>
              <w:t>No Credit</w:t>
            </w:r>
          </w:p>
        </w:tc>
      </w:tr>
      <w:tr w:rsidR="00CE6237" w:rsidRPr="00CE6237" w:rsidTr="005809CB">
        <w:tc>
          <w:tcPr>
            <w:tcW w:w="2871" w:type="dxa"/>
            <w:shd w:val="clear" w:color="auto" w:fill="auto"/>
          </w:tcPr>
          <w:p w:rsidR="00CE6237" w:rsidRPr="00CE6237" w:rsidRDefault="00CE6237" w:rsidP="005809CB">
            <w:pPr>
              <w:spacing w:before="100" w:beforeAutospacing="1" w:after="100" w:afterAutospacing="1"/>
              <w:jc w:val="center"/>
              <w:rPr>
                <w:rFonts w:ascii="Calibri" w:hAnsi="Calibri"/>
              </w:rPr>
            </w:pPr>
            <w:r w:rsidRPr="00CE6237">
              <w:rPr>
                <w:rFonts w:ascii="Calibri" w:hAnsi="Calibri"/>
              </w:rPr>
              <w:t>F</w:t>
            </w:r>
          </w:p>
        </w:tc>
        <w:tc>
          <w:tcPr>
            <w:tcW w:w="2871" w:type="dxa"/>
            <w:shd w:val="clear" w:color="auto" w:fill="auto"/>
          </w:tcPr>
          <w:p w:rsidR="00CE6237" w:rsidRPr="00CE6237" w:rsidRDefault="00CE6237" w:rsidP="005809CB">
            <w:pPr>
              <w:spacing w:before="100" w:beforeAutospacing="1" w:after="100" w:afterAutospacing="1"/>
              <w:jc w:val="center"/>
              <w:rPr>
                <w:rFonts w:ascii="Calibri" w:hAnsi="Calibri"/>
              </w:rPr>
            </w:pPr>
            <w:r w:rsidRPr="00CE6237">
              <w:rPr>
                <w:rFonts w:ascii="Calibri" w:hAnsi="Calibri"/>
              </w:rPr>
              <w:t>59% and below</w:t>
            </w:r>
          </w:p>
        </w:tc>
        <w:tc>
          <w:tcPr>
            <w:tcW w:w="2871" w:type="dxa"/>
            <w:shd w:val="clear" w:color="auto" w:fill="auto"/>
          </w:tcPr>
          <w:p w:rsidR="00CE6237" w:rsidRPr="00CE6237" w:rsidRDefault="00CE6237" w:rsidP="005809CB">
            <w:pPr>
              <w:spacing w:before="100" w:beforeAutospacing="1" w:after="100" w:afterAutospacing="1"/>
              <w:jc w:val="center"/>
              <w:rPr>
                <w:rFonts w:ascii="Calibri" w:hAnsi="Calibri"/>
              </w:rPr>
            </w:pPr>
            <w:r w:rsidRPr="00CE6237">
              <w:rPr>
                <w:rFonts w:ascii="Calibri" w:hAnsi="Calibri"/>
              </w:rPr>
              <w:t>No Credit</w:t>
            </w:r>
          </w:p>
        </w:tc>
      </w:tr>
    </w:tbl>
    <w:p w:rsidR="00CE6237" w:rsidRDefault="00CE6237" w:rsidP="00CE6237">
      <w:pPr>
        <w:pStyle w:val="Heading2"/>
        <w:jc w:val="center"/>
      </w:pPr>
    </w:p>
    <w:p w:rsidR="00CE6237" w:rsidRPr="00CE6237" w:rsidRDefault="00CE6237" w:rsidP="00CE6237">
      <w:pPr>
        <w:pStyle w:val="Heading2"/>
        <w:jc w:val="center"/>
      </w:pPr>
      <w:r w:rsidRPr="00CE6237">
        <w:t>Grading Structure</w:t>
      </w:r>
    </w:p>
    <w:p w:rsidR="00CE6237" w:rsidRPr="00CE6237" w:rsidRDefault="00CE6237" w:rsidP="00CE6237"/>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3614"/>
      </w:tblGrid>
      <w:tr w:rsidR="00CE6237" w:rsidRPr="00CE6237" w:rsidTr="00CE6237">
        <w:trPr>
          <w:trHeight w:val="316"/>
          <w:tblHeader/>
        </w:trPr>
        <w:tc>
          <w:tcPr>
            <w:tcW w:w="3614" w:type="dxa"/>
            <w:shd w:val="clear" w:color="auto" w:fill="auto"/>
          </w:tcPr>
          <w:p w:rsidR="00CE6237" w:rsidRPr="00CE6237" w:rsidRDefault="00CE6237" w:rsidP="00CE6237">
            <w:pPr>
              <w:spacing w:before="100" w:beforeAutospacing="1" w:after="100" w:afterAutospacing="1"/>
              <w:jc w:val="center"/>
              <w:rPr>
                <w:rFonts w:ascii="Calibri" w:hAnsi="Calibri"/>
                <w:b/>
              </w:rPr>
            </w:pPr>
            <w:r w:rsidRPr="00CE6237">
              <w:rPr>
                <w:rFonts w:ascii="Calibri" w:hAnsi="Calibri"/>
                <w:b/>
              </w:rPr>
              <w:t>Type</w:t>
            </w:r>
          </w:p>
        </w:tc>
        <w:tc>
          <w:tcPr>
            <w:tcW w:w="3614" w:type="dxa"/>
            <w:shd w:val="clear" w:color="auto" w:fill="auto"/>
          </w:tcPr>
          <w:p w:rsidR="00CE6237" w:rsidRPr="00CE6237" w:rsidRDefault="00CE6237" w:rsidP="00CE6237">
            <w:pPr>
              <w:jc w:val="center"/>
              <w:rPr>
                <w:rFonts w:ascii="Calibri" w:hAnsi="Calibri"/>
                <w:b/>
              </w:rPr>
            </w:pPr>
            <w:r w:rsidRPr="00CE6237">
              <w:rPr>
                <w:rFonts w:ascii="Calibri" w:hAnsi="Calibri"/>
                <w:b/>
              </w:rPr>
              <w:t>Percentage</w:t>
            </w:r>
          </w:p>
        </w:tc>
      </w:tr>
      <w:tr w:rsidR="00CE6237" w:rsidRPr="00CE6237" w:rsidTr="00CE6237">
        <w:trPr>
          <w:trHeight w:val="316"/>
        </w:trPr>
        <w:tc>
          <w:tcPr>
            <w:tcW w:w="3614" w:type="dxa"/>
            <w:shd w:val="clear" w:color="auto" w:fill="auto"/>
          </w:tcPr>
          <w:p w:rsidR="00CE6237" w:rsidRPr="00CE6237" w:rsidRDefault="00CE6237" w:rsidP="00CE6237">
            <w:pPr>
              <w:spacing w:before="100" w:beforeAutospacing="1" w:after="100" w:afterAutospacing="1"/>
              <w:rPr>
                <w:rFonts w:ascii="Calibri" w:hAnsi="Calibri"/>
              </w:rPr>
            </w:pPr>
            <w:r w:rsidRPr="00CE6237">
              <w:rPr>
                <w:rFonts w:ascii="Calibri" w:hAnsi="Calibri"/>
              </w:rPr>
              <w:t>Daily work</w:t>
            </w:r>
          </w:p>
        </w:tc>
        <w:tc>
          <w:tcPr>
            <w:tcW w:w="3614" w:type="dxa"/>
            <w:shd w:val="clear" w:color="auto" w:fill="auto"/>
          </w:tcPr>
          <w:p w:rsidR="00CE6237" w:rsidRPr="00CE6237" w:rsidRDefault="00CE6237" w:rsidP="00CE6237">
            <w:pPr>
              <w:spacing w:before="100" w:beforeAutospacing="1" w:after="100" w:afterAutospacing="1"/>
              <w:jc w:val="center"/>
              <w:rPr>
                <w:rFonts w:ascii="Calibri" w:hAnsi="Calibri"/>
              </w:rPr>
            </w:pPr>
            <w:r w:rsidRPr="00CE6237">
              <w:rPr>
                <w:rFonts w:ascii="Calibri" w:hAnsi="Calibri"/>
              </w:rPr>
              <w:t>25%</w:t>
            </w:r>
          </w:p>
        </w:tc>
      </w:tr>
      <w:tr w:rsidR="00CE6237" w:rsidRPr="00CE6237" w:rsidTr="00CE6237">
        <w:trPr>
          <w:trHeight w:val="316"/>
        </w:trPr>
        <w:tc>
          <w:tcPr>
            <w:tcW w:w="3614" w:type="dxa"/>
            <w:shd w:val="clear" w:color="auto" w:fill="auto"/>
          </w:tcPr>
          <w:p w:rsidR="00CE6237" w:rsidRPr="00CE6237" w:rsidRDefault="00CE6237" w:rsidP="00CE6237">
            <w:pPr>
              <w:spacing w:before="100" w:beforeAutospacing="1" w:after="100" w:afterAutospacing="1"/>
              <w:rPr>
                <w:rFonts w:ascii="Calibri" w:hAnsi="Calibri"/>
              </w:rPr>
            </w:pPr>
            <w:r w:rsidRPr="00CE6237">
              <w:rPr>
                <w:rFonts w:ascii="Calibri" w:hAnsi="Calibri"/>
              </w:rPr>
              <w:t>Projects</w:t>
            </w:r>
          </w:p>
        </w:tc>
        <w:tc>
          <w:tcPr>
            <w:tcW w:w="3614" w:type="dxa"/>
            <w:shd w:val="clear" w:color="auto" w:fill="auto"/>
          </w:tcPr>
          <w:p w:rsidR="00CE6237" w:rsidRPr="00CE6237" w:rsidRDefault="00CE6237" w:rsidP="00CE6237">
            <w:pPr>
              <w:spacing w:before="100" w:beforeAutospacing="1" w:after="100" w:afterAutospacing="1"/>
              <w:jc w:val="center"/>
              <w:rPr>
                <w:rFonts w:ascii="Calibri" w:hAnsi="Calibri"/>
              </w:rPr>
            </w:pPr>
            <w:r w:rsidRPr="00CE6237">
              <w:rPr>
                <w:rFonts w:ascii="Calibri" w:hAnsi="Calibri"/>
              </w:rPr>
              <w:t>25%</w:t>
            </w:r>
          </w:p>
        </w:tc>
      </w:tr>
      <w:tr w:rsidR="00CE6237" w:rsidRPr="00CE6237" w:rsidTr="00CE6237">
        <w:trPr>
          <w:trHeight w:val="333"/>
        </w:trPr>
        <w:tc>
          <w:tcPr>
            <w:tcW w:w="3614" w:type="dxa"/>
            <w:shd w:val="clear" w:color="auto" w:fill="auto"/>
          </w:tcPr>
          <w:p w:rsidR="00CE6237" w:rsidRPr="00CE6237" w:rsidRDefault="00CE6237" w:rsidP="00CE6237">
            <w:pPr>
              <w:spacing w:before="100" w:beforeAutospacing="1" w:after="100" w:afterAutospacing="1"/>
              <w:rPr>
                <w:rFonts w:ascii="Calibri" w:hAnsi="Calibri"/>
              </w:rPr>
            </w:pPr>
            <w:r w:rsidRPr="00CE6237">
              <w:rPr>
                <w:rFonts w:ascii="Calibri" w:hAnsi="Calibri"/>
              </w:rPr>
              <w:t>Assessments</w:t>
            </w:r>
          </w:p>
        </w:tc>
        <w:tc>
          <w:tcPr>
            <w:tcW w:w="3614" w:type="dxa"/>
            <w:shd w:val="clear" w:color="auto" w:fill="auto"/>
          </w:tcPr>
          <w:p w:rsidR="00CE6237" w:rsidRPr="00CE6237" w:rsidRDefault="00CE6237" w:rsidP="00CE6237">
            <w:pPr>
              <w:spacing w:before="100" w:beforeAutospacing="1" w:after="100" w:afterAutospacing="1"/>
              <w:jc w:val="center"/>
              <w:rPr>
                <w:rFonts w:ascii="Calibri" w:hAnsi="Calibri"/>
              </w:rPr>
            </w:pPr>
            <w:r w:rsidRPr="00CE6237">
              <w:rPr>
                <w:rFonts w:ascii="Calibri" w:hAnsi="Calibri"/>
              </w:rPr>
              <w:t>25%</w:t>
            </w:r>
          </w:p>
        </w:tc>
      </w:tr>
      <w:tr w:rsidR="00CE6237" w:rsidRPr="00CE6237" w:rsidTr="00CE6237">
        <w:trPr>
          <w:trHeight w:val="316"/>
        </w:trPr>
        <w:tc>
          <w:tcPr>
            <w:tcW w:w="3614" w:type="dxa"/>
            <w:shd w:val="clear" w:color="auto" w:fill="auto"/>
          </w:tcPr>
          <w:p w:rsidR="00CE6237" w:rsidRPr="00CE6237" w:rsidRDefault="00CE6237" w:rsidP="00CE6237">
            <w:pPr>
              <w:spacing w:before="100" w:beforeAutospacing="1" w:after="100" w:afterAutospacing="1"/>
              <w:rPr>
                <w:rFonts w:ascii="Calibri" w:hAnsi="Calibri"/>
              </w:rPr>
            </w:pPr>
            <w:r w:rsidRPr="00CE6237">
              <w:rPr>
                <w:rFonts w:ascii="Calibri" w:hAnsi="Calibri"/>
              </w:rPr>
              <w:t>Final examination</w:t>
            </w:r>
          </w:p>
        </w:tc>
        <w:tc>
          <w:tcPr>
            <w:tcW w:w="3614" w:type="dxa"/>
            <w:shd w:val="clear" w:color="auto" w:fill="auto"/>
          </w:tcPr>
          <w:p w:rsidR="00CE6237" w:rsidRPr="00CE6237" w:rsidRDefault="00CE6237" w:rsidP="00CE6237">
            <w:pPr>
              <w:spacing w:before="100" w:beforeAutospacing="1" w:after="100" w:afterAutospacing="1"/>
              <w:jc w:val="center"/>
              <w:rPr>
                <w:rFonts w:ascii="Calibri" w:hAnsi="Calibri"/>
              </w:rPr>
            </w:pPr>
            <w:r w:rsidRPr="00CE6237">
              <w:rPr>
                <w:rFonts w:ascii="Calibri" w:hAnsi="Calibri"/>
              </w:rPr>
              <w:t>25%</w:t>
            </w:r>
          </w:p>
        </w:tc>
      </w:tr>
    </w:tbl>
    <w:p w:rsidR="009545C5" w:rsidRDefault="009545C5" w:rsidP="00FC05DA">
      <w:pPr>
        <w:pStyle w:val="Heading2"/>
        <w:rPr>
          <w:rFonts w:asciiTheme="minorHAnsi" w:hAnsiTheme="minorHAnsi"/>
          <w:color w:val="auto"/>
        </w:rPr>
      </w:pPr>
    </w:p>
    <w:p w:rsidR="00CE6237" w:rsidRPr="00FC05DA" w:rsidRDefault="00CE6237" w:rsidP="00CE6237">
      <w:pPr>
        <w:numPr>
          <w:ilvl w:val="0"/>
          <w:numId w:val="5"/>
        </w:numPr>
        <w:rPr>
          <w:rFonts w:ascii="Calibri" w:hAnsi="Calibri"/>
        </w:rPr>
      </w:pPr>
      <w:r w:rsidRPr="00CE6237">
        <w:rPr>
          <w:rStyle w:val="Heading3Char"/>
        </w:rPr>
        <w:t>Daily work</w:t>
      </w:r>
      <w:r w:rsidRPr="00FC05DA">
        <w:rPr>
          <w:rFonts w:ascii="Calibri" w:hAnsi="Calibri"/>
          <w:b/>
        </w:rPr>
        <w:t xml:space="preserve"> </w:t>
      </w:r>
      <w:r w:rsidRPr="00FC05DA">
        <w:rPr>
          <w:rFonts w:ascii="Calibri" w:hAnsi="Calibri"/>
        </w:rPr>
        <w:t xml:space="preserve">includes in-class assignments, homework, notes, active participation (answering questions, offering your opinions, politely disagreeing, working in groups, etc.) Some assignments will be collected for grading and others will be checked for completion only. You will not know which assignments will be graded; therefore, make sure to have all your work completed by due dates. </w:t>
      </w:r>
    </w:p>
    <w:p w:rsidR="00CE6237" w:rsidRPr="00FC05DA" w:rsidRDefault="00CE6237" w:rsidP="00CE6237">
      <w:pPr>
        <w:ind w:left="720"/>
        <w:rPr>
          <w:rFonts w:ascii="Calibri" w:hAnsi="Calibri"/>
        </w:rPr>
      </w:pPr>
    </w:p>
    <w:p w:rsidR="00CE6237" w:rsidRPr="004B2C1F" w:rsidRDefault="00CE6237" w:rsidP="00CE6237">
      <w:pPr>
        <w:numPr>
          <w:ilvl w:val="0"/>
          <w:numId w:val="5"/>
        </w:numPr>
        <w:rPr>
          <w:rFonts w:ascii="Calibri" w:hAnsi="Calibri"/>
        </w:rPr>
      </w:pPr>
      <w:r w:rsidRPr="00CE6237">
        <w:rPr>
          <w:rStyle w:val="Heading3Char"/>
        </w:rPr>
        <w:t>Homework</w:t>
      </w:r>
      <w:r w:rsidRPr="00FC05DA">
        <w:rPr>
          <w:rFonts w:ascii="Calibri" w:hAnsi="Calibri"/>
          <w:b/>
        </w:rPr>
        <w:t xml:space="preserve"> </w:t>
      </w:r>
      <w:r w:rsidRPr="00FC05DA">
        <w:rPr>
          <w:rFonts w:ascii="Calibri" w:hAnsi="Calibri"/>
        </w:rPr>
        <w:t xml:space="preserve">is due at the </w:t>
      </w:r>
      <w:r w:rsidRPr="004B2C1F">
        <w:rPr>
          <w:rFonts w:ascii="Calibri" w:hAnsi="Calibri"/>
        </w:rPr>
        <w:t>beginning of class. You will be allowed to get a free pass on any two homework assignments of your choice; each assignment cannot be worth more than 10 points. Late assignments are not accepted;</w:t>
      </w:r>
      <w:r w:rsidRPr="00FC05DA">
        <w:rPr>
          <w:rFonts w:ascii="Calibri" w:hAnsi="Calibri"/>
        </w:rPr>
        <w:t xml:space="preserve"> excep</w:t>
      </w:r>
      <w:r>
        <w:rPr>
          <w:rFonts w:ascii="Calibri" w:hAnsi="Calibri"/>
        </w:rPr>
        <w:t>tions might be made only by pre</w:t>
      </w:r>
      <w:r w:rsidRPr="00FC05DA">
        <w:rPr>
          <w:rFonts w:ascii="Calibri" w:hAnsi="Calibri"/>
        </w:rPr>
        <w:t>arrangement with instructor or in cases of severe illness or family dis</w:t>
      </w:r>
      <w:r>
        <w:rPr>
          <w:rFonts w:ascii="Calibri" w:hAnsi="Calibri"/>
        </w:rPr>
        <w:t>tress. If you miss a class, please c</w:t>
      </w:r>
      <w:r w:rsidRPr="00FC05DA">
        <w:rPr>
          <w:rFonts w:ascii="Calibri" w:hAnsi="Calibri"/>
        </w:rPr>
        <w:t>heck with classmate/s, instructor or online for homework</w:t>
      </w:r>
      <w:r>
        <w:rPr>
          <w:rFonts w:ascii="Calibri" w:hAnsi="Calibri"/>
        </w:rPr>
        <w:t xml:space="preserve"> assignments</w:t>
      </w:r>
      <w:r w:rsidRPr="00FC05DA">
        <w:rPr>
          <w:rFonts w:ascii="Calibri" w:hAnsi="Calibri"/>
        </w:rPr>
        <w:t xml:space="preserve">. </w:t>
      </w:r>
      <w:r w:rsidRPr="004B2C1F">
        <w:rPr>
          <w:rFonts w:ascii="Calibri" w:hAnsi="Calibri"/>
          <w:b/>
        </w:rPr>
        <w:t>You are required to study at home for TWO hours for every hour of in-class time.</w:t>
      </w:r>
    </w:p>
    <w:p w:rsidR="00CE6237" w:rsidRPr="00FC05DA" w:rsidRDefault="00CE6237" w:rsidP="00CE6237">
      <w:pPr>
        <w:tabs>
          <w:tab w:val="left" w:pos="-1440"/>
          <w:tab w:val="left" w:pos="0"/>
          <w:tab w:val="right" w:pos="540"/>
          <w:tab w:val="left" w:pos="72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ind w:left="720"/>
        <w:rPr>
          <w:rFonts w:ascii="Calibri" w:hAnsi="Calibri"/>
          <w:b/>
        </w:rPr>
      </w:pPr>
    </w:p>
    <w:p w:rsidR="00CE6237" w:rsidRPr="00CE6237" w:rsidRDefault="00CE6237" w:rsidP="00CE6237">
      <w:pPr>
        <w:numPr>
          <w:ilvl w:val="0"/>
          <w:numId w:val="5"/>
        </w:numPr>
        <w:tabs>
          <w:tab w:val="left" w:pos="-1440"/>
          <w:tab w:val="left" w:pos="0"/>
          <w:tab w:val="right" w:pos="540"/>
          <w:tab w:val="left" w:pos="72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hAnsi="Calibri"/>
          <w:b/>
        </w:rPr>
      </w:pPr>
      <w:r w:rsidRPr="00CE6237">
        <w:rPr>
          <w:rStyle w:val="Heading3Char"/>
        </w:rPr>
        <w:t>Projects</w:t>
      </w:r>
      <w:r w:rsidRPr="00CE6237">
        <w:rPr>
          <w:rFonts w:ascii="Calibri" w:hAnsi="Calibri"/>
          <w:b/>
        </w:rPr>
        <w:t xml:space="preserve"> </w:t>
      </w:r>
      <w:r w:rsidRPr="00CE6237">
        <w:rPr>
          <w:rFonts w:ascii="Calibri" w:hAnsi="Calibri"/>
        </w:rPr>
        <w:t>might include</w:t>
      </w:r>
      <w:r w:rsidRPr="00CE6237">
        <w:rPr>
          <w:rFonts w:ascii="Calibri" w:hAnsi="Calibri"/>
        </w:rPr>
        <w:t xml:space="preserve"> essays, research, presentations, etc. Requirements and due dates</w:t>
      </w:r>
      <w:r w:rsidRPr="00CE6237">
        <w:rPr>
          <w:rFonts w:ascii="Calibri" w:eastAsiaTheme="majorEastAsia" w:hAnsi="Calibri"/>
        </w:rPr>
        <w:t xml:space="preserve"> will be </w:t>
      </w:r>
      <w:r w:rsidRPr="00CE6237">
        <w:rPr>
          <w:rFonts w:ascii="Calibri" w:hAnsi="Calibri"/>
        </w:rPr>
        <w:t xml:space="preserve">announced in advance. Plan your time accordingly to meet these deadlines. </w:t>
      </w:r>
    </w:p>
    <w:p w:rsidR="00CE6237" w:rsidRPr="00CE6237" w:rsidRDefault="00CE6237" w:rsidP="00CE6237">
      <w:pPr>
        <w:tabs>
          <w:tab w:val="left" w:pos="-1440"/>
          <w:tab w:val="left" w:pos="0"/>
          <w:tab w:val="right" w:pos="540"/>
          <w:tab w:val="left" w:pos="72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hAnsi="Calibri"/>
          <w:b/>
        </w:rPr>
      </w:pPr>
    </w:p>
    <w:p w:rsidR="00CE6237" w:rsidRPr="004B2C1F" w:rsidRDefault="00CE6237" w:rsidP="00CE6237">
      <w:pPr>
        <w:numPr>
          <w:ilvl w:val="0"/>
          <w:numId w:val="5"/>
        </w:numPr>
        <w:rPr>
          <w:rFonts w:ascii="Calibri" w:hAnsi="Calibri"/>
        </w:rPr>
      </w:pPr>
      <w:r w:rsidRPr="00AC5DB7">
        <w:rPr>
          <w:rStyle w:val="Heading3Char"/>
        </w:rPr>
        <w:t xml:space="preserve">Assessments: </w:t>
      </w:r>
      <w:r w:rsidRPr="004B2C1F">
        <w:rPr>
          <w:rFonts w:ascii="Calibri" w:hAnsi="Calibri"/>
        </w:rPr>
        <w:t>major test</w:t>
      </w:r>
      <w:r w:rsidRPr="004B2C1F">
        <w:rPr>
          <w:rFonts w:ascii="Calibri" w:hAnsi="Calibri"/>
          <w:b/>
        </w:rPr>
        <w:t xml:space="preserve"> </w:t>
      </w:r>
      <w:r w:rsidRPr="004B2C1F">
        <w:rPr>
          <w:rFonts w:ascii="Calibri" w:hAnsi="Calibri"/>
        </w:rPr>
        <w:t xml:space="preserve">dates will be announced in advance whereas not all quiz dates will be. If you miss a test, see me as soon as possible to make up for it. There will be no make-ups for quizzes. </w:t>
      </w:r>
    </w:p>
    <w:p w:rsidR="00CE6237" w:rsidRPr="00FC05DA" w:rsidRDefault="00CE6237" w:rsidP="00CE6237">
      <w:pPr>
        <w:rPr>
          <w:rFonts w:ascii="Calibri" w:hAnsi="Calibri"/>
        </w:rPr>
      </w:pPr>
    </w:p>
    <w:p w:rsidR="00CE6237" w:rsidRPr="004B2C1F" w:rsidRDefault="00CE6237" w:rsidP="00CE6237">
      <w:pPr>
        <w:numPr>
          <w:ilvl w:val="0"/>
          <w:numId w:val="5"/>
        </w:numPr>
        <w:rPr>
          <w:rFonts w:ascii="Calibri" w:hAnsi="Calibri"/>
        </w:rPr>
      </w:pPr>
      <w:r w:rsidRPr="00AC5DB7">
        <w:rPr>
          <w:rStyle w:val="Heading3Char"/>
        </w:rPr>
        <w:t>Final</w:t>
      </w:r>
      <w:r w:rsidRPr="00FC05DA">
        <w:rPr>
          <w:rFonts w:ascii="Calibri" w:hAnsi="Calibri"/>
        </w:rPr>
        <w:t xml:space="preserve"> examination dates are announced at the beginning of the semester; </w:t>
      </w:r>
      <w:r w:rsidR="00AC5DB7">
        <w:rPr>
          <w:rFonts w:ascii="Calibri" w:hAnsi="Calibri"/>
        </w:rPr>
        <w:t xml:space="preserve">please </w:t>
      </w:r>
      <w:r w:rsidRPr="00FC05DA">
        <w:rPr>
          <w:rFonts w:ascii="Calibri" w:hAnsi="Calibri"/>
        </w:rPr>
        <w:t xml:space="preserve">make necessary prearrangements to be </w:t>
      </w:r>
      <w:r w:rsidRPr="004B2C1F">
        <w:rPr>
          <w:rFonts w:ascii="Calibri" w:hAnsi="Calibri"/>
        </w:rPr>
        <w:t>in class during scheduled time.</w:t>
      </w:r>
    </w:p>
    <w:p w:rsidR="00CE6237" w:rsidRPr="003876BC" w:rsidRDefault="00CE6237" w:rsidP="003876BC">
      <w:pPr>
        <w:pStyle w:val="Heading2"/>
      </w:pPr>
      <w:r w:rsidRPr="003876BC">
        <w:t>Attendance Policy</w:t>
      </w:r>
    </w:p>
    <w:p w:rsidR="00CE6237" w:rsidRPr="00FC05DA" w:rsidRDefault="00CE6237" w:rsidP="00CE6237"/>
    <w:p w:rsidR="00CE6237" w:rsidRPr="00FC05DA" w:rsidRDefault="00CE6237" w:rsidP="00CE6237">
      <w:pPr>
        <w:tabs>
          <w:tab w:val="left" w:pos="-1440"/>
          <w:tab w:val="left" w:pos="0"/>
          <w:tab w:val="right" w:pos="540"/>
          <w:tab w:val="left" w:pos="72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hAnsi="Calibri"/>
        </w:rPr>
      </w:pPr>
      <w:r w:rsidRPr="004B2C1F">
        <w:rPr>
          <w:rFonts w:ascii="Calibri" w:hAnsi="Calibri"/>
        </w:rPr>
        <w:t>Coming to class is important. You are expected to come to class on time. Attendance will be taken at the beginning of class. If you are late, please take a seat closest to the door not to interrupt class. Do not walk in front of class or instructor.</w:t>
      </w:r>
      <w:r w:rsidR="00AC5DB7">
        <w:rPr>
          <w:rFonts w:ascii="Calibri" w:hAnsi="Calibri"/>
        </w:rPr>
        <w:t xml:space="preserve"> After class, </w:t>
      </w:r>
      <w:proofErr w:type="gramStart"/>
      <w:r w:rsidR="00AC5DB7">
        <w:rPr>
          <w:rFonts w:ascii="Calibri" w:hAnsi="Calibri"/>
        </w:rPr>
        <w:t>check to make sure that you are</w:t>
      </w:r>
      <w:proofErr w:type="gramEnd"/>
      <w:r w:rsidR="00AC5DB7">
        <w:rPr>
          <w:rFonts w:ascii="Calibri" w:hAnsi="Calibri"/>
        </w:rPr>
        <w:t xml:space="preserve"> marked present.</w:t>
      </w:r>
      <w:r w:rsidRPr="004B2C1F">
        <w:rPr>
          <w:rFonts w:ascii="Calibri" w:hAnsi="Calibri"/>
        </w:rPr>
        <w:t xml:space="preserve"> </w:t>
      </w:r>
      <w:r w:rsidRPr="00FC05DA">
        <w:rPr>
          <w:rFonts w:ascii="Calibri" w:hAnsi="Calibri"/>
          <w:b/>
        </w:rPr>
        <w:t>Two late arrivals/early departures</w:t>
      </w:r>
      <w:r w:rsidRPr="00FC05DA">
        <w:rPr>
          <w:rFonts w:ascii="Calibri" w:hAnsi="Calibri"/>
        </w:rPr>
        <w:t xml:space="preserve"> will be counted as one absence.</w:t>
      </w:r>
    </w:p>
    <w:p w:rsidR="00CE6237" w:rsidRPr="00FC05DA" w:rsidRDefault="00CE6237" w:rsidP="00CE6237">
      <w:pPr>
        <w:tabs>
          <w:tab w:val="left" w:pos="-1440"/>
          <w:tab w:val="left" w:pos="0"/>
          <w:tab w:val="right" w:pos="540"/>
          <w:tab w:val="left" w:pos="72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hAnsi="Calibri"/>
        </w:rPr>
      </w:pPr>
    </w:p>
    <w:p w:rsidR="00CE6237" w:rsidRPr="00221CE6" w:rsidRDefault="00CE6237" w:rsidP="00CE6237">
      <w:pPr>
        <w:tabs>
          <w:tab w:val="left" w:pos="-1440"/>
          <w:tab w:val="left" w:pos="0"/>
          <w:tab w:val="right" w:pos="540"/>
          <w:tab w:val="left" w:pos="72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hAnsi="Calibri"/>
        </w:rPr>
      </w:pPr>
      <w:r>
        <w:rPr>
          <w:rFonts w:ascii="Calibri" w:hAnsi="Calibri"/>
        </w:rPr>
        <w:t>If you miss</w:t>
      </w:r>
      <w:r w:rsidRPr="00FC05DA">
        <w:rPr>
          <w:rFonts w:ascii="Calibri" w:hAnsi="Calibri"/>
        </w:rPr>
        <w:t xml:space="preserve"> </w:t>
      </w:r>
      <w:r w:rsidRPr="00FC05DA">
        <w:rPr>
          <w:rFonts w:ascii="Calibri" w:hAnsi="Calibri"/>
          <w:b/>
        </w:rPr>
        <w:t xml:space="preserve">TWO (2) HOURS </w:t>
      </w:r>
      <w:r>
        <w:rPr>
          <w:rFonts w:ascii="Calibri" w:hAnsi="Calibri"/>
        </w:rPr>
        <w:t xml:space="preserve">of instruction by the end of week 3 or </w:t>
      </w:r>
      <w:r>
        <w:rPr>
          <w:rFonts w:ascii="Calibri" w:hAnsi="Calibri"/>
          <w:b/>
        </w:rPr>
        <w:t>FIVE (5)</w:t>
      </w:r>
      <w:r>
        <w:rPr>
          <w:rFonts w:ascii="Calibri" w:hAnsi="Calibri"/>
        </w:rPr>
        <w:t xml:space="preserve"> hours of instruction by the end of week 9, you will be dropped from this class</w:t>
      </w:r>
      <w:r w:rsidRPr="00FC05DA">
        <w:rPr>
          <w:rFonts w:ascii="Calibri" w:hAnsi="Calibri"/>
        </w:rPr>
        <w:t xml:space="preserve">. </w:t>
      </w:r>
    </w:p>
    <w:p w:rsidR="00CE6237" w:rsidRPr="00AC5DB7" w:rsidRDefault="00CE6237" w:rsidP="00AC5DB7">
      <w:pPr>
        <w:pStyle w:val="Heading2"/>
      </w:pPr>
      <w:r w:rsidRPr="00AC5DB7">
        <w:lastRenderedPageBreak/>
        <w:t>Behavioral Expectations Policy</w:t>
      </w:r>
    </w:p>
    <w:p w:rsidR="00CE6237" w:rsidRDefault="00CE6237" w:rsidP="00CE6237">
      <w:pPr>
        <w:rPr>
          <w:rFonts w:ascii="Calibri" w:hAnsi="Calibri"/>
        </w:rPr>
      </w:pPr>
    </w:p>
    <w:p w:rsidR="00CE6237" w:rsidRPr="00FC05DA" w:rsidRDefault="00CE6237" w:rsidP="00CE6237">
      <w:pPr>
        <w:rPr>
          <w:rFonts w:ascii="Calibri" w:hAnsi="Calibri"/>
        </w:rPr>
      </w:pPr>
      <w:r w:rsidRPr="00FC05DA">
        <w:rPr>
          <w:rFonts w:ascii="Calibri" w:hAnsi="Calibri"/>
        </w:rPr>
        <w:t xml:space="preserve">Students are expected to </w:t>
      </w:r>
      <w:r w:rsidRPr="004B2C1F">
        <w:rPr>
          <w:rFonts w:ascii="Calibri" w:hAnsi="Calibri"/>
        </w:rPr>
        <w:t>behave respectfully</w:t>
      </w:r>
      <w:r w:rsidRPr="00FC05DA">
        <w:rPr>
          <w:rFonts w:ascii="Calibri" w:hAnsi="Calibri"/>
        </w:rPr>
        <w:t xml:space="preserve"> to allow for a successful educational process. Any interruption caused by students impedes learning. Students not complying will face consequences including, but not limited to, penalties for daily work.</w:t>
      </w:r>
    </w:p>
    <w:p w:rsidR="00CE6237" w:rsidRPr="00AC5DB7" w:rsidRDefault="00CE6237" w:rsidP="00AC5DB7">
      <w:pPr>
        <w:pStyle w:val="Heading2"/>
      </w:pPr>
      <w:r w:rsidRPr="00AC5DB7">
        <w:t>Electronic Devices Policy</w:t>
      </w:r>
    </w:p>
    <w:p w:rsidR="00CE6237" w:rsidRPr="00FC05DA" w:rsidRDefault="00CE6237" w:rsidP="00CE6237">
      <w:pPr>
        <w:rPr>
          <w:rFonts w:asciiTheme="minorHAnsi" w:hAnsiTheme="minorHAnsi"/>
          <w:b/>
        </w:rPr>
      </w:pPr>
    </w:p>
    <w:p w:rsidR="00CE6237" w:rsidRPr="00FC05DA" w:rsidRDefault="00CE6237" w:rsidP="00CE6237">
      <w:pPr>
        <w:tabs>
          <w:tab w:val="left" w:pos="-1440"/>
          <w:tab w:val="left" w:pos="0"/>
          <w:tab w:val="right" w:pos="540"/>
          <w:tab w:val="left" w:pos="72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hAnsi="Calibri"/>
          <w:b/>
          <w:bCs/>
        </w:rPr>
      </w:pPr>
      <w:r w:rsidRPr="00FC05DA">
        <w:rPr>
          <w:rFonts w:ascii="Calibri" w:hAnsi="Calibri"/>
        </w:rPr>
        <w:t xml:space="preserve">All electronic devices must be </w:t>
      </w:r>
      <w:r w:rsidRPr="004B2C1F">
        <w:rPr>
          <w:rFonts w:ascii="Calibri" w:hAnsi="Calibri"/>
        </w:rPr>
        <w:t xml:space="preserve">off and stored out of sight </w:t>
      </w:r>
      <w:r w:rsidRPr="00FC05DA">
        <w:rPr>
          <w:rFonts w:ascii="Calibri" w:hAnsi="Calibri"/>
        </w:rPr>
        <w:t xml:space="preserve">during class time. If you are expecting an </w:t>
      </w:r>
      <w:r w:rsidRPr="004B2C1F">
        <w:rPr>
          <w:rFonts w:ascii="Calibri" w:hAnsi="Calibri"/>
        </w:rPr>
        <w:t xml:space="preserve">important </w:t>
      </w:r>
      <w:r w:rsidRPr="00FC05DA">
        <w:rPr>
          <w:rFonts w:ascii="Calibri" w:hAnsi="Calibri"/>
        </w:rPr>
        <w:t>call, inform your instructor and have your cell phone on vibrate. Answer it outside of the classroom; do not disturb others in class. Students not complying will face consequences including, but not limited to, penalties for daily work.</w:t>
      </w:r>
      <w:r w:rsidRPr="00FC05DA">
        <w:rPr>
          <w:rFonts w:ascii="Calibri" w:hAnsi="Calibri"/>
          <w:b/>
          <w:bCs/>
        </w:rPr>
        <w:t xml:space="preserve"> </w:t>
      </w:r>
    </w:p>
    <w:p w:rsidR="00CE6237" w:rsidRPr="00AC5DB7" w:rsidRDefault="00CE6237" w:rsidP="00AC5DB7">
      <w:pPr>
        <w:pStyle w:val="Heading2"/>
      </w:pPr>
      <w:r w:rsidRPr="00AC5DB7">
        <w:t>Cheating and Plagiarism Policy</w:t>
      </w:r>
    </w:p>
    <w:p w:rsidR="00CE6237" w:rsidRPr="00FC05DA" w:rsidRDefault="00AC5DB7" w:rsidP="00AC5DB7">
      <w:pPr>
        <w:pStyle w:val="Heading2"/>
        <w:rPr>
          <w:rFonts w:ascii="Calibri" w:hAnsi="Calibri"/>
        </w:rPr>
      </w:pPr>
      <w:r>
        <w:rPr>
          <w:rFonts w:ascii="Calibri" w:hAnsi="Calibri"/>
        </w:rPr>
        <w:tab/>
      </w:r>
    </w:p>
    <w:p w:rsidR="00CE6237" w:rsidRPr="00FC05DA" w:rsidRDefault="00CE6237" w:rsidP="00CE6237">
      <w:pPr>
        <w:numPr>
          <w:ilvl w:val="0"/>
          <w:numId w:val="6"/>
        </w:numPr>
        <w:rPr>
          <w:rFonts w:ascii="Calibri" w:hAnsi="Calibri"/>
        </w:rPr>
      </w:pPr>
      <w:r w:rsidRPr="00AC5DB7">
        <w:rPr>
          <w:rStyle w:val="Heading3Char"/>
        </w:rPr>
        <w:t>Cheating</w:t>
      </w:r>
      <w:r w:rsidRPr="00FC05DA">
        <w:rPr>
          <w:rFonts w:ascii="Calibri" w:hAnsi="Calibri"/>
        </w:rPr>
        <w:t xml:space="preserve"> is the actual or attempted practice of fraudulent or deceptive acts for the purpose of improving one’s grade or obtaining course credit; such acts also include assisting another student to do so.  Typically, such acts occur in relation to examinations.  However, it is the intent of this definition that the term ‘cheating’ not be limited to examination situations only, but that it include any and all actions by a student that are intended to gain an unearned academic advantage by fraudulent or deceptive means.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of failing to disclose research results completely.  </w:t>
      </w:r>
    </w:p>
    <w:p w:rsidR="00CE6237" w:rsidRPr="00FC05DA" w:rsidRDefault="00CE6237" w:rsidP="00CE6237">
      <w:pPr>
        <w:rPr>
          <w:rFonts w:ascii="Calibri" w:hAnsi="Calibri"/>
          <w:b/>
        </w:rPr>
      </w:pPr>
    </w:p>
    <w:p w:rsidR="00CE6237" w:rsidRPr="00FC05DA" w:rsidRDefault="00CE6237" w:rsidP="00CE6237">
      <w:pPr>
        <w:numPr>
          <w:ilvl w:val="0"/>
          <w:numId w:val="6"/>
        </w:numPr>
        <w:rPr>
          <w:rFonts w:ascii="Calibri" w:hAnsi="Calibri"/>
        </w:rPr>
      </w:pPr>
      <w:r w:rsidRPr="00AC5DB7">
        <w:rPr>
          <w:rStyle w:val="Heading3Char"/>
        </w:rPr>
        <w:t>Plagiarism</w:t>
      </w:r>
      <w:r w:rsidRPr="00FC05DA">
        <w:rPr>
          <w:rFonts w:ascii="Calibri" w:hAnsi="Calibri"/>
          <w:b/>
        </w:rPr>
        <w:t xml:space="preserve"> </w:t>
      </w:r>
      <w:r w:rsidRPr="00FC05DA">
        <w:rPr>
          <w:rFonts w:ascii="Calibri" w:hAnsi="Calibri"/>
        </w:rPr>
        <w:t xml:space="preserve">is a specific form of cheating which consists of the misuse of the published and/or unpublished works of others by misrepresenting the material so used as one’s own work.  Plagiarism may include, but is not limited to, failing to provide complete citations and references for all work that draws on the ideas, words, or work of others, failing to identify the contributors to work done in collaboration, submitting duplicate work to be evaluated indifferent courses without the knowledge and consent of the instructors involved, or failing to observe computer security systems and copyrights.  </w:t>
      </w:r>
    </w:p>
    <w:p w:rsidR="00CE6237" w:rsidRPr="00FC05DA" w:rsidRDefault="00CE6237" w:rsidP="00CE6237">
      <w:pPr>
        <w:rPr>
          <w:rFonts w:ascii="Calibri" w:hAnsi="Calibri"/>
        </w:rPr>
      </w:pPr>
    </w:p>
    <w:p w:rsidR="00CE6237" w:rsidRPr="00FC05DA" w:rsidRDefault="00CE6237" w:rsidP="00CE6237">
      <w:pPr>
        <w:ind w:left="720"/>
        <w:rPr>
          <w:rFonts w:ascii="Calibri" w:hAnsi="Calibri"/>
        </w:rPr>
      </w:pPr>
      <w:r w:rsidRPr="00FC05DA">
        <w:rPr>
          <w:rFonts w:ascii="Calibri" w:hAnsi="Calibri"/>
        </w:rPr>
        <w:t>All incidents of cheating and plagiarism will be regarded very seriously and will result in any of a variety of sanctions and penalties, which may range from a failing grade on the particular examination, paper, project, or assignment in question to a failing grade in the course, at the discretion of the instructor.</w:t>
      </w:r>
    </w:p>
    <w:p w:rsidR="00CE6237" w:rsidRPr="00FC05DA" w:rsidRDefault="00CE6237" w:rsidP="00CE6237">
      <w:pPr>
        <w:tabs>
          <w:tab w:val="left" w:pos="-1440"/>
          <w:tab w:val="left" w:pos="0"/>
          <w:tab w:val="right" w:pos="540"/>
          <w:tab w:val="left" w:pos="72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ind w:left="720"/>
        <w:rPr>
          <w:rFonts w:ascii="Calibri" w:eastAsia="Arial Unicode MS" w:hAnsi="Calibri"/>
          <w:color w:val="000000"/>
        </w:rPr>
      </w:pPr>
    </w:p>
    <w:p w:rsidR="00FC05DA" w:rsidRDefault="00CE6237" w:rsidP="00AC5DB7">
      <w:pPr>
        <w:tabs>
          <w:tab w:val="left" w:pos="-1440"/>
          <w:tab w:val="left" w:pos="0"/>
          <w:tab w:val="right" w:pos="540"/>
          <w:tab w:val="left" w:pos="72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ind w:left="720"/>
        <w:rPr>
          <w:rFonts w:ascii="Calibri" w:eastAsia="Arial Unicode MS" w:hAnsi="Calibri"/>
          <w:color w:val="000000"/>
        </w:rPr>
      </w:pPr>
      <w:r w:rsidRPr="00FC05DA">
        <w:rPr>
          <w:rFonts w:ascii="Calibri" w:eastAsia="Arial Unicode MS" w:hAnsi="Calibri"/>
          <w:color w:val="000000"/>
        </w:rPr>
        <w:t xml:space="preserve">PLAGIARIZED ASSIGNMENTS WILL RECEIVE </w:t>
      </w:r>
      <w:r w:rsidRPr="00FC05DA">
        <w:rPr>
          <w:rFonts w:ascii="Calibri" w:eastAsia="Arial Unicode MS" w:hAnsi="Calibri"/>
          <w:b/>
          <w:color w:val="000000"/>
        </w:rPr>
        <w:t>ZERO CREDIT</w:t>
      </w:r>
      <w:r w:rsidRPr="00FC05DA">
        <w:rPr>
          <w:rFonts w:ascii="Calibri" w:eastAsia="Arial Unicode MS" w:hAnsi="Calibri"/>
          <w:color w:val="000000"/>
        </w:rPr>
        <w:t>.</w:t>
      </w:r>
      <w:r w:rsidRPr="00FC05DA">
        <w:rPr>
          <w:rFonts w:ascii="Calibri" w:eastAsia="Arial Unicode MS" w:hAnsi="Calibri"/>
          <w:b/>
          <w:color w:val="000000"/>
        </w:rPr>
        <w:t xml:space="preserve"> </w:t>
      </w:r>
      <w:r w:rsidRPr="00FC05DA">
        <w:rPr>
          <w:rFonts w:ascii="Calibri" w:eastAsia="Arial Unicode MS" w:hAnsi="Calibri"/>
          <w:color w:val="000000"/>
        </w:rPr>
        <w:t xml:space="preserve">If concepts of plagiarism and/or cheating are confusing to you, </w:t>
      </w:r>
      <w:r w:rsidR="00AC5DB7">
        <w:rPr>
          <w:rFonts w:ascii="Calibri" w:eastAsia="Arial Unicode MS" w:hAnsi="Calibri"/>
          <w:color w:val="000000"/>
        </w:rPr>
        <w:t xml:space="preserve">please </w:t>
      </w:r>
      <w:r w:rsidRPr="00FC05DA">
        <w:rPr>
          <w:rFonts w:ascii="Calibri" w:eastAsia="Arial Unicode MS" w:hAnsi="Calibri"/>
          <w:color w:val="000000"/>
        </w:rPr>
        <w:t xml:space="preserve">make sure to speak to me.  </w:t>
      </w:r>
    </w:p>
    <w:p w:rsidR="003876BC" w:rsidRPr="00AC5DB7" w:rsidRDefault="003876BC" w:rsidP="00AC5DB7">
      <w:pPr>
        <w:tabs>
          <w:tab w:val="left" w:pos="-1440"/>
          <w:tab w:val="left" w:pos="0"/>
          <w:tab w:val="right" w:pos="540"/>
          <w:tab w:val="left" w:pos="72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ind w:left="720"/>
        <w:rPr>
          <w:rFonts w:ascii="Calibri" w:eastAsia="Arial Unicode MS" w:hAnsi="Calibri"/>
          <w:color w:val="000000"/>
        </w:rPr>
      </w:pPr>
    </w:p>
    <w:p w:rsidR="00FC05DA" w:rsidRPr="00FC05DA" w:rsidRDefault="00FC05DA" w:rsidP="00FC05DA">
      <w:pPr>
        <w:tabs>
          <w:tab w:val="left" w:pos="400"/>
        </w:tabs>
        <w:rPr>
          <w:rFonts w:ascii="Calibri" w:hAnsi="Calibri"/>
        </w:rPr>
      </w:pP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1789"/>
        <w:gridCol w:w="4216"/>
        <w:gridCol w:w="3745"/>
      </w:tblGrid>
      <w:tr w:rsidR="003876BC" w:rsidRPr="00D13742" w:rsidTr="00AC5DB7">
        <w:trPr>
          <w:gridAfter w:val="1"/>
          <w:tblCellSpacing w:w="0" w:type="dxa"/>
        </w:trPr>
        <w:tc>
          <w:tcPr>
            <w:tcW w:w="0" w:type="auto"/>
            <w:gridSpan w:val="2"/>
            <w:vAlign w:val="center"/>
            <w:hideMark/>
          </w:tcPr>
          <w:p w:rsidR="00D13742" w:rsidRPr="00D13742" w:rsidRDefault="00D13742" w:rsidP="003876BC">
            <w:pPr>
              <w:rPr>
                <w:rFonts w:asciiTheme="minorHAnsi" w:hAnsiTheme="minorHAnsi"/>
              </w:rPr>
            </w:pPr>
            <w:r w:rsidRPr="00AC5DB7">
              <w:rPr>
                <w:rStyle w:val="Heading2Char"/>
              </w:rPr>
              <w:lastRenderedPageBreak/>
              <w:t>Student Learning Outcomes</w:t>
            </w:r>
          </w:p>
        </w:tc>
      </w:tr>
      <w:tr w:rsidR="003876BC" w:rsidTr="00AC5DB7">
        <w:trPr>
          <w:tblCellSpacing w:w="0" w:type="dxa"/>
        </w:trPr>
        <w:tc>
          <w:tcPr>
            <w:tcW w:w="0" w:type="auto"/>
            <w:vAlign w:val="center"/>
            <w:hideMark/>
          </w:tcPr>
          <w:p w:rsidR="00D13742" w:rsidRPr="00D13742" w:rsidRDefault="00D13742">
            <w:pPr>
              <w:rPr>
                <w:rFonts w:asciiTheme="minorHAnsi" w:hAnsiTheme="minorHAnsi"/>
              </w:rPr>
            </w:pPr>
          </w:p>
        </w:tc>
        <w:tc>
          <w:tcPr>
            <w:tcW w:w="0" w:type="auto"/>
            <w:gridSpan w:val="2"/>
            <w:vAlign w:val="center"/>
            <w:hideMark/>
          </w:tcPr>
          <w:p w:rsidR="00AC5DB7" w:rsidRDefault="00AC5DB7" w:rsidP="00D13742">
            <w:pPr>
              <w:rPr>
                <w:rFonts w:asciiTheme="minorHAnsi" w:hAnsiTheme="minorHAnsi"/>
                <w:i/>
                <w:iCs/>
              </w:rPr>
            </w:pPr>
          </w:p>
          <w:p w:rsidR="003876BC" w:rsidRPr="00D13742" w:rsidRDefault="00D13742" w:rsidP="00D13742">
            <w:pPr>
              <w:rPr>
                <w:rFonts w:asciiTheme="minorHAnsi" w:hAnsiTheme="minorHAnsi"/>
              </w:rPr>
            </w:pPr>
            <w:r w:rsidRPr="00D13742">
              <w:rPr>
                <w:rFonts w:asciiTheme="minorHAnsi" w:hAnsiTheme="minorHAnsi"/>
                <w:i/>
                <w:iCs/>
              </w:rPr>
              <w:t>Upon completion of this course, students will be able to:</w:t>
            </w:r>
            <w:r w:rsidRPr="00D13742">
              <w:rPr>
                <w:rFonts w:asciiTheme="minorHAnsi" w:hAnsiTheme="minorHAnsi"/>
              </w:rPr>
              <w:t xml:space="preserve"> </w:t>
            </w:r>
          </w:p>
        </w:tc>
      </w:tr>
      <w:tr w:rsidR="003876BC" w:rsidTr="00AC5DB7">
        <w:trPr>
          <w:tblCellSpacing w:w="0" w:type="dxa"/>
        </w:trPr>
        <w:tc>
          <w:tcPr>
            <w:tcW w:w="0" w:type="auto"/>
            <w:vAlign w:val="center"/>
            <w:hideMark/>
          </w:tcPr>
          <w:p w:rsidR="00D13742" w:rsidRPr="00D13742" w:rsidRDefault="00D13742">
            <w:pPr>
              <w:rPr>
                <w:rFonts w:asciiTheme="minorHAnsi" w:hAnsiTheme="minorHAnsi"/>
              </w:rPr>
            </w:pPr>
            <w:r w:rsidRPr="00D13742">
              <w:rPr>
                <w:rFonts w:asciiTheme="minorHAnsi" w:hAnsiTheme="minorHAnsi"/>
              </w:rPr>
              <w:t> </w:t>
            </w:r>
          </w:p>
        </w:tc>
        <w:tc>
          <w:tcPr>
            <w:tcW w:w="0" w:type="auto"/>
            <w:gridSpan w:val="2"/>
            <w:vAlign w:val="center"/>
            <w:hideMark/>
          </w:tcPr>
          <w:p w:rsidR="00D13742" w:rsidRPr="00D13742" w:rsidRDefault="00D13742" w:rsidP="00D13742">
            <w:pPr>
              <w:numPr>
                <w:ilvl w:val="0"/>
                <w:numId w:val="7"/>
              </w:numPr>
              <w:spacing w:before="100" w:beforeAutospacing="1" w:after="100" w:afterAutospacing="1"/>
              <w:rPr>
                <w:rFonts w:asciiTheme="minorHAnsi" w:hAnsiTheme="minorHAnsi"/>
              </w:rPr>
            </w:pPr>
            <w:r w:rsidRPr="00D13742">
              <w:rPr>
                <w:rFonts w:asciiTheme="minorHAnsi" w:hAnsiTheme="minorHAnsi"/>
              </w:rPr>
              <w:t>Use semantic, syntactic and morphological clues to understand more of the unfamiliar words encountered in college-level academic reading</w:t>
            </w:r>
          </w:p>
          <w:p w:rsidR="00D13742" w:rsidRPr="00D13742" w:rsidRDefault="00D13742" w:rsidP="00D13742">
            <w:pPr>
              <w:numPr>
                <w:ilvl w:val="0"/>
                <w:numId w:val="7"/>
              </w:numPr>
              <w:spacing w:before="100" w:beforeAutospacing="1" w:after="100" w:afterAutospacing="1"/>
              <w:rPr>
                <w:rFonts w:asciiTheme="minorHAnsi" w:hAnsiTheme="minorHAnsi"/>
              </w:rPr>
            </w:pPr>
            <w:r w:rsidRPr="00D13742">
              <w:rPr>
                <w:rFonts w:asciiTheme="minorHAnsi" w:hAnsiTheme="minorHAnsi"/>
              </w:rPr>
              <w:t xml:space="preserve">Understand college-level, academic reading materials </w:t>
            </w:r>
          </w:p>
          <w:p w:rsidR="00D13742" w:rsidRPr="00D13742" w:rsidRDefault="00D13742" w:rsidP="00D13742">
            <w:pPr>
              <w:numPr>
                <w:ilvl w:val="1"/>
                <w:numId w:val="7"/>
              </w:numPr>
              <w:spacing w:before="100" w:beforeAutospacing="1" w:after="100" w:afterAutospacing="1"/>
              <w:rPr>
                <w:rFonts w:asciiTheme="minorHAnsi" w:hAnsiTheme="minorHAnsi"/>
              </w:rPr>
            </w:pPr>
            <w:r w:rsidRPr="00D13742">
              <w:rPr>
                <w:rFonts w:asciiTheme="minorHAnsi" w:hAnsiTheme="minorHAnsi"/>
              </w:rPr>
              <w:t xml:space="preserve">Understand and state the topic </w:t>
            </w:r>
          </w:p>
          <w:p w:rsidR="00D13742" w:rsidRPr="00D13742" w:rsidRDefault="00D13742" w:rsidP="00D13742">
            <w:pPr>
              <w:numPr>
                <w:ilvl w:val="1"/>
                <w:numId w:val="7"/>
              </w:numPr>
              <w:spacing w:before="100" w:beforeAutospacing="1" w:after="100" w:afterAutospacing="1"/>
              <w:rPr>
                <w:rFonts w:asciiTheme="minorHAnsi" w:hAnsiTheme="minorHAnsi"/>
              </w:rPr>
            </w:pPr>
            <w:r w:rsidRPr="00D13742">
              <w:rPr>
                <w:rFonts w:asciiTheme="minorHAnsi" w:hAnsiTheme="minorHAnsi"/>
              </w:rPr>
              <w:t xml:space="preserve">Understand and state the explicit main idea </w:t>
            </w:r>
          </w:p>
          <w:p w:rsidR="00D13742" w:rsidRPr="00D13742" w:rsidRDefault="00D13742" w:rsidP="00D13742">
            <w:pPr>
              <w:numPr>
                <w:ilvl w:val="1"/>
                <w:numId w:val="7"/>
              </w:numPr>
              <w:spacing w:before="100" w:beforeAutospacing="1" w:after="100" w:afterAutospacing="1"/>
              <w:rPr>
                <w:rFonts w:asciiTheme="minorHAnsi" w:hAnsiTheme="minorHAnsi"/>
              </w:rPr>
            </w:pPr>
            <w:r w:rsidRPr="00D13742">
              <w:rPr>
                <w:rFonts w:asciiTheme="minorHAnsi" w:hAnsiTheme="minorHAnsi"/>
              </w:rPr>
              <w:t>Understand and state the implicit main idea</w:t>
            </w:r>
          </w:p>
          <w:p w:rsidR="00D13742" w:rsidRPr="00D13742" w:rsidRDefault="00D13742" w:rsidP="00D13742">
            <w:pPr>
              <w:numPr>
                <w:ilvl w:val="1"/>
                <w:numId w:val="7"/>
              </w:numPr>
              <w:spacing w:before="100" w:beforeAutospacing="1" w:after="100" w:afterAutospacing="1"/>
              <w:rPr>
                <w:rFonts w:asciiTheme="minorHAnsi" w:hAnsiTheme="minorHAnsi"/>
              </w:rPr>
            </w:pPr>
            <w:r w:rsidRPr="00D13742">
              <w:rPr>
                <w:rFonts w:asciiTheme="minorHAnsi" w:hAnsiTheme="minorHAnsi"/>
              </w:rPr>
              <w:t>Recognize and understand the major details that develop and support the main idea</w:t>
            </w:r>
          </w:p>
          <w:p w:rsidR="00D13742" w:rsidRPr="00D13742" w:rsidRDefault="00D13742" w:rsidP="00D13742">
            <w:pPr>
              <w:numPr>
                <w:ilvl w:val="1"/>
                <w:numId w:val="7"/>
              </w:numPr>
              <w:spacing w:before="100" w:beforeAutospacing="1" w:after="100" w:afterAutospacing="1"/>
              <w:rPr>
                <w:rFonts w:asciiTheme="minorHAnsi" w:hAnsiTheme="minorHAnsi"/>
              </w:rPr>
            </w:pPr>
            <w:r w:rsidRPr="00D13742">
              <w:rPr>
                <w:rFonts w:asciiTheme="minorHAnsi" w:hAnsiTheme="minorHAnsi"/>
              </w:rPr>
              <w:t>Recognize and identify organizational patterns used to express logical relationships and use the same organizational patterns to paraphrase and record important information</w:t>
            </w:r>
          </w:p>
          <w:p w:rsidR="00D13742" w:rsidRPr="00D13742" w:rsidRDefault="00D13742" w:rsidP="00D13742">
            <w:pPr>
              <w:numPr>
                <w:ilvl w:val="0"/>
                <w:numId w:val="7"/>
              </w:numPr>
              <w:spacing w:before="100" w:beforeAutospacing="1" w:after="100" w:afterAutospacing="1"/>
              <w:rPr>
                <w:rFonts w:asciiTheme="minorHAnsi" w:hAnsiTheme="minorHAnsi"/>
              </w:rPr>
            </w:pPr>
            <w:r w:rsidRPr="00D13742">
              <w:rPr>
                <w:rFonts w:asciiTheme="minorHAnsi" w:hAnsiTheme="minorHAnsi"/>
              </w:rPr>
              <w:t>Analyze college-level, academic reading materials</w:t>
            </w:r>
          </w:p>
          <w:p w:rsidR="00D13742" w:rsidRPr="00D13742" w:rsidRDefault="00D13742" w:rsidP="00D13742">
            <w:pPr>
              <w:numPr>
                <w:ilvl w:val="1"/>
                <w:numId w:val="7"/>
              </w:numPr>
              <w:spacing w:before="100" w:beforeAutospacing="1" w:after="100" w:afterAutospacing="1"/>
              <w:rPr>
                <w:rFonts w:asciiTheme="minorHAnsi" w:hAnsiTheme="minorHAnsi"/>
              </w:rPr>
            </w:pPr>
            <w:r w:rsidRPr="00D13742">
              <w:rPr>
                <w:rFonts w:asciiTheme="minorHAnsi" w:hAnsiTheme="minorHAnsi"/>
              </w:rPr>
              <w:t xml:space="preserve">Distinguish among statements of fact, personal opinion and reasoned opinion </w:t>
            </w:r>
          </w:p>
          <w:p w:rsidR="00D13742" w:rsidRPr="00D13742" w:rsidRDefault="00D13742" w:rsidP="00D13742">
            <w:pPr>
              <w:numPr>
                <w:ilvl w:val="1"/>
                <w:numId w:val="7"/>
              </w:numPr>
              <w:spacing w:before="100" w:beforeAutospacing="1" w:after="100" w:afterAutospacing="1"/>
              <w:rPr>
                <w:rFonts w:asciiTheme="minorHAnsi" w:hAnsiTheme="minorHAnsi"/>
              </w:rPr>
            </w:pPr>
            <w:r w:rsidRPr="00D13742">
              <w:rPr>
                <w:rFonts w:asciiTheme="minorHAnsi" w:hAnsiTheme="minorHAnsi"/>
              </w:rPr>
              <w:t>Understand and state an author's tone, attitude, and bias</w:t>
            </w:r>
          </w:p>
          <w:p w:rsidR="00D13742" w:rsidRPr="00D13742" w:rsidRDefault="00D13742" w:rsidP="00D13742">
            <w:pPr>
              <w:numPr>
                <w:ilvl w:val="1"/>
                <w:numId w:val="7"/>
              </w:numPr>
              <w:spacing w:before="100" w:beforeAutospacing="1" w:after="100" w:afterAutospacing="1"/>
              <w:rPr>
                <w:rFonts w:asciiTheme="minorHAnsi" w:hAnsiTheme="minorHAnsi"/>
              </w:rPr>
            </w:pPr>
            <w:r w:rsidRPr="00D13742">
              <w:rPr>
                <w:rFonts w:asciiTheme="minorHAnsi" w:hAnsiTheme="minorHAnsi"/>
              </w:rPr>
              <w:t>Understand and identify an author's purpose in writing</w:t>
            </w:r>
          </w:p>
          <w:p w:rsidR="00D13742" w:rsidRPr="00D13742" w:rsidRDefault="00D13742" w:rsidP="00D13742">
            <w:pPr>
              <w:numPr>
                <w:ilvl w:val="1"/>
                <w:numId w:val="7"/>
              </w:numPr>
              <w:spacing w:before="100" w:beforeAutospacing="1" w:after="100" w:afterAutospacing="1"/>
              <w:rPr>
                <w:rFonts w:asciiTheme="minorHAnsi" w:hAnsiTheme="minorHAnsi"/>
              </w:rPr>
            </w:pPr>
            <w:r w:rsidRPr="00D13742">
              <w:rPr>
                <w:rFonts w:asciiTheme="minorHAnsi" w:hAnsiTheme="minorHAnsi"/>
              </w:rPr>
              <w:t>Make inferences that are logical, reasonable, and probable and are based on accurate literal comprehension of a text</w:t>
            </w:r>
          </w:p>
          <w:p w:rsidR="00D13742" w:rsidRPr="00D13742" w:rsidRDefault="00D13742" w:rsidP="00D13742">
            <w:pPr>
              <w:numPr>
                <w:ilvl w:val="0"/>
                <w:numId w:val="7"/>
              </w:numPr>
              <w:spacing w:before="100" w:beforeAutospacing="1" w:after="100" w:afterAutospacing="1"/>
              <w:rPr>
                <w:rFonts w:asciiTheme="minorHAnsi" w:hAnsiTheme="minorHAnsi"/>
              </w:rPr>
            </w:pPr>
            <w:r w:rsidRPr="00D13742">
              <w:rPr>
                <w:rFonts w:asciiTheme="minorHAnsi" w:hAnsiTheme="minorHAnsi"/>
              </w:rPr>
              <w:t>Demonstrate confidence in gaining important information from reading</w:t>
            </w:r>
            <w:r w:rsidR="00AC5DB7">
              <w:rPr>
                <w:rFonts w:asciiTheme="minorHAnsi" w:hAnsiTheme="minorHAnsi"/>
              </w:rPr>
              <w:t xml:space="preserve"> </w:t>
            </w:r>
            <w:r w:rsidRPr="00D13742">
              <w:rPr>
                <w:rFonts w:asciiTheme="minorHAnsi" w:hAnsiTheme="minorHAnsi"/>
              </w:rPr>
              <w:t xml:space="preserve">independently </w:t>
            </w:r>
          </w:p>
        </w:tc>
      </w:tr>
      <w:tr w:rsidR="003876BC" w:rsidTr="00AC5DB7">
        <w:trPr>
          <w:tblCellSpacing w:w="0" w:type="dxa"/>
        </w:trPr>
        <w:tc>
          <w:tcPr>
            <w:tcW w:w="0" w:type="auto"/>
            <w:vAlign w:val="center"/>
            <w:hideMark/>
          </w:tcPr>
          <w:p w:rsidR="00D13742" w:rsidRPr="00D13742" w:rsidRDefault="00D13742">
            <w:pPr>
              <w:rPr>
                <w:rFonts w:asciiTheme="minorHAnsi" w:hAnsiTheme="minorHAnsi"/>
              </w:rPr>
            </w:pPr>
            <w:r w:rsidRPr="00D13742">
              <w:rPr>
                <w:rFonts w:asciiTheme="minorHAnsi" w:hAnsiTheme="minorHAnsi"/>
              </w:rPr>
              <w:t> </w:t>
            </w:r>
          </w:p>
        </w:tc>
        <w:tc>
          <w:tcPr>
            <w:tcW w:w="0" w:type="auto"/>
            <w:gridSpan w:val="2"/>
            <w:vAlign w:val="center"/>
            <w:hideMark/>
          </w:tcPr>
          <w:p w:rsidR="00D13742" w:rsidRDefault="003876BC" w:rsidP="003876BC">
            <w:pPr>
              <w:pStyle w:val="Heading2"/>
            </w:pPr>
            <w:r>
              <w:t>Course Objectives</w:t>
            </w:r>
          </w:p>
          <w:p w:rsidR="00D13742" w:rsidRPr="00D13742" w:rsidRDefault="00D13742">
            <w:pPr>
              <w:rPr>
                <w:rFonts w:asciiTheme="minorHAnsi" w:hAnsiTheme="minorHAnsi"/>
              </w:rPr>
            </w:pPr>
          </w:p>
        </w:tc>
      </w:tr>
      <w:tr w:rsidR="003876BC" w:rsidTr="00AC5DB7">
        <w:trPr>
          <w:tblCellSpacing w:w="0" w:type="dxa"/>
        </w:trPr>
        <w:tc>
          <w:tcPr>
            <w:tcW w:w="0" w:type="auto"/>
            <w:vAlign w:val="center"/>
            <w:hideMark/>
          </w:tcPr>
          <w:p w:rsidR="00D13742" w:rsidRPr="00D13742" w:rsidRDefault="00D13742">
            <w:pPr>
              <w:rPr>
                <w:rFonts w:asciiTheme="minorHAnsi" w:hAnsiTheme="minorHAnsi"/>
              </w:rPr>
            </w:pPr>
            <w:r w:rsidRPr="00D13742">
              <w:rPr>
                <w:rFonts w:asciiTheme="minorHAnsi" w:hAnsiTheme="minorHAnsi"/>
              </w:rPr>
              <w:t> </w:t>
            </w:r>
          </w:p>
        </w:tc>
        <w:tc>
          <w:tcPr>
            <w:tcW w:w="0" w:type="auto"/>
            <w:gridSpan w:val="2"/>
            <w:vAlign w:val="center"/>
            <w:hideMark/>
          </w:tcPr>
          <w:p w:rsidR="00D13742" w:rsidRPr="00D13742" w:rsidRDefault="00D13742">
            <w:pPr>
              <w:rPr>
                <w:rFonts w:asciiTheme="minorHAnsi" w:hAnsiTheme="minorHAnsi"/>
              </w:rPr>
            </w:pPr>
            <w:r w:rsidRPr="00D13742">
              <w:rPr>
                <w:rFonts w:asciiTheme="minorHAnsi" w:hAnsiTheme="minorHAnsi"/>
                <w:i/>
                <w:iCs/>
              </w:rPr>
              <w:t>In the process of completing this course, students will:</w:t>
            </w:r>
            <w:r w:rsidRPr="00D13742">
              <w:rPr>
                <w:rFonts w:asciiTheme="minorHAnsi" w:hAnsiTheme="minorHAnsi"/>
              </w:rPr>
              <w:t xml:space="preserve"> </w:t>
            </w:r>
          </w:p>
        </w:tc>
      </w:tr>
      <w:tr w:rsidR="003876BC" w:rsidTr="00AC5DB7">
        <w:trPr>
          <w:tblCellSpacing w:w="0" w:type="dxa"/>
        </w:trPr>
        <w:tc>
          <w:tcPr>
            <w:tcW w:w="0" w:type="auto"/>
            <w:vAlign w:val="center"/>
            <w:hideMark/>
          </w:tcPr>
          <w:p w:rsidR="00D13742" w:rsidRPr="00D13742" w:rsidRDefault="00D13742">
            <w:pPr>
              <w:rPr>
                <w:rFonts w:asciiTheme="minorHAnsi" w:hAnsiTheme="minorHAnsi"/>
              </w:rPr>
            </w:pPr>
            <w:r w:rsidRPr="00D13742">
              <w:rPr>
                <w:rFonts w:asciiTheme="minorHAnsi" w:hAnsiTheme="minorHAnsi"/>
              </w:rPr>
              <w:t> </w:t>
            </w:r>
          </w:p>
        </w:tc>
        <w:tc>
          <w:tcPr>
            <w:tcW w:w="0" w:type="auto"/>
            <w:gridSpan w:val="2"/>
            <w:vAlign w:val="center"/>
            <w:hideMark/>
          </w:tcPr>
          <w:p w:rsidR="00D13742" w:rsidRPr="00D13742" w:rsidRDefault="00D13742" w:rsidP="00D13742">
            <w:pPr>
              <w:numPr>
                <w:ilvl w:val="0"/>
                <w:numId w:val="8"/>
              </w:numPr>
              <w:spacing w:before="100" w:beforeAutospacing="1" w:after="100" w:afterAutospacing="1"/>
              <w:rPr>
                <w:rFonts w:asciiTheme="minorHAnsi" w:hAnsiTheme="minorHAnsi"/>
              </w:rPr>
            </w:pPr>
            <w:r w:rsidRPr="00D13742">
              <w:rPr>
                <w:rFonts w:asciiTheme="minorHAnsi" w:hAnsiTheme="minorHAnsi"/>
              </w:rPr>
              <w:t>recognize and use new vocabulary with the aid of context clues, morphological clues, syntactic information, redundancy and dictionary skills</w:t>
            </w:r>
          </w:p>
          <w:p w:rsidR="00D13742" w:rsidRPr="00D13742" w:rsidRDefault="00D13742" w:rsidP="00D13742">
            <w:pPr>
              <w:numPr>
                <w:ilvl w:val="0"/>
                <w:numId w:val="8"/>
              </w:numPr>
              <w:spacing w:before="100" w:beforeAutospacing="1" w:after="100" w:afterAutospacing="1"/>
              <w:rPr>
                <w:rFonts w:asciiTheme="minorHAnsi" w:hAnsiTheme="minorHAnsi"/>
              </w:rPr>
            </w:pPr>
            <w:r w:rsidRPr="00D13742">
              <w:rPr>
                <w:rFonts w:asciiTheme="minorHAnsi" w:hAnsiTheme="minorHAnsi"/>
              </w:rPr>
              <w:t>comprehend and express both literal and implied meanings in material up to twelfth-grade level of difficulty</w:t>
            </w:r>
          </w:p>
          <w:p w:rsidR="00D13742" w:rsidRPr="00D13742" w:rsidRDefault="00D13742" w:rsidP="00D13742">
            <w:pPr>
              <w:numPr>
                <w:ilvl w:val="0"/>
                <w:numId w:val="8"/>
              </w:numPr>
              <w:spacing w:before="100" w:beforeAutospacing="1" w:after="100" w:afterAutospacing="1"/>
              <w:rPr>
                <w:rFonts w:asciiTheme="minorHAnsi" w:hAnsiTheme="minorHAnsi"/>
              </w:rPr>
            </w:pPr>
            <w:r w:rsidRPr="00D13742">
              <w:rPr>
                <w:rFonts w:asciiTheme="minorHAnsi" w:hAnsiTheme="minorHAnsi"/>
              </w:rPr>
              <w:t xml:space="preserve">apply cognitive skills at levels higher than locating information in order to derive meaning from text </w:t>
            </w:r>
          </w:p>
          <w:p w:rsidR="00D13742" w:rsidRPr="00D13742" w:rsidRDefault="00D13742" w:rsidP="00D13742">
            <w:pPr>
              <w:numPr>
                <w:ilvl w:val="0"/>
                <w:numId w:val="8"/>
              </w:numPr>
              <w:spacing w:before="100" w:beforeAutospacing="1" w:after="100" w:afterAutospacing="1"/>
              <w:rPr>
                <w:rFonts w:asciiTheme="minorHAnsi" w:hAnsiTheme="minorHAnsi"/>
              </w:rPr>
            </w:pPr>
            <w:r w:rsidRPr="00D13742">
              <w:rPr>
                <w:rFonts w:asciiTheme="minorHAnsi" w:hAnsiTheme="minorHAnsi"/>
              </w:rPr>
              <w:t xml:space="preserve">analyze various text genres and choose appropriate reading strategies in order to derive meaning </w:t>
            </w:r>
          </w:p>
          <w:p w:rsidR="00D13742" w:rsidRPr="00D13742" w:rsidRDefault="00D13742" w:rsidP="00D13742">
            <w:pPr>
              <w:numPr>
                <w:ilvl w:val="0"/>
                <w:numId w:val="8"/>
              </w:numPr>
              <w:spacing w:before="100" w:beforeAutospacing="1" w:after="100" w:afterAutospacing="1"/>
              <w:rPr>
                <w:rFonts w:asciiTheme="minorHAnsi" w:hAnsiTheme="minorHAnsi"/>
              </w:rPr>
            </w:pPr>
            <w:r w:rsidRPr="00D13742">
              <w:rPr>
                <w:rFonts w:asciiTheme="minorHAnsi" w:hAnsiTheme="minorHAnsi"/>
              </w:rPr>
              <w:t xml:space="preserve">evaluate the credibility of authors' treatments in text, including internet sources </w:t>
            </w:r>
          </w:p>
          <w:p w:rsidR="00D13742" w:rsidRPr="00D13742" w:rsidRDefault="00D13742" w:rsidP="00D13742">
            <w:pPr>
              <w:numPr>
                <w:ilvl w:val="0"/>
                <w:numId w:val="8"/>
              </w:numPr>
              <w:spacing w:before="100" w:beforeAutospacing="1" w:after="100" w:afterAutospacing="1"/>
              <w:rPr>
                <w:rFonts w:asciiTheme="minorHAnsi" w:hAnsiTheme="minorHAnsi"/>
              </w:rPr>
            </w:pPr>
            <w:r w:rsidRPr="00D13742">
              <w:rPr>
                <w:rFonts w:asciiTheme="minorHAnsi" w:hAnsiTheme="minorHAnsi"/>
              </w:rPr>
              <w:t xml:space="preserve">use prior knowledge of topics as a springboard to reading and understanding new information on those topics </w:t>
            </w:r>
          </w:p>
          <w:p w:rsidR="00D13742" w:rsidRPr="00D13742" w:rsidRDefault="00D13742" w:rsidP="00D13742">
            <w:pPr>
              <w:numPr>
                <w:ilvl w:val="0"/>
                <w:numId w:val="8"/>
              </w:numPr>
              <w:spacing w:before="100" w:beforeAutospacing="1" w:after="100" w:afterAutospacing="1"/>
              <w:rPr>
                <w:rFonts w:asciiTheme="minorHAnsi" w:hAnsiTheme="minorHAnsi"/>
              </w:rPr>
            </w:pPr>
            <w:proofErr w:type="gramStart"/>
            <w:r w:rsidRPr="00D13742">
              <w:rPr>
                <w:rFonts w:asciiTheme="minorHAnsi" w:hAnsiTheme="minorHAnsi"/>
              </w:rPr>
              <w:t>use</w:t>
            </w:r>
            <w:proofErr w:type="gramEnd"/>
            <w:r w:rsidRPr="00D13742">
              <w:rPr>
                <w:rFonts w:asciiTheme="minorHAnsi" w:hAnsiTheme="minorHAnsi"/>
              </w:rPr>
              <w:t xml:space="preserve"> effective textbook reading strategies to prepare to read, read actively and organize information in order to remember and apply it (SQ3R, SQ4R, </w:t>
            </w:r>
            <w:r w:rsidRPr="00D13742">
              <w:rPr>
                <w:rFonts w:asciiTheme="minorHAnsi" w:hAnsiTheme="minorHAnsi"/>
              </w:rPr>
              <w:lastRenderedPageBreak/>
              <w:t xml:space="preserve">PROU, etc.) </w:t>
            </w:r>
          </w:p>
          <w:p w:rsidR="00D13742" w:rsidRPr="00D13742" w:rsidRDefault="00D13742" w:rsidP="00D13742">
            <w:pPr>
              <w:numPr>
                <w:ilvl w:val="0"/>
                <w:numId w:val="8"/>
              </w:numPr>
              <w:spacing w:before="100" w:beforeAutospacing="1" w:after="100" w:afterAutospacing="1"/>
              <w:rPr>
                <w:rFonts w:asciiTheme="minorHAnsi" w:hAnsiTheme="minorHAnsi"/>
              </w:rPr>
            </w:pPr>
            <w:r w:rsidRPr="00D13742">
              <w:rPr>
                <w:rFonts w:asciiTheme="minorHAnsi" w:hAnsiTheme="minorHAnsi"/>
              </w:rPr>
              <w:t xml:space="preserve">apply metacognitive skills to academic reading process by, for example, creating a written personal list of effective reading strategies </w:t>
            </w:r>
          </w:p>
          <w:p w:rsidR="00D13742" w:rsidRPr="00D13742" w:rsidRDefault="00D13742" w:rsidP="00D13742">
            <w:pPr>
              <w:numPr>
                <w:ilvl w:val="0"/>
                <w:numId w:val="8"/>
              </w:numPr>
              <w:spacing w:before="100" w:beforeAutospacing="1" w:after="100" w:afterAutospacing="1"/>
              <w:rPr>
                <w:rFonts w:asciiTheme="minorHAnsi" w:hAnsiTheme="minorHAnsi"/>
              </w:rPr>
            </w:pPr>
            <w:r w:rsidRPr="00D13742">
              <w:rPr>
                <w:rFonts w:asciiTheme="minorHAnsi" w:hAnsiTheme="minorHAnsi"/>
              </w:rPr>
              <w:t xml:space="preserve">choose appropriate reading strategies according to their responsibility for an assignment and text difficulty </w:t>
            </w:r>
          </w:p>
          <w:p w:rsidR="00D13742" w:rsidRPr="00D13742" w:rsidRDefault="00D13742" w:rsidP="00D13742">
            <w:pPr>
              <w:numPr>
                <w:ilvl w:val="0"/>
                <w:numId w:val="8"/>
              </w:numPr>
              <w:spacing w:before="100" w:beforeAutospacing="1" w:after="100" w:afterAutospacing="1"/>
              <w:rPr>
                <w:rFonts w:asciiTheme="minorHAnsi" w:hAnsiTheme="minorHAnsi"/>
              </w:rPr>
            </w:pPr>
            <w:r w:rsidRPr="00D13742">
              <w:rPr>
                <w:rFonts w:asciiTheme="minorHAnsi" w:hAnsiTheme="minorHAnsi"/>
              </w:rPr>
              <w:t xml:space="preserve">apply these skills to independent reading of two full-length books </w:t>
            </w:r>
          </w:p>
          <w:p w:rsidR="00D13742" w:rsidRPr="00D13742" w:rsidRDefault="00D13742" w:rsidP="00D13742">
            <w:pPr>
              <w:numPr>
                <w:ilvl w:val="0"/>
                <w:numId w:val="8"/>
              </w:numPr>
              <w:spacing w:before="100" w:beforeAutospacing="1" w:after="100" w:afterAutospacing="1"/>
              <w:rPr>
                <w:rFonts w:asciiTheme="minorHAnsi" w:hAnsiTheme="minorHAnsi"/>
              </w:rPr>
            </w:pPr>
            <w:r w:rsidRPr="00D13742">
              <w:rPr>
                <w:rFonts w:asciiTheme="minorHAnsi" w:hAnsiTheme="minorHAnsi"/>
              </w:rPr>
              <w:t xml:space="preserve">conduct guided research of a factual topic which results in a written paraphrased summary and response </w:t>
            </w:r>
          </w:p>
          <w:p w:rsidR="00D13742" w:rsidRPr="00D13742" w:rsidRDefault="00D13742" w:rsidP="00D13742">
            <w:pPr>
              <w:numPr>
                <w:ilvl w:val="0"/>
                <w:numId w:val="8"/>
              </w:numPr>
              <w:spacing w:before="100" w:beforeAutospacing="1" w:after="100" w:afterAutospacing="1"/>
              <w:rPr>
                <w:rFonts w:asciiTheme="minorHAnsi" w:hAnsiTheme="minorHAnsi"/>
              </w:rPr>
            </w:pPr>
            <w:r w:rsidRPr="00D13742">
              <w:rPr>
                <w:rFonts w:asciiTheme="minorHAnsi" w:hAnsiTheme="minorHAnsi"/>
              </w:rPr>
              <w:t xml:space="preserve">express personal knowledge gained and/or personal attitudes changed as a result of reading a text </w:t>
            </w:r>
          </w:p>
          <w:p w:rsidR="00D13742" w:rsidRPr="00D13742" w:rsidRDefault="00D13742" w:rsidP="00D13742">
            <w:pPr>
              <w:numPr>
                <w:ilvl w:val="0"/>
                <w:numId w:val="8"/>
              </w:numPr>
              <w:spacing w:before="100" w:beforeAutospacing="1" w:after="100" w:afterAutospacing="1"/>
              <w:rPr>
                <w:rFonts w:asciiTheme="minorHAnsi" w:hAnsiTheme="minorHAnsi"/>
              </w:rPr>
            </w:pPr>
            <w:r w:rsidRPr="00D13742">
              <w:rPr>
                <w:rFonts w:asciiTheme="minorHAnsi" w:hAnsiTheme="minorHAnsi"/>
              </w:rPr>
              <w:t>demonstrate competence and confidence in applying appropriate reading strategies to independently complete a twelfth-grade level reading assignment successfully</w:t>
            </w:r>
          </w:p>
        </w:tc>
      </w:tr>
      <w:tr w:rsidR="003876BC" w:rsidTr="00AC5DB7">
        <w:trPr>
          <w:tblCellSpacing w:w="0" w:type="dxa"/>
        </w:trPr>
        <w:tc>
          <w:tcPr>
            <w:tcW w:w="0" w:type="auto"/>
            <w:vAlign w:val="center"/>
            <w:hideMark/>
          </w:tcPr>
          <w:p w:rsidR="00D13742" w:rsidRPr="00D13742" w:rsidRDefault="00D13742">
            <w:pPr>
              <w:rPr>
                <w:rFonts w:asciiTheme="minorHAnsi" w:hAnsiTheme="minorHAnsi"/>
              </w:rPr>
            </w:pPr>
            <w:r w:rsidRPr="00D13742">
              <w:rPr>
                <w:rFonts w:asciiTheme="minorHAnsi" w:hAnsiTheme="minorHAnsi"/>
              </w:rPr>
              <w:lastRenderedPageBreak/>
              <w:t> </w:t>
            </w:r>
          </w:p>
        </w:tc>
        <w:tc>
          <w:tcPr>
            <w:tcW w:w="0" w:type="auto"/>
            <w:gridSpan w:val="2"/>
            <w:vAlign w:val="center"/>
            <w:hideMark/>
          </w:tcPr>
          <w:p w:rsidR="00D13742" w:rsidRDefault="003876BC" w:rsidP="003876BC">
            <w:pPr>
              <w:pStyle w:val="Heading2"/>
            </w:pPr>
            <w:r>
              <w:t>Lecture Content</w:t>
            </w:r>
          </w:p>
          <w:p w:rsidR="00D13742" w:rsidRPr="00D13742" w:rsidRDefault="00D13742">
            <w:pPr>
              <w:rPr>
                <w:rFonts w:asciiTheme="minorHAnsi" w:hAnsiTheme="minorHAnsi"/>
              </w:rPr>
            </w:pPr>
          </w:p>
        </w:tc>
      </w:tr>
      <w:tr w:rsidR="003876BC" w:rsidTr="00AC5DB7">
        <w:trPr>
          <w:tblCellSpacing w:w="0" w:type="dxa"/>
        </w:trPr>
        <w:tc>
          <w:tcPr>
            <w:tcW w:w="0" w:type="auto"/>
            <w:vAlign w:val="center"/>
            <w:hideMark/>
          </w:tcPr>
          <w:p w:rsidR="00D13742" w:rsidRPr="00D13742" w:rsidRDefault="00D13742">
            <w:pPr>
              <w:rPr>
                <w:rFonts w:asciiTheme="minorHAnsi" w:hAnsiTheme="minorHAnsi"/>
              </w:rPr>
            </w:pPr>
            <w:r w:rsidRPr="00D13742">
              <w:rPr>
                <w:rFonts w:asciiTheme="minorHAnsi" w:hAnsiTheme="minorHAnsi"/>
              </w:rPr>
              <w:t> </w:t>
            </w:r>
          </w:p>
        </w:tc>
        <w:tc>
          <w:tcPr>
            <w:tcW w:w="0" w:type="auto"/>
            <w:gridSpan w:val="2"/>
            <w:vAlign w:val="center"/>
            <w:hideMark/>
          </w:tcPr>
          <w:p w:rsidR="00D13742" w:rsidRPr="00D13742" w:rsidRDefault="00D13742">
            <w:pPr>
              <w:pStyle w:val="NormalWeb"/>
              <w:rPr>
                <w:rFonts w:asciiTheme="minorHAnsi" w:hAnsiTheme="minorHAnsi"/>
              </w:rPr>
            </w:pPr>
            <w:r w:rsidRPr="00D13742">
              <w:rPr>
                <w:rFonts w:asciiTheme="minorHAnsi" w:hAnsiTheme="minorHAnsi"/>
              </w:rPr>
              <w:t>A. Vocabulary skills</w:t>
            </w:r>
          </w:p>
          <w:p w:rsidR="00D13742" w:rsidRPr="00D13742" w:rsidRDefault="00D13742">
            <w:pPr>
              <w:pStyle w:val="NormalWeb"/>
              <w:rPr>
                <w:rFonts w:asciiTheme="minorHAnsi" w:hAnsiTheme="minorHAnsi"/>
              </w:rPr>
            </w:pPr>
            <w:r w:rsidRPr="00D13742">
              <w:rPr>
                <w:rFonts w:asciiTheme="minorHAnsi" w:hAnsiTheme="minorHAnsi"/>
              </w:rPr>
              <w:t>   1. Analyze context clues, morphological clues, synta</w:t>
            </w:r>
            <w:r w:rsidR="003876BC">
              <w:rPr>
                <w:rFonts w:asciiTheme="minorHAnsi" w:hAnsiTheme="minorHAnsi"/>
              </w:rPr>
              <w:t>c</w:t>
            </w:r>
            <w:r w:rsidRPr="00D13742">
              <w:rPr>
                <w:rFonts w:asciiTheme="minorHAnsi" w:hAnsiTheme="minorHAnsi"/>
              </w:rPr>
              <w:t>tic clues and</w:t>
            </w:r>
          </w:p>
          <w:p w:rsidR="00D13742" w:rsidRPr="00D13742" w:rsidRDefault="00D13742">
            <w:pPr>
              <w:pStyle w:val="NormalWeb"/>
              <w:rPr>
                <w:rFonts w:asciiTheme="minorHAnsi" w:hAnsiTheme="minorHAnsi"/>
              </w:rPr>
            </w:pPr>
            <w:r w:rsidRPr="00D13742">
              <w:rPr>
                <w:rFonts w:asciiTheme="minorHAnsi" w:hAnsiTheme="minorHAnsi"/>
              </w:rPr>
              <w:t>       dictionary information</w:t>
            </w:r>
          </w:p>
          <w:p w:rsidR="00D13742" w:rsidRPr="00D13742" w:rsidRDefault="00D13742">
            <w:pPr>
              <w:pStyle w:val="NormalWeb"/>
              <w:rPr>
                <w:rFonts w:asciiTheme="minorHAnsi" w:hAnsiTheme="minorHAnsi"/>
              </w:rPr>
            </w:pPr>
            <w:r w:rsidRPr="00D13742">
              <w:rPr>
                <w:rFonts w:asciiTheme="minorHAnsi" w:hAnsiTheme="minorHAnsi"/>
              </w:rPr>
              <w:t>   2. Expand both passive and active vocabularies</w:t>
            </w:r>
          </w:p>
          <w:p w:rsidR="00D13742" w:rsidRPr="00D13742" w:rsidRDefault="00D13742">
            <w:pPr>
              <w:pStyle w:val="NormalWeb"/>
              <w:rPr>
                <w:rFonts w:asciiTheme="minorHAnsi" w:hAnsiTheme="minorHAnsi"/>
              </w:rPr>
            </w:pPr>
            <w:r w:rsidRPr="00D13742">
              <w:rPr>
                <w:rFonts w:asciiTheme="minorHAnsi" w:hAnsiTheme="minorHAnsi"/>
              </w:rPr>
              <w:t>B. Literal comprehension</w:t>
            </w:r>
          </w:p>
          <w:p w:rsidR="00D13742" w:rsidRPr="00D13742" w:rsidRDefault="00D13742">
            <w:pPr>
              <w:pStyle w:val="NormalWeb"/>
              <w:rPr>
                <w:rFonts w:asciiTheme="minorHAnsi" w:hAnsiTheme="minorHAnsi"/>
              </w:rPr>
            </w:pPr>
            <w:r w:rsidRPr="00D13742">
              <w:rPr>
                <w:rFonts w:asciiTheme="minorHAnsi" w:hAnsiTheme="minorHAnsi"/>
              </w:rPr>
              <w:t>   1. Identify and state the topic, stated or implied main idea and</w:t>
            </w:r>
          </w:p>
          <w:p w:rsidR="00D13742" w:rsidRPr="00D13742" w:rsidRDefault="00D13742">
            <w:pPr>
              <w:pStyle w:val="NormalWeb"/>
              <w:rPr>
                <w:rFonts w:asciiTheme="minorHAnsi" w:hAnsiTheme="minorHAnsi"/>
              </w:rPr>
            </w:pPr>
            <w:r w:rsidRPr="00D13742">
              <w:rPr>
                <w:rFonts w:asciiTheme="minorHAnsi" w:hAnsiTheme="minorHAnsi"/>
              </w:rPr>
              <w:t>      supporting details</w:t>
            </w:r>
          </w:p>
          <w:p w:rsidR="00D13742" w:rsidRPr="00D13742" w:rsidRDefault="00D13742">
            <w:pPr>
              <w:pStyle w:val="NormalWeb"/>
              <w:rPr>
                <w:rFonts w:asciiTheme="minorHAnsi" w:hAnsiTheme="minorHAnsi"/>
              </w:rPr>
            </w:pPr>
            <w:r w:rsidRPr="00D13742">
              <w:rPr>
                <w:rFonts w:asciiTheme="minorHAnsi" w:hAnsiTheme="minorHAnsi"/>
              </w:rPr>
              <w:t>   2.  Understand and state relationships of ideas and sentences</w:t>
            </w:r>
          </w:p>
          <w:p w:rsidR="00D13742" w:rsidRPr="00D13742" w:rsidRDefault="00D13742">
            <w:pPr>
              <w:pStyle w:val="NormalWeb"/>
              <w:rPr>
                <w:rFonts w:asciiTheme="minorHAnsi" w:hAnsiTheme="minorHAnsi"/>
              </w:rPr>
            </w:pPr>
            <w:r w:rsidRPr="00D13742">
              <w:rPr>
                <w:rFonts w:asciiTheme="minorHAnsi" w:hAnsiTheme="minorHAnsi"/>
              </w:rPr>
              <w:t>   3. Recognize, state and analyze organizational patterns that relate ideas and</w:t>
            </w:r>
          </w:p>
          <w:p w:rsidR="00D13742" w:rsidRPr="00D13742" w:rsidRDefault="00D13742">
            <w:pPr>
              <w:pStyle w:val="NormalWeb"/>
              <w:rPr>
                <w:rFonts w:asciiTheme="minorHAnsi" w:hAnsiTheme="minorHAnsi"/>
              </w:rPr>
            </w:pPr>
            <w:r w:rsidRPr="00D13742">
              <w:rPr>
                <w:rFonts w:asciiTheme="minorHAnsi" w:hAnsiTheme="minorHAnsi"/>
              </w:rPr>
              <w:t>      develop and support major points</w:t>
            </w:r>
          </w:p>
          <w:p w:rsidR="00D13742" w:rsidRPr="00D13742" w:rsidRDefault="00D13742">
            <w:pPr>
              <w:pStyle w:val="NormalWeb"/>
              <w:rPr>
                <w:rFonts w:asciiTheme="minorHAnsi" w:hAnsiTheme="minorHAnsi"/>
              </w:rPr>
            </w:pPr>
            <w:r w:rsidRPr="00D13742">
              <w:rPr>
                <w:rFonts w:asciiTheme="minorHAnsi" w:hAnsiTheme="minorHAnsi"/>
              </w:rPr>
              <w:t>C. Analytical comprehension</w:t>
            </w:r>
          </w:p>
          <w:p w:rsidR="00D13742" w:rsidRPr="00D13742" w:rsidRDefault="00D13742">
            <w:pPr>
              <w:pStyle w:val="NormalWeb"/>
              <w:rPr>
                <w:rFonts w:asciiTheme="minorHAnsi" w:hAnsiTheme="minorHAnsi"/>
              </w:rPr>
            </w:pPr>
            <w:r w:rsidRPr="00D13742">
              <w:rPr>
                <w:rFonts w:asciiTheme="minorHAnsi" w:hAnsiTheme="minorHAnsi"/>
              </w:rPr>
              <w:t>   1. Relate what is read to prior knowledge</w:t>
            </w:r>
          </w:p>
          <w:p w:rsidR="00D13742" w:rsidRPr="00D13742" w:rsidRDefault="00D13742">
            <w:pPr>
              <w:pStyle w:val="NormalWeb"/>
              <w:rPr>
                <w:rFonts w:asciiTheme="minorHAnsi" w:hAnsiTheme="minorHAnsi"/>
              </w:rPr>
            </w:pPr>
            <w:r w:rsidRPr="00D13742">
              <w:rPr>
                <w:rFonts w:asciiTheme="minorHAnsi" w:hAnsiTheme="minorHAnsi"/>
              </w:rPr>
              <w:t>   2.  Recognize and express denotative and connotative meanings of words </w:t>
            </w:r>
          </w:p>
          <w:p w:rsidR="00D13742" w:rsidRPr="00D13742" w:rsidRDefault="00D13742">
            <w:pPr>
              <w:pStyle w:val="NormalWeb"/>
              <w:rPr>
                <w:rFonts w:asciiTheme="minorHAnsi" w:hAnsiTheme="minorHAnsi"/>
              </w:rPr>
            </w:pPr>
            <w:r w:rsidRPr="00D13742">
              <w:rPr>
                <w:rFonts w:asciiTheme="minorHAnsi" w:hAnsiTheme="minorHAnsi"/>
              </w:rPr>
              <w:lastRenderedPageBreak/>
              <w:t>   3. Recognize and state author's purpose, tone, bias (if present) and intended</w:t>
            </w:r>
          </w:p>
          <w:p w:rsidR="00D13742" w:rsidRPr="00D13742" w:rsidRDefault="00D13742">
            <w:pPr>
              <w:pStyle w:val="NormalWeb"/>
              <w:rPr>
                <w:rFonts w:asciiTheme="minorHAnsi" w:hAnsiTheme="minorHAnsi"/>
              </w:rPr>
            </w:pPr>
            <w:r w:rsidRPr="00D13742">
              <w:rPr>
                <w:rFonts w:asciiTheme="minorHAnsi" w:hAnsiTheme="minorHAnsi"/>
              </w:rPr>
              <w:t>      audience</w:t>
            </w:r>
          </w:p>
          <w:p w:rsidR="00D13742" w:rsidRPr="00D13742" w:rsidRDefault="00D13742">
            <w:pPr>
              <w:pStyle w:val="NormalWeb"/>
              <w:rPr>
                <w:rFonts w:asciiTheme="minorHAnsi" w:hAnsiTheme="minorHAnsi"/>
              </w:rPr>
            </w:pPr>
            <w:r w:rsidRPr="00D13742">
              <w:rPr>
                <w:rFonts w:asciiTheme="minorHAnsi" w:hAnsiTheme="minorHAnsi"/>
              </w:rPr>
              <w:t xml:space="preserve">   4. Predict, infer and draw conclusions about the topic, its </w:t>
            </w:r>
            <w:proofErr w:type="spellStart"/>
            <w:r w:rsidRPr="00D13742">
              <w:rPr>
                <w:rFonts w:asciiTheme="minorHAnsi" w:hAnsiTheme="minorHAnsi"/>
              </w:rPr>
              <w:t>treatement</w:t>
            </w:r>
            <w:proofErr w:type="spellEnd"/>
            <w:r w:rsidRPr="00D13742">
              <w:rPr>
                <w:rFonts w:asciiTheme="minorHAnsi" w:hAnsiTheme="minorHAnsi"/>
              </w:rPr>
              <w:t>,</w:t>
            </w:r>
          </w:p>
          <w:p w:rsidR="00D13742" w:rsidRPr="00D13742" w:rsidRDefault="00D13742">
            <w:pPr>
              <w:pStyle w:val="NormalWeb"/>
              <w:rPr>
                <w:rFonts w:asciiTheme="minorHAnsi" w:hAnsiTheme="minorHAnsi"/>
              </w:rPr>
            </w:pPr>
            <w:r w:rsidRPr="00D13742">
              <w:rPr>
                <w:rFonts w:asciiTheme="minorHAnsi" w:hAnsiTheme="minorHAnsi"/>
              </w:rPr>
              <w:t>      characterization and author's attitudes or view points</w:t>
            </w:r>
          </w:p>
          <w:p w:rsidR="00D13742" w:rsidRPr="00D13742" w:rsidRDefault="00D13742">
            <w:pPr>
              <w:pStyle w:val="NormalWeb"/>
              <w:rPr>
                <w:rFonts w:asciiTheme="minorHAnsi" w:hAnsiTheme="minorHAnsi"/>
              </w:rPr>
            </w:pPr>
            <w:r w:rsidRPr="00D13742">
              <w:rPr>
                <w:rFonts w:asciiTheme="minorHAnsi" w:hAnsiTheme="minorHAnsi"/>
              </w:rPr>
              <w:t>   5. Evaluate bias and credibility in readings (objectivity or language and</w:t>
            </w:r>
          </w:p>
          <w:p w:rsidR="00D13742" w:rsidRPr="00D13742" w:rsidRDefault="00D13742">
            <w:pPr>
              <w:pStyle w:val="NormalWeb"/>
              <w:rPr>
                <w:rFonts w:asciiTheme="minorHAnsi" w:hAnsiTheme="minorHAnsi"/>
              </w:rPr>
            </w:pPr>
            <w:r w:rsidRPr="00D13742">
              <w:rPr>
                <w:rFonts w:asciiTheme="minorHAnsi" w:hAnsiTheme="minorHAnsi"/>
              </w:rPr>
              <w:t>      presentation, completeness, author's credibility and accuracy of facts and</w:t>
            </w:r>
          </w:p>
          <w:p w:rsidR="00D13742" w:rsidRPr="00D13742" w:rsidRDefault="00D13742">
            <w:pPr>
              <w:pStyle w:val="NormalWeb"/>
              <w:rPr>
                <w:rFonts w:asciiTheme="minorHAnsi" w:hAnsiTheme="minorHAnsi"/>
              </w:rPr>
            </w:pPr>
            <w:r w:rsidRPr="00D13742">
              <w:rPr>
                <w:rFonts w:asciiTheme="minorHAnsi" w:hAnsiTheme="minorHAnsi"/>
              </w:rPr>
              <w:t>      sources)</w:t>
            </w:r>
          </w:p>
          <w:p w:rsidR="00D13742" w:rsidRPr="00D13742" w:rsidRDefault="00D13742">
            <w:pPr>
              <w:pStyle w:val="NormalWeb"/>
              <w:rPr>
                <w:rFonts w:asciiTheme="minorHAnsi" w:hAnsiTheme="minorHAnsi"/>
              </w:rPr>
            </w:pPr>
            <w:r w:rsidRPr="00D13742">
              <w:rPr>
                <w:rFonts w:asciiTheme="minorHAnsi" w:hAnsiTheme="minorHAnsi"/>
              </w:rPr>
              <w:t>D. Metacognitive awareness of reading techniques</w:t>
            </w:r>
          </w:p>
          <w:p w:rsidR="00D13742" w:rsidRPr="00D13742" w:rsidRDefault="00D13742">
            <w:pPr>
              <w:pStyle w:val="NormalWeb"/>
              <w:rPr>
                <w:rFonts w:asciiTheme="minorHAnsi" w:hAnsiTheme="minorHAnsi"/>
              </w:rPr>
            </w:pPr>
            <w:r w:rsidRPr="00D13742">
              <w:rPr>
                <w:rFonts w:asciiTheme="minorHAnsi" w:hAnsiTheme="minorHAnsi"/>
              </w:rPr>
              <w:t>   1. Choose appropriate reading strategies according to the purpose for</w:t>
            </w:r>
          </w:p>
          <w:p w:rsidR="00D13742" w:rsidRPr="00D13742" w:rsidRDefault="00D13742">
            <w:pPr>
              <w:pStyle w:val="NormalWeb"/>
              <w:rPr>
                <w:rFonts w:asciiTheme="minorHAnsi" w:hAnsiTheme="minorHAnsi"/>
              </w:rPr>
            </w:pPr>
            <w:r w:rsidRPr="00D13742">
              <w:rPr>
                <w:rFonts w:asciiTheme="minorHAnsi" w:hAnsiTheme="minorHAnsi"/>
              </w:rPr>
              <w:t>      reading a text, the text genre and text difficulty</w:t>
            </w:r>
          </w:p>
          <w:p w:rsidR="00D13742" w:rsidRPr="00D13742" w:rsidRDefault="00D13742">
            <w:pPr>
              <w:pStyle w:val="NormalWeb"/>
              <w:rPr>
                <w:rFonts w:asciiTheme="minorHAnsi" w:hAnsiTheme="minorHAnsi"/>
              </w:rPr>
            </w:pPr>
            <w:r w:rsidRPr="00D13742">
              <w:rPr>
                <w:rFonts w:asciiTheme="minorHAnsi" w:hAnsiTheme="minorHAnsi"/>
              </w:rPr>
              <w:t>E. Study skills</w:t>
            </w:r>
          </w:p>
          <w:p w:rsidR="00D13742" w:rsidRPr="00D13742" w:rsidRDefault="00D13742">
            <w:pPr>
              <w:pStyle w:val="NormalWeb"/>
              <w:rPr>
                <w:rFonts w:asciiTheme="minorHAnsi" w:hAnsiTheme="minorHAnsi"/>
              </w:rPr>
            </w:pPr>
            <w:r w:rsidRPr="00D13742">
              <w:rPr>
                <w:rFonts w:asciiTheme="minorHAnsi" w:hAnsiTheme="minorHAnsi"/>
              </w:rPr>
              <w:t>   1. Annotate text</w:t>
            </w:r>
          </w:p>
          <w:p w:rsidR="00D13742" w:rsidRPr="00D13742" w:rsidRDefault="00D13742">
            <w:pPr>
              <w:pStyle w:val="NormalWeb"/>
              <w:rPr>
                <w:rFonts w:asciiTheme="minorHAnsi" w:hAnsiTheme="minorHAnsi"/>
              </w:rPr>
            </w:pPr>
            <w:r w:rsidRPr="00D13742">
              <w:rPr>
                <w:rFonts w:asciiTheme="minorHAnsi" w:hAnsiTheme="minorHAnsi"/>
              </w:rPr>
              <w:t>   2. Take notes from a text</w:t>
            </w:r>
          </w:p>
          <w:p w:rsidR="00D13742" w:rsidRPr="00D13742" w:rsidRDefault="00D13742">
            <w:pPr>
              <w:pStyle w:val="NormalWeb"/>
              <w:rPr>
                <w:rFonts w:asciiTheme="minorHAnsi" w:hAnsiTheme="minorHAnsi"/>
              </w:rPr>
            </w:pPr>
            <w:r w:rsidRPr="00D13742">
              <w:rPr>
                <w:rFonts w:asciiTheme="minorHAnsi" w:hAnsiTheme="minorHAnsi"/>
              </w:rPr>
              <w:t>   3. Outline a text</w:t>
            </w:r>
          </w:p>
          <w:p w:rsidR="00D13742" w:rsidRPr="00D13742" w:rsidRDefault="00D13742">
            <w:pPr>
              <w:pStyle w:val="NormalWeb"/>
              <w:rPr>
                <w:rFonts w:asciiTheme="minorHAnsi" w:hAnsiTheme="minorHAnsi"/>
              </w:rPr>
            </w:pPr>
            <w:r w:rsidRPr="00D13742">
              <w:rPr>
                <w:rFonts w:asciiTheme="minorHAnsi" w:hAnsiTheme="minorHAnsi"/>
              </w:rPr>
              <w:t>F. Research and information competence</w:t>
            </w:r>
          </w:p>
          <w:p w:rsidR="00D13742" w:rsidRPr="00D13742" w:rsidRDefault="00D13742">
            <w:pPr>
              <w:pStyle w:val="NormalWeb"/>
              <w:rPr>
                <w:rFonts w:asciiTheme="minorHAnsi" w:hAnsiTheme="minorHAnsi"/>
              </w:rPr>
            </w:pPr>
            <w:r w:rsidRPr="00D13742">
              <w:rPr>
                <w:rFonts w:asciiTheme="minorHAnsi" w:hAnsiTheme="minorHAnsi"/>
              </w:rPr>
              <w:t>   1. Conduct guided research</w:t>
            </w:r>
          </w:p>
          <w:p w:rsidR="00D13742" w:rsidRPr="00D13742" w:rsidRDefault="00D13742">
            <w:pPr>
              <w:pStyle w:val="NormalWeb"/>
              <w:rPr>
                <w:rFonts w:asciiTheme="minorHAnsi" w:hAnsiTheme="minorHAnsi"/>
              </w:rPr>
            </w:pPr>
            <w:r w:rsidRPr="00D13742">
              <w:rPr>
                <w:rFonts w:asciiTheme="minorHAnsi" w:hAnsiTheme="minorHAnsi"/>
              </w:rPr>
              <w:t>   2. Evaluate reliability of researched material</w:t>
            </w:r>
          </w:p>
          <w:p w:rsidR="00D13742" w:rsidRPr="00D13742" w:rsidRDefault="00D13742">
            <w:pPr>
              <w:pStyle w:val="NormalWeb"/>
              <w:rPr>
                <w:rFonts w:asciiTheme="minorHAnsi" w:hAnsiTheme="minorHAnsi"/>
              </w:rPr>
            </w:pPr>
            <w:r w:rsidRPr="00D13742">
              <w:rPr>
                <w:rFonts w:asciiTheme="minorHAnsi" w:hAnsiTheme="minorHAnsi"/>
              </w:rPr>
              <w:t> </w:t>
            </w:r>
          </w:p>
        </w:tc>
      </w:tr>
    </w:tbl>
    <w:p w:rsidR="00FC05DA" w:rsidRPr="00FC05DA" w:rsidRDefault="00FC05DA" w:rsidP="00FC05DA">
      <w:pPr>
        <w:rPr>
          <w:rFonts w:ascii="Calibri" w:hAnsi="Calibri"/>
          <w:b/>
        </w:rPr>
        <w:sectPr w:rsidR="00FC05DA" w:rsidRPr="00FC05DA" w:rsidSect="001D1B7C">
          <w:type w:val="continuous"/>
          <w:pgSz w:w="12240" w:h="15840"/>
          <w:pgMar w:top="1440" w:right="1152" w:bottom="1440" w:left="1152" w:header="720" w:footer="720" w:gutter="0"/>
          <w:cols w:space="720"/>
          <w:docGrid w:linePitch="360"/>
        </w:sectPr>
      </w:pPr>
    </w:p>
    <w:p w:rsidR="00FC05DA" w:rsidRDefault="00FC05DA" w:rsidP="00FC05DA">
      <w:pPr>
        <w:rPr>
          <w:rFonts w:ascii="Calibri" w:hAnsi="Calibri"/>
        </w:rPr>
      </w:pPr>
    </w:p>
    <w:p w:rsidR="003876BC" w:rsidRDefault="003876BC" w:rsidP="00FC05DA">
      <w:pPr>
        <w:rPr>
          <w:rFonts w:ascii="Calibri" w:hAnsi="Calibri"/>
        </w:rPr>
      </w:pPr>
    </w:p>
    <w:p w:rsidR="003876BC" w:rsidRDefault="003876BC" w:rsidP="00FC05DA">
      <w:pPr>
        <w:rPr>
          <w:rFonts w:ascii="Calibri" w:hAnsi="Calibri"/>
        </w:rPr>
      </w:pPr>
    </w:p>
    <w:p w:rsidR="003876BC" w:rsidRDefault="003876BC" w:rsidP="00FC05DA">
      <w:pPr>
        <w:rPr>
          <w:rFonts w:ascii="Calibri" w:hAnsi="Calibri"/>
        </w:rPr>
      </w:pPr>
    </w:p>
    <w:p w:rsidR="003876BC" w:rsidRDefault="003876BC" w:rsidP="00FC05DA">
      <w:pPr>
        <w:rPr>
          <w:rFonts w:ascii="Calibri" w:hAnsi="Calibri"/>
        </w:rPr>
      </w:pPr>
    </w:p>
    <w:p w:rsidR="003876BC" w:rsidRDefault="003876BC" w:rsidP="00FC05DA">
      <w:pPr>
        <w:rPr>
          <w:rFonts w:ascii="Calibri" w:hAnsi="Calibri"/>
        </w:rPr>
      </w:pPr>
    </w:p>
    <w:p w:rsidR="003876BC" w:rsidRDefault="003876BC" w:rsidP="00FC05DA">
      <w:pPr>
        <w:rPr>
          <w:rFonts w:ascii="Calibri" w:hAnsi="Calibri"/>
        </w:rPr>
      </w:pPr>
    </w:p>
    <w:p w:rsidR="003876BC" w:rsidRDefault="003876BC" w:rsidP="003876BC">
      <w:pPr>
        <w:jc w:val="center"/>
        <w:rPr>
          <w:rFonts w:ascii="Calibri" w:hAnsi="Calibri"/>
          <w:b/>
          <w:i/>
          <w:color w:val="000000"/>
          <w:sz w:val="28"/>
          <w:szCs w:val="28"/>
        </w:rPr>
      </w:pPr>
    </w:p>
    <w:p w:rsidR="003876BC" w:rsidRDefault="003876BC" w:rsidP="003876BC">
      <w:pPr>
        <w:jc w:val="center"/>
        <w:rPr>
          <w:rFonts w:ascii="Calibri" w:hAnsi="Calibri"/>
          <w:b/>
          <w:i/>
          <w:color w:val="000000"/>
          <w:sz w:val="28"/>
          <w:szCs w:val="28"/>
        </w:rPr>
      </w:pPr>
    </w:p>
    <w:p w:rsidR="003876BC" w:rsidRDefault="003876BC" w:rsidP="003876BC">
      <w:pPr>
        <w:jc w:val="center"/>
        <w:rPr>
          <w:rFonts w:ascii="Calibri" w:hAnsi="Calibri"/>
          <w:b/>
          <w:i/>
          <w:color w:val="000000"/>
          <w:sz w:val="28"/>
          <w:szCs w:val="28"/>
        </w:rPr>
      </w:pPr>
    </w:p>
    <w:p w:rsidR="003876BC" w:rsidRPr="003876BC" w:rsidRDefault="003876BC" w:rsidP="003876BC">
      <w:pPr>
        <w:jc w:val="center"/>
        <w:rPr>
          <w:rFonts w:ascii="Calibri" w:hAnsi="Calibri"/>
          <w:b/>
          <w:i/>
          <w:color w:val="000000"/>
          <w:sz w:val="28"/>
          <w:szCs w:val="28"/>
        </w:rPr>
        <w:sectPr w:rsidR="003876BC" w:rsidRPr="003876BC" w:rsidSect="001D1B7C">
          <w:type w:val="continuous"/>
          <w:pgSz w:w="12240" w:h="15840"/>
          <w:pgMar w:top="1440" w:right="1152" w:bottom="1440" w:left="1152" w:header="720" w:footer="720" w:gutter="0"/>
          <w:cols w:num="2" w:space="720" w:equalWidth="0">
            <w:col w:w="4608" w:space="720"/>
            <w:col w:w="4608"/>
          </w:cols>
          <w:docGrid w:linePitch="360"/>
        </w:sectPr>
      </w:pPr>
    </w:p>
    <w:p w:rsidR="0061736B" w:rsidRDefault="003876BC" w:rsidP="003876BC">
      <w:pPr>
        <w:pStyle w:val="Heading2"/>
        <w:jc w:val="center"/>
      </w:pPr>
      <w:r>
        <w:lastRenderedPageBreak/>
        <w:t>NOTES</w:t>
      </w:r>
    </w:p>
    <w:p w:rsidR="003876BC" w:rsidRDefault="003876BC" w:rsidP="003876BC">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D6CB9" w:rsidRDefault="00FC05DA" w:rsidP="003876BC">
      <w:pPr>
        <w:spacing w:line="480" w:lineRule="auto"/>
        <w:jc w:val="center"/>
      </w:pPr>
      <w:r w:rsidRPr="00FC05DA">
        <w:rPr>
          <w:rFonts w:ascii="Calibri" w:hAnsi="Calibri"/>
          <w:b/>
          <w:i/>
          <w:color w:val="000000"/>
          <w:sz w:val="28"/>
          <w:szCs w:val="28"/>
        </w:rPr>
        <w:t>I reserve the right t</w:t>
      </w:r>
      <w:r w:rsidR="003876BC">
        <w:rPr>
          <w:rFonts w:ascii="Calibri" w:hAnsi="Calibri"/>
          <w:b/>
          <w:i/>
          <w:color w:val="000000"/>
          <w:sz w:val="28"/>
          <w:szCs w:val="28"/>
        </w:rPr>
        <w:t>o make changes to this syllabus.</w:t>
      </w:r>
    </w:p>
    <w:sectPr w:rsidR="00CD6C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B7F" w:rsidRDefault="001153F1">
      <w:r>
        <w:separator/>
      </w:r>
    </w:p>
  </w:endnote>
  <w:endnote w:type="continuationSeparator" w:id="0">
    <w:p w:rsidR="00296B7F" w:rsidRDefault="00115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Garamond">
    <w:altName w:val="AGaramond"/>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B7F" w:rsidRDefault="001153F1">
      <w:r>
        <w:separator/>
      </w:r>
    </w:p>
  </w:footnote>
  <w:footnote w:type="continuationSeparator" w:id="0">
    <w:p w:rsidR="00296B7F" w:rsidRDefault="001153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4BC" w:rsidRDefault="00C2510F" w:rsidP="001D1B7C">
    <w:pPr>
      <w:pStyle w:val="Head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1454BC" w:rsidRDefault="00CB3493" w:rsidP="0089440A">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4BC" w:rsidRDefault="00C2510F" w:rsidP="001D1B7C">
    <w:pPr>
      <w:pStyle w:val="Head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CB3493">
      <w:rPr>
        <w:rStyle w:val="PageNumber"/>
        <w:rFonts w:eastAsiaTheme="majorEastAsia"/>
        <w:noProof/>
      </w:rPr>
      <w:t>1</w:t>
    </w:r>
    <w:r>
      <w:rPr>
        <w:rStyle w:val="PageNumber"/>
        <w:rFonts w:eastAsiaTheme="majorEastAsia"/>
      </w:rPr>
      <w:fldChar w:fldCharType="end"/>
    </w:r>
  </w:p>
  <w:p w:rsidR="001454BC" w:rsidRDefault="00CB3493" w:rsidP="0089440A">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E3C08"/>
    <w:multiLevelType w:val="multilevel"/>
    <w:tmpl w:val="6E705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2155DD"/>
    <w:multiLevelType w:val="multilevel"/>
    <w:tmpl w:val="529454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C41AB4"/>
    <w:multiLevelType w:val="multilevel"/>
    <w:tmpl w:val="3282ED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FC0796"/>
    <w:multiLevelType w:val="hybridMultilevel"/>
    <w:tmpl w:val="A75CFF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1E6B2D"/>
    <w:multiLevelType w:val="hybridMultilevel"/>
    <w:tmpl w:val="1980B1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D420B6"/>
    <w:multiLevelType w:val="multilevel"/>
    <w:tmpl w:val="16CA8AF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718D110C"/>
    <w:multiLevelType w:val="hybridMultilevel"/>
    <w:tmpl w:val="49DABD7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E4F641B"/>
    <w:multiLevelType w:val="hybridMultilevel"/>
    <w:tmpl w:val="FCE0A4B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1"/>
  </w:num>
  <w:num w:numId="4">
    <w:abstractNumId w:val="5"/>
  </w:num>
  <w:num w:numId="5">
    <w:abstractNumId w:val="4"/>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5DA"/>
    <w:rsid w:val="001153F1"/>
    <w:rsid w:val="00221CE6"/>
    <w:rsid w:val="00296B7F"/>
    <w:rsid w:val="003876BC"/>
    <w:rsid w:val="004B2C1F"/>
    <w:rsid w:val="0061736B"/>
    <w:rsid w:val="009545C5"/>
    <w:rsid w:val="009E12FD"/>
    <w:rsid w:val="00A16950"/>
    <w:rsid w:val="00A7103A"/>
    <w:rsid w:val="00AC5DB7"/>
    <w:rsid w:val="00C2510F"/>
    <w:rsid w:val="00CB3493"/>
    <w:rsid w:val="00CE6237"/>
    <w:rsid w:val="00CF286A"/>
    <w:rsid w:val="00D13742"/>
    <w:rsid w:val="00D32D7A"/>
    <w:rsid w:val="00E530E2"/>
    <w:rsid w:val="00EB7FDC"/>
    <w:rsid w:val="00FC0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FDC"/>
    <w:rPr>
      <w:sz w:val="24"/>
      <w:szCs w:val="24"/>
    </w:rPr>
  </w:style>
  <w:style w:type="paragraph" w:styleId="Heading1">
    <w:name w:val="heading 1"/>
    <w:basedOn w:val="Normal"/>
    <w:next w:val="Normal"/>
    <w:link w:val="Heading1Char"/>
    <w:qFormat/>
    <w:rsid w:val="00EB7FDC"/>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D32D7A"/>
    <w:pPr>
      <w:keepNext/>
      <w:keepLines/>
      <w:spacing w:before="20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unhideWhenUsed/>
    <w:qFormat/>
    <w:rsid w:val="00CE6237"/>
    <w:pPr>
      <w:keepNext/>
      <w:keepLines/>
      <w:spacing w:before="200"/>
      <w:outlineLvl w:val="2"/>
    </w:pPr>
    <w:rPr>
      <w:rFonts w:asciiTheme="majorHAnsi" w:eastAsiaTheme="majorEastAsia" w:hAnsiTheme="majorHAnsi"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7FDC"/>
    <w:rPr>
      <w:rFonts w:asciiTheme="majorHAnsi" w:eastAsiaTheme="majorEastAsia" w:hAnsiTheme="majorHAnsi" w:cstheme="majorBidi"/>
      <w:b/>
      <w:bCs/>
      <w:kern w:val="32"/>
      <w:sz w:val="32"/>
      <w:szCs w:val="32"/>
    </w:rPr>
  </w:style>
  <w:style w:type="paragraph" w:styleId="Header">
    <w:name w:val="header"/>
    <w:basedOn w:val="Normal"/>
    <w:link w:val="HeaderChar"/>
    <w:uiPriority w:val="99"/>
    <w:semiHidden/>
    <w:unhideWhenUsed/>
    <w:rsid w:val="00FC05DA"/>
    <w:pPr>
      <w:tabs>
        <w:tab w:val="center" w:pos="4680"/>
        <w:tab w:val="right" w:pos="9360"/>
      </w:tabs>
    </w:pPr>
  </w:style>
  <w:style w:type="character" w:customStyle="1" w:styleId="HeaderChar">
    <w:name w:val="Header Char"/>
    <w:basedOn w:val="DefaultParagraphFont"/>
    <w:link w:val="Header"/>
    <w:uiPriority w:val="99"/>
    <w:semiHidden/>
    <w:rsid w:val="00FC05DA"/>
    <w:rPr>
      <w:sz w:val="24"/>
      <w:szCs w:val="24"/>
    </w:rPr>
  </w:style>
  <w:style w:type="character" w:styleId="PageNumber">
    <w:name w:val="page number"/>
    <w:basedOn w:val="DefaultParagraphFont"/>
    <w:rsid w:val="00FC05DA"/>
  </w:style>
  <w:style w:type="character" w:customStyle="1" w:styleId="Heading2Char">
    <w:name w:val="Heading 2 Char"/>
    <w:basedOn w:val="DefaultParagraphFont"/>
    <w:link w:val="Heading2"/>
    <w:rsid w:val="00D32D7A"/>
    <w:rPr>
      <w:rFonts w:asciiTheme="majorHAnsi" w:eastAsiaTheme="majorEastAsia" w:hAnsiTheme="majorHAnsi" w:cstheme="majorBidi"/>
      <w:b/>
      <w:bCs/>
      <w:color w:val="000000" w:themeColor="text1"/>
      <w:sz w:val="26"/>
      <w:szCs w:val="26"/>
    </w:rPr>
  </w:style>
  <w:style w:type="character" w:customStyle="1" w:styleId="Heading3Char">
    <w:name w:val="Heading 3 Char"/>
    <w:basedOn w:val="DefaultParagraphFont"/>
    <w:link w:val="Heading3"/>
    <w:rsid w:val="00CE6237"/>
    <w:rPr>
      <w:rFonts w:asciiTheme="majorHAnsi" w:eastAsiaTheme="majorEastAsia" w:hAnsiTheme="majorHAnsi" w:cstheme="majorBidi"/>
      <w:b/>
      <w:bCs/>
      <w:color w:val="000000" w:themeColor="text1"/>
      <w:sz w:val="24"/>
      <w:szCs w:val="24"/>
    </w:rPr>
  </w:style>
  <w:style w:type="paragraph" w:styleId="ListParagraph">
    <w:name w:val="List Paragraph"/>
    <w:basedOn w:val="Normal"/>
    <w:uiPriority w:val="34"/>
    <w:qFormat/>
    <w:rsid w:val="00D13742"/>
    <w:pPr>
      <w:ind w:left="720"/>
      <w:contextualSpacing/>
    </w:pPr>
  </w:style>
  <w:style w:type="paragraph" w:styleId="NormalWeb">
    <w:name w:val="Normal (Web)"/>
    <w:basedOn w:val="Normal"/>
    <w:uiPriority w:val="99"/>
    <w:unhideWhenUsed/>
    <w:rsid w:val="00D1374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FDC"/>
    <w:rPr>
      <w:sz w:val="24"/>
      <w:szCs w:val="24"/>
    </w:rPr>
  </w:style>
  <w:style w:type="paragraph" w:styleId="Heading1">
    <w:name w:val="heading 1"/>
    <w:basedOn w:val="Normal"/>
    <w:next w:val="Normal"/>
    <w:link w:val="Heading1Char"/>
    <w:qFormat/>
    <w:rsid w:val="00EB7FDC"/>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D32D7A"/>
    <w:pPr>
      <w:keepNext/>
      <w:keepLines/>
      <w:spacing w:before="20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unhideWhenUsed/>
    <w:qFormat/>
    <w:rsid w:val="00CE6237"/>
    <w:pPr>
      <w:keepNext/>
      <w:keepLines/>
      <w:spacing w:before="200"/>
      <w:outlineLvl w:val="2"/>
    </w:pPr>
    <w:rPr>
      <w:rFonts w:asciiTheme="majorHAnsi" w:eastAsiaTheme="majorEastAsia" w:hAnsiTheme="majorHAnsi"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7FDC"/>
    <w:rPr>
      <w:rFonts w:asciiTheme="majorHAnsi" w:eastAsiaTheme="majorEastAsia" w:hAnsiTheme="majorHAnsi" w:cstheme="majorBidi"/>
      <w:b/>
      <w:bCs/>
      <w:kern w:val="32"/>
      <w:sz w:val="32"/>
      <w:szCs w:val="32"/>
    </w:rPr>
  </w:style>
  <w:style w:type="paragraph" w:styleId="Header">
    <w:name w:val="header"/>
    <w:basedOn w:val="Normal"/>
    <w:link w:val="HeaderChar"/>
    <w:uiPriority w:val="99"/>
    <w:semiHidden/>
    <w:unhideWhenUsed/>
    <w:rsid w:val="00FC05DA"/>
    <w:pPr>
      <w:tabs>
        <w:tab w:val="center" w:pos="4680"/>
        <w:tab w:val="right" w:pos="9360"/>
      </w:tabs>
    </w:pPr>
  </w:style>
  <w:style w:type="character" w:customStyle="1" w:styleId="HeaderChar">
    <w:name w:val="Header Char"/>
    <w:basedOn w:val="DefaultParagraphFont"/>
    <w:link w:val="Header"/>
    <w:uiPriority w:val="99"/>
    <w:semiHidden/>
    <w:rsid w:val="00FC05DA"/>
    <w:rPr>
      <w:sz w:val="24"/>
      <w:szCs w:val="24"/>
    </w:rPr>
  </w:style>
  <w:style w:type="character" w:styleId="PageNumber">
    <w:name w:val="page number"/>
    <w:basedOn w:val="DefaultParagraphFont"/>
    <w:rsid w:val="00FC05DA"/>
  </w:style>
  <w:style w:type="character" w:customStyle="1" w:styleId="Heading2Char">
    <w:name w:val="Heading 2 Char"/>
    <w:basedOn w:val="DefaultParagraphFont"/>
    <w:link w:val="Heading2"/>
    <w:rsid w:val="00D32D7A"/>
    <w:rPr>
      <w:rFonts w:asciiTheme="majorHAnsi" w:eastAsiaTheme="majorEastAsia" w:hAnsiTheme="majorHAnsi" w:cstheme="majorBidi"/>
      <w:b/>
      <w:bCs/>
      <w:color w:val="000000" w:themeColor="text1"/>
      <w:sz w:val="26"/>
      <w:szCs w:val="26"/>
    </w:rPr>
  </w:style>
  <w:style w:type="character" w:customStyle="1" w:styleId="Heading3Char">
    <w:name w:val="Heading 3 Char"/>
    <w:basedOn w:val="DefaultParagraphFont"/>
    <w:link w:val="Heading3"/>
    <w:rsid w:val="00CE6237"/>
    <w:rPr>
      <w:rFonts w:asciiTheme="majorHAnsi" w:eastAsiaTheme="majorEastAsia" w:hAnsiTheme="majorHAnsi" w:cstheme="majorBidi"/>
      <w:b/>
      <w:bCs/>
      <w:color w:val="000000" w:themeColor="text1"/>
      <w:sz w:val="24"/>
      <w:szCs w:val="24"/>
    </w:rPr>
  </w:style>
  <w:style w:type="paragraph" w:styleId="ListParagraph">
    <w:name w:val="List Paragraph"/>
    <w:basedOn w:val="Normal"/>
    <w:uiPriority w:val="34"/>
    <w:qFormat/>
    <w:rsid w:val="00D13742"/>
    <w:pPr>
      <w:ind w:left="720"/>
      <w:contextualSpacing/>
    </w:pPr>
  </w:style>
  <w:style w:type="paragraph" w:styleId="NormalWeb">
    <w:name w:val="Normal (Web)"/>
    <w:basedOn w:val="Normal"/>
    <w:uiPriority w:val="99"/>
    <w:unhideWhenUsed/>
    <w:rsid w:val="00D1374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66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8</Pages>
  <Words>2171</Words>
  <Characters>12375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14517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nm007</dc:creator>
  <cp:lastModifiedBy>nm007</cp:lastModifiedBy>
  <cp:revision>5</cp:revision>
  <dcterms:created xsi:type="dcterms:W3CDTF">2016-12-20T17:37:00Z</dcterms:created>
  <dcterms:modified xsi:type="dcterms:W3CDTF">2017-01-06T02:40:00Z</dcterms:modified>
</cp:coreProperties>
</file>