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4B" w:rsidRDefault="0044214B">
      <w:pPr>
        <w:pStyle w:val="Title"/>
      </w:pPr>
      <w:bookmarkStart w:id="0" w:name="_GoBack"/>
      <w:bookmarkEnd w:id="0"/>
      <w:r>
        <w:rPr>
          <w:b/>
          <w:bCs/>
          <w:u w:val="single"/>
        </w:rPr>
        <w:t>CHEM 3A: Introductory General Chemistry</w:t>
      </w:r>
    </w:p>
    <w:p w:rsidR="0044214B" w:rsidRDefault="00826494">
      <w:pPr>
        <w:jc w:val="center"/>
      </w:pPr>
      <w:r w:rsidRPr="00826494">
        <w:rPr>
          <w:b/>
          <w:bCs/>
          <w:sz w:val="24"/>
          <w:szCs w:val="24"/>
        </w:rPr>
        <w:t>Spring</w:t>
      </w:r>
      <w:r w:rsidR="0044214B" w:rsidRPr="00826494">
        <w:rPr>
          <w:b/>
          <w:bCs/>
          <w:sz w:val="24"/>
          <w:szCs w:val="24"/>
        </w:rPr>
        <w:t xml:space="preserve"> 201</w:t>
      </w:r>
      <w:r w:rsidR="00E42E9B">
        <w:rPr>
          <w:b/>
          <w:bCs/>
          <w:sz w:val="24"/>
          <w:szCs w:val="24"/>
        </w:rPr>
        <w:t>7</w:t>
      </w:r>
      <w:r w:rsidR="0044214B" w:rsidRPr="00826494">
        <w:rPr>
          <w:b/>
          <w:bCs/>
          <w:sz w:val="24"/>
          <w:szCs w:val="24"/>
        </w:rPr>
        <w:t xml:space="preserve"> Section</w:t>
      </w:r>
      <w:r w:rsidR="008150A6">
        <w:rPr>
          <w:b/>
          <w:bCs/>
          <w:sz w:val="24"/>
          <w:szCs w:val="24"/>
        </w:rPr>
        <w:t>s</w:t>
      </w:r>
      <w:r w:rsidR="0044214B" w:rsidRPr="00826494">
        <w:rPr>
          <w:b/>
          <w:bCs/>
          <w:sz w:val="24"/>
          <w:szCs w:val="24"/>
        </w:rPr>
        <w:t xml:space="preserve"> </w:t>
      </w:r>
      <w:r w:rsidR="00E42E9B">
        <w:rPr>
          <w:b/>
          <w:bCs/>
          <w:sz w:val="24"/>
          <w:szCs w:val="24"/>
        </w:rPr>
        <w:t>59800</w:t>
      </w:r>
      <w:r w:rsidR="008150A6">
        <w:rPr>
          <w:b/>
          <w:bCs/>
          <w:sz w:val="24"/>
          <w:szCs w:val="24"/>
        </w:rPr>
        <w:t xml:space="preserve"> and 55155</w:t>
      </w:r>
      <w:r w:rsidRPr="00826494">
        <w:rPr>
          <w:b/>
          <w:bCs/>
          <w:sz w:val="24"/>
          <w:szCs w:val="24"/>
        </w:rPr>
        <w:t xml:space="preserve"> </w:t>
      </w:r>
    </w:p>
    <w:p w:rsidR="00740B56" w:rsidRDefault="0044214B">
      <w:pPr>
        <w:jc w:val="center"/>
        <w:rPr>
          <w:b/>
          <w:bCs/>
          <w:sz w:val="24"/>
          <w:szCs w:val="24"/>
        </w:rPr>
      </w:pPr>
      <w:r>
        <w:rPr>
          <w:b/>
          <w:bCs/>
          <w:sz w:val="24"/>
          <w:szCs w:val="24"/>
        </w:rPr>
        <w:t>Lecture M (</w:t>
      </w:r>
      <w:r w:rsidR="0025603A">
        <w:rPr>
          <w:b/>
          <w:bCs/>
          <w:sz w:val="24"/>
          <w:szCs w:val="24"/>
        </w:rPr>
        <w:t>9</w:t>
      </w:r>
      <w:r w:rsidR="007A2959">
        <w:rPr>
          <w:b/>
          <w:bCs/>
          <w:sz w:val="24"/>
          <w:szCs w:val="24"/>
        </w:rPr>
        <w:t>-</w:t>
      </w:r>
      <w:r w:rsidR="00E42E9B">
        <w:rPr>
          <w:b/>
          <w:bCs/>
          <w:sz w:val="24"/>
          <w:szCs w:val="24"/>
        </w:rPr>
        <w:t>10</w:t>
      </w:r>
      <w:r w:rsidR="007A2959">
        <w:rPr>
          <w:b/>
          <w:bCs/>
          <w:sz w:val="24"/>
          <w:szCs w:val="24"/>
        </w:rPr>
        <w:t>:50am</w:t>
      </w:r>
      <w:r>
        <w:rPr>
          <w:b/>
          <w:bCs/>
          <w:sz w:val="24"/>
          <w:szCs w:val="24"/>
        </w:rPr>
        <w:t xml:space="preserve">) </w:t>
      </w:r>
      <w:r w:rsidR="00E42E9B">
        <w:rPr>
          <w:b/>
          <w:bCs/>
          <w:sz w:val="24"/>
          <w:szCs w:val="24"/>
        </w:rPr>
        <w:t>and W (10-10:50) in PHY76</w:t>
      </w:r>
      <w:r>
        <w:rPr>
          <w:b/>
          <w:bCs/>
          <w:sz w:val="24"/>
          <w:szCs w:val="24"/>
        </w:rPr>
        <w:t xml:space="preserve"> </w:t>
      </w:r>
    </w:p>
    <w:p w:rsidR="0044214B" w:rsidRDefault="0044214B">
      <w:pPr>
        <w:jc w:val="center"/>
      </w:pPr>
      <w:r>
        <w:rPr>
          <w:b/>
          <w:bCs/>
          <w:sz w:val="24"/>
          <w:szCs w:val="24"/>
        </w:rPr>
        <w:t xml:space="preserve">Lab </w:t>
      </w:r>
      <w:r w:rsidR="00826494">
        <w:rPr>
          <w:b/>
          <w:bCs/>
          <w:sz w:val="24"/>
          <w:szCs w:val="24"/>
        </w:rPr>
        <w:t xml:space="preserve"> </w:t>
      </w:r>
      <w:r w:rsidR="00E42E9B">
        <w:rPr>
          <w:b/>
          <w:bCs/>
          <w:sz w:val="24"/>
          <w:szCs w:val="24"/>
        </w:rPr>
        <w:t>F</w:t>
      </w:r>
      <w:r w:rsidR="002E6C0E">
        <w:rPr>
          <w:b/>
          <w:bCs/>
          <w:sz w:val="24"/>
          <w:szCs w:val="24"/>
        </w:rPr>
        <w:t xml:space="preserve"> </w:t>
      </w:r>
      <w:r>
        <w:rPr>
          <w:b/>
          <w:bCs/>
          <w:sz w:val="24"/>
          <w:szCs w:val="24"/>
        </w:rPr>
        <w:t>(</w:t>
      </w:r>
      <w:r w:rsidR="00E42E9B">
        <w:rPr>
          <w:b/>
          <w:bCs/>
          <w:sz w:val="24"/>
          <w:szCs w:val="24"/>
        </w:rPr>
        <w:t>8</w:t>
      </w:r>
      <w:r w:rsidR="002E6C0E">
        <w:rPr>
          <w:b/>
          <w:bCs/>
          <w:sz w:val="24"/>
          <w:szCs w:val="24"/>
        </w:rPr>
        <w:t>:00-</w:t>
      </w:r>
      <w:r w:rsidR="00826494">
        <w:rPr>
          <w:b/>
          <w:bCs/>
          <w:sz w:val="24"/>
          <w:szCs w:val="24"/>
        </w:rPr>
        <w:t>1</w:t>
      </w:r>
      <w:r w:rsidR="00E42E9B">
        <w:rPr>
          <w:b/>
          <w:bCs/>
          <w:sz w:val="24"/>
          <w:szCs w:val="24"/>
        </w:rPr>
        <w:t>0</w:t>
      </w:r>
      <w:r w:rsidR="007A2959">
        <w:rPr>
          <w:b/>
          <w:bCs/>
          <w:sz w:val="24"/>
          <w:szCs w:val="24"/>
        </w:rPr>
        <w:t>:50</w:t>
      </w:r>
      <w:r>
        <w:rPr>
          <w:b/>
          <w:bCs/>
          <w:sz w:val="24"/>
          <w:szCs w:val="24"/>
        </w:rPr>
        <w:t xml:space="preserve">) in PHY 82 </w:t>
      </w:r>
    </w:p>
    <w:p w:rsidR="0044214B" w:rsidRDefault="0044214B">
      <w:pPr>
        <w:jc w:val="center"/>
      </w:pPr>
      <w:r>
        <w:rPr>
          <w:sz w:val="24"/>
          <w:szCs w:val="24"/>
        </w:rPr>
        <w:t> </w:t>
      </w:r>
    </w:p>
    <w:p w:rsidR="008A75B3" w:rsidRDefault="0044214B">
      <w:pPr>
        <w:rPr>
          <w:sz w:val="24"/>
          <w:szCs w:val="24"/>
        </w:rPr>
      </w:pPr>
      <w:r>
        <w:rPr>
          <w:b/>
          <w:bCs/>
          <w:sz w:val="24"/>
          <w:szCs w:val="24"/>
        </w:rPr>
        <w:t>Instructor</w:t>
      </w:r>
      <w:r w:rsidR="00862007">
        <w:rPr>
          <w:b/>
          <w:bCs/>
          <w:sz w:val="24"/>
          <w:szCs w:val="24"/>
        </w:rPr>
        <w:t>s</w:t>
      </w:r>
      <w:r>
        <w:rPr>
          <w:b/>
          <w:bCs/>
          <w:sz w:val="24"/>
          <w:szCs w:val="24"/>
        </w:rPr>
        <w:t>:</w:t>
      </w:r>
      <w:r>
        <w:rPr>
          <w:sz w:val="24"/>
          <w:szCs w:val="24"/>
        </w:rPr>
        <w:t>      V</w:t>
      </w:r>
      <w:r w:rsidR="00C97062">
        <w:rPr>
          <w:sz w:val="24"/>
          <w:szCs w:val="24"/>
        </w:rPr>
        <w:t>.</w:t>
      </w:r>
      <w:r w:rsidR="00BE1314">
        <w:rPr>
          <w:sz w:val="24"/>
          <w:szCs w:val="24"/>
        </w:rPr>
        <w:t xml:space="preserve"> Cornel </w:t>
      </w:r>
      <w:r w:rsidR="008150A6">
        <w:rPr>
          <w:sz w:val="24"/>
          <w:szCs w:val="24"/>
        </w:rPr>
        <w:t>(lecture),  V. Cornel or K. Thiessen (lab)</w:t>
      </w:r>
    </w:p>
    <w:p w:rsidR="00826494" w:rsidRDefault="0044214B">
      <w:pPr>
        <w:rPr>
          <w:sz w:val="24"/>
          <w:szCs w:val="24"/>
        </w:rPr>
      </w:pPr>
      <w:r>
        <w:rPr>
          <w:b/>
          <w:bCs/>
          <w:sz w:val="24"/>
          <w:szCs w:val="24"/>
        </w:rPr>
        <w:t>Contact info:</w:t>
      </w:r>
      <w:r>
        <w:rPr>
          <w:sz w:val="24"/>
          <w:szCs w:val="24"/>
        </w:rPr>
        <w:t xml:space="preserve">   e-mail </w:t>
      </w:r>
      <w:r w:rsidR="007A2959">
        <w:rPr>
          <w:sz w:val="24"/>
          <w:szCs w:val="24"/>
        </w:rPr>
        <w:t>veronica.cornel@reedleycollege.edu</w:t>
      </w:r>
      <w:r>
        <w:rPr>
          <w:sz w:val="24"/>
          <w:szCs w:val="24"/>
        </w:rPr>
        <w:t xml:space="preserve"> using “Chem3A” in subject line, </w:t>
      </w:r>
    </w:p>
    <w:p w:rsidR="00826494" w:rsidRDefault="0044214B">
      <w:pPr>
        <w:rPr>
          <w:sz w:val="24"/>
          <w:szCs w:val="24"/>
        </w:rPr>
      </w:pPr>
      <w:r>
        <w:rPr>
          <w:sz w:val="24"/>
          <w:szCs w:val="24"/>
        </w:rPr>
        <w:t xml:space="preserve">or 638-3641 ext 3449 </w:t>
      </w:r>
    </w:p>
    <w:p w:rsidR="00E42E9B" w:rsidRDefault="00E42E9B" w:rsidP="00E42E9B">
      <w:r>
        <w:rPr>
          <w:b/>
          <w:bCs/>
          <w:sz w:val="24"/>
          <w:szCs w:val="24"/>
        </w:rPr>
        <w:t>Canvas Website</w:t>
      </w:r>
      <w:r>
        <w:rPr>
          <w:sz w:val="24"/>
          <w:szCs w:val="24"/>
        </w:rPr>
        <w:t xml:space="preserve">: </w:t>
      </w:r>
      <w:hyperlink r:id="rId5" w:history="1">
        <w:r w:rsidR="00834185" w:rsidRPr="00834185">
          <w:rPr>
            <w:rStyle w:val="Hyperlink"/>
            <w:sz w:val="24"/>
            <w:szCs w:val="24"/>
          </w:rPr>
          <w:t>https://scccd.instructure.com</w:t>
        </w:r>
      </w:hyperlink>
    </w:p>
    <w:p w:rsidR="00E42E9B" w:rsidRDefault="00E42E9B" w:rsidP="00E42E9B">
      <w:pPr>
        <w:rPr>
          <w:sz w:val="24"/>
          <w:szCs w:val="24"/>
        </w:rPr>
      </w:pPr>
      <w:r>
        <w:rPr>
          <w:b/>
          <w:bCs/>
          <w:sz w:val="24"/>
          <w:szCs w:val="24"/>
        </w:rPr>
        <w:t>Office Hours</w:t>
      </w:r>
      <w:r w:rsidRPr="00385E8D">
        <w:rPr>
          <w:sz w:val="24"/>
          <w:szCs w:val="24"/>
        </w:rPr>
        <w:t>: </w:t>
      </w:r>
      <w:r>
        <w:rPr>
          <w:sz w:val="24"/>
          <w:szCs w:val="24"/>
        </w:rPr>
        <w:t xml:space="preserve"> Mondays 8-9 am Wed 8-10 in PHY78 </w:t>
      </w:r>
    </w:p>
    <w:p w:rsidR="007B50B8" w:rsidRDefault="007B50B8">
      <w:r w:rsidRPr="00021D15">
        <w:rPr>
          <w:b/>
          <w:sz w:val="24"/>
          <w:szCs w:val="24"/>
        </w:rPr>
        <w:t xml:space="preserve">Tutoring: </w:t>
      </w:r>
      <w:r>
        <w:rPr>
          <w:b/>
          <w:sz w:val="24"/>
          <w:szCs w:val="24"/>
        </w:rPr>
        <w:t xml:space="preserve"> </w:t>
      </w:r>
      <w:r w:rsidRPr="00021D15">
        <w:rPr>
          <w:sz w:val="24"/>
          <w:szCs w:val="24"/>
        </w:rPr>
        <w:t xml:space="preserve">Free tutoring available </w:t>
      </w:r>
      <w:r>
        <w:rPr>
          <w:sz w:val="24"/>
          <w:szCs w:val="24"/>
        </w:rPr>
        <w:t>in the Tutorial Center (by the library)</w:t>
      </w:r>
      <w:r w:rsidR="008A75B3">
        <w:rPr>
          <w:sz w:val="24"/>
          <w:szCs w:val="24"/>
        </w:rPr>
        <w:t xml:space="preserve"> or STEM tutorial center (FEM)</w:t>
      </w:r>
      <w:r>
        <w:rPr>
          <w:sz w:val="24"/>
          <w:szCs w:val="24"/>
        </w:rPr>
        <w:t xml:space="preserve"> </w:t>
      </w:r>
    </w:p>
    <w:p w:rsidR="0044214B" w:rsidRDefault="0044214B">
      <w:r>
        <w:rPr>
          <w:sz w:val="24"/>
          <w:szCs w:val="24"/>
        </w:rPr>
        <w:t> </w:t>
      </w:r>
    </w:p>
    <w:p w:rsidR="0044214B" w:rsidRDefault="0044214B">
      <w:r>
        <w:rPr>
          <w:b/>
          <w:bCs/>
          <w:sz w:val="24"/>
          <w:szCs w:val="24"/>
          <w:u w:val="single"/>
        </w:rPr>
        <w:t>Course Objectives</w:t>
      </w:r>
      <w:r>
        <w:rPr>
          <w:sz w:val="24"/>
          <w:szCs w:val="24"/>
          <w:u w:val="single"/>
        </w:rPr>
        <w:t xml:space="preserve">: </w:t>
      </w:r>
      <w:r>
        <w:rPr>
          <w:sz w:val="24"/>
          <w:szCs w:val="24"/>
        </w:rPr>
        <w:t xml:space="preserve">Chemistry 3A is an elementary survey course in chemistry including lab work. It is designed to give the student a chemistry background for a wide variety of careers including forestry, nutrition, nursing, physical therapy, teaching and other biological and health related fields. </w:t>
      </w:r>
    </w:p>
    <w:p w:rsidR="0044214B" w:rsidRDefault="0044214B">
      <w:pPr>
        <w:rPr>
          <w:sz w:val="24"/>
          <w:szCs w:val="24"/>
        </w:rPr>
      </w:pPr>
      <w:r>
        <w:rPr>
          <w:sz w:val="24"/>
          <w:szCs w:val="24"/>
        </w:rPr>
        <w:t> </w:t>
      </w:r>
    </w:p>
    <w:p w:rsidR="00C97062" w:rsidRPr="00C97062" w:rsidRDefault="00C97062">
      <w:pPr>
        <w:rPr>
          <w:b/>
          <w:sz w:val="24"/>
          <w:szCs w:val="24"/>
          <w:u w:val="single"/>
        </w:rPr>
      </w:pPr>
      <w:r w:rsidRPr="00C97062">
        <w:rPr>
          <w:b/>
          <w:sz w:val="24"/>
          <w:szCs w:val="24"/>
          <w:u w:val="single"/>
        </w:rPr>
        <w:t>Course Prerequisite</w:t>
      </w:r>
      <w:r w:rsidRPr="003B319E">
        <w:rPr>
          <w:b/>
          <w:sz w:val="24"/>
          <w:szCs w:val="24"/>
        </w:rPr>
        <w:t xml:space="preserve">: </w:t>
      </w:r>
      <w:r w:rsidRPr="00C97062">
        <w:rPr>
          <w:b/>
          <w:sz w:val="24"/>
          <w:szCs w:val="24"/>
          <w:u w:val="single"/>
        </w:rPr>
        <w:t>Math 103</w:t>
      </w:r>
      <w:r w:rsidR="004F5FC3" w:rsidRPr="004F5FC3">
        <w:rPr>
          <w:sz w:val="24"/>
          <w:szCs w:val="24"/>
        </w:rPr>
        <w:t xml:space="preserve"> </w:t>
      </w:r>
      <w:r w:rsidR="004F5FC3">
        <w:rPr>
          <w:sz w:val="24"/>
          <w:szCs w:val="24"/>
        </w:rPr>
        <w:t>Students will need to be familiar with basic algebra before taking this course as there is a lot of math involved. </w:t>
      </w:r>
    </w:p>
    <w:p w:rsidR="00C97062" w:rsidRDefault="00C97062"/>
    <w:p w:rsidR="0044214B" w:rsidRDefault="0044214B">
      <w:r>
        <w:rPr>
          <w:b/>
          <w:bCs/>
          <w:sz w:val="24"/>
          <w:szCs w:val="24"/>
          <w:u w:val="single"/>
        </w:rPr>
        <w:t>Course Advisories</w:t>
      </w:r>
      <w:r>
        <w:rPr>
          <w:b/>
          <w:bCs/>
          <w:sz w:val="24"/>
          <w:szCs w:val="24"/>
        </w:rPr>
        <w:t>:</w:t>
      </w:r>
      <w:r>
        <w:rPr>
          <w:sz w:val="24"/>
          <w:szCs w:val="24"/>
        </w:rPr>
        <w:t xml:space="preserve"> </w:t>
      </w:r>
      <w:r w:rsidRPr="00483A50">
        <w:rPr>
          <w:bCs/>
          <w:sz w:val="24"/>
          <w:szCs w:val="24"/>
        </w:rPr>
        <w:t>ENGL 1</w:t>
      </w:r>
      <w:r w:rsidR="00483A50">
        <w:rPr>
          <w:bCs/>
          <w:sz w:val="24"/>
          <w:szCs w:val="24"/>
        </w:rPr>
        <w:t>A, CHEM10 or high school chemistry</w:t>
      </w:r>
      <w:r>
        <w:rPr>
          <w:sz w:val="24"/>
          <w:szCs w:val="24"/>
        </w:rPr>
        <w:t xml:space="preserve"> </w:t>
      </w:r>
    </w:p>
    <w:p w:rsidR="0044214B" w:rsidRDefault="0044214B">
      <w:r>
        <w:rPr>
          <w:sz w:val="24"/>
          <w:szCs w:val="24"/>
        </w:rPr>
        <w:t> </w:t>
      </w:r>
    </w:p>
    <w:p w:rsidR="0044214B" w:rsidRDefault="0044214B">
      <w:r>
        <w:rPr>
          <w:b/>
          <w:bCs/>
          <w:sz w:val="24"/>
          <w:szCs w:val="24"/>
          <w:u w:val="single"/>
        </w:rPr>
        <w:t xml:space="preserve">Text and Materials: </w:t>
      </w:r>
    </w:p>
    <w:p w:rsidR="00EF1D7A" w:rsidRDefault="0044214B">
      <w:pPr>
        <w:ind w:left="360" w:hanging="360"/>
        <w:rPr>
          <w:sz w:val="24"/>
          <w:szCs w:val="24"/>
        </w:rPr>
      </w:pPr>
      <w:r>
        <w:rPr>
          <w:sz w:val="24"/>
          <w:szCs w:val="24"/>
        </w:rPr>
        <w:t>1.</w:t>
      </w:r>
      <w:r>
        <w:rPr>
          <w:sz w:val="14"/>
          <w:szCs w:val="14"/>
        </w:rPr>
        <w:t xml:space="preserve">      </w:t>
      </w:r>
      <w:r>
        <w:rPr>
          <w:sz w:val="24"/>
          <w:szCs w:val="24"/>
        </w:rPr>
        <w:t xml:space="preserve">Nivaldo J. Tro: “Introductory Chemistry” </w:t>
      </w:r>
      <w:r w:rsidRPr="00483A50">
        <w:rPr>
          <w:b/>
          <w:sz w:val="24"/>
          <w:szCs w:val="24"/>
        </w:rPr>
        <w:t xml:space="preserve">3rd </w:t>
      </w:r>
      <w:r w:rsidR="00C3420A">
        <w:rPr>
          <w:b/>
          <w:sz w:val="24"/>
          <w:szCs w:val="24"/>
        </w:rPr>
        <w:t xml:space="preserve">, </w:t>
      </w:r>
      <w:r w:rsidR="008A75B3">
        <w:rPr>
          <w:b/>
          <w:sz w:val="24"/>
          <w:szCs w:val="24"/>
        </w:rPr>
        <w:t xml:space="preserve">4th </w:t>
      </w:r>
      <w:r w:rsidR="00C3420A">
        <w:rPr>
          <w:b/>
          <w:sz w:val="24"/>
          <w:szCs w:val="24"/>
        </w:rPr>
        <w:t xml:space="preserve">or 5th </w:t>
      </w:r>
      <w:r w:rsidR="00C3420A">
        <w:rPr>
          <w:sz w:val="24"/>
          <w:szCs w:val="24"/>
        </w:rPr>
        <w:t xml:space="preserve">Edition. </w:t>
      </w:r>
      <w:r w:rsidR="00AE6DB2">
        <w:rPr>
          <w:sz w:val="24"/>
          <w:szCs w:val="24"/>
        </w:rPr>
        <w:t xml:space="preserve">The Mastering Chemistry CD is not needed. </w:t>
      </w:r>
    </w:p>
    <w:p w:rsidR="00483A50" w:rsidRDefault="00483A50">
      <w:pPr>
        <w:ind w:left="360" w:hanging="360"/>
      </w:pPr>
      <w:r>
        <w:rPr>
          <w:sz w:val="24"/>
          <w:szCs w:val="24"/>
        </w:rPr>
        <w:t xml:space="preserve">2. </w:t>
      </w:r>
      <w:r>
        <w:rPr>
          <w:sz w:val="24"/>
          <w:szCs w:val="24"/>
        </w:rPr>
        <w:tab/>
        <w:t xml:space="preserve">Download fill-in notes and the labs weekly off </w:t>
      </w:r>
      <w:r w:rsidR="00E42E9B">
        <w:rPr>
          <w:sz w:val="24"/>
          <w:szCs w:val="24"/>
        </w:rPr>
        <w:t>Canvas</w:t>
      </w:r>
    </w:p>
    <w:p w:rsidR="0044214B" w:rsidRDefault="0044214B">
      <w:r>
        <w:rPr>
          <w:sz w:val="24"/>
          <w:szCs w:val="24"/>
        </w:rPr>
        <w:t xml:space="preserve">You will need </w:t>
      </w:r>
      <w:r>
        <w:rPr>
          <w:sz w:val="24"/>
          <w:szCs w:val="24"/>
          <w:u w:val="single"/>
        </w:rPr>
        <w:t>safety glasses</w:t>
      </w:r>
      <w:r>
        <w:rPr>
          <w:sz w:val="24"/>
          <w:szCs w:val="24"/>
        </w:rPr>
        <w:t xml:space="preserve"> ($5 at hardware store), </w:t>
      </w:r>
      <w:r w:rsidR="003B319E">
        <w:rPr>
          <w:sz w:val="24"/>
          <w:szCs w:val="24"/>
        </w:rPr>
        <w:t xml:space="preserve">labcoat </w:t>
      </w:r>
      <w:r>
        <w:rPr>
          <w:sz w:val="24"/>
          <w:szCs w:val="24"/>
        </w:rPr>
        <w:t xml:space="preserve">and a </w:t>
      </w:r>
      <w:r>
        <w:rPr>
          <w:sz w:val="24"/>
          <w:szCs w:val="24"/>
          <w:u w:val="single"/>
        </w:rPr>
        <w:t>calculator</w:t>
      </w:r>
      <w:r>
        <w:rPr>
          <w:sz w:val="24"/>
          <w:szCs w:val="24"/>
        </w:rPr>
        <w:t xml:space="preserve"> with “exp” (or “EE”) and “log” keys ($12 at Walmart)</w:t>
      </w:r>
      <w:r w:rsidR="00483A50">
        <w:rPr>
          <w:sz w:val="24"/>
          <w:szCs w:val="24"/>
        </w:rPr>
        <w:t>, but not a programmable calculator</w:t>
      </w:r>
      <w:r w:rsidR="00F444CF">
        <w:rPr>
          <w:sz w:val="24"/>
          <w:szCs w:val="24"/>
        </w:rPr>
        <w:t xml:space="preserve"> or the pink STATS calculator. </w:t>
      </w:r>
      <w:r w:rsidR="00E42E9B">
        <w:rPr>
          <w:sz w:val="24"/>
          <w:szCs w:val="24"/>
        </w:rPr>
        <w:t xml:space="preserve">I will have some labcoats and safety glasses to loan you for the semester. </w:t>
      </w:r>
    </w:p>
    <w:p w:rsidR="0044214B" w:rsidRDefault="0044214B">
      <w:r>
        <w:rPr>
          <w:sz w:val="24"/>
          <w:szCs w:val="24"/>
        </w:rPr>
        <w:t> </w:t>
      </w:r>
    </w:p>
    <w:p w:rsidR="0044214B" w:rsidRDefault="0044214B">
      <w:r>
        <w:rPr>
          <w:b/>
          <w:bCs/>
          <w:sz w:val="24"/>
          <w:szCs w:val="24"/>
          <w:u w:val="single"/>
        </w:rPr>
        <w:t>Lecture Notes:</w:t>
      </w:r>
      <w:r>
        <w:rPr>
          <w:sz w:val="24"/>
          <w:szCs w:val="24"/>
        </w:rPr>
        <w:t xml:space="preserve"> The ability to listen carefully and to take good lecture notes in an essential college skill. Students should print out the fill-in notes</w:t>
      </w:r>
      <w:r w:rsidR="00483A50">
        <w:rPr>
          <w:sz w:val="24"/>
          <w:szCs w:val="24"/>
        </w:rPr>
        <w:t>,</w:t>
      </w:r>
      <w:r>
        <w:rPr>
          <w:sz w:val="24"/>
          <w:szCs w:val="24"/>
        </w:rPr>
        <w:t xml:space="preserve"> homework </w:t>
      </w:r>
      <w:r w:rsidR="00483A50">
        <w:rPr>
          <w:sz w:val="24"/>
          <w:szCs w:val="24"/>
        </w:rPr>
        <w:t xml:space="preserve">and lab </w:t>
      </w:r>
      <w:r>
        <w:rPr>
          <w:sz w:val="24"/>
          <w:szCs w:val="24"/>
        </w:rPr>
        <w:t xml:space="preserve">assignments off my </w:t>
      </w:r>
      <w:r w:rsidR="00E42E9B">
        <w:rPr>
          <w:sz w:val="24"/>
          <w:szCs w:val="24"/>
        </w:rPr>
        <w:t>Canvas</w:t>
      </w:r>
      <w:r>
        <w:rPr>
          <w:sz w:val="24"/>
          <w:szCs w:val="24"/>
        </w:rPr>
        <w:t xml:space="preserve"> website prior to coming to class. </w:t>
      </w:r>
      <w:r w:rsidR="00C3420A">
        <w:rPr>
          <w:sz w:val="24"/>
          <w:szCs w:val="24"/>
        </w:rPr>
        <w:t xml:space="preserve">The more effort you put into your homework, the better you will do in exams. </w:t>
      </w:r>
    </w:p>
    <w:p w:rsidR="0044214B" w:rsidRDefault="0044214B">
      <w:r>
        <w:rPr>
          <w:sz w:val="24"/>
          <w:szCs w:val="24"/>
        </w:rPr>
        <w:t> </w:t>
      </w:r>
    </w:p>
    <w:p w:rsidR="00AE6DB2" w:rsidRPr="00C15ED6" w:rsidRDefault="0044214B" w:rsidP="00AE6DB2">
      <w:pPr>
        <w:rPr>
          <w:sz w:val="24"/>
          <w:szCs w:val="24"/>
        </w:rPr>
      </w:pPr>
      <w:r>
        <w:rPr>
          <w:b/>
          <w:bCs/>
          <w:sz w:val="24"/>
          <w:szCs w:val="24"/>
          <w:u w:val="single"/>
        </w:rPr>
        <w:t>Homework:</w:t>
      </w:r>
      <w:r>
        <w:rPr>
          <w:sz w:val="24"/>
          <w:szCs w:val="24"/>
        </w:rPr>
        <w:t xml:space="preserve"> Homework will be assigned every lecture. </w:t>
      </w:r>
      <w:r>
        <w:rPr>
          <w:sz w:val="24"/>
          <w:szCs w:val="24"/>
          <w:u w:val="single"/>
        </w:rPr>
        <w:t>It is essential to your success in this class that you do all the assigned homework</w:t>
      </w:r>
      <w:r>
        <w:rPr>
          <w:sz w:val="24"/>
          <w:szCs w:val="24"/>
        </w:rPr>
        <w:t xml:space="preserve"> and read the relevant sections in your Textbook. All homework will be collected at the beginning of the following lecture and </w:t>
      </w:r>
      <w:r>
        <w:rPr>
          <w:sz w:val="24"/>
          <w:szCs w:val="24"/>
          <w:u w:val="single"/>
        </w:rPr>
        <w:t xml:space="preserve">selected </w:t>
      </w:r>
      <w:r>
        <w:rPr>
          <w:sz w:val="24"/>
          <w:szCs w:val="24"/>
        </w:rPr>
        <w:t xml:space="preserve">problems graded. This is to ensure that you work consistently and can apply what you learn to problems. </w:t>
      </w:r>
      <w:r>
        <w:rPr>
          <w:sz w:val="24"/>
          <w:szCs w:val="24"/>
          <w:u w:val="single"/>
        </w:rPr>
        <w:t xml:space="preserve">There will be no make-up homework assignments, but I will drop the lowest </w:t>
      </w:r>
      <w:r w:rsidR="00C3420A">
        <w:rPr>
          <w:sz w:val="24"/>
          <w:szCs w:val="24"/>
          <w:u w:val="single"/>
        </w:rPr>
        <w:t>four</w:t>
      </w:r>
      <w:r>
        <w:rPr>
          <w:sz w:val="24"/>
          <w:szCs w:val="24"/>
          <w:u w:val="single"/>
        </w:rPr>
        <w:t xml:space="preserve"> homework assignments</w:t>
      </w:r>
      <w:r>
        <w:rPr>
          <w:sz w:val="24"/>
          <w:szCs w:val="24"/>
        </w:rPr>
        <w:t xml:space="preserve">. </w:t>
      </w:r>
      <w:r>
        <w:rPr>
          <w:sz w:val="24"/>
          <w:szCs w:val="24"/>
          <w:u w:val="single"/>
        </w:rPr>
        <w:t>Do not just copy somebody else’s homework or you will not be able to do the problems for yourself in the exams</w:t>
      </w:r>
      <w:r>
        <w:rPr>
          <w:sz w:val="24"/>
          <w:szCs w:val="24"/>
        </w:rPr>
        <w:t xml:space="preserve">. You can ask another student or tutor to help you </w:t>
      </w:r>
      <w:r w:rsidR="004F5FC3">
        <w:rPr>
          <w:sz w:val="24"/>
          <w:szCs w:val="24"/>
        </w:rPr>
        <w:t>start</w:t>
      </w:r>
      <w:r>
        <w:rPr>
          <w:sz w:val="24"/>
          <w:szCs w:val="24"/>
        </w:rPr>
        <w:t xml:space="preserve"> some problems, but you need to work them out for yourself. Even if you get all the problems wrong, you will still get 70% for the assignment for attemp</w:t>
      </w:r>
      <w:r w:rsidR="00483A50">
        <w:rPr>
          <w:sz w:val="24"/>
          <w:szCs w:val="24"/>
        </w:rPr>
        <w:t xml:space="preserve">ting all the problems yourself and </w:t>
      </w:r>
      <w:r w:rsidR="00483A50" w:rsidRPr="00C3420A">
        <w:rPr>
          <w:sz w:val="24"/>
          <w:szCs w:val="24"/>
          <w:u w:val="single"/>
        </w:rPr>
        <w:t>showing all your work</w:t>
      </w:r>
      <w:r w:rsidR="00483A50">
        <w:rPr>
          <w:sz w:val="24"/>
          <w:szCs w:val="24"/>
        </w:rPr>
        <w:t>. Yo</w:t>
      </w:r>
      <w:r>
        <w:rPr>
          <w:sz w:val="24"/>
          <w:szCs w:val="24"/>
        </w:rPr>
        <w:t xml:space="preserve">u will learn where you are going wrong when I go over the homework. </w:t>
      </w:r>
      <w:r w:rsidR="004F5FC3">
        <w:rPr>
          <w:sz w:val="24"/>
          <w:szCs w:val="24"/>
        </w:rPr>
        <w:t>The latest I will accept homework is just before I hand back the graded homework the next lecture. This is not ideal as you won’t have your homework in front of you when I go over it</w:t>
      </w:r>
      <w:r w:rsidR="00483A50">
        <w:rPr>
          <w:sz w:val="24"/>
          <w:szCs w:val="24"/>
        </w:rPr>
        <w:t xml:space="preserve"> and you will loose 10% for the homework being late</w:t>
      </w:r>
      <w:r w:rsidR="004F5FC3">
        <w:rPr>
          <w:sz w:val="24"/>
          <w:szCs w:val="24"/>
        </w:rPr>
        <w:t>. Absence is not an excuse for not doing your homework as you can send it in with another student, or count that assignment as one you drop.</w:t>
      </w:r>
      <w:r w:rsidR="00483A50">
        <w:rPr>
          <w:sz w:val="24"/>
          <w:szCs w:val="24"/>
        </w:rPr>
        <w:t xml:space="preserve"> If you leave the class or are disruptive while I go over homework, I will also deduct points. </w:t>
      </w:r>
      <w:r w:rsidR="00AE6DB2" w:rsidRPr="00C15ED6">
        <w:rPr>
          <w:sz w:val="24"/>
          <w:szCs w:val="24"/>
        </w:rPr>
        <w:t xml:space="preserve">It is advisable to write out the homework questions as well as the answers so you can study your homework. </w:t>
      </w:r>
      <w:r w:rsidR="00AE6DB2" w:rsidRPr="00C15ED6">
        <w:rPr>
          <w:sz w:val="24"/>
          <w:szCs w:val="24"/>
        </w:rPr>
        <w:lastRenderedPageBreak/>
        <w:t xml:space="preserve">You can also do the corresponding odd number problems for extra practice and check the answers at the back of the book. </w:t>
      </w:r>
    </w:p>
    <w:p w:rsidR="0044214B" w:rsidRDefault="0044214B">
      <w:r>
        <w:rPr>
          <w:sz w:val="24"/>
          <w:szCs w:val="24"/>
        </w:rPr>
        <w:t> </w:t>
      </w:r>
    </w:p>
    <w:p w:rsidR="00195548" w:rsidRDefault="00195548" w:rsidP="00195548">
      <w:pPr>
        <w:pStyle w:val="NormalWeb"/>
        <w:spacing w:before="0" w:beforeAutospacing="0" w:after="0" w:afterAutospacing="0"/>
      </w:pPr>
      <w:r>
        <w:rPr>
          <w:rStyle w:val="Strong"/>
          <w:u w:val="single"/>
        </w:rPr>
        <w:t>Drop dates</w:t>
      </w:r>
      <w:r>
        <w:t xml:space="preserve">: </w:t>
      </w:r>
    </w:p>
    <w:p w:rsidR="00195548" w:rsidRDefault="00195548" w:rsidP="00195548">
      <w:pPr>
        <w:pStyle w:val="NormalWeb"/>
        <w:spacing w:before="0" w:beforeAutospacing="0" w:after="0" w:afterAutospacing="0"/>
      </w:pPr>
      <w:r>
        <w:t xml:space="preserve">To obtain a full refund you need to drop before Friday, </w:t>
      </w:r>
      <w:r w:rsidR="00E42E9B">
        <w:t>January 13</w:t>
      </w:r>
      <w:r>
        <w:t>, 201</w:t>
      </w:r>
      <w:r w:rsidR="00E42E9B">
        <w:t>7</w:t>
      </w:r>
    </w:p>
    <w:p w:rsidR="00195548" w:rsidRDefault="00195548" w:rsidP="00195548">
      <w:pPr>
        <w:pStyle w:val="NormalWeb"/>
        <w:spacing w:before="0" w:beforeAutospacing="0" w:after="0" w:afterAutospacing="0"/>
      </w:pPr>
      <w:r>
        <w:t xml:space="preserve">To avoid a "W" if you drop the class on or before Friday </w:t>
      </w:r>
      <w:r w:rsidR="00E42E9B">
        <w:t>January 27</w:t>
      </w:r>
      <w:r>
        <w:t>, 201</w:t>
      </w:r>
      <w:r w:rsidR="00E42E9B">
        <w:t>7</w:t>
      </w:r>
      <w:r>
        <w:t xml:space="preserve">. </w:t>
      </w:r>
    </w:p>
    <w:p w:rsidR="00195548" w:rsidRDefault="00195548" w:rsidP="00195548">
      <w:pPr>
        <w:pStyle w:val="NormalWeb"/>
        <w:spacing w:before="0" w:beforeAutospacing="0" w:after="0" w:afterAutospacing="0"/>
      </w:pPr>
      <w:r>
        <w:t xml:space="preserve">The final date to drop this class is Friday </w:t>
      </w:r>
      <w:r w:rsidR="00E42E9B">
        <w:t>March 10</w:t>
      </w:r>
      <w:r>
        <w:t>, 201</w:t>
      </w:r>
      <w:r w:rsidR="00E42E9B">
        <w:t>7</w:t>
      </w:r>
      <w:r w:rsidR="003B319E">
        <w:t>.</w:t>
      </w:r>
      <w:r>
        <w:t xml:space="preserve"> After that day a letter grade needs to be assigned and it will appear on your transcripts. </w:t>
      </w:r>
    </w:p>
    <w:p w:rsidR="00195548" w:rsidRDefault="00195548" w:rsidP="00F444CF">
      <w:pPr>
        <w:rPr>
          <w:b/>
          <w:bCs/>
          <w:sz w:val="24"/>
          <w:szCs w:val="24"/>
          <w:u w:val="single"/>
        </w:rPr>
      </w:pPr>
    </w:p>
    <w:p w:rsidR="00F444CF" w:rsidRDefault="0044214B" w:rsidP="00F444CF">
      <w:pPr>
        <w:rPr>
          <w:sz w:val="24"/>
          <w:szCs w:val="24"/>
        </w:rPr>
      </w:pPr>
      <w:r>
        <w:rPr>
          <w:b/>
          <w:bCs/>
          <w:sz w:val="24"/>
          <w:szCs w:val="24"/>
          <w:u w:val="single"/>
        </w:rPr>
        <w:t>Attendance:</w:t>
      </w:r>
      <w:r>
        <w:rPr>
          <w:sz w:val="24"/>
          <w:szCs w:val="24"/>
        </w:rPr>
        <w:t xml:space="preserve"> Attendance in lecture and lab is mandatory. </w:t>
      </w:r>
      <w:r w:rsidR="00AE6DB2">
        <w:rPr>
          <w:sz w:val="24"/>
          <w:szCs w:val="24"/>
        </w:rPr>
        <w:t xml:space="preserve">The student will be </w:t>
      </w:r>
      <w:r w:rsidR="00AE6DB2" w:rsidRPr="0038247B">
        <w:rPr>
          <w:sz w:val="24"/>
          <w:szCs w:val="24"/>
          <w:u w:val="single"/>
        </w:rPr>
        <w:t>dropped</w:t>
      </w:r>
      <w:r w:rsidR="00AE6DB2">
        <w:rPr>
          <w:sz w:val="24"/>
          <w:szCs w:val="24"/>
        </w:rPr>
        <w:t xml:space="preserve"> automatically if she/he misses </w:t>
      </w:r>
      <w:r w:rsidR="00AE6DB2">
        <w:rPr>
          <w:sz w:val="24"/>
          <w:szCs w:val="24"/>
          <w:u w:val="single"/>
        </w:rPr>
        <w:t>the first day of class</w:t>
      </w:r>
      <w:r w:rsidR="00AE6DB2">
        <w:rPr>
          <w:sz w:val="24"/>
          <w:szCs w:val="24"/>
        </w:rPr>
        <w:t xml:space="preserve">, </w:t>
      </w:r>
      <w:r w:rsidR="00AE6DB2" w:rsidRPr="00AE6DB2">
        <w:rPr>
          <w:sz w:val="24"/>
          <w:szCs w:val="24"/>
        </w:rPr>
        <w:t>without contacting</w:t>
      </w:r>
      <w:r w:rsidR="00AE6DB2">
        <w:rPr>
          <w:sz w:val="24"/>
          <w:szCs w:val="24"/>
        </w:rPr>
        <w:t xml:space="preserve"> the instructor. </w:t>
      </w:r>
      <w:r w:rsidR="00AE6DB2" w:rsidRPr="0038247B">
        <w:rPr>
          <w:sz w:val="24"/>
          <w:szCs w:val="24"/>
          <w:u w:val="single"/>
        </w:rPr>
        <w:t xml:space="preserve">If a student misses more than 25% of the lectures/labs, </w:t>
      </w:r>
      <w:r w:rsidR="00AE6DB2">
        <w:rPr>
          <w:sz w:val="24"/>
          <w:szCs w:val="24"/>
          <w:u w:val="single"/>
        </w:rPr>
        <w:t xml:space="preserve">without contacting the instructor with a valid excuse, </w:t>
      </w:r>
      <w:r w:rsidR="00AE6DB2" w:rsidRPr="0038247B">
        <w:rPr>
          <w:sz w:val="24"/>
          <w:szCs w:val="24"/>
          <w:u w:val="single"/>
        </w:rPr>
        <w:t>they will also be dropped</w:t>
      </w:r>
      <w:r>
        <w:rPr>
          <w:sz w:val="24"/>
          <w:szCs w:val="24"/>
        </w:rPr>
        <w:t xml:space="preserve">. If you miss a lecture you need to read and summarize the chapter in the textbook </w:t>
      </w:r>
      <w:r>
        <w:rPr>
          <w:b/>
          <w:bCs/>
          <w:sz w:val="24"/>
          <w:szCs w:val="24"/>
        </w:rPr>
        <w:t>before</w:t>
      </w:r>
      <w:r>
        <w:rPr>
          <w:sz w:val="24"/>
          <w:szCs w:val="24"/>
        </w:rPr>
        <w:t xml:space="preserve"> meeting with the instructor to discuss any problems.</w:t>
      </w:r>
      <w:r w:rsidR="00804918" w:rsidRPr="00804918">
        <w:rPr>
          <w:sz w:val="24"/>
          <w:szCs w:val="24"/>
        </w:rPr>
        <w:t xml:space="preserve"> </w:t>
      </w:r>
      <w:r w:rsidR="00804918">
        <w:rPr>
          <w:sz w:val="24"/>
          <w:szCs w:val="24"/>
        </w:rPr>
        <w:t xml:space="preserve">The homework will be on the internet notes so that you can do the homework even if you missed the lecture. </w:t>
      </w:r>
      <w:r w:rsidR="00F444CF" w:rsidRPr="00B9318C">
        <w:rPr>
          <w:b/>
          <w:sz w:val="24"/>
          <w:szCs w:val="24"/>
          <w:u w:val="single"/>
        </w:rPr>
        <w:t>There will be no make-up exams</w:t>
      </w:r>
      <w:r w:rsidR="00F444CF" w:rsidRPr="0038247B">
        <w:rPr>
          <w:sz w:val="24"/>
          <w:szCs w:val="24"/>
          <w:u w:val="single"/>
        </w:rPr>
        <w:t>.</w:t>
      </w:r>
      <w:r w:rsidR="00F444CF">
        <w:rPr>
          <w:sz w:val="24"/>
          <w:szCs w:val="24"/>
        </w:rPr>
        <w:t xml:space="preserve"> The </w:t>
      </w:r>
      <w:r w:rsidR="00F444CF" w:rsidRPr="00B9318C">
        <w:rPr>
          <w:b/>
          <w:sz w:val="24"/>
          <w:szCs w:val="24"/>
          <w:u w:val="single"/>
        </w:rPr>
        <w:t>final exam grade</w:t>
      </w:r>
      <w:r w:rsidR="00F444CF">
        <w:rPr>
          <w:sz w:val="24"/>
          <w:szCs w:val="24"/>
        </w:rPr>
        <w:t xml:space="preserve"> will count as an exam and will also be </w:t>
      </w:r>
      <w:r w:rsidR="00F444CF" w:rsidRPr="0038247B">
        <w:rPr>
          <w:sz w:val="24"/>
          <w:szCs w:val="24"/>
          <w:u w:val="single"/>
        </w:rPr>
        <w:t>counted</w:t>
      </w:r>
      <w:r w:rsidR="00F444CF">
        <w:rPr>
          <w:sz w:val="24"/>
          <w:szCs w:val="24"/>
        </w:rPr>
        <w:t xml:space="preserve"> for the grade for the </w:t>
      </w:r>
      <w:r w:rsidR="00F444CF" w:rsidRPr="0038247B">
        <w:rPr>
          <w:sz w:val="24"/>
          <w:szCs w:val="24"/>
          <w:u w:val="single"/>
        </w:rPr>
        <w:t>missing exam</w:t>
      </w:r>
      <w:r w:rsidR="00F444CF">
        <w:rPr>
          <w:sz w:val="24"/>
          <w:szCs w:val="24"/>
        </w:rPr>
        <w:t xml:space="preserve">. If you have not missed any exams, and do better in the final exam than one of the earlier exams, the final exam grade will </w:t>
      </w:r>
      <w:r w:rsidR="00F444CF" w:rsidRPr="00B9318C">
        <w:rPr>
          <w:b/>
          <w:sz w:val="24"/>
          <w:szCs w:val="24"/>
          <w:u w:val="single"/>
        </w:rPr>
        <w:t>replace the earlier exam grade</w:t>
      </w:r>
      <w:r w:rsidR="00F444CF">
        <w:rPr>
          <w:sz w:val="24"/>
          <w:szCs w:val="24"/>
        </w:rPr>
        <w:t xml:space="preserve">. If you miss two exams you will receive a zero for the second missing exam. If a student is disruptive (including using cell-phones, interrupting the instructor continuously) they may be asked to leave the lecture/lab and recorded as "absent". </w:t>
      </w:r>
    </w:p>
    <w:p w:rsidR="00195548" w:rsidRDefault="00195548" w:rsidP="00F444CF">
      <w:pPr>
        <w:rPr>
          <w:sz w:val="24"/>
          <w:szCs w:val="24"/>
        </w:rPr>
      </w:pPr>
    </w:p>
    <w:p w:rsidR="00195548" w:rsidRDefault="00195548" w:rsidP="00F444CF">
      <w:r w:rsidRPr="00195548">
        <w:rPr>
          <w:b/>
          <w:sz w:val="24"/>
          <w:szCs w:val="24"/>
          <w:u w:val="single"/>
        </w:rPr>
        <w:t>Cancelled Classes:</w:t>
      </w:r>
      <w:r>
        <w:rPr>
          <w:sz w:val="24"/>
          <w:szCs w:val="24"/>
        </w:rPr>
        <w:t xml:space="preserve"> If for some reason a class is cancelled, an official yellow cancellation form will be posted on the door of the classroom. We will make every effort to inform the students via </w:t>
      </w:r>
      <w:r w:rsidR="00E42E9B">
        <w:rPr>
          <w:sz w:val="24"/>
          <w:szCs w:val="24"/>
        </w:rPr>
        <w:t>Canvas</w:t>
      </w:r>
      <w:r>
        <w:rPr>
          <w:sz w:val="24"/>
          <w:szCs w:val="24"/>
        </w:rPr>
        <w:t xml:space="preserve">, or on the Reedley College Website in a timely manner. </w:t>
      </w:r>
      <w:r w:rsidR="00E42E9B">
        <w:rPr>
          <w:sz w:val="24"/>
          <w:szCs w:val="24"/>
        </w:rPr>
        <w:t xml:space="preserve">Ensure that you have set up Canvas to email you all notifications. </w:t>
      </w:r>
    </w:p>
    <w:p w:rsidR="0044214B" w:rsidRDefault="0044214B">
      <w:r>
        <w:rPr>
          <w:sz w:val="24"/>
          <w:szCs w:val="24"/>
        </w:rPr>
        <w:t> </w:t>
      </w:r>
    </w:p>
    <w:p w:rsidR="00804918" w:rsidRDefault="0044214B">
      <w:pPr>
        <w:rPr>
          <w:sz w:val="24"/>
          <w:szCs w:val="24"/>
        </w:rPr>
      </w:pPr>
      <w:r>
        <w:rPr>
          <w:b/>
          <w:bCs/>
          <w:sz w:val="24"/>
          <w:szCs w:val="24"/>
          <w:u w:val="single"/>
        </w:rPr>
        <w:t>Grading and Exams:</w:t>
      </w:r>
      <w:r>
        <w:rPr>
          <w:sz w:val="24"/>
          <w:szCs w:val="24"/>
        </w:rPr>
        <w:t xml:space="preserve">  There will be </w:t>
      </w:r>
      <w:r w:rsidR="007D0E2E">
        <w:rPr>
          <w:sz w:val="24"/>
          <w:szCs w:val="24"/>
        </w:rPr>
        <w:t>5</w:t>
      </w:r>
      <w:r>
        <w:rPr>
          <w:sz w:val="24"/>
          <w:szCs w:val="24"/>
        </w:rPr>
        <w:t xml:space="preserve"> exams covering the material of previous lectures</w:t>
      </w:r>
      <w:r w:rsidR="00F444CF">
        <w:rPr>
          <w:sz w:val="24"/>
          <w:szCs w:val="24"/>
        </w:rPr>
        <w:t xml:space="preserve"> and a final cumulative exam</w:t>
      </w:r>
      <w:r w:rsidR="007D0E2E">
        <w:rPr>
          <w:sz w:val="24"/>
          <w:szCs w:val="24"/>
        </w:rPr>
        <w:t xml:space="preserve">. </w:t>
      </w:r>
      <w:r>
        <w:rPr>
          <w:sz w:val="24"/>
          <w:szCs w:val="24"/>
        </w:rPr>
        <w:t xml:space="preserve">These </w:t>
      </w:r>
      <w:r w:rsidR="00F444CF">
        <w:rPr>
          <w:sz w:val="24"/>
          <w:szCs w:val="24"/>
        </w:rPr>
        <w:t>6</w:t>
      </w:r>
      <w:r>
        <w:rPr>
          <w:sz w:val="24"/>
          <w:szCs w:val="24"/>
        </w:rPr>
        <w:t xml:space="preserve"> exams will be equally weighted</w:t>
      </w:r>
      <w:r w:rsidR="00804918">
        <w:rPr>
          <w:sz w:val="24"/>
          <w:szCs w:val="24"/>
        </w:rPr>
        <w:t xml:space="preserve"> and count 65% all together (1</w:t>
      </w:r>
      <w:r w:rsidR="006D60DA">
        <w:rPr>
          <w:sz w:val="24"/>
          <w:szCs w:val="24"/>
        </w:rPr>
        <w:t>3</w:t>
      </w:r>
      <w:r w:rsidR="00804918">
        <w:rPr>
          <w:sz w:val="24"/>
          <w:szCs w:val="24"/>
        </w:rPr>
        <w:t>% each)</w:t>
      </w:r>
      <w:r w:rsidR="0012339F">
        <w:rPr>
          <w:sz w:val="24"/>
          <w:szCs w:val="24"/>
        </w:rPr>
        <w:t>.</w:t>
      </w:r>
    </w:p>
    <w:p w:rsidR="0044214B" w:rsidRDefault="0044214B">
      <w:r>
        <w:rPr>
          <w:sz w:val="24"/>
          <w:szCs w:val="24"/>
        </w:rPr>
        <w:t> </w:t>
      </w:r>
    </w:p>
    <w:tbl>
      <w:tblPr>
        <w:tblW w:w="0" w:type="auto"/>
        <w:tblCellMar>
          <w:left w:w="0" w:type="dxa"/>
          <w:right w:w="0" w:type="dxa"/>
        </w:tblCellMar>
        <w:tblLook w:val="04A0" w:firstRow="1" w:lastRow="0" w:firstColumn="1" w:lastColumn="0" w:noHBand="0" w:noVBand="1"/>
      </w:tblPr>
      <w:tblGrid>
        <w:gridCol w:w="2602"/>
        <w:gridCol w:w="3356"/>
      </w:tblGrid>
      <w:tr w:rsidR="0044214B" w:rsidTr="006D60DA">
        <w:tc>
          <w:tcPr>
            <w:tcW w:w="2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Laboratory (25%):</w:t>
            </w:r>
          </w:p>
        </w:tc>
        <w:tc>
          <w:tcPr>
            <w:tcW w:w="33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214B" w:rsidRPr="006D60DA" w:rsidRDefault="0044214B">
            <w:pPr>
              <w:rPr>
                <w:b/>
                <w:sz w:val="24"/>
                <w:szCs w:val="24"/>
              </w:rPr>
            </w:pP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Lecture Material (75%):</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
              <w:rPr>
                <w:b/>
                <w:bCs/>
                <w:sz w:val="24"/>
                <w:szCs w:val="24"/>
              </w:rPr>
              <w:t xml:space="preserve">Exams </w:t>
            </w:r>
            <w:r w:rsidR="006D60DA">
              <w:rPr>
                <w:b/>
                <w:bCs/>
                <w:sz w:val="24"/>
                <w:szCs w:val="24"/>
              </w:rPr>
              <w:t xml:space="preserve"> </w:t>
            </w:r>
            <w:r>
              <w:rPr>
                <w:b/>
                <w:bCs/>
                <w:sz w:val="24"/>
                <w:szCs w:val="24"/>
              </w:rPr>
              <w:t>65%</w:t>
            </w: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 </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sidP="006D60DA">
            <w:r>
              <w:rPr>
                <w:b/>
                <w:bCs/>
                <w:sz w:val="24"/>
                <w:szCs w:val="24"/>
              </w:rPr>
              <w:t xml:space="preserve">Homework </w:t>
            </w:r>
            <w:r w:rsidR="006D60DA">
              <w:rPr>
                <w:b/>
                <w:bCs/>
                <w:sz w:val="24"/>
                <w:szCs w:val="24"/>
              </w:rPr>
              <w:t xml:space="preserve"> </w:t>
            </w:r>
            <w:r>
              <w:rPr>
                <w:b/>
                <w:bCs/>
                <w:sz w:val="24"/>
                <w:szCs w:val="24"/>
              </w:rPr>
              <w:t>10%</w:t>
            </w:r>
          </w:p>
        </w:tc>
      </w:tr>
    </w:tbl>
    <w:p w:rsidR="0044214B" w:rsidRDefault="0044214B">
      <w:r>
        <w:rPr>
          <w:b/>
          <w:bCs/>
          <w:sz w:val="24"/>
          <w:szCs w:val="24"/>
        </w:rPr>
        <w:t> </w:t>
      </w:r>
    </w:p>
    <w:p w:rsidR="0044214B" w:rsidRDefault="0044214B">
      <w:r>
        <w:rPr>
          <w:sz w:val="24"/>
          <w:szCs w:val="24"/>
        </w:rPr>
        <w:t xml:space="preserve">The grading scale to be used is </w:t>
      </w:r>
      <w:r>
        <w:rPr>
          <w:b/>
          <w:bCs/>
          <w:sz w:val="24"/>
          <w:szCs w:val="24"/>
        </w:rPr>
        <w:t xml:space="preserve">A </w:t>
      </w:r>
      <w:r>
        <w:rPr>
          <w:sz w:val="24"/>
          <w:szCs w:val="24"/>
        </w:rPr>
        <w:t xml:space="preserve">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p>
    <w:p w:rsidR="0044214B" w:rsidRDefault="0044214B">
      <w:pPr>
        <w:rPr>
          <w:sz w:val="24"/>
          <w:szCs w:val="24"/>
        </w:rPr>
      </w:pPr>
      <w:r>
        <w:rPr>
          <w:sz w:val="24"/>
          <w:szCs w:val="24"/>
        </w:rPr>
        <w:t>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F5FC3" w:rsidRPr="00D75920" w:rsidTr="004F5FC3">
        <w:trPr>
          <w:tblCellSpacing w:w="0" w:type="dxa"/>
        </w:trPr>
        <w:tc>
          <w:tcPr>
            <w:tcW w:w="0" w:type="auto"/>
            <w:vAlign w:val="center"/>
            <w:hideMark/>
          </w:tcPr>
          <w:p w:rsidR="004F5FC3" w:rsidRPr="004F5FC3" w:rsidRDefault="005344DB" w:rsidP="004F5FC3">
            <w:pPr>
              <w:spacing w:before="100" w:beforeAutospacing="1" w:after="100" w:afterAutospacing="1"/>
              <w:outlineLvl w:val="4"/>
              <w:rPr>
                <w:b/>
                <w:bCs/>
                <w:sz w:val="24"/>
                <w:szCs w:val="24"/>
              </w:rPr>
            </w:pPr>
            <w:r w:rsidRPr="005344DB">
              <w:rPr>
                <w:b/>
                <w:bCs/>
                <w:sz w:val="24"/>
                <w:szCs w:val="24"/>
                <w:u w:val="single"/>
              </w:rPr>
              <w:t>Student Learning Outcomes</w:t>
            </w:r>
            <w:r w:rsidR="004F5FC3" w:rsidRPr="004F5FC3">
              <w:rPr>
                <w:b/>
                <w:bCs/>
                <w:sz w:val="24"/>
                <w:szCs w:val="24"/>
              </w:rPr>
              <w:t>:</w:t>
            </w: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r w:rsidRPr="00D75920">
              <w:rPr>
                <w:sz w:val="24"/>
                <w:szCs w:val="24"/>
              </w:rPr>
              <w:br/>
              <w:t xml:space="preserve">Upon completion of this course, students will be able to: </w:t>
            </w:r>
          </w:p>
        </w:tc>
      </w:tr>
      <w:tr w:rsidR="004F5FC3" w:rsidRPr="00D75920" w:rsidTr="004F5FC3">
        <w:trPr>
          <w:tblCellSpacing w:w="0" w:type="dxa"/>
        </w:trPr>
        <w:tc>
          <w:tcPr>
            <w:tcW w:w="0" w:type="auto"/>
            <w:vAlign w:val="center"/>
            <w:hideMark/>
          </w:tcPr>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Use dimensional analysis to solve for an unknown parameter of density, volume, mass, pressure, temperature, molar mass, concentration, or an empirical formula.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Construct and balance a chemical reaction and use the reaction to predict stoichiometric quantities.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Explain concepts from the periodic table and the use the periodic table to solve chemical problems.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Describe acid-base reactions and how to calculate pH.</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Name and draw Lewis diagrams of inorganic and molecular compounds from the formula and vice versa.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lastRenderedPageBreak/>
              <w:t>Safely conduct laboratory experiments implementing concepts and principles learned in lecture.</w:t>
            </w:r>
          </w:p>
        </w:tc>
      </w:tr>
    </w:tbl>
    <w:p w:rsidR="00862007" w:rsidRDefault="00862007">
      <w:pPr>
        <w:rPr>
          <w:b/>
          <w:sz w:val="24"/>
          <w:szCs w:val="24"/>
          <w:u w:val="single"/>
        </w:rPr>
      </w:pPr>
    </w:p>
    <w:p w:rsidR="0044214B" w:rsidRDefault="0044214B">
      <w:pPr>
        <w:rPr>
          <w:sz w:val="24"/>
          <w:szCs w:val="24"/>
        </w:rPr>
      </w:pPr>
      <w:r>
        <w:rPr>
          <w:b/>
          <w:sz w:val="24"/>
          <w:szCs w:val="24"/>
          <w:u w:val="single"/>
        </w:rPr>
        <w:t xml:space="preserve">Course </w:t>
      </w:r>
      <w:r w:rsidR="004F5FC3">
        <w:rPr>
          <w:b/>
          <w:sz w:val="24"/>
          <w:szCs w:val="24"/>
          <w:u w:val="single"/>
        </w:rPr>
        <w:t>Objectives</w:t>
      </w:r>
      <w:r>
        <w:rPr>
          <w:sz w:val="24"/>
          <w:szCs w:val="24"/>
        </w:rPr>
        <w:t xml:space="preserve">: </w:t>
      </w:r>
    </w:p>
    <w:p w:rsidR="0044214B" w:rsidRDefault="0044214B">
      <w:pPr>
        <w:rPr>
          <w:sz w:val="24"/>
          <w:szCs w:val="24"/>
        </w:rPr>
      </w:pPr>
    </w:p>
    <w:p w:rsidR="0044214B" w:rsidRDefault="0044214B">
      <w:pPr>
        <w:rPr>
          <w:sz w:val="24"/>
          <w:szCs w:val="24"/>
        </w:rPr>
      </w:pPr>
      <w:r>
        <w:rPr>
          <w:sz w:val="24"/>
          <w:szCs w:val="24"/>
        </w:rPr>
        <w:t>Upon completion of this course, students will be able to:</w:t>
      </w:r>
    </w:p>
    <w:p w:rsidR="0044214B" w:rsidRDefault="0044214B">
      <w:pPr>
        <w:rPr>
          <w:sz w:val="24"/>
          <w:szCs w:val="24"/>
        </w:rPr>
      </w:pPr>
    </w:p>
    <w:p w:rsidR="0044214B" w:rsidRDefault="0044214B">
      <w:pPr>
        <w:numPr>
          <w:ilvl w:val="0"/>
          <w:numId w:val="2"/>
        </w:numPr>
        <w:tabs>
          <w:tab w:val="num" w:pos="400"/>
        </w:tabs>
        <w:rPr>
          <w:sz w:val="24"/>
          <w:szCs w:val="24"/>
        </w:rPr>
      </w:pPr>
      <w:r>
        <w:rPr>
          <w:sz w:val="24"/>
          <w:szCs w:val="24"/>
        </w:rPr>
        <w:t>demonstrate an appreciation for the impact of chemistry on modern society and the relationship between chemistry and other disciplines including agriculture, the medical field, and industry;</w:t>
      </w:r>
    </w:p>
    <w:p w:rsidR="0044214B" w:rsidRDefault="0044214B">
      <w:pPr>
        <w:numPr>
          <w:ilvl w:val="0"/>
          <w:numId w:val="2"/>
        </w:numPr>
        <w:tabs>
          <w:tab w:val="num" w:pos="400"/>
        </w:tabs>
        <w:rPr>
          <w:sz w:val="24"/>
          <w:szCs w:val="24"/>
        </w:rPr>
      </w:pPr>
      <w:r>
        <w:rPr>
          <w:sz w:val="24"/>
          <w:szCs w:val="24"/>
        </w:rPr>
        <w:t>classify types of matter, recognize physical properties and chemical properties, and a general understanding of the Law of Conservation of Mass and the Law of Conservation of Energy;</w:t>
      </w:r>
    </w:p>
    <w:p w:rsidR="0044214B" w:rsidRDefault="0044214B">
      <w:pPr>
        <w:numPr>
          <w:ilvl w:val="0"/>
          <w:numId w:val="2"/>
        </w:numPr>
        <w:tabs>
          <w:tab w:val="num" w:pos="400"/>
        </w:tabs>
        <w:rPr>
          <w:sz w:val="24"/>
          <w:szCs w:val="24"/>
        </w:rPr>
      </w:pPr>
      <w:r>
        <w:rPr>
          <w:sz w:val="24"/>
          <w:szCs w:val="24"/>
        </w:rPr>
        <w:t xml:space="preserve">perform unit conversions using the correct significant figures; between the English and metric systems, temperatures in different units, density, energy, and with SI units;  </w:t>
      </w:r>
    </w:p>
    <w:p w:rsidR="0044214B" w:rsidRDefault="0044214B">
      <w:pPr>
        <w:numPr>
          <w:ilvl w:val="0"/>
          <w:numId w:val="2"/>
        </w:numPr>
        <w:tabs>
          <w:tab w:val="num" w:pos="400"/>
        </w:tabs>
        <w:rPr>
          <w:sz w:val="24"/>
          <w:szCs w:val="24"/>
        </w:rPr>
      </w:pPr>
      <w:r>
        <w:rPr>
          <w:sz w:val="24"/>
          <w:szCs w:val="24"/>
        </w:rPr>
        <w:t>use the periodic table to predict physical and chemical  properties of elements and calculate molar masses of compounds and molecules;</w:t>
      </w:r>
    </w:p>
    <w:p w:rsidR="0044214B" w:rsidRDefault="0044214B">
      <w:pPr>
        <w:numPr>
          <w:ilvl w:val="0"/>
          <w:numId w:val="2"/>
        </w:numPr>
        <w:tabs>
          <w:tab w:val="num" w:pos="400"/>
        </w:tabs>
        <w:rPr>
          <w:bCs/>
          <w:sz w:val="24"/>
          <w:szCs w:val="24"/>
        </w:rPr>
      </w:pPr>
      <w:r>
        <w:rPr>
          <w:sz w:val="24"/>
          <w:szCs w:val="24"/>
        </w:rPr>
        <w:t>recognize the electromagnetic spectrum and have a basic understanding of the quantum mechanical model of the atom;</w:t>
      </w:r>
    </w:p>
    <w:p w:rsidR="0044214B" w:rsidRDefault="0044214B">
      <w:pPr>
        <w:numPr>
          <w:ilvl w:val="0"/>
          <w:numId w:val="2"/>
        </w:numPr>
        <w:tabs>
          <w:tab w:val="num" w:pos="400"/>
        </w:tabs>
        <w:rPr>
          <w:bCs/>
          <w:sz w:val="24"/>
          <w:szCs w:val="24"/>
        </w:rPr>
      </w:pPr>
      <w:r>
        <w:rPr>
          <w:sz w:val="24"/>
          <w:szCs w:val="24"/>
        </w:rPr>
        <w:t>demonstrate the ability to name inorganic compounds given their formulas, and write formulas given names;</w:t>
      </w:r>
    </w:p>
    <w:p w:rsidR="0044214B" w:rsidRDefault="0044214B">
      <w:pPr>
        <w:numPr>
          <w:ilvl w:val="0"/>
          <w:numId w:val="2"/>
        </w:numPr>
        <w:tabs>
          <w:tab w:val="num" w:pos="400"/>
        </w:tabs>
        <w:rPr>
          <w:bCs/>
          <w:sz w:val="24"/>
          <w:szCs w:val="24"/>
        </w:rPr>
      </w:pPr>
      <w:r>
        <w:rPr>
          <w:bCs/>
          <w:sz w:val="24"/>
          <w:szCs w:val="24"/>
        </w:rPr>
        <w:t>distinguish and identify metals, non-metals, metalloids, and the elements of alkali metals, alkaline earth metals, halogens, noble gases, transition metals, and elements of the lanthanide and actinide;</w:t>
      </w:r>
    </w:p>
    <w:p w:rsidR="0044214B" w:rsidRDefault="0044214B">
      <w:pPr>
        <w:numPr>
          <w:ilvl w:val="0"/>
          <w:numId w:val="2"/>
        </w:numPr>
        <w:tabs>
          <w:tab w:val="num" w:pos="400"/>
        </w:tabs>
        <w:rPr>
          <w:bCs/>
          <w:sz w:val="24"/>
          <w:szCs w:val="24"/>
        </w:rPr>
      </w:pPr>
      <w:r>
        <w:rPr>
          <w:bCs/>
          <w:sz w:val="24"/>
          <w:szCs w:val="24"/>
        </w:rPr>
        <w:t>distinguish and identify between different types of intramolecular and intermolecular forces of attraction present in various substances based on chemical formulas and structures;</w:t>
      </w:r>
    </w:p>
    <w:p w:rsidR="0044214B" w:rsidRDefault="0044214B">
      <w:pPr>
        <w:numPr>
          <w:ilvl w:val="0"/>
          <w:numId w:val="2"/>
        </w:numPr>
        <w:tabs>
          <w:tab w:val="num" w:pos="400"/>
        </w:tabs>
        <w:rPr>
          <w:bCs/>
          <w:sz w:val="24"/>
          <w:szCs w:val="24"/>
        </w:rPr>
      </w:pPr>
      <w:r>
        <w:rPr>
          <w:bCs/>
          <w:sz w:val="24"/>
          <w:szCs w:val="24"/>
        </w:rPr>
        <w:t>write Lewis Electron-Dot Formulas and identify the shape using VSEPR method;</w:t>
      </w:r>
    </w:p>
    <w:p w:rsidR="0044214B" w:rsidRDefault="0044214B">
      <w:pPr>
        <w:numPr>
          <w:ilvl w:val="0"/>
          <w:numId w:val="2"/>
        </w:numPr>
        <w:tabs>
          <w:tab w:val="num" w:pos="400"/>
        </w:tabs>
        <w:rPr>
          <w:bCs/>
          <w:sz w:val="24"/>
          <w:szCs w:val="24"/>
        </w:rPr>
      </w:pPr>
      <w:r>
        <w:rPr>
          <w:bCs/>
          <w:sz w:val="24"/>
          <w:szCs w:val="24"/>
        </w:rPr>
        <w:t>write and balance chemical equations, and use these equations along with stoichiometry and the mole concept to convert quantities (e.g. grams or moles) of a given substance into quantities of an unknown substance;</w:t>
      </w:r>
    </w:p>
    <w:p w:rsidR="0044214B" w:rsidRDefault="0044214B">
      <w:pPr>
        <w:numPr>
          <w:ilvl w:val="0"/>
          <w:numId w:val="2"/>
        </w:numPr>
        <w:tabs>
          <w:tab w:val="num" w:pos="400"/>
        </w:tabs>
        <w:rPr>
          <w:bCs/>
          <w:sz w:val="24"/>
          <w:szCs w:val="24"/>
        </w:rPr>
      </w:pPr>
      <w:r>
        <w:rPr>
          <w:bCs/>
          <w:sz w:val="24"/>
          <w:szCs w:val="24"/>
        </w:rPr>
        <w:t>calculate, empirical formulas, and percentage composition given the appropriate data;</w:t>
      </w:r>
    </w:p>
    <w:p w:rsidR="0044214B" w:rsidRDefault="0044214B">
      <w:pPr>
        <w:numPr>
          <w:ilvl w:val="0"/>
          <w:numId w:val="2"/>
        </w:numPr>
        <w:tabs>
          <w:tab w:val="num" w:pos="400"/>
        </w:tabs>
        <w:rPr>
          <w:bCs/>
          <w:sz w:val="24"/>
          <w:szCs w:val="24"/>
        </w:rPr>
      </w:pPr>
      <w:r>
        <w:rPr>
          <w:bCs/>
          <w:sz w:val="24"/>
          <w:szCs w:val="24"/>
        </w:rPr>
        <w:t>distinguish and balance chemical equations of different types of reactions;</w:t>
      </w:r>
    </w:p>
    <w:p w:rsidR="0044214B" w:rsidRDefault="0044214B">
      <w:pPr>
        <w:numPr>
          <w:ilvl w:val="0"/>
          <w:numId w:val="2"/>
        </w:numPr>
        <w:tabs>
          <w:tab w:val="num" w:pos="400"/>
        </w:tabs>
        <w:rPr>
          <w:bCs/>
          <w:sz w:val="24"/>
          <w:szCs w:val="24"/>
        </w:rPr>
      </w:pPr>
      <w:r>
        <w:rPr>
          <w:bCs/>
          <w:sz w:val="24"/>
          <w:szCs w:val="24"/>
        </w:rPr>
        <w:t>perform calculations involving a limiting reagent and determining the percent yield;</w:t>
      </w:r>
    </w:p>
    <w:p w:rsidR="0044214B" w:rsidRDefault="0044214B">
      <w:pPr>
        <w:numPr>
          <w:ilvl w:val="0"/>
          <w:numId w:val="2"/>
        </w:numPr>
        <w:tabs>
          <w:tab w:val="num" w:pos="400"/>
        </w:tabs>
        <w:rPr>
          <w:bCs/>
          <w:sz w:val="24"/>
          <w:szCs w:val="24"/>
        </w:rPr>
      </w:pPr>
      <w:r>
        <w:rPr>
          <w:bCs/>
          <w:sz w:val="24"/>
          <w:szCs w:val="24"/>
        </w:rPr>
        <w:t>predict the physical behavior of gases to pressure, temperature, and volume changes;</w:t>
      </w:r>
    </w:p>
    <w:p w:rsidR="0044214B" w:rsidRDefault="0044214B">
      <w:pPr>
        <w:numPr>
          <w:ilvl w:val="0"/>
          <w:numId w:val="2"/>
        </w:numPr>
        <w:tabs>
          <w:tab w:val="num" w:pos="400"/>
        </w:tabs>
        <w:rPr>
          <w:bCs/>
          <w:sz w:val="24"/>
          <w:szCs w:val="24"/>
        </w:rPr>
      </w:pPr>
      <w:r>
        <w:rPr>
          <w:bCs/>
          <w:sz w:val="24"/>
          <w:szCs w:val="24"/>
        </w:rPr>
        <w:t>solve simple mathematical problems involving formula calculations related to gas laws;</w:t>
      </w:r>
    </w:p>
    <w:p w:rsidR="0044214B" w:rsidRDefault="0044214B">
      <w:pPr>
        <w:numPr>
          <w:ilvl w:val="0"/>
          <w:numId w:val="2"/>
        </w:numPr>
        <w:tabs>
          <w:tab w:val="num" w:pos="400"/>
        </w:tabs>
        <w:rPr>
          <w:bCs/>
          <w:sz w:val="24"/>
          <w:szCs w:val="24"/>
        </w:rPr>
      </w:pPr>
      <w:r>
        <w:rPr>
          <w:bCs/>
          <w:sz w:val="24"/>
          <w:szCs w:val="24"/>
        </w:rPr>
        <w:t>use gas laws and stoichiometry to calculate quantities (e.g. moles, volume, grams) of gas produced or consumed during a reaction;</w:t>
      </w:r>
    </w:p>
    <w:p w:rsidR="0044214B" w:rsidRDefault="0044214B">
      <w:pPr>
        <w:numPr>
          <w:ilvl w:val="0"/>
          <w:numId w:val="2"/>
        </w:numPr>
        <w:tabs>
          <w:tab w:val="num" w:pos="400"/>
        </w:tabs>
        <w:rPr>
          <w:bCs/>
          <w:sz w:val="24"/>
          <w:szCs w:val="24"/>
        </w:rPr>
      </w:pPr>
      <w:r>
        <w:rPr>
          <w:bCs/>
          <w:sz w:val="24"/>
          <w:szCs w:val="24"/>
        </w:rPr>
        <w:t>calculate various parameters of solutions including molarity, dilution techniques, percentage concentration, and density.</w:t>
      </w:r>
    </w:p>
    <w:p w:rsidR="0044214B" w:rsidRDefault="0044214B">
      <w:pPr>
        <w:numPr>
          <w:ilvl w:val="0"/>
          <w:numId w:val="2"/>
        </w:numPr>
        <w:tabs>
          <w:tab w:val="num" w:pos="400"/>
        </w:tabs>
        <w:rPr>
          <w:bCs/>
          <w:sz w:val="24"/>
          <w:szCs w:val="24"/>
        </w:rPr>
      </w:pPr>
      <w:r>
        <w:rPr>
          <w:bCs/>
          <w:sz w:val="24"/>
          <w:szCs w:val="24"/>
        </w:rPr>
        <w:t>construct heating and cooling curves;</w:t>
      </w:r>
    </w:p>
    <w:p w:rsidR="0044214B" w:rsidRDefault="0044214B">
      <w:pPr>
        <w:numPr>
          <w:ilvl w:val="0"/>
          <w:numId w:val="2"/>
        </w:numPr>
        <w:tabs>
          <w:tab w:val="num" w:pos="400"/>
        </w:tabs>
        <w:rPr>
          <w:bCs/>
          <w:sz w:val="24"/>
          <w:szCs w:val="24"/>
        </w:rPr>
      </w:pPr>
      <w:r>
        <w:rPr>
          <w:bCs/>
          <w:sz w:val="24"/>
          <w:szCs w:val="24"/>
        </w:rPr>
        <w:t>describe state and energy changes accompanying heating and cooling curves;</w:t>
      </w:r>
    </w:p>
    <w:p w:rsidR="0044214B" w:rsidRDefault="0044214B">
      <w:pPr>
        <w:numPr>
          <w:ilvl w:val="0"/>
          <w:numId w:val="2"/>
        </w:numPr>
        <w:tabs>
          <w:tab w:val="num" w:pos="400"/>
        </w:tabs>
        <w:rPr>
          <w:bCs/>
          <w:sz w:val="24"/>
          <w:szCs w:val="24"/>
        </w:rPr>
      </w:pPr>
      <w:r>
        <w:rPr>
          <w:bCs/>
          <w:sz w:val="24"/>
          <w:szCs w:val="24"/>
        </w:rPr>
        <w:t>apply the principles of equilibrium in reversible reactions, saturated solutions, solutions of weak electrolytes and solutions of gases in solving related problems;</w:t>
      </w:r>
    </w:p>
    <w:p w:rsidR="0044214B" w:rsidRDefault="0044214B">
      <w:pPr>
        <w:numPr>
          <w:ilvl w:val="0"/>
          <w:numId w:val="2"/>
        </w:numPr>
        <w:tabs>
          <w:tab w:val="num" w:pos="400"/>
        </w:tabs>
        <w:rPr>
          <w:bCs/>
          <w:sz w:val="24"/>
          <w:szCs w:val="24"/>
        </w:rPr>
      </w:pPr>
      <w:r>
        <w:rPr>
          <w:bCs/>
          <w:sz w:val="24"/>
          <w:szCs w:val="24"/>
        </w:rPr>
        <w:t>use solution properties and stoichiometry to calculate quantities (e.g. moles, volume, grams) produced or consumed during a reaction;</w:t>
      </w:r>
    </w:p>
    <w:p w:rsidR="0044214B" w:rsidRDefault="0044214B">
      <w:pPr>
        <w:numPr>
          <w:ilvl w:val="0"/>
          <w:numId w:val="2"/>
        </w:numPr>
        <w:tabs>
          <w:tab w:val="num" w:pos="400"/>
        </w:tabs>
        <w:rPr>
          <w:bCs/>
          <w:sz w:val="24"/>
          <w:szCs w:val="24"/>
        </w:rPr>
      </w:pPr>
      <w:r>
        <w:rPr>
          <w:bCs/>
          <w:sz w:val="24"/>
          <w:szCs w:val="24"/>
        </w:rPr>
        <w:t>describe colligative properties of solutions (e.g. boiling point elevation, freezing point depression, and osmotic pressure);</w:t>
      </w:r>
    </w:p>
    <w:p w:rsidR="0044214B" w:rsidRDefault="0044214B">
      <w:pPr>
        <w:numPr>
          <w:ilvl w:val="0"/>
          <w:numId w:val="2"/>
        </w:numPr>
        <w:tabs>
          <w:tab w:val="num" w:pos="400"/>
        </w:tabs>
        <w:rPr>
          <w:bCs/>
          <w:sz w:val="24"/>
          <w:szCs w:val="24"/>
        </w:rPr>
      </w:pPr>
      <w:r>
        <w:rPr>
          <w:bCs/>
          <w:sz w:val="24"/>
          <w:szCs w:val="24"/>
        </w:rPr>
        <w:t>define and identify acids and bases and be able to perform math calculations involving the pH;</w:t>
      </w:r>
    </w:p>
    <w:p w:rsidR="0044214B" w:rsidRDefault="0044214B">
      <w:pPr>
        <w:numPr>
          <w:ilvl w:val="0"/>
          <w:numId w:val="2"/>
        </w:numPr>
        <w:tabs>
          <w:tab w:val="num" w:pos="400"/>
        </w:tabs>
        <w:rPr>
          <w:bCs/>
          <w:sz w:val="24"/>
          <w:szCs w:val="24"/>
        </w:rPr>
      </w:pPr>
      <w:r>
        <w:rPr>
          <w:bCs/>
          <w:sz w:val="24"/>
          <w:szCs w:val="24"/>
        </w:rPr>
        <w:t xml:space="preserve"> determine the nature and applications for electron exchange reactions;</w:t>
      </w:r>
    </w:p>
    <w:p w:rsidR="0044214B" w:rsidRDefault="0044214B">
      <w:pPr>
        <w:numPr>
          <w:ilvl w:val="0"/>
          <w:numId w:val="2"/>
        </w:numPr>
        <w:tabs>
          <w:tab w:val="num" w:pos="400"/>
        </w:tabs>
        <w:rPr>
          <w:bCs/>
          <w:sz w:val="24"/>
          <w:szCs w:val="24"/>
        </w:rPr>
      </w:pPr>
      <w:r>
        <w:rPr>
          <w:bCs/>
          <w:sz w:val="24"/>
          <w:szCs w:val="24"/>
        </w:rPr>
        <w:t>understand the structure of the atomic nucleus;</w:t>
      </w:r>
    </w:p>
    <w:p w:rsidR="0044214B" w:rsidRDefault="0044214B">
      <w:pPr>
        <w:numPr>
          <w:ilvl w:val="0"/>
          <w:numId w:val="2"/>
        </w:numPr>
        <w:tabs>
          <w:tab w:val="num" w:pos="400"/>
        </w:tabs>
        <w:rPr>
          <w:bCs/>
          <w:sz w:val="24"/>
          <w:szCs w:val="24"/>
        </w:rPr>
      </w:pPr>
      <w:r>
        <w:rPr>
          <w:bCs/>
          <w:sz w:val="24"/>
          <w:szCs w:val="24"/>
        </w:rPr>
        <w:t>understand the fundamental types of nuclear radiation and the effects they have on biological systems</w:t>
      </w:r>
    </w:p>
    <w:p w:rsidR="0044214B" w:rsidRDefault="0044214B">
      <w:pPr>
        <w:numPr>
          <w:ilvl w:val="0"/>
          <w:numId w:val="2"/>
        </w:numPr>
        <w:tabs>
          <w:tab w:val="num" w:pos="400"/>
        </w:tabs>
        <w:rPr>
          <w:bCs/>
          <w:sz w:val="24"/>
          <w:szCs w:val="24"/>
        </w:rPr>
      </w:pPr>
      <w:r>
        <w:rPr>
          <w:bCs/>
          <w:sz w:val="24"/>
          <w:szCs w:val="24"/>
        </w:rPr>
        <w:t>and demonstrate laboratory skills which include operating an analytical balance; calibrating and/or use fundamental lab equipment such as a thermometer, barometer, buret, pipette; recognizing use and limitations of laboratory glassware; recording and reporting observations; using error analysis techniques to evaluate certainty of data; use safety precautions and general laboratory procedures.</w:t>
      </w:r>
    </w:p>
    <w:p w:rsidR="0044214B" w:rsidRDefault="0044214B"/>
    <w:p w:rsidR="0044214B" w:rsidRDefault="0044214B">
      <w:r>
        <w:rPr>
          <w:sz w:val="24"/>
          <w:szCs w:val="24"/>
        </w:rPr>
        <w:t>Please be aware of the following rules:</w:t>
      </w:r>
    </w:p>
    <w:p w:rsidR="0044214B" w:rsidRDefault="0044214B">
      <w:pPr>
        <w:numPr>
          <w:ilvl w:val="0"/>
          <w:numId w:val="5"/>
        </w:numPr>
      </w:pPr>
      <w:r>
        <w:rPr>
          <w:sz w:val="24"/>
          <w:szCs w:val="24"/>
        </w:rPr>
        <w:t xml:space="preserve">Tardiness, </w:t>
      </w:r>
      <w:r w:rsidR="005344DB">
        <w:rPr>
          <w:sz w:val="24"/>
          <w:szCs w:val="24"/>
        </w:rPr>
        <w:t xml:space="preserve">cell-phone use, </w:t>
      </w:r>
      <w:r>
        <w:rPr>
          <w:sz w:val="24"/>
          <w:szCs w:val="24"/>
        </w:rPr>
        <w:t xml:space="preserve">leaving early, and sleeping during lecture </w:t>
      </w:r>
      <w:r w:rsidR="005344DB">
        <w:rPr>
          <w:sz w:val="24"/>
          <w:szCs w:val="24"/>
        </w:rPr>
        <w:t>is</w:t>
      </w:r>
      <w:r>
        <w:rPr>
          <w:sz w:val="24"/>
          <w:szCs w:val="24"/>
        </w:rPr>
        <w:t xml:space="preserve"> considered disruptive behavior and will result in a partial or full absence being recorded. Students will need to sign the sign-in sheet within the first 10 minutes of class. </w:t>
      </w:r>
    </w:p>
    <w:p w:rsidR="0044214B" w:rsidRPr="00CD4674" w:rsidRDefault="0044214B">
      <w:pPr>
        <w:numPr>
          <w:ilvl w:val="0"/>
          <w:numId w:val="5"/>
        </w:numPr>
      </w:pPr>
      <w:r>
        <w:rPr>
          <w:sz w:val="24"/>
          <w:szCs w:val="24"/>
        </w:rPr>
        <w:t>Fraudulent behavior during exams is graded with a (0) zero.</w:t>
      </w:r>
    </w:p>
    <w:p w:rsidR="00CD4674" w:rsidRDefault="00CD4674" w:rsidP="00CD4674">
      <w:pPr>
        <w:numPr>
          <w:ilvl w:val="0"/>
          <w:numId w:val="5"/>
        </w:numPr>
      </w:pPr>
      <w:r w:rsidRPr="00CD4674">
        <w:rPr>
          <w:sz w:val="22"/>
          <w:szCs w:val="22"/>
        </w:rPr>
        <w:t xml:space="preserve">Copying of homework, experimental data, and lab reports is considered fraudulent behavior for both </w:t>
      </w:r>
      <w:r w:rsidRPr="00CD4674">
        <w:rPr>
          <w:sz w:val="22"/>
          <w:szCs w:val="22"/>
          <w:u w:val="single"/>
        </w:rPr>
        <w:t>the copier and the originator</w:t>
      </w:r>
      <w:r w:rsidRPr="00CD4674">
        <w:rPr>
          <w:sz w:val="22"/>
          <w:szCs w:val="22"/>
        </w:rPr>
        <w:t xml:space="preserve"> and points (10-100%) may be deducted from both the copier and the originator. DO NOT HAND IN IDENTICAL HOMEWORK. </w:t>
      </w:r>
    </w:p>
    <w:p w:rsidR="0044214B" w:rsidRDefault="0044214B">
      <w:pPr>
        <w:numPr>
          <w:ilvl w:val="0"/>
          <w:numId w:val="5"/>
        </w:numPr>
      </w:pPr>
      <w:r>
        <w:rPr>
          <w:sz w:val="24"/>
          <w:szCs w:val="24"/>
        </w:rPr>
        <w:t xml:space="preserve">No homework may be handed in after I have </w:t>
      </w:r>
      <w:r w:rsidR="006D60DA">
        <w:rPr>
          <w:sz w:val="24"/>
          <w:szCs w:val="24"/>
        </w:rPr>
        <w:t xml:space="preserve">returned it or </w:t>
      </w:r>
      <w:r>
        <w:rPr>
          <w:sz w:val="24"/>
          <w:szCs w:val="24"/>
        </w:rPr>
        <w:t xml:space="preserve">gone over it in class.  </w:t>
      </w:r>
      <w:r>
        <w:rPr>
          <w:sz w:val="24"/>
          <w:szCs w:val="24"/>
          <w:u w:val="single"/>
        </w:rPr>
        <w:t>No alternative homework will be given</w:t>
      </w:r>
      <w:r>
        <w:rPr>
          <w:sz w:val="24"/>
          <w:szCs w:val="24"/>
        </w:rPr>
        <w:t xml:space="preserve">. I will drop the lowest two homework assignments though. </w:t>
      </w:r>
    </w:p>
    <w:p w:rsidR="0044214B" w:rsidRDefault="0044214B">
      <w:pPr>
        <w:numPr>
          <w:ilvl w:val="0"/>
          <w:numId w:val="5"/>
        </w:numPr>
      </w:pPr>
      <w:r>
        <w:rPr>
          <w:sz w:val="24"/>
          <w:szCs w:val="24"/>
        </w:rPr>
        <w:t xml:space="preserve">No extra credit will be given. </w:t>
      </w:r>
      <w:r>
        <w:rPr>
          <w:sz w:val="24"/>
          <w:szCs w:val="24"/>
          <w:u w:val="single"/>
        </w:rPr>
        <w:t>You need to work consistently from the beginning</w:t>
      </w:r>
      <w:r>
        <w:rPr>
          <w:sz w:val="24"/>
          <w:szCs w:val="24"/>
        </w:rPr>
        <w:t xml:space="preserve">. </w:t>
      </w:r>
    </w:p>
    <w:p w:rsidR="0044214B" w:rsidRDefault="0044214B">
      <w:pPr>
        <w:numPr>
          <w:ilvl w:val="0"/>
          <w:numId w:val="5"/>
        </w:numPr>
      </w:pPr>
      <w:r>
        <w:rPr>
          <w:sz w:val="24"/>
          <w:szCs w:val="24"/>
        </w:rPr>
        <w:t xml:space="preserve">Please turn your cell phones onto “silent buzzer” mode during lectures so as not to disturb the class. No cell phones or i-pods will be allowed during exams. </w:t>
      </w:r>
    </w:p>
    <w:p w:rsidR="0044214B" w:rsidRDefault="0044214B">
      <w:r>
        <w:rPr>
          <w:sz w:val="24"/>
          <w:szCs w:val="24"/>
        </w:rPr>
        <w:t> </w:t>
      </w:r>
    </w:p>
    <w:p w:rsidR="0044214B" w:rsidRDefault="0044214B">
      <w:pPr>
        <w:rPr>
          <w:b/>
          <w:sz w:val="24"/>
          <w:szCs w:val="24"/>
        </w:rPr>
      </w:pPr>
      <w:r w:rsidRPr="004F5FC3">
        <w:rPr>
          <w:b/>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7B6690">
        <w:rPr>
          <w:b/>
          <w:sz w:val="24"/>
          <w:szCs w:val="24"/>
        </w:rPr>
        <w:t xml:space="preserve">the Disabled Student Services as soon as possible. </w:t>
      </w:r>
      <w:r w:rsidRPr="004F5FC3">
        <w:rPr>
          <w:b/>
          <w:sz w:val="24"/>
          <w:szCs w:val="24"/>
        </w:rPr>
        <w:t xml:space="preserve"> </w:t>
      </w:r>
    </w:p>
    <w:p w:rsidR="00F444CF" w:rsidRDefault="00F444CF">
      <w:pPr>
        <w:rPr>
          <w:b/>
          <w:sz w:val="24"/>
          <w:szCs w:val="24"/>
        </w:rPr>
      </w:pPr>
    </w:p>
    <w:tbl>
      <w:tblPr>
        <w:tblW w:w="9760" w:type="dxa"/>
        <w:tblCellSpacing w:w="0" w:type="dxa"/>
        <w:tblCellMar>
          <w:top w:w="15" w:type="dxa"/>
          <w:left w:w="15" w:type="dxa"/>
          <w:bottom w:w="15" w:type="dxa"/>
          <w:right w:w="15" w:type="dxa"/>
        </w:tblCellMar>
        <w:tblLook w:val="04A0" w:firstRow="1" w:lastRow="0" w:firstColumn="1" w:lastColumn="0" w:noHBand="0" w:noVBand="1"/>
      </w:tblPr>
      <w:tblGrid>
        <w:gridCol w:w="9760"/>
      </w:tblGrid>
      <w:tr w:rsidR="003B319E" w:rsidRPr="003B319E" w:rsidTr="0025603A">
        <w:trPr>
          <w:tblCellSpacing w:w="0" w:type="dxa"/>
        </w:trPr>
        <w:tc>
          <w:tcPr>
            <w:tcW w:w="0" w:type="auto"/>
            <w:vAlign w:val="center"/>
            <w:hideMark/>
          </w:tcPr>
          <w:p w:rsidR="002A23F2" w:rsidRPr="008D436B" w:rsidRDefault="00D078F9" w:rsidP="002A23F2">
            <w:pPr>
              <w:rPr>
                <w:b/>
                <w:sz w:val="22"/>
                <w:szCs w:val="22"/>
              </w:rPr>
            </w:pPr>
            <w:r>
              <w:br w:type="page"/>
            </w:r>
            <w:r w:rsidR="002A23F2" w:rsidRPr="008D436B">
              <w:rPr>
                <w:sz w:val="22"/>
                <w:szCs w:val="22"/>
              </w:rPr>
              <w:t xml:space="preserve">With this statement on my course syllabus, I am </w:t>
            </w:r>
            <w:r w:rsidR="002A23F2" w:rsidRPr="008D436B">
              <w:rPr>
                <w:b/>
                <w:sz w:val="22"/>
                <w:szCs w:val="22"/>
                <w:u w:val="single"/>
              </w:rPr>
              <w:t>referring</w:t>
            </w:r>
            <w:r w:rsidR="002A23F2" w:rsidRPr="008D436B">
              <w:rPr>
                <w:sz w:val="22"/>
                <w:szCs w:val="22"/>
              </w:rPr>
              <w:t xml:space="preserve"> each of my enrolled students in need of academic support to </w:t>
            </w:r>
            <w:r w:rsidR="002A23F2" w:rsidRPr="008D436B">
              <w:rPr>
                <w:b/>
                <w:sz w:val="22"/>
                <w:szCs w:val="22"/>
                <w:u w:val="single"/>
              </w:rPr>
              <w:t>tutorial services</w:t>
            </w:r>
            <w:r w:rsidR="002A23F2" w:rsidRPr="008D436B">
              <w:rPr>
                <w:sz w:val="22"/>
                <w:szCs w:val="22"/>
              </w:rPr>
              <w:t xml:space="preserve">. Referral reason: Mastering the content, study skills, and basic skills of this course is aided by the use of trained peer tutors </w:t>
            </w:r>
          </w:p>
          <w:p w:rsidR="003B319E" w:rsidRPr="003B319E" w:rsidRDefault="003B319E" w:rsidP="003B319E">
            <w:pPr>
              <w:rPr>
                <w:sz w:val="24"/>
                <w:szCs w:val="24"/>
              </w:rPr>
            </w:pPr>
          </w:p>
        </w:tc>
      </w:tr>
    </w:tbl>
    <w:p w:rsidR="0025603A" w:rsidRDefault="0025603A" w:rsidP="003B319E"/>
    <w:p w:rsidR="0025603A" w:rsidRDefault="0025603A">
      <w:r>
        <w:br w:type="page"/>
      </w:r>
    </w:p>
    <w:tbl>
      <w:tblPr>
        <w:tblW w:w="9830" w:type="dxa"/>
        <w:tblCellSpacing w:w="0" w:type="dxa"/>
        <w:tblCellMar>
          <w:top w:w="15" w:type="dxa"/>
          <w:left w:w="15" w:type="dxa"/>
          <w:bottom w:w="15" w:type="dxa"/>
          <w:right w:w="15" w:type="dxa"/>
        </w:tblCellMar>
        <w:tblLook w:val="04A0" w:firstRow="1" w:lastRow="0" w:firstColumn="1" w:lastColumn="0" w:noHBand="0" w:noVBand="1"/>
      </w:tblPr>
      <w:tblGrid>
        <w:gridCol w:w="9830"/>
      </w:tblGrid>
      <w:tr w:rsidR="0025603A" w:rsidRPr="0025603A" w:rsidTr="00E42E9B">
        <w:trPr>
          <w:tblCellSpacing w:w="0" w:type="dxa"/>
        </w:trPr>
        <w:tc>
          <w:tcPr>
            <w:tcW w:w="0" w:type="auto"/>
            <w:vAlign w:val="center"/>
            <w:hideMark/>
          </w:tcPr>
          <w:p w:rsidR="00E42E9B" w:rsidRPr="00E42E9B" w:rsidRDefault="00E42E9B" w:rsidP="00E42E9B">
            <w:pPr>
              <w:jc w:val="center"/>
              <w:rPr>
                <w:b/>
                <w:sz w:val="32"/>
                <w:szCs w:val="32"/>
              </w:rPr>
            </w:pPr>
            <w:r w:rsidRPr="00E42E9B">
              <w:rPr>
                <w:b/>
                <w:bCs/>
                <w:sz w:val="32"/>
                <w:szCs w:val="32"/>
              </w:rPr>
              <w:t>CHEM 3A Spring 2017 -  Cornel</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60"/>
            </w:tblGrid>
            <w:tr w:rsidR="00E42E9B" w:rsidRPr="00E42E9B" w:rsidTr="00D364FF">
              <w:trPr>
                <w:tblCellSpacing w:w="0" w:type="dxa"/>
              </w:trPr>
              <w:tc>
                <w:tcPr>
                  <w:tcW w:w="0" w:type="auto"/>
                  <w:vAlign w:val="center"/>
                  <w:hideMark/>
                </w:tcPr>
                <w:tbl>
                  <w:tblPr>
                    <w:tblW w:w="9700" w:type="dxa"/>
                    <w:tblInd w:w="10" w:type="dxa"/>
                    <w:tblCellMar>
                      <w:left w:w="0" w:type="dxa"/>
                      <w:right w:w="0" w:type="dxa"/>
                    </w:tblCellMar>
                    <w:tblLook w:val="0000" w:firstRow="0" w:lastRow="0" w:firstColumn="0" w:lastColumn="0" w:noHBand="0" w:noVBand="0"/>
                  </w:tblPr>
                  <w:tblGrid>
                    <w:gridCol w:w="550"/>
                    <w:gridCol w:w="1250"/>
                    <w:gridCol w:w="4030"/>
                    <w:gridCol w:w="3870"/>
                  </w:tblGrid>
                  <w:tr w:rsidR="00E42E9B" w:rsidRPr="00E42E9B" w:rsidTr="00D364FF">
                    <w:tc>
                      <w:tcPr>
                        <w:tcW w:w="550" w:type="dxa"/>
                        <w:tcBorders>
                          <w:top w:val="single" w:sz="8" w:space="0" w:color="auto"/>
                          <w:left w:val="single" w:sz="8" w:space="0" w:color="auto"/>
                          <w:bottom w:val="single" w:sz="8" w:space="0" w:color="auto"/>
                          <w:right w:val="single" w:sz="8" w:space="0" w:color="auto"/>
                        </w:tcBorders>
                      </w:tcPr>
                      <w:p w:rsidR="00E42E9B" w:rsidRPr="00E42E9B" w:rsidRDefault="00E42E9B" w:rsidP="00E42E9B">
                        <w:pPr>
                          <w:rPr>
                            <w:rFonts w:asciiTheme="minorHAnsi" w:hAnsiTheme="minorHAnsi"/>
                          </w:rPr>
                        </w:pPr>
                        <w:r w:rsidRPr="00E42E9B">
                          <w:rPr>
                            <w:rFonts w:asciiTheme="minorHAnsi" w:hAnsiTheme="minorHAnsi"/>
                          </w:rPr>
                          <w:t>Week</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rPr>
                        </w:pPr>
                        <w:r w:rsidRPr="00E42E9B">
                          <w:rPr>
                            <w:rFonts w:asciiTheme="minorHAnsi" w:hAnsiTheme="minorHAnsi"/>
                            <w:b/>
                            <w:bCs/>
                            <w:color w:val="000000"/>
                            <w:u w:val="single"/>
                          </w:rPr>
                          <w:t>Dates</w:t>
                        </w:r>
                      </w:p>
                    </w:tc>
                    <w:tc>
                      <w:tcPr>
                        <w:tcW w:w="4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rPr>
                        </w:pPr>
                        <w:r w:rsidRPr="00E42E9B">
                          <w:rPr>
                            <w:rFonts w:asciiTheme="minorHAnsi" w:hAnsiTheme="minorHAnsi"/>
                            <w:b/>
                            <w:bCs/>
                            <w:color w:val="000000"/>
                            <w:u w:val="single"/>
                          </w:rPr>
                          <w:t xml:space="preserve">Lectures </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rPr>
                        </w:pPr>
                        <w:r w:rsidRPr="00E42E9B">
                          <w:rPr>
                            <w:rFonts w:asciiTheme="minorHAnsi" w:hAnsiTheme="minorHAnsi"/>
                            <w:b/>
                            <w:bCs/>
                            <w:color w:val="000000"/>
                            <w:u w:val="single"/>
                          </w:rPr>
                          <w:t xml:space="preserve">Tuesday or Thursday Lab </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Jan 9-13</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autoSpaceDE w:val="0"/>
                          <w:autoSpaceDN w:val="0"/>
                          <w:rPr>
                            <w:rFonts w:asciiTheme="minorHAnsi" w:hAnsiTheme="minorHAnsi"/>
                            <w:color w:val="000000"/>
                            <w:sz w:val="18"/>
                            <w:szCs w:val="18"/>
                          </w:rPr>
                        </w:pPr>
                        <w:r w:rsidRPr="00E42E9B">
                          <w:rPr>
                            <w:rFonts w:asciiTheme="minorHAnsi" w:hAnsiTheme="minorHAnsi"/>
                            <w:color w:val="000000"/>
                            <w:sz w:val="18"/>
                            <w:szCs w:val="18"/>
                          </w:rPr>
                          <w:t xml:space="preserve">Intro, Periodic Table </w:t>
                        </w:r>
                      </w:p>
                      <w:p w:rsidR="00E42E9B" w:rsidRPr="00E42E9B" w:rsidRDefault="00E42E9B" w:rsidP="00E42E9B">
                        <w:pPr>
                          <w:autoSpaceDE w:val="0"/>
                          <w:autoSpaceDN w:val="0"/>
                          <w:rPr>
                            <w:rFonts w:asciiTheme="minorHAnsi" w:hAnsiTheme="minorHAnsi"/>
                            <w:color w:val="000000"/>
                            <w:sz w:val="18"/>
                            <w:szCs w:val="18"/>
                          </w:rPr>
                        </w:pPr>
                        <w:r w:rsidRPr="00E42E9B">
                          <w:rPr>
                            <w:rFonts w:asciiTheme="minorHAnsi" w:hAnsiTheme="minorHAnsi"/>
                            <w:color w:val="000000"/>
                            <w:sz w:val="18"/>
                            <w:szCs w:val="18"/>
                          </w:rPr>
                          <w:t>2.2-3 Scientific Notation &amp; Significant Figures</w:t>
                        </w:r>
                      </w:p>
                      <w:p w:rsidR="00E42E9B" w:rsidRPr="00E42E9B" w:rsidRDefault="00E42E9B" w:rsidP="00E42E9B">
                        <w:pPr>
                          <w:autoSpaceDE w:val="0"/>
                          <w:autoSpaceDN w:val="0"/>
                          <w:rPr>
                            <w:rFonts w:asciiTheme="minorHAnsi" w:hAnsiTheme="minorHAnsi"/>
                            <w:sz w:val="18"/>
                            <w:szCs w:val="18"/>
                            <w:u w:val="single"/>
                          </w:rPr>
                        </w:pP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Safety, Safety Quiz.  </w:t>
                        </w:r>
                      </w:p>
                      <w:p w:rsidR="00E42E9B" w:rsidRPr="00E42E9B" w:rsidRDefault="00E42E9B" w:rsidP="00E42E9B">
                        <w:pPr>
                          <w:rPr>
                            <w:rFonts w:asciiTheme="minorHAnsi" w:hAnsiTheme="minorHAnsi"/>
                            <w:sz w:val="18"/>
                            <w:szCs w:val="18"/>
                          </w:rPr>
                        </w:pPr>
                        <w:r w:rsidRPr="00E42E9B">
                          <w:rPr>
                            <w:rFonts w:asciiTheme="minorHAnsi" w:hAnsiTheme="minorHAnsi"/>
                            <w:sz w:val="18"/>
                            <w:szCs w:val="18"/>
                          </w:rPr>
                          <w:t>Check into lockers</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2</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Jan 16-20</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color w:val="000000"/>
                            <w:sz w:val="18"/>
                            <w:szCs w:val="18"/>
                          </w:rPr>
                        </w:pPr>
                        <w:r w:rsidRPr="00E42E9B">
                          <w:rPr>
                            <w:rFonts w:asciiTheme="minorHAnsi" w:hAnsiTheme="minorHAnsi"/>
                            <w:b/>
                            <w:color w:val="000000"/>
                            <w:sz w:val="18"/>
                            <w:szCs w:val="18"/>
                          </w:rPr>
                          <w:t>Mon: Martin Luther King Day</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2.6 Dimensional Analysis and Measurements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color w:val="000000"/>
                            <w:sz w:val="18"/>
                            <w:szCs w:val="18"/>
                          </w:rPr>
                          <w:t>Exp 3. Density of liquids and solids</w:t>
                        </w:r>
                      </w:p>
                    </w:tc>
                  </w:tr>
                  <w:tr w:rsidR="00E42E9B" w:rsidRPr="00E42E9B" w:rsidTr="00D364FF">
                    <w:tc>
                      <w:tcPr>
                        <w:tcW w:w="550" w:type="dxa"/>
                        <w:vMerge w:val="restart"/>
                        <w:tcBorders>
                          <w:top w:val="nil"/>
                          <w:left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3</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Jan 23-27</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3. Matter, Physical and Chemical Changes</w:t>
                        </w:r>
                      </w:p>
                      <w:p w:rsidR="00E42E9B" w:rsidRPr="00E42E9B" w:rsidRDefault="00E42E9B" w:rsidP="00E42E9B">
                        <w:pPr>
                          <w:adjustRightInd w:val="0"/>
                          <w:rPr>
                            <w:rFonts w:asciiTheme="minorHAnsi" w:hAnsiTheme="minorHAnsi"/>
                            <w:bCs/>
                            <w:color w:val="000000"/>
                            <w:sz w:val="18"/>
                            <w:szCs w:val="18"/>
                          </w:rPr>
                        </w:pPr>
                        <w:r w:rsidRPr="00E42E9B">
                          <w:rPr>
                            <w:rFonts w:asciiTheme="minorHAnsi" w:hAnsiTheme="minorHAnsi"/>
                            <w:color w:val="000000"/>
                            <w:sz w:val="18"/>
                            <w:szCs w:val="18"/>
                          </w:rPr>
                          <w:t>4. Atoms, Elements and Ions</w:t>
                        </w:r>
                        <w:r w:rsidRPr="00E42E9B">
                          <w:rPr>
                            <w:rFonts w:asciiTheme="minorHAnsi" w:hAnsiTheme="minorHAnsi"/>
                            <w:bCs/>
                            <w:color w:val="000000"/>
                            <w:sz w:val="18"/>
                            <w:szCs w:val="18"/>
                          </w:rPr>
                          <w:t xml:space="preserve"> </w:t>
                        </w:r>
                      </w:p>
                      <w:p w:rsidR="00E42E9B" w:rsidRPr="00E42E9B" w:rsidRDefault="00E42E9B" w:rsidP="00E42E9B">
                        <w:pPr>
                          <w:adjustRightInd w:val="0"/>
                          <w:rPr>
                            <w:rFonts w:asciiTheme="minorHAnsi" w:hAnsiTheme="minorHAnsi"/>
                            <w:bCs/>
                            <w:color w:val="000000"/>
                            <w:sz w:val="18"/>
                            <w:szCs w:val="18"/>
                          </w:rPr>
                        </w:pPr>
                        <w:r w:rsidRPr="00E42E9B">
                          <w:rPr>
                            <w:rFonts w:asciiTheme="minorHAnsi" w:hAnsiTheme="minorHAnsi"/>
                            <w:bCs/>
                            <w:color w:val="000000"/>
                            <w:sz w:val="18"/>
                            <w:szCs w:val="18"/>
                          </w:rPr>
                          <w:t>5. Chemical Nomenclature: Compounds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color w:val="000000"/>
                            <w:sz w:val="18"/>
                            <w:szCs w:val="18"/>
                          </w:rPr>
                        </w:pPr>
                        <w:r w:rsidRPr="00E42E9B">
                          <w:rPr>
                            <w:rFonts w:asciiTheme="minorHAnsi" w:hAnsiTheme="minorHAnsi"/>
                            <w:color w:val="000000"/>
                            <w:sz w:val="18"/>
                            <w:szCs w:val="18"/>
                          </w:rPr>
                          <w:t>Exp 1: Properties and changes of matter</w:t>
                        </w:r>
                      </w:p>
                    </w:tc>
                  </w:tr>
                  <w:tr w:rsidR="00E42E9B" w:rsidRPr="00E42E9B" w:rsidTr="00D364FF">
                    <w:tc>
                      <w:tcPr>
                        <w:tcW w:w="550" w:type="dxa"/>
                        <w:vMerge/>
                        <w:tcBorders>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b/>
                            <w:bCs/>
                            <w:color w:val="000000"/>
                            <w:sz w:val="18"/>
                            <w:szCs w:val="18"/>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Jan 27</w:t>
                        </w:r>
                      </w:p>
                    </w:tc>
                    <w:tc>
                      <w:tcPr>
                        <w:tcW w:w="7900" w:type="dxa"/>
                        <w:gridSpan w:val="2"/>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bCs/>
                            <w:color w:val="000000"/>
                            <w:sz w:val="18"/>
                            <w:szCs w:val="18"/>
                          </w:rPr>
                        </w:pPr>
                        <w:r w:rsidRPr="00E42E9B">
                          <w:rPr>
                            <w:rFonts w:asciiTheme="minorHAnsi" w:hAnsiTheme="minorHAnsi"/>
                            <w:b/>
                            <w:bCs/>
                            <w:color w:val="000000"/>
                            <w:sz w:val="18"/>
                            <w:szCs w:val="18"/>
                          </w:rPr>
                          <w:t>Last Day to drop class to avoid a “W”</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4</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Jan 30-Feb 3</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bCs/>
                            <w:color w:val="000000"/>
                            <w:sz w:val="18"/>
                            <w:szCs w:val="18"/>
                          </w:rPr>
                        </w:pPr>
                        <w:r w:rsidRPr="00E42E9B">
                          <w:rPr>
                            <w:rFonts w:asciiTheme="minorHAnsi" w:hAnsiTheme="minorHAnsi"/>
                            <w:b/>
                            <w:bCs/>
                            <w:color w:val="000000"/>
                            <w:sz w:val="18"/>
                            <w:szCs w:val="18"/>
                          </w:rPr>
                          <w:t>Mon: Exam 1</w:t>
                        </w:r>
                      </w:p>
                      <w:p w:rsidR="00E42E9B" w:rsidRPr="00E42E9B" w:rsidRDefault="00E42E9B" w:rsidP="00E42E9B">
                        <w:pPr>
                          <w:rPr>
                            <w:rFonts w:asciiTheme="minorHAnsi" w:hAnsiTheme="minorHAnsi"/>
                            <w:bCs/>
                            <w:color w:val="000000"/>
                            <w:sz w:val="18"/>
                            <w:szCs w:val="18"/>
                          </w:rPr>
                        </w:pPr>
                        <w:r w:rsidRPr="00E42E9B">
                          <w:rPr>
                            <w:rFonts w:asciiTheme="minorHAnsi" w:hAnsiTheme="minorHAnsi"/>
                            <w:bCs/>
                            <w:color w:val="000000"/>
                            <w:sz w:val="18"/>
                            <w:szCs w:val="18"/>
                          </w:rPr>
                          <w:t>5. Chemical Nomenclature</w:t>
                        </w:r>
                        <w:r w:rsidRPr="00E42E9B">
                          <w:rPr>
                            <w:rFonts w:asciiTheme="minorHAnsi" w:hAnsiTheme="minorHAnsi"/>
                            <w:color w:val="000000"/>
                            <w:sz w:val="18"/>
                            <w:szCs w:val="18"/>
                          </w:rPr>
                          <w:t>: Molecules</w:t>
                        </w:r>
                        <w:r w:rsidRPr="00E42E9B">
                          <w:rPr>
                            <w:rFonts w:asciiTheme="minorHAnsi" w:hAnsiTheme="minorHAnsi"/>
                            <w:bCs/>
                            <w:color w:val="000000"/>
                            <w:sz w:val="18"/>
                            <w:szCs w:val="18"/>
                          </w:rPr>
                          <w:t xml:space="preserve">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5.11 and 6.1-6.1 The Mole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6.7 Percent Composition</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color w:val="000000"/>
                            <w:sz w:val="18"/>
                            <w:szCs w:val="18"/>
                          </w:rPr>
                        </w:pPr>
                        <w:r w:rsidRPr="00E42E9B">
                          <w:rPr>
                            <w:rFonts w:asciiTheme="minorHAnsi" w:hAnsiTheme="minorHAnsi"/>
                            <w:color w:val="000000"/>
                            <w:sz w:val="18"/>
                            <w:szCs w:val="18"/>
                          </w:rPr>
                          <w:t>Exp 6: Percentage of oxygen in potassium chlorate</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5</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Feb 6-10</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6.8 Empirical Formulas</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5.  </w:t>
                        </w:r>
                        <w:r w:rsidRPr="00E42E9B">
                          <w:rPr>
                            <w:rFonts w:asciiTheme="minorHAnsi" w:hAnsiTheme="minorHAnsi"/>
                            <w:bCs/>
                            <w:color w:val="000000"/>
                            <w:sz w:val="18"/>
                            <w:szCs w:val="18"/>
                          </w:rPr>
                          <w:t xml:space="preserve">Polyatomic Ions  and </w:t>
                        </w:r>
                        <w:r w:rsidRPr="00E42E9B">
                          <w:rPr>
                            <w:rFonts w:asciiTheme="minorHAnsi" w:hAnsiTheme="minorHAnsi"/>
                            <w:color w:val="000000"/>
                            <w:sz w:val="18"/>
                            <w:szCs w:val="18"/>
                          </w:rPr>
                          <w:t xml:space="preserve">Hydrates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Percent Water in Hydrates and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7.1-7.4 Balancing Chemical Reactions</w:t>
                        </w:r>
                      </w:p>
                      <w:p w:rsidR="00E42E9B" w:rsidRPr="00E42E9B" w:rsidRDefault="00E42E9B" w:rsidP="00E42E9B">
                        <w:pPr>
                          <w:rPr>
                            <w:rFonts w:asciiTheme="minorHAnsi" w:hAnsiTheme="minorHAnsi"/>
                            <w:b/>
                            <w:color w:val="000000"/>
                            <w:sz w:val="18"/>
                            <w:szCs w:val="18"/>
                          </w:rPr>
                        </w:pPr>
                        <w:r w:rsidRPr="00E42E9B">
                          <w:rPr>
                            <w:rFonts w:asciiTheme="minorHAnsi" w:hAnsiTheme="minorHAnsi"/>
                            <w:b/>
                            <w:color w:val="000000"/>
                            <w:sz w:val="18"/>
                            <w:szCs w:val="18"/>
                          </w:rPr>
                          <w:t>Fri: Lincoln Day</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sz w:val="18"/>
                            <w:szCs w:val="18"/>
                          </w:rPr>
                          <w:t>No Lab as Friday is Lincoln Day</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6</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Feb 13-17</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color w:val="000000"/>
                            <w:sz w:val="18"/>
                            <w:szCs w:val="18"/>
                          </w:rPr>
                        </w:pPr>
                        <w:r w:rsidRPr="00E42E9B">
                          <w:rPr>
                            <w:rFonts w:asciiTheme="minorHAnsi" w:hAnsiTheme="minorHAnsi"/>
                            <w:b/>
                            <w:color w:val="000000"/>
                            <w:sz w:val="18"/>
                            <w:szCs w:val="18"/>
                          </w:rPr>
                          <w:t>Mon: Washington Day</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7.9-7.10  Types of Reactions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7.7 Net Ionic Equations, Electrolytes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Exp 5: Empirical Formulas of a Compound</w:t>
                        </w:r>
                      </w:p>
                      <w:p w:rsidR="00E42E9B" w:rsidRPr="00E42E9B" w:rsidRDefault="00E42E9B" w:rsidP="00E42E9B">
                        <w:pPr>
                          <w:rPr>
                            <w:rFonts w:asciiTheme="minorHAnsi" w:hAnsiTheme="minorHAnsi"/>
                            <w:b/>
                            <w:sz w:val="18"/>
                            <w:szCs w:val="18"/>
                          </w:rPr>
                        </w:pP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7</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Feb 20-24</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color w:val="000000"/>
                            <w:sz w:val="18"/>
                            <w:szCs w:val="18"/>
                          </w:rPr>
                        </w:pPr>
                        <w:r w:rsidRPr="00E42E9B">
                          <w:rPr>
                            <w:rFonts w:asciiTheme="minorHAnsi" w:hAnsiTheme="minorHAnsi"/>
                            <w:b/>
                            <w:color w:val="000000"/>
                            <w:sz w:val="18"/>
                            <w:szCs w:val="18"/>
                          </w:rPr>
                          <w:t>Mon: Exam 2</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8. </w:t>
                        </w:r>
                        <w:r w:rsidRPr="00E42E9B">
                          <w:rPr>
                            <w:rFonts w:asciiTheme="minorHAnsi" w:hAnsiTheme="minorHAnsi"/>
                            <w:color w:val="000000"/>
                            <w:sz w:val="18"/>
                          </w:rPr>
                          <w:t>Stoichiometry</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b/>
                            <w:color w:val="000000"/>
                            <w:sz w:val="18"/>
                            <w:szCs w:val="18"/>
                          </w:rPr>
                          <w:t>Lab Quiz 1 (labs 1, 3,  4, 5 safety and lab equipment)</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Exp 13: Percent water in hydrates</w:t>
                        </w:r>
                      </w:p>
                      <w:p w:rsidR="00E42E9B" w:rsidRPr="00E42E9B" w:rsidRDefault="00E42E9B" w:rsidP="00E42E9B">
                        <w:pPr>
                          <w:rPr>
                            <w:rFonts w:asciiTheme="minorHAnsi" w:hAnsiTheme="minorHAnsi"/>
                            <w:color w:val="000000"/>
                            <w:sz w:val="18"/>
                            <w:szCs w:val="18"/>
                          </w:rPr>
                        </w:pP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8</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Feb 27 -</w:t>
                        </w:r>
                      </w:p>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Mar 3</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8.6 Limiting Reactants and 8.7 Percent Yield </w:t>
                        </w:r>
                      </w:p>
                      <w:p w:rsidR="00E42E9B" w:rsidRPr="00E42E9B" w:rsidRDefault="00E42E9B" w:rsidP="00E42E9B">
                        <w:pPr>
                          <w:rPr>
                            <w:rFonts w:asciiTheme="minorHAnsi" w:hAnsiTheme="minorHAnsi"/>
                            <w:b/>
                            <w:color w:val="000000"/>
                            <w:sz w:val="18"/>
                            <w:szCs w:val="18"/>
                          </w:rPr>
                        </w:pPr>
                        <w:r w:rsidRPr="00E42E9B">
                          <w:rPr>
                            <w:rFonts w:asciiTheme="minorHAnsi" w:hAnsiTheme="minorHAnsi"/>
                            <w:color w:val="000000"/>
                            <w:sz w:val="18"/>
                            <w:szCs w:val="18"/>
                          </w:rPr>
                          <w:t>8. Thermochemistry</w:t>
                        </w:r>
                        <w:r w:rsidRPr="00E42E9B">
                          <w:rPr>
                            <w:rFonts w:asciiTheme="minorHAnsi" w:hAnsiTheme="minorHAnsi"/>
                            <w:b/>
                            <w:color w:val="000000"/>
                            <w:sz w:val="18"/>
                            <w:szCs w:val="18"/>
                          </w:rPr>
                          <w:t xml:space="preserve">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8. Calorimetry</w:t>
                        </w:r>
                        <w:r w:rsidRPr="00E42E9B">
                          <w:rPr>
                            <w:rFonts w:asciiTheme="minorHAnsi" w:hAnsiTheme="minorHAnsi"/>
                            <w:sz w:val="18"/>
                            <w:szCs w:val="18"/>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Exp 7: Reaction Types: Copper Chemistry </w:t>
                        </w:r>
                      </w:p>
                    </w:tc>
                  </w:tr>
                  <w:tr w:rsidR="00E42E9B" w:rsidRPr="00E42E9B" w:rsidTr="00D364FF">
                    <w:tc>
                      <w:tcPr>
                        <w:tcW w:w="550" w:type="dxa"/>
                        <w:vMerge w:val="restart"/>
                        <w:tcBorders>
                          <w:top w:val="nil"/>
                          <w:left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9</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color w:val="000000"/>
                            <w:sz w:val="18"/>
                            <w:szCs w:val="18"/>
                          </w:rPr>
                          <w:t>Mar 6-10</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9. Electronic configuration</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9.7, 9.9 and 10.2 Periodic Table Trends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Exp 2 : Calorimetry experiment</w:t>
                        </w:r>
                      </w:p>
                      <w:p w:rsidR="00E42E9B" w:rsidRPr="00E42E9B" w:rsidRDefault="00E42E9B" w:rsidP="00E42E9B">
                        <w:pPr>
                          <w:rPr>
                            <w:rFonts w:asciiTheme="minorHAnsi" w:hAnsiTheme="minorHAnsi"/>
                            <w:b/>
                            <w:color w:val="000000"/>
                            <w:sz w:val="18"/>
                            <w:szCs w:val="18"/>
                          </w:rPr>
                        </w:pPr>
                      </w:p>
                    </w:tc>
                  </w:tr>
                  <w:tr w:rsidR="00E42E9B" w:rsidRPr="00E42E9B" w:rsidTr="00D364FF">
                    <w:tc>
                      <w:tcPr>
                        <w:tcW w:w="550" w:type="dxa"/>
                        <w:vMerge/>
                        <w:tcBorders>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b/>
                            <w:bCs/>
                            <w:color w:val="000000"/>
                            <w:sz w:val="18"/>
                            <w:szCs w:val="18"/>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b/>
                            <w:sz w:val="18"/>
                            <w:szCs w:val="18"/>
                          </w:rPr>
                        </w:pPr>
                        <w:r w:rsidRPr="00E42E9B">
                          <w:rPr>
                            <w:rFonts w:asciiTheme="minorHAnsi" w:hAnsiTheme="minorHAnsi"/>
                            <w:b/>
                            <w:sz w:val="18"/>
                            <w:szCs w:val="18"/>
                          </w:rPr>
                          <w:t>Mar 10</w:t>
                        </w:r>
                      </w:p>
                    </w:tc>
                    <w:tc>
                      <w:tcPr>
                        <w:tcW w:w="7900" w:type="dxa"/>
                        <w:gridSpan w:val="2"/>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sz w:val="18"/>
                            <w:szCs w:val="18"/>
                          </w:rPr>
                        </w:pPr>
                        <w:r w:rsidRPr="00E42E9B">
                          <w:rPr>
                            <w:rFonts w:asciiTheme="minorHAnsi" w:hAnsiTheme="minorHAnsi"/>
                            <w:b/>
                            <w:bCs/>
                            <w:color w:val="000000"/>
                            <w:sz w:val="18"/>
                            <w:szCs w:val="18"/>
                          </w:rPr>
                          <w:t>Last Day to drop class with a “W” (letter grades assigned after this date)</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10</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Mar 13-17</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color w:val="000000"/>
                            <w:sz w:val="18"/>
                            <w:szCs w:val="18"/>
                          </w:rPr>
                        </w:pPr>
                        <w:r w:rsidRPr="00E42E9B">
                          <w:rPr>
                            <w:rFonts w:asciiTheme="minorHAnsi" w:hAnsiTheme="minorHAnsi"/>
                            <w:b/>
                            <w:color w:val="000000"/>
                            <w:sz w:val="18"/>
                            <w:szCs w:val="18"/>
                          </w:rPr>
                          <w:t>Mon: Exam 3</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10. Bonding and 10.5 Lewis diagrams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sz w:val="18"/>
                            <w:szCs w:val="18"/>
                          </w:rPr>
                          <w:t>Exp 8: Alum production from scrap aluminum</w:t>
                        </w:r>
                        <w:r w:rsidRPr="00E42E9B">
                          <w:rPr>
                            <w:rFonts w:asciiTheme="minorHAnsi" w:hAnsiTheme="minorHAnsi"/>
                            <w:sz w:val="18"/>
                            <w:szCs w:val="18"/>
                            <w:u w:val="single"/>
                          </w:rPr>
                          <w:t xml:space="preserve"> </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11</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Mar 20-24</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10.7 Geometry</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sz w:val="18"/>
                            <w:szCs w:val="18"/>
                            <w:u w:val="single"/>
                          </w:rPr>
                          <w:t>Lewis diagrams and molecular models</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12</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Mar 27-31</w:t>
                        </w:r>
                      </w:p>
                      <w:p w:rsidR="00E42E9B" w:rsidRPr="00E42E9B" w:rsidRDefault="00E42E9B" w:rsidP="00E42E9B">
                        <w:pPr>
                          <w:jc w:val="center"/>
                          <w:rPr>
                            <w:rFonts w:asciiTheme="minorHAnsi" w:hAnsiTheme="minorHAnsi"/>
                            <w:sz w:val="18"/>
                            <w:szCs w:val="18"/>
                          </w:rPr>
                        </w:pP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sz w:val="18"/>
                            <w:szCs w:val="18"/>
                          </w:rPr>
                          <w:t xml:space="preserve">11. Gases </w:t>
                        </w:r>
                      </w:p>
                      <w:p w:rsidR="00E42E9B" w:rsidRPr="00E42E9B" w:rsidRDefault="00E42E9B" w:rsidP="00E42E9B">
                        <w:pPr>
                          <w:rPr>
                            <w:rFonts w:asciiTheme="minorHAnsi" w:hAnsiTheme="minorHAnsi"/>
                            <w:sz w:val="18"/>
                            <w:szCs w:val="18"/>
                          </w:rPr>
                        </w:pPr>
                        <w:r w:rsidRPr="00E42E9B">
                          <w:rPr>
                            <w:rFonts w:asciiTheme="minorHAnsi" w:hAnsiTheme="minorHAnsi"/>
                            <w:sz w:val="18"/>
                            <w:szCs w:val="18"/>
                          </w:rPr>
                          <w:t xml:space="preserve">11. Combined Gas law </w:t>
                        </w:r>
                      </w:p>
                      <w:p w:rsidR="00E42E9B" w:rsidRPr="00E42E9B" w:rsidRDefault="00E42E9B" w:rsidP="00E42E9B">
                        <w:pPr>
                          <w:rPr>
                            <w:rFonts w:asciiTheme="minorHAnsi" w:hAnsiTheme="minorHAnsi"/>
                            <w:sz w:val="18"/>
                            <w:szCs w:val="18"/>
                          </w:rPr>
                        </w:pPr>
                        <w:r w:rsidRPr="00E42E9B">
                          <w:rPr>
                            <w:rFonts w:asciiTheme="minorHAnsi" w:hAnsiTheme="minorHAnsi"/>
                            <w:sz w:val="18"/>
                            <w:szCs w:val="18"/>
                          </w:rPr>
                          <w:t>11. Ideal Gas Law</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b/>
                            <w:color w:val="000000"/>
                            <w:sz w:val="18"/>
                            <w:szCs w:val="18"/>
                          </w:rPr>
                          <w:t>Lab Quiz 2</w:t>
                        </w:r>
                        <w:r w:rsidRPr="00E42E9B">
                          <w:rPr>
                            <w:rFonts w:asciiTheme="minorHAnsi" w:hAnsiTheme="minorHAnsi"/>
                            <w:color w:val="000000"/>
                            <w:sz w:val="18"/>
                            <w:szCs w:val="18"/>
                          </w:rPr>
                          <w:t xml:space="preserve"> (labs  2, 6, 7,and 13)</w:t>
                        </w:r>
                      </w:p>
                      <w:p w:rsidR="00E42E9B" w:rsidRPr="00E42E9B" w:rsidRDefault="00E42E9B" w:rsidP="00E42E9B">
                        <w:pPr>
                          <w:rPr>
                            <w:rFonts w:asciiTheme="minorHAnsi" w:hAnsiTheme="minorHAnsi"/>
                            <w:sz w:val="18"/>
                            <w:szCs w:val="18"/>
                          </w:rPr>
                        </w:pPr>
                        <w:r w:rsidRPr="00E42E9B">
                          <w:rPr>
                            <w:rFonts w:asciiTheme="minorHAnsi" w:hAnsiTheme="minorHAnsi"/>
                            <w:sz w:val="18"/>
                            <w:szCs w:val="18"/>
                          </w:rPr>
                          <w:t>Exp 4: Relative masses of Zn and Cu</w:t>
                        </w:r>
                      </w:p>
                    </w:tc>
                  </w:tr>
                  <w:tr w:rsidR="00E42E9B" w:rsidRPr="00E42E9B" w:rsidTr="00D364FF">
                    <w:tc>
                      <w:tcPr>
                        <w:tcW w:w="550" w:type="dxa"/>
                        <w:tcBorders>
                          <w:top w:val="nil"/>
                          <w:left w:val="single" w:sz="8" w:space="0" w:color="auto"/>
                          <w:bottom w:val="single" w:sz="4"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13</w:t>
                        </w:r>
                      </w:p>
                    </w:tc>
                    <w:tc>
                      <w:tcPr>
                        <w:tcW w:w="1250" w:type="dxa"/>
                        <w:tcBorders>
                          <w:top w:val="nil"/>
                          <w:left w:val="nil"/>
                          <w:bottom w:val="single" w:sz="4"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Apr 3-7</w:t>
                        </w:r>
                      </w:p>
                    </w:tc>
                    <w:tc>
                      <w:tcPr>
                        <w:tcW w:w="4030" w:type="dxa"/>
                        <w:tcBorders>
                          <w:top w:val="nil"/>
                          <w:left w:val="nil"/>
                          <w:bottom w:val="single" w:sz="4"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sz w:val="18"/>
                            <w:szCs w:val="18"/>
                          </w:rPr>
                        </w:pPr>
                        <w:r w:rsidRPr="00E42E9B">
                          <w:rPr>
                            <w:rFonts w:asciiTheme="minorHAnsi" w:hAnsiTheme="minorHAnsi"/>
                            <w:b/>
                            <w:sz w:val="18"/>
                            <w:szCs w:val="18"/>
                          </w:rPr>
                          <w:t>Mon: Exam 4</w:t>
                        </w:r>
                      </w:p>
                      <w:p w:rsidR="00E42E9B" w:rsidRPr="00E42E9B" w:rsidRDefault="00E42E9B" w:rsidP="00E42E9B">
                        <w:pPr>
                          <w:rPr>
                            <w:rFonts w:asciiTheme="minorHAnsi" w:hAnsiTheme="minorHAnsi"/>
                            <w:color w:val="000000"/>
                            <w:sz w:val="18"/>
                            <w:szCs w:val="18"/>
                            <w:lang w:val="fr-FR"/>
                          </w:rPr>
                        </w:pPr>
                        <w:r w:rsidRPr="00E42E9B">
                          <w:rPr>
                            <w:rFonts w:asciiTheme="minorHAnsi" w:hAnsiTheme="minorHAnsi"/>
                            <w:sz w:val="18"/>
                            <w:szCs w:val="18"/>
                          </w:rPr>
                          <w:t>11. Gas Stoichiometry and Partial Pressure</w:t>
                        </w:r>
                        <w:r w:rsidRPr="00E42E9B">
                          <w:rPr>
                            <w:rFonts w:asciiTheme="minorHAnsi" w:hAnsiTheme="minorHAnsi"/>
                            <w:color w:val="000000"/>
                            <w:sz w:val="18"/>
                            <w:szCs w:val="18"/>
                            <w:lang w:val="fr-FR"/>
                          </w:rPr>
                          <w:t xml:space="preserve"> </w:t>
                        </w:r>
                      </w:p>
                      <w:p w:rsidR="00E42E9B" w:rsidRPr="00E42E9B" w:rsidRDefault="00E42E9B" w:rsidP="00E42E9B">
                        <w:pPr>
                          <w:rPr>
                            <w:rFonts w:asciiTheme="minorHAnsi" w:hAnsiTheme="minorHAnsi"/>
                            <w:b/>
                            <w:color w:val="000000"/>
                            <w:sz w:val="18"/>
                            <w:szCs w:val="18"/>
                          </w:rPr>
                        </w:pPr>
                        <w:r w:rsidRPr="00E42E9B">
                          <w:rPr>
                            <w:rFonts w:asciiTheme="minorHAnsi" w:hAnsiTheme="minorHAnsi"/>
                            <w:color w:val="000000"/>
                            <w:sz w:val="18"/>
                            <w:szCs w:val="18"/>
                            <w:lang w:val="fr-FR"/>
                          </w:rPr>
                          <w:t>13. Solutions, Dilutions</w:t>
                        </w:r>
                        <w:r w:rsidRPr="00E42E9B">
                          <w:rPr>
                            <w:rFonts w:asciiTheme="minorHAnsi" w:hAnsiTheme="minorHAnsi"/>
                            <w:color w:val="000000"/>
                            <w:sz w:val="18"/>
                            <w:szCs w:val="18"/>
                          </w:rPr>
                          <w:t xml:space="preserve"> </w:t>
                        </w:r>
                      </w:p>
                    </w:tc>
                    <w:tc>
                      <w:tcPr>
                        <w:tcW w:w="3870" w:type="dxa"/>
                        <w:tcBorders>
                          <w:top w:val="nil"/>
                          <w:left w:val="nil"/>
                          <w:bottom w:val="single" w:sz="4"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Exp 14: Molar mass of a volatile gas</w:t>
                        </w:r>
                      </w:p>
                      <w:p w:rsidR="00E42E9B" w:rsidRPr="00E42E9B" w:rsidRDefault="00E42E9B" w:rsidP="00E42E9B">
                        <w:pPr>
                          <w:rPr>
                            <w:rFonts w:asciiTheme="minorHAnsi" w:hAnsiTheme="minorHAnsi"/>
                            <w:b/>
                            <w:color w:val="000000"/>
                            <w:sz w:val="18"/>
                            <w:szCs w:val="18"/>
                          </w:rPr>
                        </w:pPr>
                      </w:p>
                    </w:tc>
                  </w:tr>
                  <w:tr w:rsidR="00E42E9B" w:rsidRPr="00E42E9B" w:rsidTr="00D364FF">
                    <w:trPr>
                      <w:trHeight w:val="197"/>
                    </w:trPr>
                    <w:tc>
                      <w:tcPr>
                        <w:tcW w:w="550" w:type="dxa"/>
                        <w:tcBorders>
                          <w:top w:val="single" w:sz="4" w:space="0" w:color="auto"/>
                          <w:left w:val="single" w:sz="4" w:space="0" w:color="auto"/>
                          <w:bottom w:val="single" w:sz="4" w:space="0" w:color="auto"/>
                          <w:right w:val="single" w:sz="4" w:space="0" w:color="auto"/>
                        </w:tcBorders>
                      </w:tcPr>
                      <w:p w:rsidR="00E42E9B" w:rsidRPr="00E42E9B" w:rsidRDefault="00E42E9B" w:rsidP="00E42E9B">
                        <w:pPr>
                          <w:jc w:val="center"/>
                          <w:rPr>
                            <w:rFonts w:asciiTheme="minorHAnsi" w:hAnsiTheme="minorHAnsi"/>
                            <w:color w:val="000000"/>
                            <w:sz w:val="18"/>
                            <w:szCs w:val="18"/>
                          </w:rPr>
                        </w:pP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b/>
                            <w:sz w:val="18"/>
                            <w:szCs w:val="18"/>
                          </w:rPr>
                        </w:pPr>
                        <w:r w:rsidRPr="00E42E9B">
                          <w:rPr>
                            <w:rFonts w:asciiTheme="minorHAnsi" w:hAnsiTheme="minorHAnsi"/>
                            <w:b/>
                            <w:sz w:val="18"/>
                            <w:szCs w:val="18"/>
                          </w:rPr>
                          <w:t>Apr 10-14</w:t>
                        </w:r>
                      </w:p>
                    </w:tc>
                    <w:tc>
                      <w:tcPr>
                        <w:tcW w:w="4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b/>
                            <w:sz w:val="18"/>
                            <w:szCs w:val="18"/>
                          </w:rPr>
                          <w:t>Spring Break</w:t>
                        </w:r>
                        <w:r w:rsidRPr="00E42E9B">
                          <w:rPr>
                            <w:rFonts w:asciiTheme="minorHAnsi" w:hAnsiTheme="minorHAnsi"/>
                            <w:sz w:val="18"/>
                            <w:szCs w:val="18"/>
                          </w:rPr>
                          <w:t xml:space="preserve"> </w:t>
                        </w:r>
                      </w:p>
                    </w:tc>
                    <w:tc>
                      <w:tcPr>
                        <w:tcW w:w="3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p>
                    </w:tc>
                  </w:tr>
                  <w:tr w:rsidR="00E42E9B" w:rsidRPr="00E42E9B" w:rsidTr="00D364FF">
                    <w:trPr>
                      <w:trHeight w:val="712"/>
                    </w:trPr>
                    <w:tc>
                      <w:tcPr>
                        <w:tcW w:w="550" w:type="dxa"/>
                        <w:tcBorders>
                          <w:top w:val="single" w:sz="4" w:space="0" w:color="auto"/>
                          <w:left w:val="single" w:sz="4" w:space="0" w:color="auto"/>
                          <w:bottom w:val="single" w:sz="4" w:space="0" w:color="auto"/>
                          <w:right w:val="single" w:sz="4" w:space="0" w:color="auto"/>
                        </w:tcBorders>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14</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Apr 17-21</w:t>
                        </w:r>
                      </w:p>
                    </w:tc>
                    <w:tc>
                      <w:tcPr>
                        <w:tcW w:w="4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14. Acids and Bases </w:t>
                        </w:r>
                      </w:p>
                      <w:p w:rsidR="00E42E9B" w:rsidRPr="00E42E9B" w:rsidRDefault="00E42E9B" w:rsidP="00E42E9B">
                        <w:pPr>
                          <w:rPr>
                            <w:rFonts w:asciiTheme="minorHAnsi" w:hAnsiTheme="minorHAnsi"/>
                            <w:b/>
                            <w:color w:val="000000"/>
                            <w:sz w:val="18"/>
                            <w:szCs w:val="18"/>
                          </w:rPr>
                        </w:pPr>
                        <w:r w:rsidRPr="00E42E9B">
                          <w:rPr>
                            <w:rFonts w:asciiTheme="minorHAnsi" w:hAnsiTheme="minorHAnsi"/>
                            <w:color w:val="000000"/>
                            <w:sz w:val="18"/>
                            <w:szCs w:val="18"/>
                          </w:rPr>
                          <w:t>14.6 Titrations</w:t>
                        </w:r>
                      </w:p>
                      <w:p w:rsidR="00E42E9B" w:rsidRPr="00E42E9B" w:rsidRDefault="00E42E9B" w:rsidP="00E42E9B">
                        <w:pPr>
                          <w:rPr>
                            <w:rFonts w:asciiTheme="minorHAnsi" w:hAnsiTheme="minorHAnsi"/>
                            <w:color w:val="000000"/>
                            <w:sz w:val="18"/>
                            <w:szCs w:val="18"/>
                            <w:lang w:val="fr-FR"/>
                          </w:rPr>
                        </w:pPr>
                        <w:r w:rsidRPr="00E42E9B">
                          <w:rPr>
                            <w:rFonts w:asciiTheme="minorHAnsi" w:hAnsiTheme="minorHAnsi"/>
                            <w:color w:val="000000"/>
                            <w:sz w:val="18"/>
                          </w:rPr>
                          <w:t>Electronegativity</w:t>
                        </w:r>
                        <w:r w:rsidRPr="00E42E9B">
                          <w:rPr>
                            <w:rFonts w:asciiTheme="minorHAnsi" w:hAnsiTheme="minorHAnsi"/>
                            <w:color w:val="000000"/>
                            <w:sz w:val="18"/>
                            <w:szCs w:val="18"/>
                          </w:rPr>
                          <w:t>, Polar Bonds and Molecules</w:t>
                        </w:r>
                        <w:r w:rsidRPr="00E42E9B">
                          <w:rPr>
                            <w:rFonts w:asciiTheme="minorHAnsi" w:hAnsiTheme="minorHAnsi"/>
                            <w:color w:val="000000"/>
                            <w:sz w:val="18"/>
                            <w:szCs w:val="18"/>
                            <w:lang w:val="fr-FR"/>
                          </w:rPr>
                          <w:t xml:space="preserve"> </w:t>
                        </w:r>
                      </w:p>
                    </w:tc>
                    <w:tc>
                      <w:tcPr>
                        <w:tcW w:w="3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Exp 9: Production of hydrogen gas </w:t>
                        </w:r>
                      </w:p>
                      <w:p w:rsidR="00E42E9B" w:rsidRPr="00E42E9B" w:rsidRDefault="00E42E9B" w:rsidP="00E42E9B">
                        <w:pPr>
                          <w:rPr>
                            <w:rFonts w:asciiTheme="minorHAnsi" w:hAnsiTheme="minorHAnsi"/>
                            <w:b/>
                            <w:sz w:val="18"/>
                            <w:szCs w:val="18"/>
                          </w:rPr>
                        </w:pPr>
                      </w:p>
                    </w:tc>
                  </w:tr>
                  <w:tr w:rsidR="00E42E9B" w:rsidRPr="00E42E9B" w:rsidTr="00D364FF">
                    <w:tc>
                      <w:tcPr>
                        <w:tcW w:w="550" w:type="dxa"/>
                        <w:tcBorders>
                          <w:top w:val="single" w:sz="4" w:space="0" w:color="auto"/>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15</w:t>
                        </w:r>
                      </w:p>
                    </w:tc>
                    <w:tc>
                      <w:tcPr>
                        <w:tcW w:w="12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Apr 24-28</w:t>
                        </w:r>
                      </w:p>
                    </w:tc>
                    <w:tc>
                      <w:tcPr>
                        <w:tcW w:w="40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12. Liquids, Solids and Intermolecular Forces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14. pH </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14. pOH </w:t>
                        </w:r>
                      </w:p>
                    </w:tc>
                    <w:tc>
                      <w:tcPr>
                        <w:tcW w:w="38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sz w:val="18"/>
                            <w:szCs w:val="18"/>
                          </w:rPr>
                        </w:pPr>
                        <w:r w:rsidRPr="00E42E9B">
                          <w:rPr>
                            <w:rFonts w:asciiTheme="minorHAnsi" w:hAnsiTheme="minorHAnsi"/>
                            <w:sz w:val="18"/>
                            <w:szCs w:val="18"/>
                          </w:rPr>
                          <w:t>Exp 11: Acid base titration lab, mock practical</w:t>
                        </w:r>
                      </w:p>
                    </w:tc>
                  </w:tr>
                  <w:tr w:rsidR="00E42E9B" w:rsidRPr="00E42E9B" w:rsidTr="00D364FF">
                    <w:trPr>
                      <w:trHeight w:val="574"/>
                    </w:trPr>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16</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May 1-5</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color w:val="000000"/>
                            <w:sz w:val="18"/>
                            <w:szCs w:val="18"/>
                            <w:lang w:val="fr-FR"/>
                          </w:rPr>
                        </w:pPr>
                        <w:r w:rsidRPr="00E42E9B">
                          <w:rPr>
                            <w:rFonts w:asciiTheme="minorHAnsi" w:hAnsiTheme="minorHAnsi"/>
                            <w:b/>
                            <w:color w:val="000000"/>
                            <w:sz w:val="18"/>
                            <w:szCs w:val="18"/>
                            <w:lang w:val="fr-FR"/>
                          </w:rPr>
                          <w:t>Mon: Exam 5</w:t>
                        </w:r>
                      </w:p>
                      <w:p w:rsidR="00E42E9B" w:rsidRPr="00E42E9B" w:rsidRDefault="00E42E9B" w:rsidP="00E42E9B">
                        <w:pPr>
                          <w:rPr>
                            <w:rFonts w:asciiTheme="minorHAnsi" w:hAnsiTheme="minorHAnsi"/>
                            <w:color w:val="000000"/>
                            <w:sz w:val="18"/>
                            <w:szCs w:val="18"/>
                          </w:rPr>
                        </w:pPr>
                        <w:r w:rsidRPr="00E42E9B">
                          <w:rPr>
                            <w:rFonts w:asciiTheme="minorHAnsi" w:hAnsiTheme="minorHAnsi"/>
                            <w:color w:val="000000"/>
                            <w:sz w:val="18"/>
                            <w:szCs w:val="18"/>
                          </w:rPr>
                          <w:t xml:space="preserve">15. Chemical Equilibrium </w:t>
                        </w:r>
                      </w:p>
                      <w:p w:rsidR="00E42E9B" w:rsidRPr="00E42E9B" w:rsidRDefault="00E42E9B" w:rsidP="00E42E9B">
                        <w:pPr>
                          <w:rPr>
                            <w:rFonts w:asciiTheme="minorHAnsi" w:hAnsiTheme="minorHAnsi"/>
                            <w:b/>
                            <w:sz w:val="18"/>
                            <w:szCs w:val="18"/>
                          </w:rPr>
                        </w:pP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b/>
                            <w:sz w:val="18"/>
                            <w:szCs w:val="18"/>
                          </w:rPr>
                          <w:t>Lab practical-</w:t>
                        </w:r>
                        <w:r w:rsidRPr="00E42E9B">
                          <w:rPr>
                            <w:rFonts w:asciiTheme="minorHAnsi" w:hAnsiTheme="minorHAnsi"/>
                            <w:sz w:val="18"/>
                            <w:szCs w:val="18"/>
                          </w:rPr>
                          <w:t xml:space="preserve">acid base titration </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color w:val="000000"/>
                            <w:sz w:val="18"/>
                            <w:szCs w:val="18"/>
                          </w:rPr>
                        </w:pPr>
                        <w:r w:rsidRPr="00E42E9B">
                          <w:rPr>
                            <w:rFonts w:asciiTheme="minorHAnsi" w:hAnsiTheme="minorHAnsi"/>
                            <w:color w:val="000000"/>
                            <w:sz w:val="18"/>
                            <w:szCs w:val="18"/>
                          </w:rPr>
                          <w:t>17</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sz w:val="18"/>
                            <w:szCs w:val="18"/>
                          </w:rPr>
                        </w:pPr>
                        <w:r w:rsidRPr="00E42E9B">
                          <w:rPr>
                            <w:rFonts w:asciiTheme="minorHAnsi" w:hAnsiTheme="minorHAnsi"/>
                            <w:sz w:val="18"/>
                            <w:szCs w:val="18"/>
                          </w:rPr>
                          <w:t>May 8-12</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lang w:val="fr-FR"/>
                          </w:rPr>
                        </w:pPr>
                        <w:r w:rsidRPr="00E42E9B">
                          <w:rPr>
                            <w:rFonts w:asciiTheme="minorHAnsi" w:hAnsiTheme="minorHAnsi"/>
                            <w:color w:val="000000"/>
                            <w:sz w:val="18"/>
                            <w:szCs w:val="18"/>
                          </w:rPr>
                          <w:t>17. Radioactivity and Nuclear Chemistry</w:t>
                        </w:r>
                      </w:p>
                      <w:p w:rsidR="00E42E9B" w:rsidRPr="00E42E9B" w:rsidRDefault="00E42E9B" w:rsidP="00E42E9B">
                        <w:pPr>
                          <w:rPr>
                            <w:rFonts w:asciiTheme="minorHAnsi" w:hAnsiTheme="minorHAnsi"/>
                            <w:color w:val="000000"/>
                            <w:sz w:val="18"/>
                            <w:szCs w:val="18"/>
                            <w:lang w:val="fr-FR"/>
                          </w:rPr>
                        </w:pPr>
                        <w:r w:rsidRPr="00E42E9B">
                          <w:rPr>
                            <w:rFonts w:asciiTheme="minorHAnsi" w:hAnsiTheme="minorHAnsi"/>
                            <w:color w:val="000000"/>
                            <w:sz w:val="18"/>
                            <w:szCs w:val="18"/>
                            <w:lang w:val="fr-FR"/>
                          </w:rPr>
                          <w:t>Review</w:t>
                        </w:r>
                      </w:p>
                      <w:p w:rsidR="00E42E9B" w:rsidRPr="00E42E9B" w:rsidRDefault="00E42E9B" w:rsidP="00E42E9B">
                        <w:pPr>
                          <w:rPr>
                            <w:rFonts w:asciiTheme="minorHAnsi" w:hAnsiTheme="minorHAnsi"/>
                            <w:b/>
                            <w:color w:val="000000"/>
                            <w:sz w:val="18"/>
                            <w:szCs w:val="18"/>
                            <w:lang w:val="fr-FR"/>
                          </w:rPr>
                        </w:pP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sz w:val="18"/>
                            <w:szCs w:val="18"/>
                          </w:rPr>
                        </w:pPr>
                        <w:r w:rsidRPr="00E42E9B">
                          <w:rPr>
                            <w:rFonts w:asciiTheme="minorHAnsi" w:hAnsiTheme="minorHAnsi"/>
                            <w:b/>
                            <w:sz w:val="18"/>
                            <w:szCs w:val="18"/>
                          </w:rPr>
                          <w:t xml:space="preserve">Lab Quiz 3 (Labs 8, 9, 14 and Lewis diagrams). </w:t>
                        </w:r>
                        <w:r w:rsidRPr="00E42E9B">
                          <w:rPr>
                            <w:rFonts w:asciiTheme="minorHAnsi" w:hAnsiTheme="minorHAnsi"/>
                            <w:sz w:val="18"/>
                            <w:szCs w:val="18"/>
                          </w:rPr>
                          <w:t>Check out</w:t>
                        </w:r>
                      </w:p>
                    </w:tc>
                  </w:tr>
                  <w:tr w:rsidR="00E42E9B" w:rsidRPr="00E42E9B" w:rsidTr="00D364FF">
                    <w:tc>
                      <w:tcPr>
                        <w:tcW w:w="550" w:type="dxa"/>
                        <w:tcBorders>
                          <w:top w:val="nil"/>
                          <w:left w:val="single" w:sz="8" w:space="0" w:color="auto"/>
                          <w:bottom w:val="single" w:sz="8" w:space="0" w:color="auto"/>
                          <w:right w:val="single" w:sz="8" w:space="0" w:color="auto"/>
                        </w:tcBorders>
                      </w:tcPr>
                      <w:p w:rsidR="00E42E9B" w:rsidRPr="00E42E9B" w:rsidRDefault="00E42E9B" w:rsidP="00E42E9B">
                        <w:pPr>
                          <w:jc w:val="center"/>
                          <w:rPr>
                            <w:rFonts w:asciiTheme="minorHAnsi" w:hAnsiTheme="minorHAnsi"/>
                            <w:b/>
                            <w:sz w:val="18"/>
                            <w:szCs w:val="18"/>
                          </w:rPr>
                        </w:pPr>
                        <w:r w:rsidRPr="00E42E9B">
                          <w:rPr>
                            <w:rFonts w:asciiTheme="minorHAnsi" w:hAnsiTheme="minorHAnsi"/>
                            <w:b/>
                            <w:sz w:val="18"/>
                            <w:szCs w:val="18"/>
                          </w:rPr>
                          <w:t>18</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jc w:val="center"/>
                          <w:rPr>
                            <w:rFonts w:asciiTheme="minorHAnsi" w:hAnsiTheme="minorHAnsi"/>
                            <w:b/>
                            <w:sz w:val="18"/>
                            <w:szCs w:val="18"/>
                          </w:rPr>
                        </w:pPr>
                        <w:r w:rsidRPr="00E42E9B">
                          <w:rPr>
                            <w:rFonts w:asciiTheme="minorHAnsi" w:hAnsiTheme="minorHAnsi"/>
                            <w:b/>
                            <w:sz w:val="18"/>
                            <w:szCs w:val="18"/>
                          </w:rPr>
                          <w:t>May 15</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color w:val="000000"/>
                            <w:sz w:val="18"/>
                            <w:szCs w:val="18"/>
                            <w:lang w:val="fr-FR"/>
                          </w:rPr>
                        </w:pPr>
                        <w:r w:rsidRPr="00E42E9B">
                          <w:rPr>
                            <w:rFonts w:asciiTheme="minorHAnsi" w:hAnsiTheme="minorHAnsi"/>
                            <w:b/>
                            <w:color w:val="000000"/>
                            <w:sz w:val="18"/>
                            <w:szCs w:val="18"/>
                          </w:rPr>
                          <w:t>Mon: Final Exam   9-11:00  (Cumulative)</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E42E9B" w:rsidRPr="00E42E9B" w:rsidRDefault="00E42E9B" w:rsidP="00E42E9B">
                        <w:pPr>
                          <w:rPr>
                            <w:rFonts w:asciiTheme="minorHAnsi" w:hAnsiTheme="minorHAnsi"/>
                            <w:b/>
                            <w:sz w:val="18"/>
                            <w:szCs w:val="18"/>
                          </w:rPr>
                        </w:pPr>
                        <w:r w:rsidRPr="00E42E9B">
                          <w:rPr>
                            <w:rFonts w:asciiTheme="minorHAnsi" w:hAnsiTheme="minorHAnsi"/>
                            <w:sz w:val="18"/>
                            <w:szCs w:val="18"/>
                          </w:rPr>
                          <w:t>No lab</w:t>
                        </w:r>
                      </w:p>
                    </w:tc>
                  </w:tr>
                </w:tbl>
                <w:p w:rsidR="00E42E9B" w:rsidRPr="00E42E9B" w:rsidRDefault="00E42E9B" w:rsidP="00E42E9B">
                  <w:pPr>
                    <w:rPr>
                      <w:sz w:val="24"/>
                      <w:szCs w:val="24"/>
                    </w:rPr>
                  </w:pPr>
                </w:p>
              </w:tc>
            </w:tr>
            <w:tr w:rsidR="00E42E9B" w:rsidRPr="00E42E9B" w:rsidTr="00D364FF">
              <w:trPr>
                <w:tblCellSpacing w:w="0" w:type="dxa"/>
              </w:trPr>
              <w:tc>
                <w:tcPr>
                  <w:tcW w:w="0" w:type="auto"/>
                  <w:vAlign w:val="center"/>
                  <w:hideMark/>
                </w:tcPr>
                <w:p w:rsidR="00E42E9B" w:rsidRPr="00E42E9B" w:rsidRDefault="00E42E9B" w:rsidP="00E42E9B">
                  <w:pPr>
                    <w:rPr>
                      <w:sz w:val="24"/>
                      <w:szCs w:val="24"/>
                    </w:rPr>
                  </w:pPr>
                </w:p>
              </w:tc>
            </w:tr>
          </w:tbl>
          <w:p w:rsidR="0025603A" w:rsidRPr="0025603A" w:rsidRDefault="0025603A" w:rsidP="0025603A">
            <w:pPr>
              <w:rPr>
                <w:sz w:val="24"/>
                <w:szCs w:val="24"/>
              </w:rPr>
            </w:pPr>
          </w:p>
        </w:tc>
      </w:tr>
    </w:tbl>
    <w:p w:rsidR="0025603A" w:rsidRPr="0025603A" w:rsidRDefault="0025603A" w:rsidP="0025603A"/>
    <w:sectPr w:rsidR="0025603A" w:rsidRPr="0025603A" w:rsidSect="00B4751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A6232"/>
    <w:multiLevelType w:val="multilevel"/>
    <w:tmpl w:val="C30088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4E2C2827"/>
    <w:multiLevelType w:val="hybridMultilevel"/>
    <w:tmpl w:val="D12C2C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44B1206"/>
    <w:multiLevelType w:val="multilevel"/>
    <w:tmpl w:val="4840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8C4832"/>
    <w:multiLevelType w:val="multilevel"/>
    <w:tmpl w:val="DD70CD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F451DE7"/>
    <w:multiLevelType w:val="multilevel"/>
    <w:tmpl w:val="DA48B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47E0E81"/>
    <w:multiLevelType w:val="multilevel"/>
    <w:tmpl w:val="43EC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DD"/>
    <w:rsid w:val="0004690F"/>
    <w:rsid w:val="000C34EF"/>
    <w:rsid w:val="0012339F"/>
    <w:rsid w:val="00175678"/>
    <w:rsid w:val="00195548"/>
    <w:rsid w:val="001C2759"/>
    <w:rsid w:val="00237773"/>
    <w:rsid w:val="0025603A"/>
    <w:rsid w:val="00287362"/>
    <w:rsid w:val="002A23F2"/>
    <w:rsid w:val="002E6C0E"/>
    <w:rsid w:val="003B319E"/>
    <w:rsid w:val="003C7F27"/>
    <w:rsid w:val="003D00D6"/>
    <w:rsid w:val="0044214B"/>
    <w:rsid w:val="00481FDD"/>
    <w:rsid w:val="00483A50"/>
    <w:rsid w:val="004F1041"/>
    <w:rsid w:val="004F5FC3"/>
    <w:rsid w:val="00515EB3"/>
    <w:rsid w:val="005344DB"/>
    <w:rsid w:val="006206D4"/>
    <w:rsid w:val="006650AA"/>
    <w:rsid w:val="00675290"/>
    <w:rsid w:val="006D60DA"/>
    <w:rsid w:val="006F2AE1"/>
    <w:rsid w:val="007406C7"/>
    <w:rsid w:val="00740B56"/>
    <w:rsid w:val="007512CC"/>
    <w:rsid w:val="007A2959"/>
    <w:rsid w:val="007B50B8"/>
    <w:rsid w:val="007B6690"/>
    <w:rsid w:val="007D0E2E"/>
    <w:rsid w:val="00804918"/>
    <w:rsid w:val="008150A6"/>
    <w:rsid w:val="00826494"/>
    <w:rsid w:val="00834185"/>
    <w:rsid w:val="00862007"/>
    <w:rsid w:val="008A6A8A"/>
    <w:rsid w:val="008A75B3"/>
    <w:rsid w:val="008E3E28"/>
    <w:rsid w:val="00963900"/>
    <w:rsid w:val="00980E0D"/>
    <w:rsid w:val="00990224"/>
    <w:rsid w:val="00A035F9"/>
    <w:rsid w:val="00A97599"/>
    <w:rsid w:val="00AC19D0"/>
    <w:rsid w:val="00AD583A"/>
    <w:rsid w:val="00AE6DB2"/>
    <w:rsid w:val="00B1759F"/>
    <w:rsid w:val="00B36648"/>
    <w:rsid w:val="00B47511"/>
    <w:rsid w:val="00BE1314"/>
    <w:rsid w:val="00C20D4F"/>
    <w:rsid w:val="00C3420A"/>
    <w:rsid w:val="00C456F4"/>
    <w:rsid w:val="00C97062"/>
    <w:rsid w:val="00CD121E"/>
    <w:rsid w:val="00CD4674"/>
    <w:rsid w:val="00D078F9"/>
    <w:rsid w:val="00DA17C9"/>
    <w:rsid w:val="00DA45DE"/>
    <w:rsid w:val="00DB10C3"/>
    <w:rsid w:val="00DE763C"/>
    <w:rsid w:val="00E2753B"/>
    <w:rsid w:val="00E42E9B"/>
    <w:rsid w:val="00EC0452"/>
    <w:rsid w:val="00EF1D7A"/>
    <w:rsid w:val="00F444CF"/>
    <w:rsid w:val="00FD649E"/>
    <w:rsid w:val="00FE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952114-3CF7-4658-9951-A1FB4822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511"/>
  </w:style>
  <w:style w:type="paragraph" w:styleId="Heading1">
    <w:name w:val="heading 1"/>
    <w:basedOn w:val="Normal"/>
    <w:link w:val="Heading1Char"/>
    <w:uiPriority w:val="9"/>
    <w:qFormat/>
    <w:rsid w:val="00B47511"/>
    <w:pPr>
      <w:keepNext/>
      <w:jc w:val="center"/>
      <w:outlineLvl w:val="0"/>
    </w:pPr>
    <w:rPr>
      <w:b/>
      <w:bCs/>
      <w:kern w:val="36"/>
    </w:rPr>
  </w:style>
  <w:style w:type="paragraph" w:styleId="Heading2">
    <w:name w:val="heading 2"/>
    <w:basedOn w:val="Normal"/>
    <w:link w:val="Heading2Char"/>
    <w:uiPriority w:val="9"/>
    <w:qFormat/>
    <w:rsid w:val="00B47511"/>
    <w:pPr>
      <w:keepNext/>
      <w:outlineLvl w:val="1"/>
    </w:pPr>
    <w:rPr>
      <w:u w:val="single"/>
    </w:rPr>
  </w:style>
  <w:style w:type="paragraph" w:styleId="Heading3">
    <w:name w:val="heading 3"/>
    <w:basedOn w:val="Normal"/>
    <w:link w:val="Heading3Char"/>
    <w:uiPriority w:val="9"/>
    <w:qFormat/>
    <w:rsid w:val="00B47511"/>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511"/>
    <w:rPr>
      <w:color w:val="0000FF"/>
      <w:u w:val="single"/>
    </w:rPr>
  </w:style>
  <w:style w:type="character" w:styleId="FollowedHyperlink">
    <w:name w:val="FollowedHyperlink"/>
    <w:basedOn w:val="DefaultParagraphFont"/>
    <w:uiPriority w:val="99"/>
    <w:semiHidden/>
    <w:unhideWhenUsed/>
    <w:rsid w:val="00B47511"/>
    <w:rPr>
      <w:color w:val="800080"/>
      <w:u w:val="single"/>
    </w:rPr>
  </w:style>
  <w:style w:type="character" w:customStyle="1" w:styleId="Heading1Char">
    <w:name w:val="Heading 1 Char"/>
    <w:basedOn w:val="DefaultParagraphFont"/>
    <w:link w:val="Heading1"/>
    <w:uiPriority w:val="9"/>
    <w:locked/>
    <w:rsid w:val="00B47511"/>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47511"/>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47511"/>
    <w:rPr>
      <w:rFonts w:ascii="Cambria" w:eastAsia="Times New Roman" w:hAnsi="Cambria" w:cs="Times New Roman" w:hint="default"/>
      <w:b/>
      <w:bCs/>
      <w:color w:val="4F81BD"/>
    </w:rPr>
  </w:style>
  <w:style w:type="paragraph" w:styleId="Title">
    <w:name w:val="Title"/>
    <w:basedOn w:val="Normal"/>
    <w:link w:val="TitleChar"/>
    <w:uiPriority w:val="10"/>
    <w:qFormat/>
    <w:rsid w:val="00B47511"/>
    <w:pPr>
      <w:jc w:val="center"/>
    </w:pPr>
    <w:rPr>
      <w:sz w:val="24"/>
      <w:szCs w:val="24"/>
    </w:rPr>
  </w:style>
  <w:style w:type="character" w:customStyle="1" w:styleId="TitleChar">
    <w:name w:val="Title Char"/>
    <w:basedOn w:val="DefaultParagraphFont"/>
    <w:link w:val="Title"/>
    <w:uiPriority w:val="10"/>
    <w:locked/>
    <w:rsid w:val="00B47511"/>
    <w:rPr>
      <w:rFonts w:ascii="Cambria" w:eastAsia="Times New Roman" w:hAnsi="Cambria" w:cs="Times New Roman" w:hint="default"/>
      <w:color w:val="17365D"/>
      <w:spacing w:val="5"/>
      <w:kern w:val="28"/>
      <w:sz w:val="52"/>
      <w:szCs w:val="52"/>
    </w:rPr>
  </w:style>
  <w:style w:type="character" w:customStyle="1" w:styleId="spelle">
    <w:name w:val="spelle"/>
    <w:basedOn w:val="DefaultParagraphFont"/>
    <w:rsid w:val="005344DB"/>
  </w:style>
  <w:style w:type="paragraph" w:styleId="NormalWeb">
    <w:name w:val="Normal (Web)"/>
    <w:basedOn w:val="Normal"/>
    <w:rsid w:val="00195548"/>
    <w:pPr>
      <w:spacing w:before="100" w:beforeAutospacing="1" w:after="100" w:afterAutospacing="1"/>
    </w:pPr>
    <w:rPr>
      <w:color w:val="000000"/>
      <w:sz w:val="24"/>
      <w:szCs w:val="24"/>
    </w:rPr>
  </w:style>
  <w:style w:type="character" w:styleId="Strong">
    <w:name w:val="Strong"/>
    <w:basedOn w:val="DefaultParagraphFont"/>
    <w:qFormat/>
    <w:rsid w:val="00195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6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ccd.instructu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2253</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13924</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Annette Carrion</cp:lastModifiedBy>
  <cp:revision>2</cp:revision>
  <cp:lastPrinted>2015-08-17T21:53:00Z</cp:lastPrinted>
  <dcterms:created xsi:type="dcterms:W3CDTF">2017-01-26T16:05:00Z</dcterms:created>
  <dcterms:modified xsi:type="dcterms:W3CDTF">2017-01-26T16:05:00Z</dcterms:modified>
</cp:coreProperties>
</file>