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E0A1" w14:textId="77777777" w:rsidR="003E7F84" w:rsidRDefault="003E7F84" w:rsidP="003E7F84">
      <w:pPr>
        <w:pStyle w:val="Heading1"/>
        <w:jc w:val="center"/>
      </w:pPr>
      <w:bookmarkStart w:id="0" w:name="_GoBack"/>
      <w:bookmarkEnd w:id="0"/>
      <w:r>
        <w:t>Reedley College</w:t>
      </w:r>
    </w:p>
    <w:p w14:paraId="710CE0A2" w14:textId="77777777" w:rsidR="003E7F84" w:rsidRDefault="003E7F84" w:rsidP="003E7F84">
      <w:pPr>
        <w:spacing w:after="0"/>
        <w:jc w:val="center"/>
      </w:pPr>
      <w:r>
        <w:t>Department of Child Development</w:t>
      </w:r>
    </w:p>
    <w:p w14:paraId="710CE0A3" w14:textId="77777777" w:rsidR="003E7F84" w:rsidRPr="003E7F84" w:rsidRDefault="003E7F84" w:rsidP="003E7F84">
      <w:pPr>
        <w:widowControl w:val="0"/>
        <w:autoSpaceDE w:val="0"/>
        <w:autoSpaceDN w:val="0"/>
        <w:adjustRightInd w:val="0"/>
        <w:spacing w:after="0" w:line="240" w:lineRule="auto"/>
        <w:jc w:val="center"/>
        <w:rPr>
          <w:rFonts w:ascii="Arial" w:eastAsia="Times New Roman" w:hAnsi="Arial" w:cs="Arial"/>
          <w:b/>
          <w:bCs/>
          <w:i/>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p>
    <w:p w14:paraId="710CE0A4" w14:textId="6B644724" w:rsidR="003E7F84" w:rsidRDefault="003E7F84" w:rsidP="003E7F84">
      <w:pPr>
        <w:spacing w:after="0"/>
        <w:jc w:val="center"/>
      </w:pPr>
      <w:r>
        <w:t xml:space="preserve">Section </w:t>
      </w:r>
      <w:r w:rsidR="000E22DC">
        <w:t>51013</w:t>
      </w:r>
      <w:r>
        <w:t xml:space="preserve"> - 3 units –</w:t>
      </w:r>
      <w:r w:rsidR="000E22DC">
        <w:t>Tues. &amp; Thurs. 9:30-10:45 a.m.</w:t>
      </w:r>
      <w:r w:rsidRPr="004009B7">
        <w:t xml:space="preserve"> </w:t>
      </w:r>
      <w:r>
        <w:t>–</w:t>
      </w:r>
      <w:r w:rsidRPr="004009B7">
        <w:t xml:space="preserve"> </w:t>
      </w:r>
      <w:r>
        <w:t>CCI 20</w:t>
      </w:r>
      <w:r w:rsidR="005A32A1">
        <w:t>5</w:t>
      </w:r>
    </w:p>
    <w:p w14:paraId="710CE0A5" w14:textId="77777777" w:rsidR="003E7F84" w:rsidRPr="004009B7" w:rsidRDefault="003E7F84" w:rsidP="003E7F84">
      <w:pPr>
        <w:spacing w:after="0"/>
        <w:jc w:val="center"/>
      </w:pPr>
      <w:r w:rsidRPr="004009B7">
        <w:t>Instructor:</w:t>
      </w:r>
      <w:r>
        <w:t xml:space="preserve"> Richell Swallow, MA Office: CDC Office Phone: 559-638-3641 ext. 3730</w:t>
      </w:r>
    </w:p>
    <w:p w14:paraId="710CE0A6" w14:textId="77777777" w:rsidR="003E7F84" w:rsidRPr="004009B7" w:rsidRDefault="003E7F84" w:rsidP="003E7F84">
      <w:pPr>
        <w:spacing w:after="0"/>
        <w:jc w:val="center"/>
      </w:pPr>
      <w:r w:rsidRPr="004009B7">
        <w:t xml:space="preserve">E-mail: </w:t>
      </w:r>
      <w:hyperlink r:id="rId7" w:history="1">
        <w:r w:rsidRPr="003F139F">
          <w:rPr>
            <w:rStyle w:val="Hyperlink"/>
          </w:rPr>
          <w:t>richell.swallow@reedleycollege@edu</w:t>
        </w:r>
      </w:hyperlink>
      <w:r>
        <w:t xml:space="preserve"> </w:t>
      </w:r>
      <w:r w:rsidRPr="004009B7">
        <w:t>(Best way to reach me!)</w:t>
      </w:r>
    </w:p>
    <w:p w14:paraId="710CE0A7" w14:textId="29585EC4" w:rsidR="003E7F84" w:rsidRPr="004009B7" w:rsidRDefault="000E22DC" w:rsidP="003E7F84">
      <w:pPr>
        <w:spacing w:after="0"/>
        <w:jc w:val="center"/>
      </w:pPr>
      <w:r>
        <w:t>Spring 2017</w:t>
      </w:r>
      <w:r w:rsidR="003E7F84" w:rsidRPr="004009B7">
        <w:t xml:space="preserve"> Office Hours: </w:t>
      </w:r>
      <w:r>
        <w:t>Tuesday 11:00-12:00 p.m.</w:t>
      </w:r>
      <w:r w:rsidR="003E7F84">
        <w:t>.</w:t>
      </w:r>
    </w:p>
    <w:p w14:paraId="710CE0A8"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710CE0A9" w14:textId="77777777" w:rsidR="003E7F84" w:rsidRDefault="00A4229D" w:rsidP="003E7F84">
      <w:pPr>
        <w:pStyle w:val="Heading2"/>
      </w:pPr>
      <w:r w:rsidRPr="005A32A1">
        <w:rPr>
          <w:u w:val="single"/>
        </w:rPr>
        <w:t>Course Description</w:t>
      </w:r>
      <w:r w:rsidRPr="00784EF9">
        <w:t xml:space="preserve">:  </w:t>
      </w:r>
    </w:p>
    <w:p w14:paraId="3E4E55BE" w14:textId="393CC97C" w:rsidR="005A32A1" w:rsidRPr="005A32A1" w:rsidRDefault="005A32A1" w:rsidP="003E7F84">
      <w:pPr>
        <w:pStyle w:val="Heading2"/>
        <w:rPr>
          <w:b w:val="0"/>
          <w:i w:val="0"/>
          <w:sz w:val="22"/>
          <w:szCs w:val="22"/>
        </w:rPr>
      </w:pPr>
      <w:r w:rsidRPr="005A32A1">
        <w:rPr>
          <w:b w:val="0"/>
          <w:i w:val="0"/>
          <w:sz w:val="22"/>
          <w:szCs w:val="22"/>
        </w:rPr>
        <w:t>Historical context and theoretical perspectives of developmentally appropriate practice in early care and education. Examines the role of the early childhood educator, identification of best practices for environmental design, curriculum, and teaching strategies. Explores teacher child relationships, professional ethics, career pathways and professional standards</w:t>
      </w:r>
    </w:p>
    <w:p w14:paraId="710CE0AB" w14:textId="77777777" w:rsidR="003E7F84" w:rsidRPr="00AB50DC" w:rsidRDefault="003E7F84" w:rsidP="003E7F84">
      <w:pPr>
        <w:pStyle w:val="Heading2"/>
        <w:rPr>
          <w:sz w:val="20"/>
        </w:rPr>
      </w:pPr>
      <w:r w:rsidRPr="00B262B1">
        <w:rPr>
          <w:u w:val="single"/>
        </w:rPr>
        <w:t>Recommended Materials</w:t>
      </w:r>
      <w:r w:rsidRPr="00FA66B8">
        <w:t xml:space="preserve"> </w:t>
      </w:r>
      <w:r w:rsidRPr="00AB50DC">
        <w:rPr>
          <w:sz w:val="20"/>
        </w:rPr>
        <w:t>(For writing assignments - not required, but highly recommended):</w:t>
      </w:r>
    </w:p>
    <w:p w14:paraId="710CE0AC" w14:textId="77777777" w:rsidR="003E7F84" w:rsidRPr="005A32A1" w:rsidRDefault="003E7F84" w:rsidP="003E7F84">
      <w:pPr>
        <w:pStyle w:val="ListParagraph"/>
        <w:widowControl w:val="0"/>
        <w:numPr>
          <w:ilvl w:val="0"/>
          <w:numId w:val="9"/>
        </w:numPr>
        <w:spacing w:after="0" w:line="240" w:lineRule="auto"/>
        <w:contextualSpacing w:val="0"/>
        <w:rPr>
          <w:rFonts w:asciiTheme="majorHAnsi" w:hAnsiTheme="majorHAnsi"/>
          <w:i/>
        </w:rPr>
      </w:pPr>
      <w:r w:rsidRPr="005A32A1">
        <w:rPr>
          <w:rFonts w:asciiTheme="majorHAnsi" w:hAnsiTheme="majorHAnsi"/>
        </w:rPr>
        <w:t xml:space="preserve">American Psychological Association (2010). </w:t>
      </w:r>
      <w:r w:rsidRPr="005A32A1">
        <w:rPr>
          <w:rFonts w:asciiTheme="majorHAnsi" w:hAnsiTheme="majorHAnsi"/>
          <w:i/>
        </w:rPr>
        <w:t>Publication manual of the American</w:t>
      </w:r>
    </w:p>
    <w:p w14:paraId="710CE0AD" w14:textId="77777777" w:rsidR="00A4229D" w:rsidRPr="005A32A1" w:rsidRDefault="003E7F84" w:rsidP="003E7F84">
      <w:pPr>
        <w:ind w:left="720" w:firstLine="720"/>
        <w:rPr>
          <w:rFonts w:asciiTheme="majorHAnsi" w:hAnsiTheme="majorHAnsi"/>
        </w:rPr>
      </w:pPr>
      <w:r w:rsidRPr="005A32A1">
        <w:rPr>
          <w:rFonts w:asciiTheme="majorHAnsi" w:hAnsiTheme="majorHAnsi"/>
          <w:i/>
        </w:rPr>
        <w:t>Psychological Association (6</w:t>
      </w:r>
      <w:r w:rsidRPr="005A32A1">
        <w:rPr>
          <w:rFonts w:asciiTheme="majorHAnsi" w:hAnsiTheme="majorHAnsi"/>
          <w:i/>
          <w:vertAlign w:val="superscript"/>
        </w:rPr>
        <w:t>th</w:t>
      </w:r>
      <w:r w:rsidRPr="005A32A1">
        <w:rPr>
          <w:rFonts w:asciiTheme="majorHAnsi" w:hAnsiTheme="majorHAnsi"/>
          <w:i/>
        </w:rPr>
        <w:t xml:space="preserve"> edition).</w:t>
      </w:r>
      <w:r w:rsidRPr="005A32A1">
        <w:rPr>
          <w:rFonts w:asciiTheme="majorHAnsi" w:hAnsiTheme="majorHAnsi"/>
        </w:rPr>
        <w:t xml:space="preserve">  Washington, DC.</w:t>
      </w:r>
    </w:p>
    <w:p w14:paraId="710CE0AE" w14:textId="77777777" w:rsidR="00A4229D" w:rsidRPr="003E7F84" w:rsidRDefault="00A4229D" w:rsidP="003E7F84">
      <w:pPr>
        <w:pStyle w:val="Heading2"/>
        <w:rPr>
          <w:u w:val="single"/>
        </w:rPr>
      </w:pPr>
      <w:r w:rsidRPr="003E7F84">
        <w:rPr>
          <w:u w:val="single"/>
        </w:rPr>
        <w:t>Required Text</w:t>
      </w:r>
      <w:r w:rsidR="003E7F84" w:rsidRPr="003E7F84">
        <w:rPr>
          <w:u w:val="single"/>
        </w:rPr>
        <w:t>book and Materials</w:t>
      </w:r>
      <w:r w:rsidRPr="003E7F84">
        <w:rPr>
          <w:u w:val="single"/>
        </w:rPr>
        <w:t xml:space="preserve">:  </w:t>
      </w:r>
    </w:p>
    <w:p w14:paraId="710CE0AF" w14:textId="09790579" w:rsidR="00A4229D" w:rsidRDefault="008E0D44" w:rsidP="00A4229D">
      <w:pPr>
        <w:widowControl w:val="0"/>
        <w:numPr>
          <w:ilvl w:val="0"/>
          <w:numId w:val="1"/>
        </w:numPr>
        <w:autoSpaceDE w:val="0"/>
        <w:autoSpaceDN w:val="0"/>
        <w:adjustRightInd w:val="0"/>
        <w:spacing w:after="0" w:line="240" w:lineRule="auto"/>
        <w:rPr>
          <w:rFonts w:asciiTheme="majorHAnsi" w:hAnsiTheme="majorHAnsi" w:cs="Arial"/>
          <w:sz w:val="24"/>
          <w:szCs w:val="24"/>
        </w:rPr>
      </w:pPr>
      <w:r w:rsidRPr="005A32A1">
        <w:rPr>
          <w:rFonts w:asciiTheme="majorHAnsi" w:hAnsiTheme="majorHAnsi" w:cs="Arial"/>
          <w:sz w:val="24"/>
          <w:szCs w:val="24"/>
        </w:rPr>
        <w:t>Eva L. Essa</w:t>
      </w:r>
      <w:r>
        <w:rPr>
          <w:rFonts w:asciiTheme="majorHAnsi" w:hAnsiTheme="majorHAnsi" w:cs="Arial"/>
          <w:sz w:val="24"/>
          <w:szCs w:val="24"/>
        </w:rPr>
        <w:t xml:space="preserve"> (2014)</w:t>
      </w:r>
      <w:r w:rsidRPr="005A32A1">
        <w:rPr>
          <w:rFonts w:asciiTheme="majorHAnsi" w:hAnsiTheme="majorHAnsi" w:cs="Arial"/>
          <w:sz w:val="24"/>
          <w:szCs w:val="24"/>
        </w:rPr>
        <w:t xml:space="preserve">. </w:t>
      </w:r>
      <w:r w:rsidR="00A4229D" w:rsidRPr="008E0D44">
        <w:rPr>
          <w:rFonts w:asciiTheme="majorHAnsi" w:hAnsiTheme="majorHAnsi" w:cs="Arial"/>
          <w:i/>
          <w:sz w:val="24"/>
          <w:szCs w:val="24"/>
        </w:rPr>
        <w:t>Introduction to Early Childhood Education, 7</w:t>
      </w:r>
      <w:r w:rsidR="00A4229D" w:rsidRPr="008E0D44">
        <w:rPr>
          <w:rFonts w:asciiTheme="majorHAnsi" w:hAnsiTheme="majorHAnsi" w:cs="Arial"/>
          <w:i/>
          <w:sz w:val="24"/>
          <w:szCs w:val="24"/>
          <w:vertAlign w:val="superscript"/>
        </w:rPr>
        <w:t>th</w:t>
      </w:r>
      <w:r w:rsidR="00A4229D" w:rsidRPr="008E0D44">
        <w:rPr>
          <w:rFonts w:asciiTheme="majorHAnsi" w:hAnsiTheme="majorHAnsi" w:cs="Arial"/>
          <w:i/>
          <w:sz w:val="24"/>
          <w:szCs w:val="24"/>
        </w:rPr>
        <w:t xml:space="preserve"> </w:t>
      </w:r>
      <w:proofErr w:type="gramStart"/>
      <w:r w:rsidR="00A4229D" w:rsidRPr="008E0D44">
        <w:rPr>
          <w:rFonts w:asciiTheme="majorHAnsi" w:hAnsiTheme="majorHAnsi" w:cs="Arial"/>
          <w:i/>
          <w:sz w:val="24"/>
          <w:szCs w:val="24"/>
        </w:rPr>
        <w:t>ed</w:t>
      </w:r>
      <w:proofErr w:type="gramEnd"/>
      <w:r w:rsidR="00A4229D" w:rsidRPr="008E0D44">
        <w:rPr>
          <w:rFonts w:asciiTheme="majorHAnsi" w:hAnsiTheme="majorHAnsi" w:cs="Arial"/>
          <w:i/>
          <w:sz w:val="24"/>
          <w:szCs w:val="24"/>
        </w:rPr>
        <w:t>.</w:t>
      </w:r>
      <w:r>
        <w:rPr>
          <w:rFonts w:asciiTheme="majorHAnsi" w:hAnsiTheme="majorHAnsi" w:cs="Arial"/>
          <w:sz w:val="24"/>
          <w:szCs w:val="24"/>
        </w:rPr>
        <w:t xml:space="preserve"> </w:t>
      </w:r>
      <w:r w:rsidR="00A4229D" w:rsidRPr="005A32A1">
        <w:rPr>
          <w:rFonts w:asciiTheme="majorHAnsi" w:hAnsiTheme="majorHAnsi" w:cs="Arial"/>
          <w:sz w:val="24"/>
          <w:szCs w:val="24"/>
        </w:rPr>
        <w:t xml:space="preserve"> Wadsworth Cengage </w:t>
      </w:r>
      <w:r>
        <w:rPr>
          <w:rFonts w:asciiTheme="majorHAnsi" w:hAnsiTheme="majorHAnsi" w:cs="Arial"/>
          <w:sz w:val="24"/>
          <w:szCs w:val="24"/>
        </w:rPr>
        <w:t>Learning, CA.</w:t>
      </w:r>
    </w:p>
    <w:p w14:paraId="7645AD83" w14:textId="0739EABD" w:rsidR="008E0D44" w:rsidRPr="008E0D44" w:rsidRDefault="008E0D44" w:rsidP="008E0D44">
      <w:pPr>
        <w:widowControl w:val="0"/>
        <w:numPr>
          <w:ilvl w:val="0"/>
          <w:numId w:val="1"/>
        </w:num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Mooney-</w:t>
      </w:r>
      <w:proofErr w:type="spellStart"/>
      <w:r>
        <w:rPr>
          <w:rFonts w:asciiTheme="majorHAnsi" w:hAnsiTheme="majorHAnsi" w:cs="Arial"/>
          <w:sz w:val="24"/>
          <w:szCs w:val="24"/>
        </w:rPr>
        <w:t>Garhart</w:t>
      </w:r>
      <w:proofErr w:type="spellEnd"/>
      <w:r>
        <w:rPr>
          <w:rFonts w:asciiTheme="majorHAnsi" w:hAnsiTheme="majorHAnsi" w:cs="Arial"/>
          <w:sz w:val="24"/>
          <w:szCs w:val="24"/>
        </w:rPr>
        <w:t xml:space="preserve">, Carol (2013).  </w:t>
      </w:r>
      <w:r w:rsidRPr="008E0D44">
        <w:rPr>
          <w:rFonts w:asciiTheme="majorHAnsi" w:hAnsiTheme="majorHAnsi" w:cs="Arial"/>
          <w:i/>
          <w:sz w:val="24"/>
          <w:szCs w:val="24"/>
        </w:rPr>
        <w:t xml:space="preserve">An Introduction to Dewey, Montessori, Erikson, Piaget </w:t>
      </w:r>
      <w:proofErr w:type="gramStart"/>
      <w:r w:rsidRPr="008E0D44">
        <w:rPr>
          <w:rFonts w:asciiTheme="majorHAnsi" w:hAnsiTheme="majorHAnsi" w:cs="Arial"/>
          <w:i/>
          <w:sz w:val="24"/>
          <w:szCs w:val="24"/>
        </w:rPr>
        <w:t xml:space="preserve">&amp; </w:t>
      </w:r>
      <w:r>
        <w:rPr>
          <w:rFonts w:asciiTheme="majorHAnsi" w:hAnsiTheme="majorHAnsi" w:cs="Arial"/>
          <w:i/>
          <w:sz w:val="24"/>
          <w:szCs w:val="24"/>
        </w:rPr>
        <w:t xml:space="preserve"> </w:t>
      </w:r>
      <w:r w:rsidRPr="008E0D44">
        <w:rPr>
          <w:rFonts w:asciiTheme="majorHAnsi" w:hAnsiTheme="majorHAnsi" w:cs="Arial"/>
          <w:i/>
          <w:sz w:val="24"/>
          <w:szCs w:val="24"/>
        </w:rPr>
        <w:t>Vygotsky</w:t>
      </w:r>
      <w:proofErr w:type="gramEnd"/>
      <w:r>
        <w:rPr>
          <w:rFonts w:asciiTheme="majorHAnsi" w:hAnsiTheme="majorHAnsi" w:cs="Arial"/>
          <w:sz w:val="24"/>
          <w:szCs w:val="24"/>
        </w:rPr>
        <w:t xml:space="preserve">. </w:t>
      </w:r>
      <w:proofErr w:type="spellStart"/>
      <w:r w:rsidRPr="008E0D44">
        <w:rPr>
          <w:rFonts w:asciiTheme="majorHAnsi" w:hAnsiTheme="majorHAnsi" w:cs="Arial"/>
          <w:sz w:val="24"/>
          <w:szCs w:val="24"/>
        </w:rPr>
        <w:t>Redleaf</w:t>
      </w:r>
      <w:proofErr w:type="spellEnd"/>
      <w:r w:rsidRPr="008E0D44">
        <w:rPr>
          <w:rFonts w:asciiTheme="majorHAnsi" w:hAnsiTheme="majorHAnsi" w:cs="Arial"/>
          <w:sz w:val="24"/>
          <w:szCs w:val="24"/>
        </w:rPr>
        <w:t xml:space="preserve"> Press, </w:t>
      </w:r>
      <w:r>
        <w:rPr>
          <w:rFonts w:asciiTheme="majorHAnsi" w:hAnsiTheme="majorHAnsi" w:cs="Arial"/>
          <w:sz w:val="24"/>
          <w:szCs w:val="24"/>
        </w:rPr>
        <w:t>MN.</w:t>
      </w:r>
    </w:p>
    <w:p w14:paraId="710CE0B0" w14:textId="77777777" w:rsidR="003E7F84" w:rsidRPr="005A32A1" w:rsidRDefault="003E7F84" w:rsidP="003E7F84">
      <w:pPr>
        <w:widowControl w:val="0"/>
        <w:numPr>
          <w:ilvl w:val="0"/>
          <w:numId w:val="1"/>
        </w:numPr>
        <w:spacing w:after="0" w:line="240" w:lineRule="auto"/>
        <w:rPr>
          <w:rFonts w:asciiTheme="majorHAnsi" w:eastAsia="ヒラギノ角ゴ Pro W3" w:hAnsiTheme="majorHAnsi" w:cs="Arial"/>
          <w:color w:val="000000"/>
          <w:sz w:val="24"/>
          <w:szCs w:val="24"/>
          <w:u w:val="single"/>
          <w:shd w:val="clear" w:color="auto" w:fill="FFFF33"/>
        </w:rPr>
      </w:pPr>
      <w:r w:rsidRPr="005A32A1">
        <w:rPr>
          <w:rFonts w:asciiTheme="majorHAnsi" w:eastAsia="ヒラギノ角ゴ Pro W3" w:hAnsiTheme="majorHAnsi" w:cs="Arial"/>
          <w:color w:val="000000"/>
          <w:sz w:val="24"/>
          <w:szCs w:val="24"/>
          <w:u w:val="single"/>
          <w:shd w:val="clear" w:color="auto" w:fill="FFFF33"/>
        </w:rPr>
        <w:lastRenderedPageBreak/>
        <w:t>Regular Use of Blackboard.</w:t>
      </w:r>
    </w:p>
    <w:p w14:paraId="710CE0B1" w14:textId="77777777" w:rsidR="003E7F84" w:rsidRPr="005A32A1" w:rsidRDefault="003E7F84" w:rsidP="003E7F84">
      <w:pPr>
        <w:widowControl w:val="0"/>
        <w:numPr>
          <w:ilvl w:val="0"/>
          <w:numId w:val="1"/>
        </w:numPr>
        <w:spacing w:after="0" w:line="240" w:lineRule="auto"/>
        <w:rPr>
          <w:rFonts w:asciiTheme="majorHAnsi" w:eastAsia="ヒラギノ角ゴ Pro W3" w:hAnsiTheme="majorHAnsi" w:cs="Arial"/>
          <w:color w:val="000000"/>
          <w:sz w:val="24"/>
          <w:szCs w:val="24"/>
          <w:u w:val="single"/>
          <w:shd w:val="clear" w:color="auto" w:fill="FFFF33"/>
        </w:rPr>
      </w:pPr>
      <w:r w:rsidRPr="005A32A1">
        <w:rPr>
          <w:rFonts w:asciiTheme="majorHAnsi" w:eastAsia="ヒラギノ角ゴ Pro W3" w:hAnsiTheme="majorHAnsi" w:cs="Arial"/>
          <w:color w:val="000000"/>
          <w:sz w:val="24"/>
          <w:szCs w:val="24"/>
          <w:u w:val="single"/>
          <w:shd w:val="clear" w:color="auto" w:fill="FFFF33"/>
        </w:rPr>
        <w:t>Regular Use of RC email.</w:t>
      </w:r>
    </w:p>
    <w:p w14:paraId="710CE0B2" w14:textId="77777777" w:rsidR="003E7F84" w:rsidRPr="005A32A1" w:rsidRDefault="003E7F84" w:rsidP="00B00EF9">
      <w:pPr>
        <w:widowControl w:val="0"/>
        <w:spacing w:after="0" w:line="240" w:lineRule="auto"/>
        <w:ind w:left="1080"/>
        <w:rPr>
          <w:rFonts w:asciiTheme="majorHAnsi" w:eastAsia="ヒラギノ角ゴ Pro W3" w:hAnsiTheme="majorHAnsi" w:cs="Arial"/>
          <w:color w:val="000000"/>
          <w:sz w:val="24"/>
          <w:szCs w:val="24"/>
          <w:u w:val="single"/>
          <w:shd w:val="clear" w:color="auto" w:fill="FFFF33"/>
        </w:rPr>
      </w:pPr>
    </w:p>
    <w:p w14:paraId="710CE0B3" w14:textId="77777777" w:rsidR="003E7F84" w:rsidRPr="00B00EF9" w:rsidRDefault="003E7F84" w:rsidP="003E7F84">
      <w:pPr>
        <w:rPr>
          <w:rFonts w:ascii="Times New Roman" w:hAnsi="Times New Roman"/>
          <w:sz w:val="20"/>
          <w:szCs w:val="20"/>
        </w:rPr>
      </w:pPr>
      <w:r w:rsidRPr="003E7F84">
        <w:rPr>
          <w:rStyle w:val="Heading2Char"/>
          <w:rFonts w:eastAsia="Calibri"/>
          <w:u w:val="single"/>
        </w:rPr>
        <w:t>Student Learning Outcomes:</w:t>
      </w:r>
      <w:r w:rsidRPr="00784EF9">
        <w:rPr>
          <w:rFonts w:ascii="Arial" w:hAnsi="Arial" w:cs="Arial"/>
          <w:b/>
          <w:bCs/>
          <w:sz w:val="24"/>
          <w:szCs w:val="24"/>
        </w:rPr>
        <w:t xml:space="preserve"> </w:t>
      </w:r>
      <w:r w:rsidRPr="00B00EF9">
        <w:rPr>
          <w:rFonts w:ascii="Times New Roman" w:hAnsi="Times New Roman"/>
          <w:sz w:val="20"/>
          <w:szCs w:val="20"/>
        </w:rPr>
        <w:t>Upon successful completion of this course, students w</w:t>
      </w:r>
      <w:r w:rsidR="00B00EF9">
        <w:rPr>
          <w:rFonts w:ascii="Times New Roman" w:hAnsi="Times New Roman"/>
          <w:sz w:val="20"/>
          <w:szCs w:val="20"/>
        </w:rPr>
        <w:t>ill be able to…</w:t>
      </w:r>
    </w:p>
    <w:p w14:paraId="6B6BF529" w14:textId="1EE57D28" w:rsidR="005A32A1" w:rsidRPr="005A32A1" w:rsidRDefault="005A32A1" w:rsidP="005A32A1">
      <w:pPr>
        <w:widowControl w:val="0"/>
        <w:autoSpaceDE w:val="0"/>
        <w:autoSpaceDN w:val="0"/>
        <w:adjustRightInd w:val="0"/>
        <w:spacing w:after="0"/>
        <w:rPr>
          <w:rFonts w:asciiTheme="majorHAnsi" w:hAnsiTheme="majorHAnsi" w:cs="Arial"/>
          <w:sz w:val="24"/>
          <w:szCs w:val="24"/>
        </w:rPr>
      </w:pPr>
      <w:r w:rsidRPr="005A32A1">
        <w:rPr>
          <w:rFonts w:asciiTheme="majorHAnsi" w:hAnsiTheme="majorHAnsi" w:cs="Arial"/>
          <w:sz w:val="24"/>
          <w:szCs w:val="24"/>
        </w:rPr>
        <w:t>1. Compare and contrast historical and current early childhood education pers</w:t>
      </w:r>
      <w:r>
        <w:rPr>
          <w:rFonts w:asciiTheme="majorHAnsi" w:hAnsiTheme="majorHAnsi" w:cs="Arial"/>
          <w:sz w:val="24"/>
          <w:szCs w:val="24"/>
        </w:rPr>
        <w:t>pectives, theories, and program</w:t>
      </w:r>
      <w:r w:rsidRPr="005A32A1">
        <w:rPr>
          <w:rFonts w:asciiTheme="majorHAnsi" w:hAnsiTheme="majorHAnsi" w:cs="Arial"/>
          <w:sz w:val="24"/>
          <w:szCs w:val="24"/>
        </w:rPr>
        <w:t xml:space="preserve"> types and philosophies.</w:t>
      </w:r>
    </w:p>
    <w:p w14:paraId="27A91191" w14:textId="77777777" w:rsidR="005A32A1" w:rsidRPr="005A32A1" w:rsidRDefault="005A32A1" w:rsidP="005A32A1">
      <w:pPr>
        <w:widowControl w:val="0"/>
        <w:autoSpaceDE w:val="0"/>
        <w:autoSpaceDN w:val="0"/>
        <w:adjustRightInd w:val="0"/>
        <w:spacing w:after="0"/>
        <w:rPr>
          <w:rFonts w:asciiTheme="majorHAnsi" w:hAnsiTheme="majorHAnsi" w:cs="Arial"/>
          <w:sz w:val="24"/>
          <w:szCs w:val="24"/>
        </w:rPr>
      </w:pPr>
      <w:r w:rsidRPr="005A32A1">
        <w:rPr>
          <w:rFonts w:asciiTheme="majorHAnsi" w:hAnsiTheme="majorHAnsi" w:cs="Arial"/>
          <w:sz w:val="24"/>
          <w:szCs w:val="24"/>
        </w:rPr>
        <w:t>2. Describe the role of the early childhood educator, including ethical conduct and professional pathways.</w:t>
      </w:r>
    </w:p>
    <w:p w14:paraId="710CE0BC" w14:textId="3C1FBDFC" w:rsidR="003E7F84" w:rsidRPr="005A32A1" w:rsidRDefault="005A32A1" w:rsidP="005A32A1">
      <w:pPr>
        <w:widowControl w:val="0"/>
        <w:autoSpaceDE w:val="0"/>
        <w:autoSpaceDN w:val="0"/>
        <w:adjustRightInd w:val="0"/>
        <w:spacing w:after="0"/>
        <w:rPr>
          <w:rFonts w:asciiTheme="majorHAnsi" w:hAnsiTheme="majorHAnsi" w:cs="Arial"/>
          <w:sz w:val="24"/>
          <w:szCs w:val="24"/>
        </w:rPr>
      </w:pPr>
      <w:r w:rsidRPr="005A32A1">
        <w:rPr>
          <w:rFonts w:asciiTheme="majorHAnsi" w:hAnsiTheme="majorHAnsi" w:cs="Arial"/>
          <w:sz w:val="24"/>
          <w:szCs w:val="24"/>
        </w:rPr>
        <w:t>3. Identify quality in early childhood programs related to environment, curriculum, and teaching</w:t>
      </w:r>
      <w:r>
        <w:rPr>
          <w:rFonts w:asciiTheme="majorHAnsi" w:hAnsiTheme="majorHAnsi" w:cs="Arial"/>
          <w:sz w:val="24"/>
          <w:szCs w:val="24"/>
        </w:rPr>
        <w:t xml:space="preserve">     strategies.</w:t>
      </w:r>
      <w:r w:rsidRPr="005A32A1">
        <w:rPr>
          <w:rFonts w:asciiTheme="majorHAnsi" w:hAnsiTheme="majorHAnsi" w:cs="Arial"/>
          <w:sz w:val="24"/>
          <w:szCs w:val="24"/>
        </w:rPr>
        <w:t xml:space="preserve"> </w:t>
      </w:r>
      <w:r>
        <w:rPr>
          <w:rFonts w:asciiTheme="majorHAnsi" w:hAnsiTheme="majorHAnsi" w:cs="Arial"/>
          <w:sz w:val="24"/>
          <w:szCs w:val="24"/>
        </w:rPr>
        <w:t xml:space="preserve">   </w:t>
      </w:r>
    </w:p>
    <w:p w14:paraId="02849B65" w14:textId="344A173B" w:rsidR="005A32A1" w:rsidRDefault="005A32A1" w:rsidP="008771DD">
      <w:pPr>
        <w:pStyle w:val="Heading2"/>
        <w:spacing w:after="0"/>
        <w:rPr>
          <w:rFonts w:ascii="Times New Roman" w:hAnsi="Times New Roman"/>
          <w:i w:val="0"/>
          <w:sz w:val="36"/>
          <w:szCs w:val="36"/>
          <w:u w:val="single"/>
        </w:rPr>
      </w:pPr>
      <w:r w:rsidRPr="005A32A1">
        <w:rPr>
          <w:rFonts w:ascii="Times New Roman" w:hAnsi="Times New Roman"/>
          <w:u w:val="single"/>
        </w:rPr>
        <w:t>Course Objectives</w:t>
      </w:r>
      <w:r>
        <w:rPr>
          <w:rFonts w:ascii="Times New Roman" w:hAnsi="Times New Roman"/>
          <w:i w:val="0"/>
          <w:sz w:val="36"/>
          <w:szCs w:val="36"/>
          <w:u w:val="single"/>
        </w:rPr>
        <w:t>:</w:t>
      </w:r>
    </w:p>
    <w:p w14:paraId="40D3EAA5" w14:textId="77777777" w:rsidR="00EC5141" w:rsidRPr="00EC5141" w:rsidRDefault="00EC5141" w:rsidP="00EC5141">
      <w:pPr>
        <w:spacing w:after="60" w:line="240" w:lineRule="auto"/>
      </w:pPr>
    </w:p>
    <w:p w14:paraId="0AB9E7E1" w14:textId="5B9B3814" w:rsidR="00EC5141" w:rsidRPr="00EC5141" w:rsidRDefault="00EC5141" w:rsidP="00EC5141">
      <w:pPr>
        <w:spacing w:after="0"/>
        <w:rPr>
          <w:rFonts w:asciiTheme="majorHAnsi" w:hAnsiTheme="majorHAnsi"/>
        </w:rPr>
      </w:pPr>
      <w:r>
        <w:rPr>
          <w:rFonts w:asciiTheme="majorHAnsi" w:hAnsiTheme="majorHAnsi"/>
        </w:rPr>
        <w:t xml:space="preserve">1. </w:t>
      </w:r>
      <w:r w:rsidRPr="00EC5141">
        <w:rPr>
          <w:rFonts w:asciiTheme="majorHAnsi" w:hAnsiTheme="majorHAnsi"/>
        </w:rPr>
        <w:t>Describe developmentally appropriate practice.</w:t>
      </w:r>
    </w:p>
    <w:p w14:paraId="19016235" w14:textId="77777777" w:rsidR="00EC5141" w:rsidRPr="00EC5141" w:rsidRDefault="00EC5141" w:rsidP="00EC5141">
      <w:pPr>
        <w:spacing w:after="0"/>
        <w:rPr>
          <w:rFonts w:asciiTheme="majorHAnsi" w:hAnsiTheme="majorHAnsi"/>
        </w:rPr>
      </w:pPr>
      <w:r w:rsidRPr="00EC5141">
        <w:rPr>
          <w:rFonts w:asciiTheme="majorHAnsi" w:hAnsiTheme="majorHAnsi"/>
        </w:rPr>
        <w:t>2. Identify the historical roots, theories, standard, and approaches in early care and education.</w:t>
      </w:r>
    </w:p>
    <w:p w14:paraId="652138F5" w14:textId="77777777" w:rsidR="00EC5141" w:rsidRPr="00EC5141" w:rsidRDefault="00EC5141" w:rsidP="00EC5141">
      <w:pPr>
        <w:spacing w:after="0"/>
        <w:rPr>
          <w:rFonts w:asciiTheme="majorHAnsi" w:hAnsiTheme="majorHAnsi"/>
        </w:rPr>
      </w:pPr>
      <w:r w:rsidRPr="00EC5141">
        <w:rPr>
          <w:rFonts w:asciiTheme="majorHAnsi" w:hAnsiTheme="majorHAnsi"/>
        </w:rPr>
        <w:t>3. Compare various program types and philosophies.</w:t>
      </w:r>
    </w:p>
    <w:p w14:paraId="46930790" w14:textId="77777777" w:rsidR="00EC5141" w:rsidRPr="00EC5141" w:rsidRDefault="00EC5141" w:rsidP="00EC5141">
      <w:pPr>
        <w:spacing w:after="0"/>
        <w:rPr>
          <w:rFonts w:asciiTheme="majorHAnsi" w:hAnsiTheme="majorHAnsi"/>
        </w:rPr>
      </w:pPr>
      <w:r w:rsidRPr="00EC5141">
        <w:rPr>
          <w:rFonts w:asciiTheme="majorHAnsi" w:hAnsiTheme="majorHAnsi"/>
        </w:rPr>
        <w:t>4. Discuss personal philosophies of teaching, career pathways, ethics, and professionalism.</w:t>
      </w:r>
    </w:p>
    <w:p w14:paraId="1196031F" w14:textId="77777777" w:rsidR="00EC5141" w:rsidRPr="00EC5141" w:rsidRDefault="00EC5141" w:rsidP="00EC5141">
      <w:pPr>
        <w:spacing w:after="0"/>
        <w:rPr>
          <w:rFonts w:asciiTheme="majorHAnsi" w:hAnsiTheme="majorHAnsi"/>
        </w:rPr>
      </w:pPr>
      <w:r w:rsidRPr="00EC5141">
        <w:rPr>
          <w:rFonts w:asciiTheme="majorHAnsi" w:hAnsiTheme="majorHAnsi"/>
        </w:rPr>
        <w:t>5. Examine the developmental needs of children at various ages.</w:t>
      </w:r>
    </w:p>
    <w:p w14:paraId="43026DA4" w14:textId="77777777" w:rsidR="00EC5141" w:rsidRPr="00EC5141" w:rsidRDefault="00EC5141" w:rsidP="00EC5141">
      <w:pPr>
        <w:spacing w:after="0"/>
        <w:rPr>
          <w:rFonts w:asciiTheme="majorHAnsi" w:hAnsiTheme="majorHAnsi"/>
        </w:rPr>
      </w:pPr>
      <w:r w:rsidRPr="00EC5141">
        <w:rPr>
          <w:rFonts w:asciiTheme="majorHAnsi" w:hAnsiTheme="majorHAnsi"/>
        </w:rPr>
        <w:t>6. Describe characteristics of effective relationships, positive guidance, and teacher-child interactions.</w:t>
      </w:r>
    </w:p>
    <w:p w14:paraId="71B817E6" w14:textId="4F34FAF4" w:rsidR="00EC5141" w:rsidRPr="00EC5141" w:rsidRDefault="00EC5141" w:rsidP="00EC5141">
      <w:pPr>
        <w:spacing w:after="0"/>
        <w:rPr>
          <w:rFonts w:asciiTheme="majorHAnsi" w:hAnsiTheme="majorHAnsi"/>
        </w:rPr>
      </w:pPr>
      <w:r w:rsidRPr="00EC5141">
        <w:rPr>
          <w:rFonts w:asciiTheme="majorHAnsi" w:hAnsiTheme="majorHAnsi"/>
        </w:rPr>
        <w:t>7. Use indicators of quality to analyze various early childhood settings, and curriculum, and teaching strategies</w:t>
      </w:r>
    </w:p>
    <w:p w14:paraId="0E16FB10" w14:textId="77777777" w:rsidR="0022578D" w:rsidRDefault="0022578D" w:rsidP="008771DD">
      <w:pPr>
        <w:pStyle w:val="Heading2"/>
        <w:spacing w:after="0"/>
        <w:rPr>
          <w:rFonts w:ascii="Times New Roman" w:hAnsi="Times New Roman"/>
          <w:i w:val="0"/>
          <w:sz w:val="36"/>
          <w:szCs w:val="36"/>
          <w:u w:val="single"/>
        </w:rPr>
      </w:pPr>
    </w:p>
    <w:p w14:paraId="710CE0BD" w14:textId="77777777" w:rsidR="008771DD" w:rsidRDefault="008771DD" w:rsidP="008771DD">
      <w:pPr>
        <w:pStyle w:val="Heading2"/>
        <w:spacing w:after="0"/>
        <w:rPr>
          <w:rFonts w:ascii="Times New Roman" w:hAnsi="Times New Roman"/>
          <w:i w:val="0"/>
          <w:sz w:val="36"/>
          <w:szCs w:val="36"/>
          <w:u w:val="single"/>
        </w:rPr>
      </w:pPr>
      <w:r w:rsidRPr="008771DD">
        <w:rPr>
          <w:rFonts w:ascii="Times New Roman" w:hAnsi="Times New Roman"/>
          <w:i w:val="0"/>
          <w:sz w:val="36"/>
          <w:szCs w:val="36"/>
          <w:u w:val="single"/>
        </w:rPr>
        <w:t>Class Performance Expectations:</w:t>
      </w:r>
    </w:p>
    <w:p w14:paraId="28027D10" w14:textId="77777777" w:rsidR="005A32A1" w:rsidRDefault="005A32A1" w:rsidP="008771DD">
      <w:pPr>
        <w:spacing w:after="0"/>
      </w:pPr>
    </w:p>
    <w:p w14:paraId="05EE2651" w14:textId="1B199E20" w:rsidR="005A32A1" w:rsidRPr="00EC5141" w:rsidRDefault="008771DD" w:rsidP="00EC5141">
      <w:pPr>
        <w:spacing w:after="0"/>
        <w:rPr>
          <w:rFonts w:asciiTheme="majorHAnsi" w:hAnsiTheme="majorHAnsi"/>
        </w:rPr>
      </w:pPr>
      <w:r w:rsidRPr="005A32A1">
        <w:rPr>
          <w:rFonts w:asciiTheme="majorHAnsi" w:hAnsiTheme="majorHAnsi"/>
        </w:rPr>
        <w:t xml:space="preserve">You will be expected to participate in large and small group discussions and various class activities.  </w:t>
      </w:r>
      <w:r w:rsidRPr="005A32A1">
        <w:rPr>
          <w:rFonts w:asciiTheme="majorHAnsi" w:hAnsiTheme="majorHAnsi"/>
          <w:u w:val="single"/>
        </w:rPr>
        <w:t>Active participation</w:t>
      </w:r>
      <w:r w:rsidRPr="005A32A1">
        <w:rPr>
          <w:rFonts w:asciiTheme="majorHAnsi" w:hAnsiTheme="majorHAnsi"/>
        </w:rPr>
        <w:t xml:space="preserve"> is likely to enhance your enjoyment of the course material and facilitate a higher level of learning.  You will be encouraged to share your own reactions to course materials, lab experiences, questions, and ideas, as these are what will enable you, your classmates, and your instructor (me!) to gain the most from our time together.  </w:t>
      </w:r>
      <w:r w:rsidRPr="005A32A1">
        <w:rPr>
          <w:rFonts w:asciiTheme="majorHAnsi" w:hAnsiTheme="majorHAnsi"/>
          <w:u w:val="single"/>
        </w:rPr>
        <w:t>Reading</w:t>
      </w:r>
      <w:r w:rsidRPr="005A32A1">
        <w:rPr>
          <w:rFonts w:asciiTheme="majorHAnsi" w:hAnsiTheme="majorHAnsi"/>
        </w:rPr>
        <w:t xml:space="preserve"> the assigned materials </w:t>
      </w:r>
      <w:r w:rsidRPr="005A32A1">
        <w:rPr>
          <w:rFonts w:asciiTheme="majorHAnsi" w:hAnsiTheme="majorHAnsi"/>
          <w:u w:val="single"/>
        </w:rPr>
        <w:t>prior</w:t>
      </w:r>
      <w:r w:rsidRPr="005A32A1">
        <w:rPr>
          <w:rFonts w:asciiTheme="majorHAnsi" w:hAnsiTheme="majorHAnsi"/>
        </w:rPr>
        <w:t xml:space="preserve"> to class is IMPORTANT.  Being able to critically analyze what you have read and discussed, as well as make connections to real world settings when applicable, are ultimate goals. </w:t>
      </w:r>
    </w:p>
    <w:p w14:paraId="2EE4908D" w14:textId="118A4CF0" w:rsidR="00EC5141"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Students with Disabilities:</w:t>
      </w:r>
    </w:p>
    <w:p w14:paraId="710CE0C0" w14:textId="77777777" w:rsidR="008771DD" w:rsidRPr="00EC5141" w:rsidRDefault="008771DD" w:rsidP="008771DD">
      <w:pPr>
        <w:spacing w:after="0" w:line="240" w:lineRule="auto"/>
        <w:rPr>
          <w:rFonts w:asciiTheme="majorHAnsi" w:eastAsia="Times New Roman" w:hAnsiTheme="majorHAnsi"/>
          <w:b/>
          <w:sz w:val="24"/>
          <w:szCs w:val="20"/>
        </w:rPr>
      </w:pPr>
      <w:r w:rsidRPr="00EC5141">
        <w:rPr>
          <w:rFonts w:asciiTheme="majorHAnsi" w:eastAsia="Times New Roman" w:hAnsiTheme="majorHAnsi"/>
          <w:sz w:val="24"/>
          <w:szCs w:val="20"/>
        </w:rPr>
        <w:t>Upon identifying themselves to the instructor and the college, students with disabilities will receive reasonable accommodation for learning and evaluation.  For more information, contact Disabled Student Programs &amp; Services (559) 638-0332 or TTY (559) 638-0382.</w:t>
      </w:r>
    </w:p>
    <w:p w14:paraId="710CE0C1"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Academic Success:</w:t>
      </w:r>
    </w:p>
    <w:p w14:paraId="710CE0C2" w14:textId="77777777" w:rsidR="008771DD" w:rsidRPr="00EC5141" w:rsidRDefault="008771DD" w:rsidP="008771DD">
      <w:pPr>
        <w:spacing w:after="0" w:line="240" w:lineRule="auto"/>
        <w:rPr>
          <w:rFonts w:asciiTheme="majorHAnsi" w:eastAsia="Times New Roman" w:hAnsiTheme="majorHAnsi"/>
          <w:sz w:val="24"/>
          <w:szCs w:val="20"/>
        </w:rPr>
      </w:pPr>
      <w:r w:rsidRPr="00EC5141">
        <w:rPr>
          <w:rFonts w:asciiTheme="majorHAnsi" w:eastAsia="Times New Roman" w:hAnsiTheme="majorHAnsi"/>
          <w:sz w:val="24"/>
          <w:szCs w:val="20"/>
        </w:rPr>
        <w:t xml:space="preserve">In order to succeed at the highest level in college, be sure to utilize the College services that are available to all students.  This includes the Tutorial Center, Writing Center, Disabled Student Services, Computer Lab, Library, and Counseling Services. The instructor will comply with the requirements of the Americans with Disabilities Act (ADA), by appropriately accommodating any student with </w:t>
      </w:r>
      <w:r w:rsidRPr="00EC5141">
        <w:rPr>
          <w:rFonts w:asciiTheme="majorHAnsi" w:eastAsia="Times New Roman" w:hAnsiTheme="majorHAnsi"/>
          <w:sz w:val="24"/>
          <w:szCs w:val="20"/>
          <w:u w:val="single"/>
        </w:rPr>
        <w:t>verified disabilities.</w:t>
      </w:r>
    </w:p>
    <w:p w14:paraId="710CE0C3"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lastRenderedPageBreak/>
        <w:t>Blackboard:</w:t>
      </w:r>
    </w:p>
    <w:p w14:paraId="710CE0C4" w14:textId="77777777" w:rsidR="008771DD" w:rsidRPr="00EC5141" w:rsidRDefault="008771DD" w:rsidP="008771DD">
      <w:pPr>
        <w:spacing w:after="0" w:line="240" w:lineRule="auto"/>
        <w:rPr>
          <w:rFonts w:asciiTheme="majorHAnsi" w:eastAsia="Times New Roman" w:hAnsiTheme="majorHAnsi"/>
          <w:sz w:val="24"/>
          <w:szCs w:val="20"/>
        </w:rPr>
      </w:pPr>
      <w:r w:rsidRPr="00EC5141">
        <w:rPr>
          <w:rFonts w:asciiTheme="majorHAnsi" w:eastAsia="Times New Roman" w:hAnsiTheme="majorHAnsi"/>
          <w:sz w:val="24"/>
          <w:szCs w:val="20"/>
        </w:rPr>
        <w:t xml:space="preserve">Information about this course, and resources for it, will be available on Blackboard. Blackboard is available at </w:t>
      </w:r>
      <w:hyperlink r:id="rId8" w:history="1">
        <w:r w:rsidRPr="00EC5141">
          <w:rPr>
            <w:rFonts w:asciiTheme="majorHAnsi" w:eastAsia="Times New Roman" w:hAnsiTheme="majorHAnsi"/>
            <w:sz w:val="24"/>
            <w:szCs w:val="20"/>
            <w:u w:val="single"/>
          </w:rPr>
          <w:t>http://</w:t>
        </w:r>
      </w:hyperlink>
      <w:r w:rsidRPr="00EC5141">
        <w:rPr>
          <w:rFonts w:asciiTheme="majorHAnsi" w:eastAsia="Times New Roman" w:hAnsiTheme="majorHAnsi"/>
          <w:sz w:val="24"/>
          <w:szCs w:val="20"/>
          <w:u w:val="single"/>
        </w:rPr>
        <w:t>reedleycollege.edu</w:t>
      </w:r>
      <w:r w:rsidRPr="00EC5141">
        <w:rPr>
          <w:rFonts w:asciiTheme="majorHAnsi" w:eastAsia="Times New Roman" w:hAnsiTheme="majorHAnsi"/>
          <w:sz w:val="24"/>
          <w:szCs w:val="20"/>
        </w:rPr>
        <w:t>. You will use your RC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 in the event that I make a recording error.</w:t>
      </w:r>
    </w:p>
    <w:p w14:paraId="710CE0C5" w14:textId="77777777" w:rsidR="008771DD" w:rsidRPr="008771DD" w:rsidRDefault="008771DD" w:rsidP="008771DD">
      <w:pPr>
        <w:spacing w:after="0" w:line="240" w:lineRule="auto"/>
        <w:rPr>
          <w:rFonts w:ascii="Times New Roman" w:eastAsia="Times New Roman" w:hAnsi="Times New Roman"/>
          <w:sz w:val="24"/>
          <w:szCs w:val="20"/>
          <w:u w:val="single"/>
        </w:rPr>
      </w:pPr>
    </w:p>
    <w:p w14:paraId="710CE0C6" w14:textId="77777777" w:rsidR="008771DD" w:rsidRPr="00EC5141" w:rsidRDefault="008771DD" w:rsidP="008771DD">
      <w:pPr>
        <w:spacing w:after="240" w:line="240" w:lineRule="auto"/>
        <w:rPr>
          <w:rFonts w:asciiTheme="majorHAnsi" w:eastAsia="Times New Roman" w:hAnsiTheme="majorHAnsi"/>
          <w:sz w:val="24"/>
          <w:szCs w:val="20"/>
        </w:rPr>
      </w:pPr>
      <w:r w:rsidRPr="00EC5141">
        <w:rPr>
          <w:rFonts w:asciiTheme="majorHAnsi" w:eastAsia="Times New Roman" w:hAnsiTheme="majorHAnsi"/>
          <w:sz w:val="24"/>
          <w:szCs w:val="20"/>
        </w:rPr>
        <w:t xml:space="preserve">Please note that ONLY your RC email address is recognized by Blackboard. Any messages that I send to the class will be sent through Blackboard, and therefore through your RC email address. I will not respond to personal emails due to spam and other computer viruses, this mean if your email is not sent through your Reedley College email, </w:t>
      </w:r>
      <w:r w:rsidRPr="00EC5141">
        <w:rPr>
          <w:rFonts w:asciiTheme="majorHAnsi" w:eastAsia="Times New Roman" w:hAnsiTheme="majorHAnsi"/>
          <w:b/>
          <w:sz w:val="24"/>
          <w:szCs w:val="20"/>
          <w:u w:val="single"/>
        </w:rPr>
        <w:t>I will not open it</w:t>
      </w:r>
      <w:r w:rsidRPr="00EC5141">
        <w:rPr>
          <w:rFonts w:asciiTheme="majorHAnsi" w:eastAsia="Times New Roman" w:hAnsiTheme="majorHAnsi"/>
          <w:sz w:val="24"/>
          <w:szCs w:val="20"/>
          <w:u w:val="single"/>
        </w:rPr>
        <w:t>.</w:t>
      </w:r>
      <w:r w:rsidRPr="00EC5141">
        <w:rPr>
          <w:rFonts w:asciiTheme="majorHAnsi" w:eastAsia="Times New Roman" w:hAnsiTheme="majorHAnsi"/>
          <w:sz w:val="24"/>
          <w:szCs w:val="20"/>
        </w:rPr>
        <w:t xml:space="preserve"> You are responsible for information disseminated through email; ignorance (“I didn’t check my email,” “My e-mail isn’t working,” I don’t have access to a computer,” etc.) is not an acceptable excuse. </w:t>
      </w:r>
    </w:p>
    <w:p w14:paraId="710CE0C7"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Attendance Policy:</w:t>
      </w:r>
    </w:p>
    <w:p w14:paraId="710CE0C8" w14:textId="77777777" w:rsidR="007B75C5" w:rsidRPr="00B00EF9"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The instructor of this course believes that, though not always measureable, much important learning occurs in the classroom when we are engaged in discussions about course content. Because of this belief, the instructor has a </w:t>
      </w:r>
      <w:r w:rsidRPr="008771DD">
        <w:rPr>
          <w:rFonts w:ascii="Times New Roman" w:eastAsia="Times New Roman" w:hAnsi="Times New Roman"/>
          <w:sz w:val="24"/>
          <w:szCs w:val="20"/>
        </w:rPr>
        <w:lastRenderedPageBreak/>
        <w:t xml:space="preserve">policy that </w:t>
      </w:r>
      <w:r w:rsidRPr="008771DD">
        <w:rPr>
          <w:rFonts w:ascii="Times New Roman" w:eastAsia="Times New Roman" w:hAnsi="Times New Roman"/>
          <w:b/>
          <w:sz w:val="24"/>
          <w:szCs w:val="20"/>
        </w:rPr>
        <w:t xml:space="preserve">any student who misses three (3) or more classes, for </w:t>
      </w:r>
      <w:r w:rsidRPr="008771DD">
        <w:rPr>
          <w:rFonts w:ascii="Times New Roman" w:eastAsia="Times New Roman" w:hAnsi="Times New Roman"/>
          <w:b/>
          <w:sz w:val="24"/>
          <w:szCs w:val="20"/>
          <w:u w:val="single"/>
        </w:rPr>
        <w:t>any</w:t>
      </w:r>
      <w:r w:rsidRPr="008771DD">
        <w:rPr>
          <w:rFonts w:ascii="Times New Roman" w:eastAsia="Times New Roman" w:hAnsi="Times New Roman"/>
          <w:b/>
          <w:sz w:val="24"/>
          <w:szCs w:val="20"/>
        </w:rPr>
        <w:t xml:space="preserve"> reason, will not receive</w:t>
      </w:r>
      <w:r w:rsidRPr="008771DD">
        <w:rPr>
          <w:rFonts w:ascii="Times New Roman" w:eastAsia="Times New Roman" w:hAnsi="Times New Roman"/>
          <w:sz w:val="24"/>
          <w:szCs w:val="20"/>
        </w:rPr>
        <w:t xml:space="preserve"> </w:t>
      </w:r>
      <w:r w:rsidRPr="008771DD">
        <w:rPr>
          <w:rFonts w:ascii="Times New Roman" w:eastAsia="Times New Roman" w:hAnsi="Times New Roman"/>
          <w:b/>
          <w:sz w:val="24"/>
          <w:szCs w:val="20"/>
        </w:rPr>
        <w:t>credit for the class, regardless of scores earned on work completed</w:t>
      </w:r>
      <w:r w:rsidRPr="008771DD">
        <w:rPr>
          <w:rFonts w:ascii="Times New Roman" w:eastAsia="Times New Roman" w:hAnsi="Times New Roman"/>
          <w:sz w:val="24"/>
          <w:szCs w:val="20"/>
        </w:rPr>
        <w:t>. A roll sheet will be distributed at every class</w:t>
      </w:r>
      <w:r w:rsidR="007B75C5">
        <w:rPr>
          <w:rFonts w:ascii="Times New Roman" w:eastAsia="Times New Roman" w:hAnsi="Times New Roman"/>
          <w:sz w:val="24"/>
          <w:szCs w:val="20"/>
        </w:rPr>
        <w:t xml:space="preserve"> meeting</w:t>
      </w:r>
      <w:r w:rsidRPr="008771DD">
        <w:rPr>
          <w:rFonts w:ascii="Times New Roman" w:eastAsia="Times New Roman" w:hAnsi="Times New Roman"/>
          <w:sz w:val="24"/>
          <w:szCs w:val="20"/>
        </w:rPr>
        <w:t>, and you must sign each time to be considered present for the entire class. Signing for a classmate is cheating, and doing so puts you at risk for receiving a failing grade in the course.</w:t>
      </w:r>
    </w:p>
    <w:p w14:paraId="710CE0C9" w14:textId="77777777" w:rsidR="008771DD" w:rsidRPr="008771DD" w:rsidRDefault="008771DD" w:rsidP="008771DD">
      <w:pPr>
        <w:spacing w:after="0" w:line="240" w:lineRule="auto"/>
        <w:rPr>
          <w:rFonts w:ascii="Times New Roman" w:eastAsia="Times New Roman" w:hAnsi="Times New Roman"/>
          <w:b/>
          <w:sz w:val="36"/>
          <w:szCs w:val="36"/>
          <w:u w:val="single"/>
        </w:rPr>
      </w:pPr>
      <w:r w:rsidRPr="008771DD">
        <w:rPr>
          <w:rFonts w:ascii="Times New Roman" w:eastAsia="Times New Roman" w:hAnsi="Times New Roman"/>
          <w:b/>
          <w:sz w:val="36"/>
          <w:szCs w:val="36"/>
          <w:u w:val="single"/>
        </w:rPr>
        <w:t>Leaving Early &amp; Arriving Late Policy:</w:t>
      </w:r>
    </w:p>
    <w:p w14:paraId="710CE0CA" w14:textId="77777777" w:rsidR="008771DD" w:rsidRPr="008771DD" w:rsidRDefault="008771DD" w:rsidP="008771DD">
      <w:pPr>
        <w:spacing w:after="0" w:line="240" w:lineRule="auto"/>
        <w:rPr>
          <w:rFonts w:ascii="Times New Roman" w:eastAsia="Times New Roman" w:hAnsi="Times New Roman"/>
          <w:sz w:val="24"/>
          <w:szCs w:val="24"/>
        </w:rPr>
      </w:pPr>
      <w:r w:rsidRPr="008771DD">
        <w:rPr>
          <w:rFonts w:ascii="Times New Roman" w:eastAsia="Times New Roman" w:hAnsi="Times New Roman"/>
          <w:sz w:val="24"/>
          <w:szCs w:val="24"/>
        </w:rPr>
        <w:t xml:space="preserve">As a college student who has enrolled in a class, you are aware well in advance the time that each class starts at the time you register. Therefore, being late or leaving early to/from class is </w:t>
      </w:r>
      <w:r w:rsidRPr="008771DD">
        <w:rPr>
          <w:rFonts w:ascii="Times New Roman" w:eastAsia="Times New Roman" w:hAnsi="Times New Roman"/>
          <w:b/>
          <w:sz w:val="28"/>
          <w:szCs w:val="28"/>
          <w:u w:val="single"/>
        </w:rPr>
        <w:t>NOT EXCEPTABLE</w:t>
      </w:r>
      <w:r w:rsidRPr="008771DD">
        <w:rPr>
          <w:rFonts w:ascii="Times New Roman" w:eastAsia="Times New Roman" w:hAnsi="Times New Roman"/>
          <w:sz w:val="24"/>
          <w:szCs w:val="24"/>
        </w:rPr>
        <w:t xml:space="preserve">. It is disrespectful to the learning environment of the classroom, your fellow classmates and your instructor. If you are late or leave early you will not receive points for any in class assignments or activities that may occur. Leaving early or arriving late will affect your grade as well as your learning of the material presented in class. </w:t>
      </w:r>
    </w:p>
    <w:p w14:paraId="7B992A71" w14:textId="77777777" w:rsidR="004B794F" w:rsidRDefault="004B794F" w:rsidP="004B794F">
      <w:pPr>
        <w:pStyle w:val="Heading2"/>
        <w:spacing w:before="0" w:after="0"/>
        <w:rPr>
          <w:u w:val="single"/>
        </w:rPr>
      </w:pPr>
    </w:p>
    <w:p w14:paraId="27A0FBAF" w14:textId="77777777" w:rsidR="004B794F" w:rsidRPr="004B794F" w:rsidRDefault="004B794F" w:rsidP="004B794F">
      <w:pPr>
        <w:pStyle w:val="Heading2"/>
        <w:spacing w:before="0" w:after="0"/>
        <w:rPr>
          <w:i w:val="0"/>
          <w:sz w:val="36"/>
          <w:szCs w:val="36"/>
          <w:u w:val="single"/>
        </w:rPr>
      </w:pPr>
      <w:r w:rsidRPr="004B794F">
        <w:rPr>
          <w:i w:val="0"/>
          <w:sz w:val="36"/>
          <w:szCs w:val="36"/>
          <w:u w:val="single"/>
        </w:rPr>
        <w:t>TB &amp; Immunization Clearance:</w:t>
      </w:r>
    </w:p>
    <w:p w14:paraId="65E41F7F" w14:textId="3887D708" w:rsidR="004B794F" w:rsidRPr="004B794F" w:rsidRDefault="004B794F" w:rsidP="004B794F">
      <w:pPr>
        <w:pStyle w:val="Heading2"/>
        <w:spacing w:before="0" w:after="0"/>
        <w:rPr>
          <w:b w:val="0"/>
          <w:i w:val="0"/>
          <w:sz w:val="24"/>
          <w:szCs w:val="24"/>
        </w:rPr>
      </w:pPr>
      <w:r w:rsidRPr="004B794F">
        <w:rPr>
          <w:b w:val="0"/>
          <w:i w:val="0"/>
          <w:sz w:val="24"/>
          <w:szCs w:val="24"/>
        </w:rPr>
        <w:t>All students must provide documentation of current TB and verification of immunizations from MMR, Pertussis and Flu* before beginning lab hours</w:t>
      </w:r>
      <w:r>
        <w:rPr>
          <w:b w:val="0"/>
          <w:i w:val="0"/>
          <w:sz w:val="24"/>
          <w:szCs w:val="24"/>
        </w:rPr>
        <w:t xml:space="preserve"> or observation hours</w:t>
      </w:r>
      <w:r w:rsidRPr="004B794F">
        <w:rPr>
          <w:b w:val="0"/>
          <w:i w:val="0"/>
          <w:sz w:val="24"/>
          <w:szCs w:val="24"/>
        </w:rPr>
        <w:t xml:space="preserve">.  TB is available free of charge at the Reedley College Health Services.  If you have tested positive to TB, take your most recent chest x-rays to the Reedley College nurse for clearance.  Once you receive clearance from the </w:t>
      </w:r>
      <w:r>
        <w:rPr>
          <w:b w:val="0"/>
          <w:i w:val="0"/>
          <w:sz w:val="24"/>
          <w:szCs w:val="24"/>
        </w:rPr>
        <w:t>college</w:t>
      </w:r>
      <w:r w:rsidRPr="004B794F">
        <w:rPr>
          <w:b w:val="0"/>
          <w:i w:val="0"/>
          <w:sz w:val="24"/>
          <w:szCs w:val="24"/>
        </w:rPr>
        <w:t xml:space="preserve"> nurse, take a copy of</w:t>
      </w:r>
      <w:r>
        <w:rPr>
          <w:b w:val="0"/>
          <w:i w:val="0"/>
          <w:sz w:val="24"/>
          <w:szCs w:val="24"/>
        </w:rPr>
        <w:t xml:space="preserve"> your clearance to Instructor. Any off campus observations will take a copy of your </w:t>
      </w:r>
      <w:r>
        <w:rPr>
          <w:b w:val="0"/>
          <w:i w:val="0"/>
          <w:sz w:val="24"/>
          <w:szCs w:val="24"/>
        </w:rPr>
        <w:lastRenderedPageBreak/>
        <w:t>immunization records to the center director/administrator and follow the appropriate guidelines for that center.</w:t>
      </w:r>
    </w:p>
    <w:p w14:paraId="710CE0CB"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Cell Phone Policy:</w:t>
      </w:r>
    </w:p>
    <w:p w14:paraId="710CE0CC" w14:textId="77777777" w:rsidR="008771DD" w:rsidRPr="008771DD" w:rsidRDefault="008771DD" w:rsidP="008771DD">
      <w:pPr>
        <w:spacing w:before="100" w:beforeAutospacing="1" w:after="0" w:line="240" w:lineRule="auto"/>
        <w:outlineLvl w:val="1"/>
        <w:rPr>
          <w:rFonts w:ascii="Times New Roman" w:eastAsia="Arial Unicode MS" w:hAnsi="Times New Roman"/>
          <w:sz w:val="24"/>
          <w:szCs w:val="24"/>
        </w:rPr>
      </w:pPr>
      <w:r w:rsidRPr="008771DD">
        <w:rPr>
          <w:rFonts w:ascii="Times New Roman" w:eastAsia="Arial Unicode MS" w:hAnsi="Times New Roman"/>
          <w:sz w:val="24"/>
          <w:szCs w:val="24"/>
        </w:rPr>
        <w:t xml:space="preserve">All cell phones are to be turned off at the beginning of each class session. Students </w:t>
      </w:r>
      <w:r w:rsidRPr="008771DD">
        <w:rPr>
          <w:rFonts w:ascii="Times New Roman" w:eastAsia="Arial Unicode MS" w:hAnsi="Times New Roman"/>
          <w:b/>
          <w:sz w:val="24"/>
          <w:szCs w:val="24"/>
        </w:rPr>
        <w:t>MAY NOT</w:t>
      </w:r>
      <w:r w:rsidRPr="008771DD">
        <w:rPr>
          <w:rFonts w:ascii="Times New Roman" w:eastAsia="Arial Unicode MS" w:hAnsi="Times New Roman"/>
          <w:sz w:val="24"/>
          <w:szCs w:val="24"/>
        </w:rPr>
        <w:t xml:space="preserve"> use cell phones in class for any reason unless specified by the instructor of the course. If a student is caught using a cell phone during the class session the student will be dismissed from that class meeting and will need to meet with the instructor before the next class session.</w:t>
      </w:r>
    </w:p>
    <w:p w14:paraId="710CE0CD" w14:textId="77777777" w:rsidR="008771DD" w:rsidRPr="008771DD" w:rsidRDefault="008771DD" w:rsidP="008771DD">
      <w:pPr>
        <w:spacing w:before="100" w:beforeAutospacing="1" w:after="0" w:line="240" w:lineRule="auto"/>
        <w:outlineLvl w:val="1"/>
        <w:rPr>
          <w:rFonts w:ascii="Times New Roman" w:eastAsia="Arial Unicode MS" w:hAnsi="Times New Roman"/>
          <w:sz w:val="24"/>
          <w:szCs w:val="24"/>
        </w:rPr>
      </w:pPr>
      <w:r w:rsidRPr="008771DD">
        <w:rPr>
          <w:rFonts w:ascii="Times New Roman" w:eastAsia="Arial Unicode MS" w:hAnsi="Times New Roman"/>
          <w:b/>
          <w:sz w:val="36"/>
          <w:szCs w:val="20"/>
          <w:u w:val="single"/>
        </w:rPr>
        <w:t>Participation and Accountability:</w:t>
      </w:r>
    </w:p>
    <w:p w14:paraId="710CE0CE"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Comic Sans MS" w:eastAsia="Times New Roman" w:hAnsi="Comic Sans MS"/>
          <w:szCs w:val="20"/>
        </w:rPr>
        <w:t xml:space="preserve"> </w:t>
      </w:r>
      <w:r w:rsidRPr="008771DD">
        <w:rPr>
          <w:rFonts w:ascii="Times New Roman" w:eastAsia="Times New Roman" w:hAnsi="Times New Roman"/>
          <w:sz w:val="24"/>
          <w:szCs w:val="20"/>
        </w:rPr>
        <w:t xml:space="preserve">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ok to disrespect or condescend  another student or instructor for expressing his/her views.  </w:t>
      </w:r>
    </w:p>
    <w:p w14:paraId="710CE0CF" w14:textId="77777777" w:rsidR="008771DD" w:rsidRPr="008771DD" w:rsidRDefault="008771DD" w:rsidP="008771DD">
      <w:pPr>
        <w:spacing w:after="0" w:line="240" w:lineRule="auto"/>
        <w:ind w:firstLine="720"/>
        <w:rPr>
          <w:rFonts w:ascii="Times New Roman" w:eastAsia="Times New Roman" w:hAnsi="Times New Roman"/>
          <w:sz w:val="24"/>
          <w:szCs w:val="20"/>
        </w:rPr>
      </w:pPr>
    </w:p>
    <w:p w14:paraId="710CE0D0"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You, the student, are responsible for all assignments and information that you miss due to any kind of absence.  In the event of an absence, it is </w:t>
      </w:r>
      <w:r w:rsidRPr="008771DD">
        <w:rPr>
          <w:rFonts w:ascii="Times New Roman" w:eastAsia="Times New Roman" w:hAnsi="Times New Roman"/>
          <w:sz w:val="24"/>
          <w:szCs w:val="20"/>
          <w:u w:val="single"/>
        </w:rPr>
        <w:t>your</w:t>
      </w:r>
      <w:r w:rsidRPr="008771DD">
        <w:rPr>
          <w:rFonts w:ascii="Times New Roman" w:eastAsia="Times New Roman" w:hAnsi="Times New Roman"/>
          <w:sz w:val="24"/>
          <w:szCs w:val="20"/>
        </w:rPr>
        <w:t xml:space="preserve"> responsibility to ask a classmate for notes and information.</w:t>
      </w:r>
    </w:p>
    <w:p w14:paraId="710CE0D1" w14:textId="77777777" w:rsidR="007B75C5" w:rsidRPr="00D557AF" w:rsidRDefault="007B75C5" w:rsidP="007B75C5">
      <w:pPr>
        <w:pStyle w:val="Heading1"/>
        <w:rPr>
          <w:rFonts w:ascii="Times New Roman" w:hAnsi="Times New Roman" w:cs="Times New Roman"/>
          <w:b/>
          <w:color w:val="auto"/>
          <w:sz w:val="28"/>
          <w:szCs w:val="28"/>
          <w:u w:val="single"/>
        </w:rPr>
      </w:pPr>
      <w:r w:rsidRPr="00D557AF">
        <w:rPr>
          <w:rFonts w:ascii="Times New Roman" w:hAnsi="Times New Roman" w:cs="Times New Roman"/>
          <w:b/>
          <w:color w:val="auto"/>
          <w:sz w:val="28"/>
          <w:szCs w:val="28"/>
          <w:u w:val="single"/>
        </w:rPr>
        <w:t>Late Assignments:</w:t>
      </w:r>
    </w:p>
    <w:p w14:paraId="710CE0D2" w14:textId="73642A1B" w:rsidR="007B75C5" w:rsidRPr="00D557AF" w:rsidRDefault="007B75C5" w:rsidP="007B75C5">
      <w:pPr>
        <w:spacing w:after="0"/>
        <w:rPr>
          <w:rFonts w:ascii="Times New Roman" w:hAnsi="Times New Roman"/>
        </w:rPr>
      </w:pPr>
      <w:r w:rsidRPr="00D557AF">
        <w:rPr>
          <w:rFonts w:ascii="Times New Roman" w:hAnsi="Times New Roman"/>
        </w:rPr>
        <w:t xml:space="preserve">Turning assignments in on time is very important, and enables the instructor to return graded assignments more quickly. Some assignments </w:t>
      </w:r>
      <w:r w:rsidRPr="00D557AF">
        <w:rPr>
          <w:rFonts w:ascii="Times New Roman" w:hAnsi="Times New Roman"/>
          <w:u w:val="single"/>
        </w:rPr>
        <w:t>WILL NOT</w:t>
      </w:r>
      <w:r w:rsidRPr="00D557AF">
        <w:rPr>
          <w:rFonts w:ascii="Times New Roman" w:hAnsi="Times New Roman"/>
        </w:rPr>
        <w:t xml:space="preserve"> be accepted </w:t>
      </w:r>
      <w:r w:rsidRPr="00D557AF">
        <w:rPr>
          <w:rFonts w:ascii="Times New Roman" w:hAnsi="Times New Roman"/>
        </w:rPr>
        <w:lastRenderedPageBreak/>
        <w:t>late or made-up, and those include In-Class Activities and Assignments, Quizzes,</w:t>
      </w:r>
      <w:r w:rsidR="004A7337">
        <w:rPr>
          <w:rFonts w:ascii="Times New Roman" w:hAnsi="Times New Roman"/>
        </w:rPr>
        <w:t xml:space="preserve"> ECE Topic Presentation and o</w:t>
      </w:r>
      <w:r w:rsidRPr="00D557AF">
        <w:rPr>
          <w:rFonts w:ascii="Times New Roman" w:hAnsi="Times New Roman"/>
        </w:rPr>
        <w:t xml:space="preserve">f the remaining assignments, which include </w:t>
      </w:r>
      <w:r w:rsidR="004A7337">
        <w:rPr>
          <w:rFonts w:ascii="Times New Roman" w:hAnsi="Times New Roman"/>
        </w:rPr>
        <w:t xml:space="preserve">Teaching </w:t>
      </w:r>
      <w:r w:rsidR="00EC5141">
        <w:rPr>
          <w:rFonts w:ascii="Times New Roman" w:hAnsi="Times New Roman"/>
        </w:rPr>
        <w:t>Philosophy</w:t>
      </w:r>
      <w:r w:rsidR="004A7337">
        <w:rPr>
          <w:rFonts w:ascii="Times New Roman" w:hAnsi="Times New Roman"/>
        </w:rPr>
        <w:t xml:space="preserve"> and article reviews,</w:t>
      </w:r>
      <w:r w:rsidRPr="00D557AF">
        <w:rPr>
          <w:rFonts w:ascii="Times New Roman" w:hAnsi="Times New Roman"/>
        </w:rPr>
        <w:t xml:space="preserve"> </w:t>
      </w:r>
      <w:r w:rsidR="004B794F" w:rsidRPr="004B794F">
        <w:rPr>
          <w:rFonts w:ascii="Times New Roman" w:hAnsi="Times New Roman"/>
          <w:b/>
          <w:u w:val="single"/>
        </w:rPr>
        <w:t>ONE</w:t>
      </w:r>
      <w:r w:rsidR="004B794F">
        <w:rPr>
          <w:rFonts w:ascii="Times New Roman" w:hAnsi="Times New Roman"/>
        </w:rPr>
        <w:t xml:space="preserve"> </w:t>
      </w:r>
      <w:r w:rsidRPr="00D557AF">
        <w:rPr>
          <w:rFonts w:ascii="Times New Roman" w:hAnsi="Times New Roman"/>
        </w:rPr>
        <w:t xml:space="preserve">assignment per student will be accepted up to </w:t>
      </w:r>
      <w:r w:rsidRPr="00D557AF">
        <w:rPr>
          <w:rFonts w:ascii="Times New Roman" w:hAnsi="Times New Roman"/>
          <w:b/>
          <w:u w:val="single"/>
        </w:rPr>
        <w:t>ONE WEEK</w:t>
      </w:r>
      <w:r w:rsidRPr="00D557AF">
        <w:rPr>
          <w:rFonts w:ascii="Times New Roman" w:hAnsi="Times New Roman"/>
        </w:rPr>
        <w:t xml:space="preserve"> late. </w:t>
      </w:r>
    </w:p>
    <w:p w14:paraId="710CE0D3" w14:textId="77777777" w:rsidR="007B75C5" w:rsidRPr="00D557AF" w:rsidRDefault="007B75C5" w:rsidP="007B75C5">
      <w:pPr>
        <w:pStyle w:val="Heading2"/>
        <w:spacing w:after="0"/>
        <w:rPr>
          <w:rFonts w:ascii="Times New Roman" w:hAnsi="Times New Roman"/>
          <w:i w:val="0"/>
          <w:sz w:val="22"/>
          <w:u w:val="single"/>
        </w:rPr>
      </w:pPr>
      <w:r w:rsidRPr="00D557AF">
        <w:rPr>
          <w:rFonts w:ascii="Times New Roman" w:hAnsi="Times New Roman"/>
          <w:i w:val="0"/>
          <w:u w:val="single"/>
        </w:rPr>
        <w:t>Writing Expectations</w:t>
      </w:r>
      <w:r w:rsidRPr="00D557AF">
        <w:rPr>
          <w:rFonts w:ascii="Times New Roman" w:hAnsi="Times New Roman"/>
          <w:i w:val="0"/>
          <w:sz w:val="22"/>
          <w:u w:val="single"/>
        </w:rPr>
        <w:t>:</w:t>
      </w:r>
    </w:p>
    <w:p w14:paraId="710CE0D4" w14:textId="2A64AD96" w:rsidR="007B75C5" w:rsidRPr="00D557AF" w:rsidRDefault="007B75C5" w:rsidP="007B75C5">
      <w:pPr>
        <w:spacing w:after="0"/>
        <w:rPr>
          <w:rFonts w:ascii="Times New Roman" w:hAnsi="Times New Roman"/>
          <w:u w:val="single"/>
        </w:rPr>
      </w:pPr>
      <w:r w:rsidRPr="00D557AF">
        <w:rPr>
          <w:rFonts w:ascii="Times New Roman" w:hAnsi="Times New Roman"/>
        </w:rPr>
        <w:t xml:space="preserve"> You will see in the various assignment guidelines on </w:t>
      </w:r>
      <w:r w:rsidR="004B794F">
        <w:rPr>
          <w:rFonts w:ascii="Times New Roman" w:hAnsi="Times New Roman"/>
        </w:rPr>
        <w:t>Canvas</w:t>
      </w:r>
      <w:r w:rsidRPr="00D557AF">
        <w:rPr>
          <w:rFonts w:ascii="Times New Roman" w:hAnsi="Times New Roman"/>
        </w:rPr>
        <w:t xml:space="preserve"> as well as in the Assessment Procedures below that writing quality is taken into consideration on all assignments.  </w:t>
      </w:r>
      <w:r w:rsidRPr="00D557AF">
        <w:rPr>
          <w:rFonts w:ascii="Times New Roman" w:hAnsi="Times New Roman"/>
          <w:u w:val="single"/>
        </w:rPr>
        <w:t>Overall writing quality includes grammar, usage, mechanics, style, as well as following proper APA citing style where applicable.  All outside assignments are to be typed; any assignment turned in hand written will result in a score of zero.</w:t>
      </w:r>
    </w:p>
    <w:p w14:paraId="710CE0D5" w14:textId="77777777" w:rsidR="007B75C5" w:rsidRPr="00D557AF" w:rsidRDefault="007B75C5" w:rsidP="007B75C5">
      <w:pPr>
        <w:spacing w:after="0"/>
        <w:ind w:firstLine="720"/>
        <w:rPr>
          <w:rFonts w:ascii="Times New Roman" w:hAnsi="Times New Roman"/>
          <w:u w:val="single"/>
        </w:rPr>
      </w:pPr>
    </w:p>
    <w:p w14:paraId="710CE0D6" w14:textId="77777777" w:rsidR="007B75C5" w:rsidRPr="00D557AF" w:rsidRDefault="007B75C5" w:rsidP="007B75C5">
      <w:pPr>
        <w:rPr>
          <w:rFonts w:ascii="Times New Roman" w:hAnsi="Times New Roman"/>
        </w:rPr>
      </w:pPr>
      <w:r w:rsidRPr="00D557AF">
        <w:rPr>
          <w:rFonts w:ascii="Times New Roman" w:hAnsi="Times New Roman"/>
        </w:rPr>
        <w:t xml:space="preserve">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 </w:t>
      </w:r>
    </w:p>
    <w:p w14:paraId="710CE0D7" w14:textId="77777777" w:rsidR="007B75C5" w:rsidRPr="00D557AF" w:rsidRDefault="007B75C5" w:rsidP="007B75C5">
      <w:pPr>
        <w:rPr>
          <w:rFonts w:ascii="Times New Roman" w:hAnsi="Times New Roman"/>
        </w:rPr>
      </w:pPr>
      <w:r w:rsidRPr="00D557AF">
        <w:rPr>
          <w:rFonts w:ascii="Times New Roman" w:hAnsi="Times New Roman"/>
        </w:rPr>
        <w:t xml:space="preserve">Proper writing is a basic expectation when someone has earned a college degree, and writing quality really does matter; it matters here and </w:t>
      </w:r>
      <w:r w:rsidRPr="00D557AF">
        <w:rPr>
          <w:rFonts w:ascii="Times New Roman" w:hAnsi="Times New Roman"/>
          <w:u w:val="single"/>
        </w:rPr>
        <w:t>it will matter in your profession</w:t>
      </w:r>
      <w:r w:rsidRPr="00D557AF">
        <w:rPr>
          <w:rFonts w:ascii="Times New Roman" w:hAnsi="Times New Roman"/>
        </w:rPr>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14:paraId="710CE0D8" w14:textId="77777777" w:rsidR="007B75C5" w:rsidRPr="00D557AF" w:rsidRDefault="007B75C5" w:rsidP="007B75C5">
      <w:pPr>
        <w:pStyle w:val="Heading2"/>
        <w:spacing w:after="0"/>
        <w:rPr>
          <w:rFonts w:ascii="Times New Roman" w:hAnsi="Times New Roman"/>
          <w:i w:val="0"/>
          <w:u w:val="single"/>
        </w:rPr>
      </w:pPr>
      <w:r w:rsidRPr="00D557AF">
        <w:rPr>
          <w:rFonts w:ascii="Times New Roman" w:hAnsi="Times New Roman"/>
          <w:i w:val="0"/>
          <w:u w:val="single"/>
        </w:rPr>
        <w:lastRenderedPageBreak/>
        <w:t>Assessment Procedures:</w:t>
      </w:r>
    </w:p>
    <w:p w14:paraId="710CE0D9" w14:textId="77777777" w:rsidR="007B75C5" w:rsidRPr="00D557AF" w:rsidRDefault="007B75C5" w:rsidP="007B75C5">
      <w:pPr>
        <w:spacing w:after="0"/>
        <w:rPr>
          <w:rFonts w:ascii="Times New Roman" w:hAnsi="Times New Roman"/>
        </w:rPr>
      </w:pPr>
      <w:r w:rsidRPr="00D557AF">
        <w:rPr>
          <w:rFonts w:ascii="Times New Roman" w:hAnsi="Times New Roman"/>
        </w:rPr>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14:paraId="710CE0DA" w14:textId="77777777" w:rsidR="007B75C5" w:rsidRPr="00D557AF" w:rsidRDefault="007B75C5" w:rsidP="007B75C5">
      <w:pPr>
        <w:rPr>
          <w:rFonts w:ascii="Times New Roman" w:hAnsi="Times New Roman"/>
        </w:rPr>
      </w:pPr>
      <w:r w:rsidRPr="00D557AF">
        <w:rPr>
          <w:rFonts w:ascii="Times New Roman" w:hAnsi="Times New Roman"/>
        </w:rPr>
        <w:t>*Note that in these descriptions, “paper” is used to refer to all assignments written outside of class. Including projects and presentations etc.</w:t>
      </w:r>
    </w:p>
    <w:p w14:paraId="710CE0DB" w14:textId="77777777" w:rsidR="007B75C5" w:rsidRPr="00D557AF" w:rsidRDefault="007B75C5" w:rsidP="007B75C5">
      <w:pPr>
        <w:ind w:left="1440" w:hanging="720"/>
        <w:rPr>
          <w:rFonts w:ascii="Times New Roman" w:hAnsi="Times New Roman"/>
        </w:rPr>
      </w:pPr>
      <w:r w:rsidRPr="00D557AF">
        <w:rPr>
          <w:rFonts w:ascii="Times New Roman" w:hAnsi="Times New Roman"/>
        </w:rPr>
        <w:t>A</w:t>
      </w:r>
      <w:r w:rsidRPr="00D557AF">
        <w:rPr>
          <w:rFonts w:ascii="Times New Roman" w:hAnsi="Times New Roman"/>
        </w:rPr>
        <w:tab/>
      </w:r>
      <w:proofErr w:type="spellStart"/>
      <w:r w:rsidRPr="00D557AF">
        <w:rPr>
          <w:rFonts w:ascii="Times New Roman" w:hAnsi="Times New Roman"/>
        </w:rPr>
        <w:t>A</w:t>
      </w:r>
      <w:proofErr w:type="spellEnd"/>
      <w:r w:rsidRPr="00D557AF">
        <w:rPr>
          <w:rFonts w:ascii="Times New Roman" w:hAnsi="Times New Roman"/>
        </w:rPr>
        <w:t xml:space="preserve">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14:paraId="710CE0DC" w14:textId="77777777" w:rsidR="007B75C5" w:rsidRPr="00D557AF" w:rsidRDefault="007B75C5" w:rsidP="007B75C5">
      <w:pPr>
        <w:ind w:left="1440" w:hanging="720"/>
        <w:rPr>
          <w:rFonts w:ascii="Times New Roman" w:hAnsi="Times New Roman"/>
        </w:rPr>
      </w:pPr>
      <w:r w:rsidRPr="00D557AF">
        <w:rPr>
          <w:rFonts w:ascii="Times New Roman" w:hAnsi="Times New Roman"/>
        </w:rPr>
        <w:t>B</w:t>
      </w:r>
      <w:r w:rsidRPr="00D557AF">
        <w:rPr>
          <w:rFonts w:ascii="Times New Roman" w:hAnsi="Times New Roman"/>
        </w:rPr>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14:paraId="710CE0DD" w14:textId="77777777" w:rsidR="007B75C5" w:rsidRPr="00D557AF" w:rsidRDefault="007B75C5" w:rsidP="007B75C5">
      <w:pPr>
        <w:ind w:left="1440" w:hanging="720"/>
        <w:rPr>
          <w:rFonts w:ascii="Times New Roman" w:hAnsi="Times New Roman"/>
        </w:rPr>
      </w:pPr>
      <w:r w:rsidRPr="00D557AF">
        <w:rPr>
          <w:rFonts w:ascii="Times New Roman" w:hAnsi="Times New Roman"/>
        </w:rPr>
        <w:t>C</w:t>
      </w:r>
      <w:r w:rsidRPr="00D557AF">
        <w:rPr>
          <w:rFonts w:ascii="Times New Roman" w:hAnsi="Times New Roman"/>
        </w:rPr>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14:paraId="710CE0DE" w14:textId="77777777" w:rsidR="007B75C5" w:rsidRPr="00D557AF" w:rsidRDefault="007B75C5" w:rsidP="007B75C5">
      <w:pPr>
        <w:ind w:left="1440" w:hanging="720"/>
        <w:rPr>
          <w:rFonts w:ascii="Times New Roman" w:hAnsi="Times New Roman"/>
        </w:rPr>
      </w:pPr>
      <w:r w:rsidRPr="00D557AF">
        <w:rPr>
          <w:rFonts w:ascii="Times New Roman" w:hAnsi="Times New Roman"/>
        </w:rPr>
        <w:lastRenderedPageBreak/>
        <w:t>D</w:t>
      </w:r>
      <w:r w:rsidRPr="00D557AF">
        <w:rPr>
          <w:rFonts w:ascii="Times New Roman" w:hAnsi="Times New Roman"/>
        </w:rPr>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14:paraId="710CE0DF" w14:textId="77777777" w:rsidR="007B75C5" w:rsidRPr="00D557AF" w:rsidRDefault="007B75C5" w:rsidP="007B75C5">
      <w:pPr>
        <w:ind w:left="1440" w:hanging="720"/>
        <w:rPr>
          <w:rFonts w:ascii="Times New Roman" w:hAnsi="Times New Roman"/>
        </w:rPr>
      </w:pPr>
      <w:r w:rsidRPr="00D557AF">
        <w:rPr>
          <w:rFonts w:ascii="Times New Roman" w:hAnsi="Times New Roman"/>
        </w:rPr>
        <w:t>F</w:t>
      </w:r>
      <w:r w:rsidRPr="00D557AF">
        <w:rPr>
          <w:rFonts w:ascii="Times New Roman" w:hAnsi="Times New Roman"/>
        </w:rPr>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14:paraId="710CE0E0" w14:textId="77777777" w:rsidR="007B75C5" w:rsidRPr="00D557AF" w:rsidRDefault="007B75C5" w:rsidP="007B75C5">
      <w:pPr>
        <w:rPr>
          <w:rFonts w:ascii="Times New Roman" w:hAnsi="Times New Roman"/>
        </w:rPr>
      </w:pPr>
      <w:r w:rsidRPr="00D557AF">
        <w:rPr>
          <w:rFonts w:ascii="Times New Roman" w:hAnsi="Times New Roman"/>
        </w:rPr>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14:paraId="6ED9E605" w14:textId="385A312C" w:rsidR="001C25CB" w:rsidRPr="001C25CB" w:rsidRDefault="007B75C5" w:rsidP="001C25CB">
      <w:pPr>
        <w:pStyle w:val="Heading2"/>
        <w:rPr>
          <w:rFonts w:ascii="Times New Roman" w:hAnsi="Times New Roman"/>
          <w:b w:val="0"/>
          <w:u w:val="single"/>
        </w:rPr>
      </w:pPr>
      <w:r w:rsidRPr="007B75C5">
        <w:rPr>
          <w:rStyle w:val="Heading2Char"/>
          <w:rFonts w:ascii="Times New Roman" w:hAnsi="Times New Roman"/>
          <w:b/>
          <w:u w:val="single"/>
        </w:rPr>
        <w:t>Honor Code</w:t>
      </w:r>
      <w:r w:rsidRPr="007B75C5">
        <w:rPr>
          <w:rFonts w:ascii="Times New Roman" w:hAnsi="Times New Roman"/>
          <w:b w:val="0"/>
          <w:u w:val="single"/>
        </w:rPr>
        <w:t>:</w:t>
      </w:r>
    </w:p>
    <w:p w14:paraId="710CE0E2" w14:textId="77777777" w:rsidR="007B75C5" w:rsidRPr="007B75C5" w:rsidRDefault="007B75C5" w:rsidP="007B75C5">
      <w:pPr>
        <w:spacing w:after="0"/>
        <w:rPr>
          <w:rFonts w:ascii="Times New Roman" w:hAnsi="Times New Roman"/>
        </w:rPr>
      </w:pPr>
      <w:r w:rsidRPr="007B75C5">
        <w:rPr>
          <w:rFonts w:ascii="Times New Roman" w:hAnsi="Times New Roman"/>
        </w:rPr>
        <w:t xml:space="preserve"> As a community of learners together we will adhere to principles of academic integrity and mutual respect while engaged in college work and related activities. You should:</w:t>
      </w:r>
    </w:p>
    <w:p w14:paraId="710CE0E3"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Understand or seek clarification about expectations for academic integrity in this course (including no cheating, plagiarism and inappropriate collaboration).</w:t>
      </w:r>
    </w:p>
    <w:p w14:paraId="710CE0E4"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Neither gives nor receives unauthorized aid on examinations or other course work that is used by the instructor as the basis of grading.</w:t>
      </w:r>
    </w:p>
    <w:p w14:paraId="710CE0E5"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Take responsibility to monitor academic dishonesty in any form and to report it to the instructor or other appropriate official for action.</w:t>
      </w:r>
    </w:p>
    <w:p w14:paraId="710CE0E6" w14:textId="77777777" w:rsidR="007B75C5" w:rsidRPr="007B75C5" w:rsidRDefault="007B75C5" w:rsidP="007B75C5">
      <w:pPr>
        <w:pStyle w:val="Heading2"/>
        <w:rPr>
          <w:rFonts w:ascii="Times New Roman" w:hAnsi="Times New Roman"/>
          <w:i w:val="0"/>
          <w:u w:val="single"/>
        </w:rPr>
      </w:pPr>
      <w:r w:rsidRPr="007B75C5">
        <w:rPr>
          <w:rFonts w:ascii="Times New Roman" w:hAnsi="Times New Roman"/>
          <w:i w:val="0"/>
          <w:u w:val="single"/>
        </w:rPr>
        <w:lastRenderedPageBreak/>
        <w:t>Cheating and Plagiarism:</w:t>
      </w:r>
    </w:p>
    <w:p w14:paraId="710CE0E7" w14:textId="77777777" w:rsidR="007B75C5" w:rsidRPr="007B75C5" w:rsidRDefault="007B75C5" w:rsidP="007B75C5">
      <w:pPr>
        <w:spacing w:after="0"/>
        <w:rPr>
          <w:rFonts w:ascii="Times New Roman" w:hAnsi="Times New Roman"/>
        </w:rPr>
      </w:pPr>
      <w:r w:rsidRPr="00FA66B8">
        <w:rPr>
          <w:rFonts w:ascii="Comic Sans MS" w:hAnsi="Comic Sans MS"/>
        </w:rPr>
        <w:t xml:space="preserve"> </w:t>
      </w:r>
      <w:r w:rsidRPr="007B75C5">
        <w:rPr>
          <w:rFonts w:ascii="Times New Roman" w:hAnsi="Times New Roman"/>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 paper, examination or project, through an F for the course, at the discretion of the instructor (Reedley College, 2012, pg. 48). For more information on the college’s policy regarding cheating and plagiarism, refer to the Reedley College Catalog 2012-2014, pg. 48. </w:t>
      </w:r>
      <w:bookmarkStart w:id="1" w:name="Disruptive_Classroom_Behavior"/>
      <w:bookmarkEnd w:id="1"/>
    </w:p>
    <w:p w14:paraId="710CE0E8" w14:textId="77777777" w:rsidR="007B75C5" w:rsidRDefault="007B75C5" w:rsidP="007B75C5">
      <w:pPr>
        <w:pStyle w:val="Heading2"/>
        <w:rPr>
          <w:rFonts w:ascii="Times New Roman" w:hAnsi="Times New Roman"/>
          <w:i w:val="0"/>
          <w:u w:val="single"/>
        </w:rPr>
      </w:pPr>
      <w:r w:rsidRPr="007B75C5">
        <w:rPr>
          <w:rFonts w:ascii="Times New Roman" w:hAnsi="Times New Roman"/>
          <w:i w:val="0"/>
          <w:u w:val="single"/>
        </w:rPr>
        <w:t>Disruptive Classroom Behavior:</w:t>
      </w:r>
    </w:p>
    <w:p w14:paraId="3FD87A55" w14:textId="77777777" w:rsidR="001C25CB" w:rsidRPr="001C25CB" w:rsidRDefault="001C25CB" w:rsidP="001C25CB"/>
    <w:p w14:paraId="710CE0E9" w14:textId="77777777" w:rsidR="007B75C5" w:rsidRPr="009D2BC9" w:rsidRDefault="007B75C5" w:rsidP="007B75C5">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t>mmunity in which they live.</w:t>
      </w:r>
      <w:r w:rsidRPr="009D2BC9">
        <w:t xml:space="preserve"> Student conduct which </w:t>
      </w:r>
      <w:r w:rsidRPr="009D2BC9">
        <w:lastRenderedPageBreak/>
        <w:t>disrupts the learning process shall not be tolerated and may lead to disciplinary action and/or removal from class.</w:t>
      </w:r>
    </w:p>
    <w:p w14:paraId="710CE0EA" w14:textId="77777777" w:rsidR="007B75C5" w:rsidRDefault="007B75C5" w:rsidP="007B75C5">
      <w:pPr>
        <w:pStyle w:val="Heading2"/>
        <w:spacing w:after="0"/>
        <w:rPr>
          <w:rFonts w:ascii="Times New Roman" w:hAnsi="Times New Roman"/>
          <w:b w:val="0"/>
          <w:i w:val="0"/>
          <w:sz w:val="24"/>
        </w:rPr>
      </w:pPr>
      <w:r w:rsidRPr="004A7337">
        <w:rPr>
          <w:rFonts w:ascii="Times New Roman" w:hAnsi="Times New Roman"/>
          <w:i w:val="0"/>
          <w:u w:val="single"/>
        </w:rPr>
        <w:t>Study Expectations:</w:t>
      </w:r>
      <w:r w:rsidRPr="004A7337">
        <w:rPr>
          <w:rFonts w:ascii="Times New Roman" w:hAnsi="Times New Roman"/>
          <w:b w:val="0"/>
          <w:i w:val="0"/>
          <w:sz w:val="24"/>
        </w:rPr>
        <w:t xml:space="preserve">  </w:t>
      </w:r>
    </w:p>
    <w:p w14:paraId="702112BB" w14:textId="77777777" w:rsidR="001C25CB" w:rsidRPr="001C25CB" w:rsidRDefault="001C25CB" w:rsidP="001C25CB"/>
    <w:p w14:paraId="710CE0EB" w14:textId="77777777" w:rsidR="007B75C5" w:rsidRPr="004A7337" w:rsidRDefault="007B75C5" w:rsidP="007B75C5">
      <w:pPr>
        <w:spacing w:after="0"/>
        <w:rPr>
          <w:rFonts w:ascii="Times New Roman" w:hAnsi="Times New Roman"/>
        </w:rPr>
      </w:pPr>
      <w:r w:rsidRPr="004A7337">
        <w:rPr>
          <w:rFonts w:ascii="Times New Roman" w:hAnsi="Times New Roman"/>
        </w:rPr>
        <w:t>It is usually expected that students will spend approximately 2 hours of study time outside of class for every 1 hour in class. Some students may need more outside study time and some less.</w:t>
      </w:r>
    </w:p>
    <w:p w14:paraId="710CE0EC" w14:textId="77777777" w:rsidR="008771DD" w:rsidRPr="004A7337" w:rsidRDefault="007B75C5" w:rsidP="004A7337">
      <w:pPr>
        <w:rPr>
          <w:rFonts w:ascii="Times New Roman" w:hAnsi="Times New Roman"/>
        </w:rPr>
      </w:pPr>
      <w:r w:rsidRPr="004A7337">
        <w:rPr>
          <w:rFonts w:ascii="Times New Roman" w:hAnsi="Times New Roman"/>
        </w:rPr>
        <w:t>For on campus tutoring, contact the Tutorial Center (Library Building LRC 111) a variety of services to help you succeed in college through more effective learning strategies are offered. For more information call the Tutorial Center at 559-638-0358.</w:t>
      </w:r>
    </w:p>
    <w:p w14:paraId="710CE0ED" w14:textId="77777777" w:rsidR="001321F0" w:rsidRPr="008771DD" w:rsidRDefault="003E7F84" w:rsidP="008771DD">
      <w:pPr>
        <w:pStyle w:val="Heading2"/>
        <w:rPr>
          <w:u w:val="single"/>
        </w:rPr>
      </w:pPr>
      <w:r w:rsidRPr="007B75C5">
        <w:rPr>
          <w:rFonts w:ascii="Times New Roman" w:hAnsi="Times New Roman"/>
          <w:i w:val="0"/>
          <w:u w:val="single"/>
        </w:rPr>
        <w:t>Requirements for A</w:t>
      </w:r>
      <w:r w:rsidR="001321F0" w:rsidRPr="007B75C5">
        <w:rPr>
          <w:rFonts w:ascii="Times New Roman" w:hAnsi="Times New Roman"/>
          <w:i w:val="0"/>
          <w:u w:val="single"/>
        </w:rPr>
        <w:t>ssignments</w:t>
      </w:r>
      <w:r w:rsidR="008771DD">
        <w:rPr>
          <w:u w:val="single"/>
        </w:rPr>
        <w:t>:</w:t>
      </w:r>
    </w:p>
    <w:p w14:paraId="710CE0EE"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710CE0EF"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Double spaced, 12 point easy to read font, no larger than 1 inch margins</w:t>
      </w:r>
      <w:r w:rsidR="008771DD" w:rsidRPr="00D027E0">
        <w:rPr>
          <w:rFonts w:ascii="Times New Roman" w:eastAsia="Times New Roman" w:hAnsi="Times New Roman"/>
          <w:bCs/>
          <w:sz w:val="24"/>
          <w:szCs w:val="24"/>
        </w:rPr>
        <w:t>.</w:t>
      </w:r>
    </w:p>
    <w:p w14:paraId="710CE0F0"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Make sure all assignments are clearly labeled with your name and course title at the top right hand corner</w:t>
      </w:r>
      <w:r w:rsidR="008771DD" w:rsidRPr="00D027E0">
        <w:rPr>
          <w:rFonts w:ascii="Times New Roman" w:eastAsia="Times New Roman" w:hAnsi="Times New Roman"/>
          <w:bCs/>
          <w:sz w:val="24"/>
          <w:szCs w:val="24"/>
        </w:rPr>
        <w:t>.</w:t>
      </w:r>
    </w:p>
    <w:p w14:paraId="710CE0F1" w14:textId="20FAB8A4" w:rsidR="00D027E0" w:rsidRPr="00D027E0" w:rsidRDefault="00A215CB" w:rsidP="00E20798">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All assignments</w:t>
      </w:r>
      <w:r w:rsidR="00D027E0" w:rsidRPr="00D027E0">
        <w:rPr>
          <w:rFonts w:ascii="Times New Roman" w:eastAsia="Times New Roman" w:hAnsi="Times New Roman"/>
          <w:bCs/>
          <w:sz w:val="24"/>
          <w:szCs w:val="24"/>
        </w:rPr>
        <w:t xml:space="preserve"> are to be p</w:t>
      </w:r>
      <w:r w:rsidR="00D027E0">
        <w:rPr>
          <w:rFonts w:ascii="Times New Roman" w:eastAsia="Times New Roman" w:hAnsi="Times New Roman"/>
          <w:bCs/>
          <w:sz w:val="24"/>
          <w:szCs w:val="24"/>
        </w:rPr>
        <w:t>rinted by the students and typed</w:t>
      </w:r>
      <w:r w:rsidR="00D027E0" w:rsidRPr="00D027E0">
        <w:rPr>
          <w:rFonts w:ascii="Times New Roman" w:eastAsia="Times New Roman" w:hAnsi="Times New Roman"/>
          <w:bCs/>
          <w:sz w:val="24"/>
          <w:szCs w:val="24"/>
        </w:rPr>
        <w:t>. Any assignment turned in not typed will result in a score of 0 and will not be eligible to be redone.</w:t>
      </w:r>
    </w:p>
    <w:p w14:paraId="710CE0F2" w14:textId="77777777" w:rsidR="001321F0" w:rsidRPr="00D027E0" w:rsidRDefault="00E51084" w:rsidP="00E20798">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 xml:space="preserve"> </w:t>
      </w:r>
      <w:r w:rsidR="001321F0" w:rsidRPr="00D027E0">
        <w:rPr>
          <w:rFonts w:ascii="Times New Roman" w:eastAsia="Times New Roman" w:hAnsi="Times New Roman"/>
          <w:bCs/>
          <w:sz w:val="24"/>
          <w:szCs w:val="24"/>
        </w:rPr>
        <w:t xml:space="preserve">I highly </w:t>
      </w:r>
      <w:r w:rsidRPr="00D027E0">
        <w:rPr>
          <w:rFonts w:ascii="Times New Roman" w:eastAsia="Times New Roman" w:hAnsi="Times New Roman"/>
          <w:bCs/>
          <w:sz w:val="24"/>
          <w:szCs w:val="24"/>
        </w:rPr>
        <w:t xml:space="preserve">advise always making a copy of </w:t>
      </w:r>
      <w:r w:rsidR="001321F0" w:rsidRPr="00D027E0">
        <w:rPr>
          <w:rFonts w:ascii="Times New Roman" w:eastAsia="Times New Roman" w:hAnsi="Times New Roman"/>
          <w:bCs/>
          <w:sz w:val="24"/>
          <w:szCs w:val="24"/>
        </w:rPr>
        <w:t>your work</w:t>
      </w:r>
      <w:r w:rsidRPr="00D027E0">
        <w:rPr>
          <w:rFonts w:ascii="Times New Roman" w:eastAsia="Times New Roman" w:hAnsi="Times New Roman"/>
          <w:bCs/>
          <w:sz w:val="24"/>
          <w:szCs w:val="24"/>
        </w:rPr>
        <w:t>.</w:t>
      </w:r>
    </w:p>
    <w:p w14:paraId="710CE0F3"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 xml:space="preserve">Make sure to read </w:t>
      </w:r>
      <w:r w:rsidRPr="00D027E0">
        <w:rPr>
          <w:rFonts w:ascii="Times New Roman" w:eastAsia="Times New Roman" w:hAnsi="Times New Roman"/>
          <w:b/>
          <w:bCs/>
          <w:sz w:val="24"/>
          <w:szCs w:val="24"/>
        </w:rPr>
        <w:t>ALL OF THE INSTRUCTIONS</w:t>
      </w:r>
      <w:r w:rsidRPr="00D027E0">
        <w:rPr>
          <w:rFonts w:ascii="Times New Roman" w:eastAsia="Times New Roman" w:hAnsi="Times New Roman"/>
          <w:bCs/>
          <w:sz w:val="24"/>
          <w:szCs w:val="24"/>
        </w:rPr>
        <w:t xml:space="preserve"> for a given assignment.  You will lose a significant amount of points for failing to do this</w:t>
      </w:r>
      <w:r w:rsidR="00E51084" w:rsidRPr="00D027E0">
        <w:rPr>
          <w:rFonts w:ascii="Times New Roman" w:eastAsia="Times New Roman" w:hAnsi="Times New Roman"/>
          <w:bCs/>
          <w:sz w:val="24"/>
          <w:szCs w:val="24"/>
        </w:rPr>
        <w:t>.</w:t>
      </w:r>
    </w:p>
    <w:p w14:paraId="710CE0F7" w14:textId="4D8A3BD3" w:rsidR="00B00EF9" w:rsidRPr="00A215CB" w:rsidRDefault="001321F0" w:rsidP="00A215CB">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10CE0F8" w14:textId="77777777" w:rsidR="001321F0" w:rsidRPr="007B75C5" w:rsidRDefault="001321F0" w:rsidP="001321F0">
      <w:pPr>
        <w:spacing w:after="0" w:line="240" w:lineRule="auto"/>
        <w:rPr>
          <w:rFonts w:ascii="Times New Roman" w:eastAsia="Times New Roman" w:hAnsi="Times New Roman"/>
          <w:b/>
          <w:bCs/>
          <w:sz w:val="28"/>
          <w:szCs w:val="28"/>
          <w:u w:val="single"/>
        </w:rPr>
      </w:pPr>
      <w:r w:rsidRPr="007B75C5">
        <w:rPr>
          <w:rFonts w:ascii="Times New Roman" w:eastAsia="Times New Roman" w:hAnsi="Times New Roman"/>
          <w:b/>
          <w:bCs/>
          <w:sz w:val="28"/>
          <w:szCs w:val="28"/>
          <w:u w:val="single"/>
        </w:rPr>
        <w:t>Assignments</w:t>
      </w:r>
      <w:r w:rsidR="007B75C5">
        <w:rPr>
          <w:rFonts w:ascii="Times New Roman" w:eastAsia="Times New Roman" w:hAnsi="Times New Roman"/>
          <w:b/>
          <w:bCs/>
          <w:sz w:val="28"/>
          <w:szCs w:val="28"/>
          <w:u w:val="single"/>
        </w:rPr>
        <w:t>:</w:t>
      </w:r>
    </w:p>
    <w:p w14:paraId="710CE0F9" w14:textId="77777777" w:rsidR="001321F0" w:rsidRPr="00C66CEC" w:rsidRDefault="001321F0" w:rsidP="001321F0">
      <w:pPr>
        <w:spacing w:after="0" w:line="240" w:lineRule="auto"/>
        <w:rPr>
          <w:rFonts w:ascii="Arial" w:eastAsia="Times New Roman" w:hAnsi="Arial" w:cs="Arial"/>
          <w:color w:val="000000"/>
          <w:sz w:val="24"/>
          <w:szCs w:val="24"/>
        </w:rPr>
      </w:pPr>
    </w:p>
    <w:p w14:paraId="710CE0FA" w14:textId="66764114" w:rsidR="004A7337" w:rsidRPr="004A7337" w:rsidRDefault="004A7337" w:rsidP="004A7337">
      <w:pPr>
        <w:spacing w:after="0" w:line="240" w:lineRule="auto"/>
        <w:rPr>
          <w:rFonts w:ascii="Times New Roman" w:eastAsia="Times New Roman" w:hAnsi="Times New Roman"/>
          <w:u w:val="single"/>
        </w:rPr>
      </w:pPr>
      <w:r w:rsidRPr="004A7337">
        <w:rPr>
          <w:rFonts w:ascii="Times New Roman" w:eastAsia="Times New Roman" w:hAnsi="Times New Roman"/>
          <w:u w:val="single"/>
        </w:rPr>
        <w:t>In-Class Activities/Small Group Work</w:t>
      </w:r>
      <w:r w:rsidR="00E87974">
        <w:rPr>
          <w:rFonts w:ascii="Times New Roman" w:eastAsia="Times New Roman" w:hAnsi="Times New Roman"/>
          <w:u w:val="single"/>
        </w:rPr>
        <w:t xml:space="preserve">/Quick </w:t>
      </w:r>
      <w:proofErr w:type="gramStart"/>
      <w:r w:rsidR="00E87974">
        <w:rPr>
          <w:rFonts w:ascii="Times New Roman" w:eastAsia="Times New Roman" w:hAnsi="Times New Roman"/>
          <w:u w:val="single"/>
        </w:rPr>
        <w:t>Writes  (</w:t>
      </w:r>
      <w:proofErr w:type="gramEnd"/>
      <w:r w:rsidR="00E87974">
        <w:rPr>
          <w:rFonts w:ascii="Times New Roman" w:eastAsia="Times New Roman" w:hAnsi="Times New Roman"/>
          <w:u w:val="single"/>
        </w:rPr>
        <w:t>6</w:t>
      </w:r>
      <w:r w:rsidRPr="004A7337">
        <w:rPr>
          <w:rFonts w:ascii="Times New Roman" w:eastAsia="Times New Roman" w:hAnsi="Times New Roman"/>
          <w:u w:val="single"/>
        </w:rPr>
        <w:t xml:space="preserve">0 points) – </w:t>
      </w:r>
      <w:r>
        <w:rPr>
          <w:rFonts w:ascii="Times New Roman" w:eastAsia="Times New Roman" w:hAnsi="Times New Roman"/>
          <w:u w:val="single"/>
        </w:rPr>
        <w:t xml:space="preserve">SLOs: </w:t>
      </w:r>
      <w:r w:rsidR="00E87974">
        <w:rPr>
          <w:rFonts w:ascii="Times New Roman" w:eastAsia="Times New Roman" w:hAnsi="Times New Roman"/>
          <w:u w:val="single"/>
        </w:rPr>
        <w:t>1-3</w:t>
      </w:r>
    </w:p>
    <w:p w14:paraId="310804CB" w14:textId="21EBDA43" w:rsidR="00A06572" w:rsidRPr="001C25CB" w:rsidRDefault="004A7337" w:rsidP="001C25CB">
      <w:pPr>
        <w:spacing w:after="240" w:line="240" w:lineRule="auto"/>
        <w:ind w:left="720"/>
        <w:rPr>
          <w:rFonts w:ascii="Times New Roman" w:eastAsia="Times New Roman" w:hAnsi="Times New Roman"/>
        </w:rPr>
      </w:pPr>
      <w:r w:rsidRPr="004A7337">
        <w:rPr>
          <w:rFonts w:ascii="Times New Roman" w:eastAsia="Times New Roman" w:hAnsi="Times New Roman"/>
        </w:rPr>
        <w:lastRenderedPageBreak/>
        <w:t xml:space="preserve">Throughout the course of the semester opportunities for large and small group discussions, small group presentations, activities, reflections and responses to class material will be given. If you are unable to attend class, arrive late or leave early, you will miss these opportunities and not receive points. </w:t>
      </w:r>
      <w:r>
        <w:rPr>
          <w:rFonts w:ascii="Times New Roman" w:eastAsia="Times New Roman" w:hAnsi="Times New Roman"/>
          <w:b/>
          <w:u w:val="single"/>
        </w:rPr>
        <w:t>These points cannot be made up</w:t>
      </w:r>
      <w:r w:rsidR="00D027E0">
        <w:rPr>
          <w:rFonts w:ascii="Times New Roman" w:eastAsia="Times New Roman" w:hAnsi="Times New Roman"/>
          <w:b/>
          <w:u w:val="single"/>
        </w:rPr>
        <w:t>.</w:t>
      </w:r>
    </w:p>
    <w:p w14:paraId="710CE0FC" w14:textId="71DAC24B" w:rsidR="004A7337" w:rsidRPr="004A7337" w:rsidRDefault="004A7337" w:rsidP="004A7337">
      <w:pPr>
        <w:spacing w:after="0" w:line="240" w:lineRule="auto"/>
        <w:rPr>
          <w:rFonts w:ascii="Times New Roman" w:eastAsia="Times New Roman" w:hAnsi="Times New Roman"/>
          <w:sz w:val="24"/>
          <w:szCs w:val="24"/>
          <w:u w:val="single"/>
        </w:rPr>
      </w:pPr>
      <w:r w:rsidRPr="004A7337">
        <w:rPr>
          <w:rFonts w:ascii="Times New Roman" w:eastAsia="Times New Roman" w:hAnsi="Times New Roman"/>
          <w:sz w:val="24"/>
          <w:szCs w:val="24"/>
          <w:u w:val="single"/>
        </w:rPr>
        <w:t xml:space="preserve">Chapter Quizzes </w:t>
      </w:r>
      <w:r w:rsidR="00D027E0">
        <w:rPr>
          <w:rFonts w:ascii="Times New Roman" w:eastAsia="Times New Roman" w:hAnsi="Times New Roman"/>
          <w:sz w:val="24"/>
          <w:szCs w:val="24"/>
          <w:u w:val="single"/>
        </w:rPr>
        <w:t>(</w:t>
      </w:r>
      <w:r w:rsidRPr="004A7337">
        <w:rPr>
          <w:rFonts w:ascii="Times New Roman" w:eastAsia="Times New Roman" w:hAnsi="Times New Roman"/>
          <w:sz w:val="24"/>
          <w:szCs w:val="24"/>
          <w:u w:val="single"/>
        </w:rPr>
        <w:t>16</w:t>
      </w:r>
      <w:r>
        <w:rPr>
          <w:rFonts w:ascii="Times New Roman" w:eastAsia="Times New Roman" w:hAnsi="Times New Roman"/>
          <w:sz w:val="24"/>
          <w:szCs w:val="24"/>
          <w:u w:val="single"/>
        </w:rPr>
        <w:t xml:space="preserve"> </w:t>
      </w:r>
      <w:r w:rsidRPr="004A7337">
        <w:rPr>
          <w:rFonts w:ascii="Times New Roman" w:eastAsia="Times New Roman" w:hAnsi="Times New Roman"/>
          <w:sz w:val="24"/>
          <w:szCs w:val="24"/>
          <w:u w:val="single"/>
        </w:rPr>
        <w:t>x</w:t>
      </w:r>
      <w:r>
        <w:rPr>
          <w:rFonts w:ascii="Times New Roman" w:eastAsia="Times New Roman" w:hAnsi="Times New Roman"/>
          <w:sz w:val="24"/>
          <w:szCs w:val="24"/>
          <w:u w:val="single"/>
        </w:rPr>
        <w:t xml:space="preserve"> 20 points =320 points) SLOs: </w:t>
      </w:r>
      <w:r w:rsidR="00E87974">
        <w:rPr>
          <w:rFonts w:ascii="Times New Roman" w:eastAsia="Times New Roman" w:hAnsi="Times New Roman"/>
          <w:u w:val="single"/>
        </w:rPr>
        <w:t>1-3</w:t>
      </w:r>
    </w:p>
    <w:p w14:paraId="710CE0FD" w14:textId="5A77FD9A" w:rsidR="001321F0" w:rsidRPr="00A06572" w:rsidRDefault="004A7337" w:rsidP="004A7337">
      <w:pPr>
        <w:spacing w:after="0" w:line="240" w:lineRule="auto"/>
        <w:ind w:left="720"/>
        <w:rPr>
          <w:rFonts w:ascii="Times New Roman" w:eastAsia="Times New Roman" w:hAnsi="Times New Roman"/>
          <w:sz w:val="24"/>
          <w:szCs w:val="24"/>
          <w:u w:val="single"/>
        </w:rPr>
      </w:pPr>
      <w:r w:rsidRPr="004A7337">
        <w:rPr>
          <w:rFonts w:ascii="Times New Roman" w:eastAsia="Times New Roman" w:hAnsi="Times New Roman"/>
          <w:sz w:val="24"/>
          <w:szCs w:val="24"/>
        </w:rPr>
        <w:t>Th</w:t>
      </w:r>
      <w:r w:rsidR="001321F0" w:rsidRPr="004A7337">
        <w:rPr>
          <w:rFonts w:ascii="Times New Roman" w:eastAsia="Times New Roman" w:hAnsi="Times New Roman"/>
          <w:sz w:val="24"/>
          <w:szCs w:val="24"/>
        </w:rPr>
        <w:t>ere will be a</w:t>
      </w:r>
      <w:r w:rsidR="00D531AD" w:rsidRPr="004A7337">
        <w:rPr>
          <w:rFonts w:ascii="Times New Roman" w:eastAsia="Times New Roman" w:hAnsi="Times New Roman"/>
          <w:sz w:val="24"/>
          <w:szCs w:val="24"/>
        </w:rPr>
        <w:t xml:space="preserve"> total of 16 quizzes</w:t>
      </w:r>
      <w:r w:rsidR="009E0B27" w:rsidRPr="004A7337">
        <w:rPr>
          <w:rFonts w:ascii="Times New Roman" w:eastAsia="Times New Roman" w:hAnsi="Times New Roman"/>
          <w:sz w:val="24"/>
          <w:szCs w:val="24"/>
        </w:rPr>
        <w:t>; one quiz per chapter</w:t>
      </w:r>
      <w:r w:rsidR="00240FC6" w:rsidRPr="004A7337">
        <w:rPr>
          <w:rFonts w:ascii="Times New Roman" w:eastAsia="Times New Roman" w:hAnsi="Times New Roman"/>
          <w:sz w:val="24"/>
          <w:szCs w:val="24"/>
        </w:rPr>
        <w:t xml:space="preserve">/week. </w:t>
      </w:r>
      <w:r w:rsidR="001321F0" w:rsidRPr="004A7337">
        <w:rPr>
          <w:rFonts w:ascii="Times New Roman" w:eastAsia="Times New Roman" w:hAnsi="Times New Roman"/>
          <w:sz w:val="24"/>
          <w:szCs w:val="24"/>
        </w:rPr>
        <w:t>Each multiple choice quiz</w:t>
      </w:r>
      <w:r w:rsidR="00A24301" w:rsidRPr="004A7337">
        <w:rPr>
          <w:rFonts w:ascii="Times New Roman" w:eastAsia="Times New Roman" w:hAnsi="Times New Roman"/>
          <w:sz w:val="24"/>
          <w:szCs w:val="24"/>
        </w:rPr>
        <w:t xml:space="preserve"> will be worth a total of 20</w:t>
      </w:r>
      <w:r w:rsidR="009E0B27" w:rsidRPr="004A7337">
        <w:rPr>
          <w:rFonts w:ascii="Times New Roman" w:eastAsia="Times New Roman" w:hAnsi="Times New Roman"/>
          <w:sz w:val="24"/>
          <w:szCs w:val="24"/>
        </w:rPr>
        <w:t xml:space="preserve"> points.</w:t>
      </w:r>
      <w:r w:rsidRPr="004A7337">
        <w:rPr>
          <w:rFonts w:ascii="Times New Roman" w:eastAsia="Times New Roman" w:hAnsi="Times New Roman"/>
          <w:sz w:val="24"/>
          <w:szCs w:val="24"/>
        </w:rPr>
        <w:t xml:space="preserve"> These quizzes will begin on Week #2.</w:t>
      </w:r>
      <w:r w:rsidR="00851200" w:rsidRPr="004A7337">
        <w:rPr>
          <w:rFonts w:ascii="Times New Roman" w:eastAsia="Times New Roman" w:hAnsi="Times New Roman"/>
          <w:sz w:val="24"/>
          <w:szCs w:val="24"/>
        </w:rPr>
        <w:t xml:space="preserve"> T</w:t>
      </w:r>
      <w:r w:rsidR="001321F0" w:rsidRPr="004A7337">
        <w:rPr>
          <w:rFonts w:ascii="Times New Roman" w:eastAsia="Times New Roman" w:hAnsi="Times New Roman"/>
          <w:sz w:val="24"/>
          <w:szCs w:val="24"/>
        </w:rPr>
        <w:t>he content within the quiz relates to the materials read in the chapter as well as any additional information I have directed you to read. Make sure you are studying and reading each week</w:t>
      </w:r>
      <w:r w:rsidR="00240FC6" w:rsidRPr="004A7337">
        <w:rPr>
          <w:rFonts w:ascii="Times New Roman" w:eastAsia="Times New Roman" w:hAnsi="Times New Roman"/>
          <w:sz w:val="24"/>
          <w:szCs w:val="24"/>
        </w:rPr>
        <w:t xml:space="preserve">. </w:t>
      </w:r>
      <w:r w:rsidR="00A06572">
        <w:rPr>
          <w:rFonts w:ascii="Times New Roman" w:eastAsia="Times New Roman" w:hAnsi="Times New Roman"/>
          <w:sz w:val="24"/>
          <w:szCs w:val="24"/>
        </w:rPr>
        <w:t xml:space="preserve">All quizzes are on Canvas. It is the student’s responsibility to take the quizzes on time before the due dates, the course instructor will not remind students. </w:t>
      </w:r>
      <w:r w:rsidR="00A06572" w:rsidRPr="00A06572">
        <w:rPr>
          <w:rFonts w:ascii="Times New Roman" w:eastAsia="Times New Roman" w:hAnsi="Times New Roman"/>
          <w:sz w:val="24"/>
          <w:szCs w:val="24"/>
          <w:u w:val="single"/>
        </w:rPr>
        <w:t>Quizzes will not be unlocked on Canvas after the due date – no exceptions. Quizzes cannot be made up.</w:t>
      </w:r>
    </w:p>
    <w:p w14:paraId="710CE0FE" w14:textId="77777777" w:rsidR="001321F0" w:rsidRPr="004A7337" w:rsidRDefault="001321F0" w:rsidP="001321F0">
      <w:pPr>
        <w:spacing w:after="0" w:line="240" w:lineRule="auto"/>
        <w:rPr>
          <w:rFonts w:ascii="Times New Roman" w:eastAsia="Times New Roman" w:hAnsi="Times New Roman"/>
          <w:sz w:val="24"/>
          <w:szCs w:val="24"/>
        </w:rPr>
      </w:pPr>
    </w:p>
    <w:p w14:paraId="710CE0FF" w14:textId="6F1CF472" w:rsidR="001321F0" w:rsidRDefault="00AC2280"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Article R</w:t>
      </w:r>
      <w:r w:rsidR="00E87974">
        <w:rPr>
          <w:rFonts w:ascii="Times New Roman" w:eastAsia="Times New Roman" w:hAnsi="Times New Roman"/>
          <w:sz w:val="24"/>
          <w:szCs w:val="24"/>
          <w:u w:val="single"/>
        </w:rPr>
        <w:t xml:space="preserve">eviews </w:t>
      </w:r>
      <w:proofErr w:type="gramStart"/>
      <w:r w:rsidR="00E87974">
        <w:rPr>
          <w:rFonts w:ascii="Times New Roman" w:eastAsia="Times New Roman" w:hAnsi="Times New Roman"/>
          <w:sz w:val="24"/>
          <w:szCs w:val="24"/>
          <w:u w:val="single"/>
        </w:rPr>
        <w:t>( 2</w:t>
      </w:r>
      <w:proofErr w:type="gramEnd"/>
      <w:r w:rsidR="00E87974">
        <w:rPr>
          <w:rFonts w:ascii="Times New Roman" w:eastAsia="Times New Roman" w:hAnsi="Times New Roman"/>
          <w:sz w:val="24"/>
          <w:szCs w:val="24"/>
          <w:u w:val="single"/>
        </w:rPr>
        <w:t xml:space="preserve"> x 25 points= 5</w:t>
      </w:r>
      <w:r>
        <w:rPr>
          <w:rFonts w:ascii="Times New Roman" w:eastAsia="Times New Roman" w:hAnsi="Times New Roman"/>
          <w:sz w:val="24"/>
          <w:szCs w:val="24"/>
          <w:u w:val="single"/>
        </w:rPr>
        <w:t>0</w:t>
      </w:r>
      <w:r w:rsidR="004A7337">
        <w:rPr>
          <w:rFonts w:ascii="Times New Roman" w:eastAsia="Times New Roman" w:hAnsi="Times New Roman"/>
          <w:sz w:val="24"/>
          <w:szCs w:val="24"/>
          <w:u w:val="single"/>
        </w:rPr>
        <w:t xml:space="preserve"> points) SLOs: </w:t>
      </w:r>
      <w:r w:rsidR="00E87974">
        <w:rPr>
          <w:rFonts w:ascii="Times New Roman" w:eastAsia="Times New Roman" w:hAnsi="Times New Roman"/>
          <w:u w:val="single"/>
        </w:rPr>
        <w:t>1-3</w:t>
      </w:r>
    </w:p>
    <w:p w14:paraId="710CE100" w14:textId="77777777" w:rsidR="00AC2280" w:rsidRPr="00AC2280" w:rsidRDefault="00AC2280" w:rsidP="001321F0">
      <w:pPr>
        <w:spacing w:after="0" w:line="240" w:lineRule="auto"/>
        <w:rPr>
          <w:rFonts w:ascii="Times New Roman" w:eastAsia="Times New Roman" w:hAnsi="Times New Roman"/>
          <w:sz w:val="24"/>
          <w:szCs w:val="24"/>
        </w:rPr>
      </w:pPr>
    </w:p>
    <w:p w14:paraId="710CE101" w14:textId="077D28D1" w:rsidR="00AC2280" w:rsidRPr="00AC2280" w:rsidRDefault="00AC2280" w:rsidP="00AC2280">
      <w:pPr>
        <w:spacing w:after="0" w:line="240" w:lineRule="auto"/>
        <w:ind w:left="720"/>
        <w:rPr>
          <w:rFonts w:ascii="Times New Roman" w:eastAsia="Times New Roman" w:hAnsi="Times New Roman"/>
          <w:sz w:val="24"/>
          <w:szCs w:val="24"/>
        </w:rPr>
      </w:pPr>
      <w:r w:rsidRPr="00AC2280">
        <w:rPr>
          <w:rFonts w:ascii="Times New Roman" w:eastAsia="Times New Roman" w:hAnsi="Times New Roman"/>
          <w:sz w:val="24"/>
          <w:szCs w:val="24"/>
        </w:rPr>
        <w:t>During the s</w:t>
      </w:r>
      <w:r>
        <w:rPr>
          <w:rFonts w:ascii="Times New Roman" w:eastAsia="Times New Roman" w:hAnsi="Times New Roman"/>
          <w:sz w:val="24"/>
          <w:szCs w:val="24"/>
        </w:rPr>
        <w:t xml:space="preserve">emester students will research </w:t>
      </w:r>
      <w:r w:rsidRPr="00AC2280">
        <w:rPr>
          <w:rFonts w:ascii="Times New Roman" w:eastAsia="Times New Roman" w:hAnsi="Times New Roman"/>
          <w:sz w:val="24"/>
          <w:szCs w:val="24"/>
        </w:rPr>
        <w:t>two different topics of interest to them, source an article and write review of th</w:t>
      </w:r>
      <w:r w:rsidR="00B84A3D">
        <w:rPr>
          <w:rFonts w:ascii="Times New Roman" w:eastAsia="Times New Roman" w:hAnsi="Times New Roman"/>
          <w:sz w:val="24"/>
          <w:szCs w:val="24"/>
        </w:rPr>
        <w:t>e article. Each review will be 2</w:t>
      </w:r>
      <w:r w:rsidRPr="00AC2280">
        <w:rPr>
          <w:rFonts w:ascii="Times New Roman" w:eastAsia="Times New Roman" w:hAnsi="Times New Roman"/>
          <w:sz w:val="24"/>
          <w:szCs w:val="24"/>
        </w:rPr>
        <w:t xml:space="preserve"> pages in length and follow the college</w:t>
      </w:r>
      <w:r>
        <w:rPr>
          <w:rFonts w:ascii="Times New Roman" w:eastAsia="Times New Roman" w:hAnsi="Times New Roman"/>
          <w:sz w:val="24"/>
          <w:szCs w:val="24"/>
        </w:rPr>
        <w:t xml:space="preserve"> level writing in this syllabus. These topics of interest will be a starting point for ECE Topic presentations later in the semester. </w:t>
      </w:r>
      <w:r w:rsidRPr="00AC2280">
        <w:rPr>
          <w:rFonts w:ascii="Times New Roman" w:eastAsia="Times New Roman" w:hAnsi="Times New Roman"/>
          <w:sz w:val="24"/>
          <w:szCs w:val="24"/>
        </w:rPr>
        <w:t>Assignment</w:t>
      </w:r>
      <w:r w:rsidR="00E87974">
        <w:rPr>
          <w:rFonts w:ascii="Times New Roman" w:eastAsia="Times New Roman" w:hAnsi="Times New Roman"/>
          <w:sz w:val="24"/>
          <w:szCs w:val="24"/>
        </w:rPr>
        <w:t xml:space="preserve"> details to be posted on Canvas</w:t>
      </w:r>
      <w:r w:rsidRPr="00AC2280">
        <w:rPr>
          <w:rFonts w:ascii="Times New Roman" w:eastAsia="Times New Roman" w:hAnsi="Times New Roman"/>
          <w:sz w:val="24"/>
          <w:szCs w:val="24"/>
        </w:rPr>
        <w:t>.</w:t>
      </w:r>
    </w:p>
    <w:p w14:paraId="710CE102" w14:textId="77777777" w:rsidR="00AC2280" w:rsidRPr="00AC2280" w:rsidRDefault="00AC2280"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710CE103" w14:textId="33240F6F" w:rsidR="00AC2280" w:rsidRDefault="00E87974"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ECE Topic Group Presentations (</w:t>
      </w:r>
      <w:r w:rsidR="00AC2280">
        <w:rPr>
          <w:rFonts w:ascii="Times New Roman" w:eastAsia="Times New Roman" w:hAnsi="Times New Roman"/>
          <w:sz w:val="24"/>
          <w:szCs w:val="24"/>
          <w:u w:val="single"/>
        </w:rPr>
        <w:t xml:space="preserve">50 points) SLOs: </w:t>
      </w:r>
      <w:r>
        <w:rPr>
          <w:rFonts w:ascii="Times New Roman" w:eastAsia="Times New Roman" w:hAnsi="Times New Roman"/>
          <w:u w:val="single"/>
        </w:rPr>
        <w:t>1, 3</w:t>
      </w:r>
    </w:p>
    <w:p w14:paraId="710CE104" w14:textId="3BFDD392" w:rsidR="00AC2280" w:rsidRPr="00AC2280" w:rsidRDefault="00AC2280" w:rsidP="000F521A">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Students will work in small groups</w:t>
      </w:r>
      <w:r w:rsidR="00E87974">
        <w:rPr>
          <w:rFonts w:ascii="Times New Roman" w:eastAsia="Times New Roman" w:hAnsi="Times New Roman"/>
          <w:sz w:val="24"/>
          <w:szCs w:val="24"/>
        </w:rPr>
        <w:t xml:space="preserve"> (2-3)</w:t>
      </w:r>
      <w:r>
        <w:rPr>
          <w:rFonts w:ascii="Times New Roman" w:eastAsia="Times New Roman" w:hAnsi="Times New Roman"/>
          <w:sz w:val="24"/>
          <w:szCs w:val="24"/>
        </w:rPr>
        <w:t xml:space="preserve"> on a topic</w:t>
      </w:r>
      <w:r w:rsidR="00E87974">
        <w:rPr>
          <w:rFonts w:ascii="Times New Roman" w:eastAsia="Times New Roman" w:hAnsi="Times New Roman"/>
          <w:sz w:val="24"/>
          <w:szCs w:val="24"/>
        </w:rPr>
        <w:t>/theorist</w:t>
      </w:r>
      <w:r>
        <w:rPr>
          <w:rFonts w:ascii="Times New Roman" w:eastAsia="Times New Roman" w:hAnsi="Times New Roman"/>
          <w:sz w:val="24"/>
          <w:szCs w:val="24"/>
        </w:rPr>
        <w:t xml:space="preserve"> in ECE of interest to them. </w:t>
      </w:r>
      <w:r w:rsidR="00076811">
        <w:rPr>
          <w:rFonts w:ascii="Times New Roman" w:eastAsia="Times New Roman" w:hAnsi="Times New Roman"/>
          <w:sz w:val="24"/>
          <w:szCs w:val="24"/>
        </w:rPr>
        <w:t xml:space="preserve">Students will create a </w:t>
      </w:r>
      <w:r w:rsidR="00B00EF9">
        <w:rPr>
          <w:rFonts w:ascii="Times New Roman" w:eastAsia="Times New Roman" w:hAnsi="Times New Roman"/>
          <w:sz w:val="24"/>
          <w:szCs w:val="24"/>
        </w:rPr>
        <w:t>presentation on their topic</w:t>
      </w:r>
      <w:r w:rsidR="00E87974">
        <w:rPr>
          <w:rFonts w:ascii="Times New Roman" w:eastAsia="Times New Roman" w:hAnsi="Times New Roman"/>
          <w:sz w:val="24"/>
          <w:szCs w:val="24"/>
        </w:rPr>
        <w:t>/theorist</w:t>
      </w:r>
      <w:r w:rsidR="00B00EF9">
        <w:rPr>
          <w:rFonts w:ascii="Times New Roman" w:eastAsia="Times New Roman" w:hAnsi="Times New Roman"/>
          <w:sz w:val="24"/>
          <w:szCs w:val="24"/>
        </w:rPr>
        <w:t xml:space="preserve"> </w:t>
      </w:r>
      <w:r w:rsidR="00076811">
        <w:rPr>
          <w:rFonts w:ascii="Times New Roman" w:eastAsia="Times New Roman" w:hAnsi="Times New Roman"/>
          <w:sz w:val="24"/>
          <w:szCs w:val="24"/>
        </w:rPr>
        <w:t xml:space="preserve">and present to the class, essentially teaching their classmates about their </w:t>
      </w:r>
      <w:r w:rsidR="00076811">
        <w:rPr>
          <w:rFonts w:ascii="Times New Roman" w:eastAsia="Times New Roman" w:hAnsi="Times New Roman"/>
          <w:sz w:val="24"/>
          <w:szCs w:val="24"/>
        </w:rPr>
        <w:lastRenderedPageBreak/>
        <w:t>topic. For topic ideas review textbook s</w:t>
      </w:r>
      <w:r w:rsidR="00E87974">
        <w:rPr>
          <w:rFonts w:ascii="Times New Roman" w:eastAsia="Times New Roman" w:hAnsi="Times New Roman"/>
          <w:sz w:val="24"/>
          <w:szCs w:val="24"/>
        </w:rPr>
        <w:t xml:space="preserve"> and lectures topics</w:t>
      </w:r>
      <w:r w:rsidR="00076811">
        <w:rPr>
          <w:rFonts w:ascii="Times New Roman" w:eastAsia="Times New Roman" w:hAnsi="Times New Roman"/>
          <w:sz w:val="24"/>
          <w:szCs w:val="24"/>
        </w:rPr>
        <w:t xml:space="preserve">. Assignment details </w:t>
      </w:r>
      <w:r w:rsidR="00A215CB">
        <w:rPr>
          <w:rFonts w:ascii="Times New Roman" w:eastAsia="Times New Roman" w:hAnsi="Times New Roman"/>
          <w:sz w:val="24"/>
          <w:szCs w:val="24"/>
        </w:rPr>
        <w:t>on Canvas.</w:t>
      </w:r>
      <w:r w:rsidR="00076811">
        <w:rPr>
          <w:rFonts w:ascii="Times New Roman" w:eastAsia="Times New Roman" w:hAnsi="Times New Roman"/>
          <w:sz w:val="24"/>
          <w:szCs w:val="24"/>
        </w:rPr>
        <w:t xml:space="preserve"> </w:t>
      </w:r>
    </w:p>
    <w:p w14:paraId="710CE105" w14:textId="77777777" w:rsidR="00AC2280" w:rsidRDefault="00AC2280" w:rsidP="001321F0">
      <w:pPr>
        <w:spacing w:after="0" w:line="240" w:lineRule="auto"/>
        <w:rPr>
          <w:rFonts w:ascii="Times New Roman" w:eastAsia="Times New Roman" w:hAnsi="Times New Roman"/>
          <w:sz w:val="24"/>
          <w:szCs w:val="24"/>
          <w:u w:val="single"/>
        </w:rPr>
      </w:pPr>
    </w:p>
    <w:p w14:paraId="710CE106" w14:textId="028A2F5F" w:rsidR="00AC2280" w:rsidRDefault="00AC2280"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Personal Teaching Philosophy (30 points) SLOs: </w:t>
      </w:r>
      <w:r w:rsidR="00E87974">
        <w:rPr>
          <w:rFonts w:ascii="Times New Roman" w:eastAsia="Times New Roman" w:hAnsi="Times New Roman"/>
          <w:u w:val="single"/>
        </w:rPr>
        <w:t>1-3</w:t>
      </w:r>
    </w:p>
    <w:p w14:paraId="710CE107" w14:textId="3B4E7392" w:rsidR="000F521A" w:rsidRPr="000F521A" w:rsidRDefault="000F521A" w:rsidP="00D027E0">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At the close of the semester students develop their own teaching philosophy.</w:t>
      </w:r>
      <w:r w:rsidR="00D027E0">
        <w:rPr>
          <w:rFonts w:ascii="Times New Roman" w:eastAsia="Times New Roman" w:hAnsi="Times New Roman"/>
          <w:sz w:val="24"/>
          <w:szCs w:val="24"/>
        </w:rPr>
        <w:t xml:space="preserve"> This </w:t>
      </w:r>
      <w:r w:rsidR="00B84A3D">
        <w:rPr>
          <w:rFonts w:ascii="Times New Roman" w:eastAsia="Times New Roman" w:hAnsi="Times New Roman"/>
          <w:sz w:val="24"/>
          <w:szCs w:val="24"/>
        </w:rPr>
        <w:t>philosophy</w:t>
      </w:r>
      <w:r w:rsidR="00D027E0">
        <w:rPr>
          <w:rFonts w:ascii="Times New Roman" w:eastAsia="Times New Roman" w:hAnsi="Times New Roman"/>
          <w:sz w:val="24"/>
          <w:szCs w:val="24"/>
        </w:rPr>
        <w:t xml:space="preserve"> will be no more than 2</w:t>
      </w:r>
      <w:r w:rsidR="00E87974">
        <w:rPr>
          <w:rFonts w:ascii="Times New Roman" w:eastAsia="Times New Roman" w:hAnsi="Times New Roman"/>
          <w:sz w:val="24"/>
          <w:szCs w:val="24"/>
        </w:rPr>
        <w:t>-3</w:t>
      </w:r>
      <w:r w:rsidR="00D027E0">
        <w:rPr>
          <w:rFonts w:ascii="Times New Roman" w:eastAsia="Times New Roman" w:hAnsi="Times New Roman"/>
          <w:sz w:val="24"/>
          <w:szCs w:val="24"/>
        </w:rPr>
        <w:t xml:space="preserve"> pages in length and will reflect on what you as the student and future teacher have learned.</w:t>
      </w:r>
      <w:r w:rsidR="00E87974">
        <w:rPr>
          <w:rFonts w:ascii="Times New Roman" w:eastAsia="Times New Roman" w:hAnsi="Times New Roman"/>
          <w:sz w:val="24"/>
          <w:szCs w:val="24"/>
        </w:rPr>
        <w:t xml:space="preserve"> The student will describe the role of an early childhood educator including ethical conduct and professionalism as it is to them. Details to be posted onto Canvas</w:t>
      </w:r>
      <w:r w:rsidR="00D027E0">
        <w:rPr>
          <w:rFonts w:ascii="Times New Roman" w:eastAsia="Times New Roman" w:hAnsi="Times New Roman"/>
          <w:sz w:val="24"/>
          <w:szCs w:val="24"/>
        </w:rPr>
        <w:t>.</w:t>
      </w:r>
    </w:p>
    <w:p w14:paraId="710CE108"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14:paraId="710CE109" w14:textId="4DAD0321" w:rsidR="001321F0" w:rsidRDefault="001349D8" w:rsidP="001349D8">
      <w:pPr>
        <w:widowControl w:val="0"/>
        <w:autoSpaceDE w:val="0"/>
        <w:autoSpaceDN w:val="0"/>
        <w:adjustRightInd w:val="0"/>
        <w:spacing w:after="0" w:line="240" w:lineRule="auto"/>
        <w:rPr>
          <w:rFonts w:ascii="Times New Roman" w:eastAsia="Times New Roman" w:hAnsi="Times New Roman"/>
          <w:sz w:val="24"/>
          <w:szCs w:val="24"/>
          <w:u w:val="single"/>
        </w:rPr>
      </w:pPr>
      <w:r w:rsidRPr="001349D8">
        <w:rPr>
          <w:rFonts w:ascii="Times New Roman" w:eastAsia="Times New Roman" w:hAnsi="Times New Roman"/>
          <w:sz w:val="24"/>
          <w:szCs w:val="24"/>
          <w:u w:val="single"/>
        </w:rPr>
        <w:t>Professional</w:t>
      </w:r>
      <w:r w:rsidR="00E87974">
        <w:rPr>
          <w:rFonts w:ascii="Times New Roman" w:eastAsia="Times New Roman" w:hAnsi="Times New Roman"/>
          <w:sz w:val="24"/>
          <w:szCs w:val="24"/>
          <w:u w:val="single"/>
        </w:rPr>
        <w:t xml:space="preserve"> Goals/Statement Plan (30</w:t>
      </w:r>
      <w:r>
        <w:rPr>
          <w:rFonts w:ascii="Times New Roman" w:eastAsia="Times New Roman" w:hAnsi="Times New Roman"/>
          <w:sz w:val="24"/>
          <w:szCs w:val="24"/>
          <w:u w:val="single"/>
        </w:rPr>
        <w:t xml:space="preserve"> points) SLOs: </w:t>
      </w:r>
      <w:r w:rsidR="00E87974">
        <w:rPr>
          <w:rFonts w:ascii="Times New Roman" w:eastAsia="Times New Roman" w:hAnsi="Times New Roman"/>
          <w:sz w:val="24"/>
          <w:szCs w:val="24"/>
          <w:u w:val="single"/>
        </w:rPr>
        <w:t>1-3</w:t>
      </w:r>
    </w:p>
    <w:p w14:paraId="710CE10A" w14:textId="4BB471D8" w:rsidR="001349D8" w:rsidRPr="001349D8" w:rsidRDefault="001349D8" w:rsidP="001349D8">
      <w:pPr>
        <w:widowControl w:val="0"/>
        <w:autoSpaceDE w:val="0"/>
        <w:autoSpaceDN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During the course of the semester students will be asked to create a professional goal plan/statement. This plan will comprise of education goals, career goal and or future plan for the field of ECE.</w:t>
      </w:r>
      <w:r w:rsidR="00E87974">
        <w:rPr>
          <w:rFonts w:ascii="Times New Roman" w:eastAsia="Times New Roman" w:hAnsi="Times New Roman"/>
          <w:sz w:val="24"/>
          <w:szCs w:val="24"/>
        </w:rPr>
        <w:t xml:space="preserve"> Details and forms to be posted on Canvas.</w:t>
      </w:r>
    </w:p>
    <w:p w14:paraId="7D4DDB61" w14:textId="77777777" w:rsidR="006717BA" w:rsidRDefault="006717BA" w:rsidP="001321F0">
      <w:pPr>
        <w:spacing w:after="0" w:line="240" w:lineRule="auto"/>
        <w:rPr>
          <w:rFonts w:ascii="Times New Roman" w:eastAsia="Times New Roman" w:hAnsi="Times New Roman"/>
          <w:b/>
          <w:sz w:val="28"/>
          <w:szCs w:val="28"/>
          <w:u w:val="single"/>
        </w:rPr>
      </w:pPr>
    </w:p>
    <w:p w14:paraId="2EE60932" w14:textId="77777777" w:rsidR="006717BA" w:rsidRDefault="006717BA" w:rsidP="001321F0">
      <w:pPr>
        <w:spacing w:after="0" w:line="240" w:lineRule="auto"/>
        <w:rPr>
          <w:rFonts w:ascii="Times New Roman" w:eastAsia="Times New Roman" w:hAnsi="Times New Roman"/>
          <w:b/>
          <w:sz w:val="28"/>
          <w:szCs w:val="28"/>
          <w:u w:val="single"/>
        </w:rPr>
      </w:pPr>
    </w:p>
    <w:p w14:paraId="49FB8314" w14:textId="77777777" w:rsidR="006717BA" w:rsidRDefault="006717BA" w:rsidP="001321F0">
      <w:pPr>
        <w:spacing w:after="0" w:line="240" w:lineRule="auto"/>
        <w:rPr>
          <w:rFonts w:ascii="Times New Roman" w:eastAsia="Times New Roman" w:hAnsi="Times New Roman"/>
          <w:b/>
          <w:sz w:val="28"/>
          <w:szCs w:val="28"/>
          <w:u w:val="single"/>
        </w:rPr>
      </w:pPr>
    </w:p>
    <w:p w14:paraId="50E06DC8" w14:textId="77777777" w:rsidR="006717BA" w:rsidRDefault="006717BA" w:rsidP="001321F0">
      <w:pPr>
        <w:spacing w:after="0" w:line="240" w:lineRule="auto"/>
        <w:rPr>
          <w:rFonts w:ascii="Times New Roman" w:eastAsia="Times New Roman" w:hAnsi="Times New Roman"/>
          <w:b/>
          <w:sz w:val="28"/>
          <w:szCs w:val="28"/>
          <w:u w:val="single"/>
        </w:rPr>
      </w:pPr>
    </w:p>
    <w:p w14:paraId="4CE0717D" w14:textId="77777777" w:rsidR="006717BA" w:rsidRDefault="006717BA" w:rsidP="001321F0">
      <w:pPr>
        <w:spacing w:after="0" w:line="240" w:lineRule="auto"/>
        <w:rPr>
          <w:rFonts w:ascii="Times New Roman" w:eastAsia="Times New Roman" w:hAnsi="Times New Roman"/>
          <w:b/>
          <w:sz w:val="28"/>
          <w:szCs w:val="28"/>
          <w:u w:val="single"/>
        </w:rPr>
      </w:pPr>
    </w:p>
    <w:p w14:paraId="596EAE76" w14:textId="77777777" w:rsidR="006717BA" w:rsidRDefault="006717BA" w:rsidP="001321F0">
      <w:pPr>
        <w:spacing w:after="0" w:line="240" w:lineRule="auto"/>
        <w:rPr>
          <w:rFonts w:ascii="Times New Roman" w:eastAsia="Times New Roman" w:hAnsi="Times New Roman"/>
          <w:b/>
          <w:sz w:val="28"/>
          <w:szCs w:val="28"/>
          <w:u w:val="single"/>
        </w:rPr>
      </w:pPr>
    </w:p>
    <w:p w14:paraId="0627CDD8" w14:textId="77777777" w:rsidR="006717BA" w:rsidRDefault="006717BA" w:rsidP="001321F0">
      <w:pPr>
        <w:spacing w:after="0" w:line="240" w:lineRule="auto"/>
        <w:rPr>
          <w:rFonts w:ascii="Times New Roman" w:eastAsia="Times New Roman" w:hAnsi="Times New Roman"/>
          <w:b/>
          <w:sz w:val="28"/>
          <w:szCs w:val="28"/>
          <w:u w:val="single"/>
        </w:rPr>
      </w:pPr>
    </w:p>
    <w:p w14:paraId="710CE10B" w14:textId="77777777" w:rsidR="001321F0" w:rsidRDefault="00D027E0" w:rsidP="001321F0">
      <w:pPr>
        <w:spacing w:after="0" w:line="240" w:lineRule="auto"/>
        <w:rPr>
          <w:rFonts w:ascii="Arial" w:eastAsia="Times New Roman" w:hAnsi="Arial" w:cs="Arial"/>
          <w:b/>
          <w:sz w:val="24"/>
          <w:szCs w:val="24"/>
        </w:rPr>
      </w:pPr>
      <w:r w:rsidRPr="00D027E0">
        <w:rPr>
          <w:rFonts w:ascii="Times New Roman" w:eastAsia="Times New Roman" w:hAnsi="Times New Roman"/>
          <w:b/>
          <w:sz w:val="28"/>
          <w:szCs w:val="28"/>
          <w:u w:val="single"/>
        </w:rPr>
        <w:t>Grading</w:t>
      </w:r>
      <w:r>
        <w:rPr>
          <w:rFonts w:ascii="Arial" w:eastAsia="Times New Roman" w:hAnsi="Arial" w:cs="Arial"/>
          <w:b/>
          <w:sz w:val="24"/>
          <w:szCs w:val="24"/>
        </w:rPr>
        <w:t>:</w:t>
      </w:r>
    </w:p>
    <w:tbl>
      <w:tblPr>
        <w:tblStyle w:val="TableGrid"/>
        <w:tblW w:w="10037" w:type="dxa"/>
        <w:tblLook w:val="04A0" w:firstRow="1" w:lastRow="0" w:firstColumn="1" w:lastColumn="0" w:noHBand="0" w:noVBand="1"/>
      </w:tblPr>
      <w:tblGrid>
        <w:gridCol w:w="6779"/>
        <w:gridCol w:w="2242"/>
        <w:gridCol w:w="1016"/>
      </w:tblGrid>
      <w:tr w:rsidR="00D027E0" w14:paraId="710CE10F" w14:textId="77777777" w:rsidTr="007B3208">
        <w:trPr>
          <w:trHeight w:val="412"/>
        </w:trPr>
        <w:tc>
          <w:tcPr>
            <w:tcW w:w="0" w:type="auto"/>
          </w:tcPr>
          <w:p w14:paraId="710CE10C" w14:textId="77777777" w:rsidR="00D027E0" w:rsidRPr="007B3208" w:rsidRDefault="00D027E0" w:rsidP="001321F0">
            <w:pPr>
              <w:rPr>
                <w:rFonts w:ascii="Times New Roman" w:eastAsia="Times New Roman" w:hAnsi="Times New Roman"/>
                <w:b/>
                <w:sz w:val="24"/>
                <w:szCs w:val="24"/>
              </w:rPr>
            </w:pPr>
            <w:r w:rsidRPr="007B3208">
              <w:rPr>
                <w:rFonts w:ascii="Times New Roman" w:eastAsia="Times New Roman" w:hAnsi="Times New Roman"/>
                <w:b/>
                <w:sz w:val="24"/>
                <w:szCs w:val="24"/>
              </w:rPr>
              <w:t>Assignments</w:t>
            </w:r>
          </w:p>
        </w:tc>
        <w:tc>
          <w:tcPr>
            <w:tcW w:w="0" w:type="auto"/>
          </w:tcPr>
          <w:p w14:paraId="710CE10D" w14:textId="77777777" w:rsidR="00D027E0" w:rsidRPr="007B3208" w:rsidRDefault="00FB3832" w:rsidP="001321F0">
            <w:pPr>
              <w:rPr>
                <w:rFonts w:ascii="Times New Roman" w:eastAsia="Times New Roman" w:hAnsi="Times New Roman"/>
                <w:b/>
                <w:sz w:val="24"/>
                <w:szCs w:val="24"/>
              </w:rPr>
            </w:pPr>
            <w:r w:rsidRPr="007B3208">
              <w:rPr>
                <w:rFonts w:ascii="Times New Roman" w:eastAsia="Times New Roman" w:hAnsi="Times New Roman"/>
                <w:b/>
                <w:sz w:val="24"/>
                <w:szCs w:val="24"/>
              </w:rPr>
              <w:t>Possible</w:t>
            </w:r>
            <w:r w:rsidR="00D027E0" w:rsidRPr="007B3208">
              <w:rPr>
                <w:rFonts w:ascii="Times New Roman" w:eastAsia="Times New Roman" w:hAnsi="Times New Roman"/>
                <w:b/>
                <w:sz w:val="24"/>
                <w:szCs w:val="24"/>
              </w:rPr>
              <w:t xml:space="preserve"> Points</w:t>
            </w:r>
          </w:p>
        </w:tc>
        <w:tc>
          <w:tcPr>
            <w:tcW w:w="0" w:type="auto"/>
          </w:tcPr>
          <w:p w14:paraId="710CE10E"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b/>
                <w:sz w:val="24"/>
                <w:szCs w:val="24"/>
              </w:rPr>
              <w:t>SLOs</w:t>
            </w:r>
          </w:p>
        </w:tc>
      </w:tr>
      <w:tr w:rsidR="00D027E0" w14:paraId="710CE113" w14:textId="77777777" w:rsidTr="007B3208">
        <w:trPr>
          <w:trHeight w:val="412"/>
        </w:trPr>
        <w:tc>
          <w:tcPr>
            <w:tcW w:w="0" w:type="auto"/>
          </w:tcPr>
          <w:p w14:paraId="710CE110" w14:textId="77777777" w:rsidR="00D027E0" w:rsidRPr="007B3208" w:rsidRDefault="007B3208" w:rsidP="001321F0">
            <w:pPr>
              <w:rPr>
                <w:rFonts w:ascii="Times New Roman" w:eastAsia="Times New Roman" w:hAnsi="Times New Roman"/>
                <w:b/>
                <w:sz w:val="24"/>
                <w:szCs w:val="24"/>
              </w:rPr>
            </w:pPr>
            <w:r w:rsidRPr="004A7337">
              <w:rPr>
                <w:rFonts w:ascii="Times New Roman" w:eastAsia="Times New Roman" w:hAnsi="Times New Roman"/>
                <w:sz w:val="24"/>
                <w:szCs w:val="24"/>
                <w:u w:val="single"/>
              </w:rPr>
              <w:t>In-Class Activities/Small Group Work/Quick Writes</w:t>
            </w:r>
          </w:p>
        </w:tc>
        <w:tc>
          <w:tcPr>
            <w:tcW w:w="0" w:type="auto"/>
          </w:tcPr>
          <w:p w14:paraId="710CE111" w14:textId="4CA45B10" w:rsidR="00D027E0" w:rsidRPr="007B3208" w:rsidRDefault="00E87974" w:rsidP="001321F0">
            <w:pPr>
              <w:rPr>
                <w:rFonts w:ascii="Times New Roman" w:eastAsia="Times New Roman" w:hAnsi="Times New Roman"/>
                <w:b/>
                <w:sz w:val="24"/>
                <w:szCs w:val="24"/>
              </w:rPr>
            </w:pPr>
            <w:r>
              <w:rPr>
                <w:rFonts w:ascii="Times New Roman" w:eastAsia="Times New Roman" w:hAnsi="Times New Roman"/>
                <w:b/>
                <w:sz w:val="24"/>
                <w:szCs w:val="24"/>
              </w:rPr>
              <w:t>6</w:t>
            </w:r>
            <w:r w:rsidR="007B3208">
              <w:rPr>
                <w:rFonts w:ascii="Times New Roman" w:eastAsia="Times New Roman" w:hAnsi="Times New Roman"/>
                <w:b/>
                <w:sz w:val="24"/>
                <w:szCs w:val="24"/>
              </w:rPr>
              <w:t>0</w:t>
            </w:r>
          </w:p>
        </w:tc>
        <w:tc>
          <w:tcPr>
            <w:tcW w:w="0" w:type="auto"/>
          </w:tcPr>
          <w:p w14:paraId="710CE112" w14:textId="309B2DB5" w:rsidR="00D027E0" w:rsidRPr="007B3208" w:rsidRDefault="00E87974" w:rsidP="001321F0">
            <w:pPr>
              <w:rPr>
                <w:rFonts w:ascii="Times New Roman" w:eastAsia="Times New Roman" w:hAnsi="Times New Roman"/>
                <w:b/>
                <w:sz w:val="24"/>
                <w:szCs w:val="24"/>
              </w:rPr>
            </w:pPr>
            <w:r>
              <w:rPr>
                <w:rFonts w:ascii="Times New Roman" w:eastAsia="Times New Roman" w:hAnsi="Times New Roman"/>
                <w:sz w:val="24"/>
                <w:szCs w:val="24"/>
                <w:u w:val="single"/>
              </w:rPr>
              <w:t>1-3</w:t>
            </w:r>
          </w:p>
        </w:tc>
      </w:tr>
      <w:tr w:rsidR="00D027E0" w14:paraId="710CE117" w14:textId="77777777" w:rsidTr="007B3208">
        <w:trPr>
          <w:trHeight w:val="412"/>
        </w:trPr>
        <w:tc>
          <w:tcPr>
            <w:tcW w:w="0" w:type="auto"/>
          </w:tcPr>
          <w:p w14:paraId="710CE114" w14:textId="77777777" w:rsidR="00D027E0" w:rsidRPr="007B3208" w:rsidRDefault="007B3208" w:rsidP="001321F0">
            <w:pPr>
              <w:rPr>
                <w:rFonts w:ascii="Times New Roman" w:eastAsia="Times New Roman" w:hAnsi="Times New Roman"/>
                <w:b/>
                <w:sz w:val="24"/>
                <w:szCs w:val="24"/>
              </w:rPr>
            </w:pPr>
            <w:r w:rsidRPr="004A7337">
              <w:rPr>
                <w:rFonts w:ascii="Times New Roman" w:eastAsia="Times New Roman" w:hAnsi="Times New Roman"/>
                <w:sz w:val="24"/>
                <w:szCs w:val="24"/>
                <w:u w:val="single"/>
              </w:rPr>
              <w:t>Chapter Quizzes</w:t>
            </w:r>
          </w:p>
        </w:tc>
        <w:tc>
          <w:tcPr>
            <w:tcW w:w="0" w:type="auto"/>
          </w:tcPr>
          <w:p w14:paraId="710CE115"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320</w:t>
            </w:r>
          </w:p>
        </w:tc>
        <w:tc>
          <w:tcPr>
            <w:tcW w:w="0" w:type="auto"/>
          </w:tcPr>
          <w:p w14:paraId="710CE116" w14:textId="3E5DCD93" w:rsidR="00D027E0" w:rsidRPr="007B3208" w:rsidRDefault="00E87974" w:rsidP="001321F0">
            <w:pPr>
              <w:rPr>
                <w:rFonts w:ascii="Times New Roman" w:eastAsia="Times New Roman" w:hAnsi="Times New Roman"/>
                <w:b/>
                <w:sz w:val="24"/>
                <w:szCs w:val="24"/>
              </w:rPr>
            </w:pPr>
            <w:r>
              <w:rPr>
                <w:rFonts w:ascii="Times New Roman" w:eastAsia="Times New Roman" w:hAnsi="Times New Roman"/>
                <w:sz w:val="24"/>
                <w:szCs w:val="24"/>
                <w:u w:val="single"/>
              </w:rPr>
              <w:t>1-3</w:t>
            </w:r>
          </w:p>
        </w:tc>
      </w:tr>
      <w:tr w:rsidR="00D027E0" w14:paraId="710CE11B" w14:textId="77777777" w:rsidTr="007B3208">
        <w:trPr>
          <w:trHeight w:val="412"/>
        </w:trPr>
        <w:tc>
          <w:tcPr>
            <w:tcW w:w="0" w:type="auto"/>
          </w:tcPr>
          <w:p w14:paraId="710CE118"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 xml:space="preserve">Article Reviews </w:t>
            </w:r>
          </w:p>
        </w:tc>
        <w:tc>
          <w:tcPr>
            <w:tcW w:w="0" w:type="auto"/>
          </w:tcPr>
          <w:p w14:paraId="710CE119" w14:textId="0B451AE2" w:rsidR="00D027E0" w:rsidRPr="007B3208" w:rsidRDefault="00A215CB" w:rsidP="001321F0">
            <w:pPr>
              <w:rPr>
                <w:rFonts w:ascii="Times New Roman" w:eastAsia="Times New Roman" w:hAnsi="Times New Roman"/>
                <w:b/>
                <w:sz w:val="24"/>
                <w:szCs w:val="24"/>
              </w:rPr>
            </w:pPr>
            <w:r>
              <w:rPr>
                <w:rFonts w:ascii="Times New Roman" w:eastAsia="Times New Roman" w:hAnsi="Times New Roman"/>
                <w:b/>
                <w:sz w:val="24"/>
                <w:szCs w:val="24"/>
              </w:rPr>
              <w:t>50</w:t>
            </w:r>
          </w:p>
        </w:tc>
        <w:tc>
          <w:tcPr>
            <w:tcW w:w="0" w:type="auto"/>
          </w:tcPr>
          <w:p w14:paraId="710CE11A" w14:textId="09209AD6" w:rsidR="00D027E0" w:rsidRPr="007B3208" w:rsidRDefault="00B35BCB" w:rsidP="001321F0">
            <w:pPr>
              <w:rPr>
                <w:rFonts w:ascii="Times New Roman" w:eastAsia="Times New Roman" w:hAnsi="Times New Roman"/>
                <w:b/>
                <w:sz w:val="24"/>
                <w:szCs w:val="24"/>
              </w:rPr>
            </w:pPr>
            <w:r>
              <w:rPr>
                <w:rFonts w:ascii="Times New Roman" w:eastAsia="Times New Roman" w:hAnsi="Times New Roman"/>
                <w:sz w:val="24"/>
                <w:szCs w:val="24"/>
                <w:u w:val="single"/>
              </w:rPr>
              <w:t>1-3</w:t>
            </w:r>
          </w:p>
        </w:tc>
      </w:tr>
      <w:tr w:rsidR="00B84A3D" w14:paraId="710CE11F" w14:textId="77777777" w:rsidTr="007B3208">
        <w:trPr>
          <w:trHeight w:val="412"/>
        </w:trPr>
        <w:tc>
          <w:tcPr>
            <w:tcW w:w="0" w:type="auto"/>
          </w:tcPr>
          <w:p w14:paraId="710CE11C" w14:textId="77777777" w:rsidR="00B84A3D" w:rsidRDefault="00B84A3D" w:rsidP="001321F0">
            <w:pPr>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 xml:space="preserve">Professional Goals Statement/Plan </w:t>
            </w:r>
          </w:p>
        </w:tc>
        <w:tc>
          <w:tcPr>
            <w:tcW w:w="0" w:type="auto"/>
          </w:tcPr>
          <w:p w14:paraId="710CE11D" w14:textId="3C3B8FD0" w:rsidR="00B84A3D" w:rsidRDefault="00B35BCB" w:rsidP="001321F0">
            <w:pPr>
              <w:rPr>
                <w:rFonts w:ascii="Times New Roman" w:eastAsia="Times New Roman" w:hAnsi="Times New Roman"/>
                <w:b/>
                <w:sz w:val="24"/>
                <w:szCs w:val="24"/>
              </w:rPr>
            </w:pPr>
            <w:r>
              <w:rPr>
                <w:rFonts w:ascii="Times New Roman" w:eastAsia="Times New Roman" w:hAnsi="Times New Roman"/>
                <w:b/>
                <w:sz w:val="24"/>
                <w:szCs w:val="24"/>
              </w:rPr>
              <w:t>3</w:t>
            </w:r>
            <w:r w:rsidR="00B84A3D">
              <w:rPr>
                <w:rFonts w:ascii="Times New Roman" w:eastAsia="Times New Roman" w:hAnsi="Times New Roman"/>
                <w:b/>
                <w:sz w:val="24"/>
                <w:szCs w:val="24"/>
              </w:rPr>
              <w:t>0</w:t>
            </w:r>
          </w:p>
        </w:tc>
        <w:tc>
          <w:tcPr>
            <w:tcW w:w="0" w:type="auto"/>
          </w:tcPr>
          <w:p w14:paraId="710CE11E" w14:textId="27F022C4" w:rsidR="00B84A3D" w:rsidRPr="007B3208" w:rsidRDefault="00B35BCB" w:rsidP="001321F0">
            <w:pPr>
              <w:rPr>
                <w:rFonts w:ascii="Times New Roman" w:eastAsia="Times New Roman" w:hAnsi="Times New Roman"/>
                <w:sz w:val="24"/>
                <w:szCs w:val="24"/>
                <w:u w:val="single"/>
              </w:rPr>
            </w:pPr>
            <w:r>
              <w:rPr>
                <w:rFonts w:ascii="Times New Roman" w:eastAsia="Times New Roman" w:hAnsi="Times New Roman"/>
                <w:sz w:val="24"/>
                <w:szCs w:val="24"/>
                <w:u w:val="single"/>
              </w:rPr>
              <w:t>1-3</w:t>
            </w:r>
          </w:p>
        </w:tc>
      </w:tr>
      <w:tr w:rsidR="00D027E0" w14:paraId="710CE123" w14:textId="77777777" w:rsidTr="007B3208">
        <w:trPr>
          <w:trHeight w:val="412"/>
        </w:trPr>
        <w:tc>
          <w:tcPr>
            <w:tcW w:w="0" w:type="auto"/>
          </w:tcPr>
          <w:p w14:paraId="710CE120"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ECE Topic Group Presentations</w:t>
            </w:r>
          </w:p>
        </w:tc>
        <w:tc>
          <w:tcPr>
            <w:tcW w:w="0" w:type="auto"/>
          </w:tcPr>
          <w:p w14:paraId="710CE121"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50</w:t>
            </w:r>
          </w:p>
        </w:tc>
        <w:tc>
          <w:tcPr>
            <w:tcW w:w="0" w:type="auto"/>
          </w:tcPr>
          <w:p w14:paraId="710CE122" w14:textId="11281777" w:rsidR="00D027E0" w:rsidRPr="007B3208" w:rsidRDefault="00B35BCB" w:rsidP="001321F0">
            <w:pPr>
              <w:rPr>
                <w:rFonts w:ascii="Times New Roman" w:eastAsia="Times New Roman" w:hAnsi="Times New Roman"/>
                <w:b/>
                <w:sz w:val="24"/>
                <w:szCs w:val="24"/>
              </w:rPr>
            </w:pPr>
            <w:r>
              <w:rPr>
                <w:rFonts w:ascii="Times New Roman" w:eastAsia="Times New Roman" w:hAnsi="Times New Roman"/>
                <w:sz w:val="24"/>
                <w:szCs w:val="24"/>
                <w:u w:val="single"/>
              </w:rPr>
              <w:t>1, 3</w:t>
            </w:r>
          </w:p>
        </w:tc>
      </w:tr>
      <w:tr w:rsidR="00D027E0" w14:paraId="710CE127" w14:textId="77777777" w:rsidTr="007B3208">
        <w:trPr>
          <w:trHeight w:val="412"/>
        </w:trPr>
        <w:tc>
          <w:tcPr>
            <w:tcW w:w="0" w:type="auto"/>
          </w:tcPr>
          <w:p w14:paraId="710CE124"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Personal Teaching Philosophy</w:t>
            </w:r>
          </w:p>
        </w:tc>
        <w:tc>
          <w:tcPr>
            <w:tcW w:w="0" w:type="auto"/>
          </w:tcPr>
          <w:p w14:paraId="710CE125"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30</w:t>
            </w:r>
          </w:p>
        </w:tc>
        <w:tc>
          <w:tcPr>
            <w:tcW w:w="0" w:type="auto"/>
          </w:tcPr>
          <w:p w14:paraId="710CE126" w14:textId="74385D6B" w:rsidR="00D027E0" w:rsidRPr="007B3208" w:rsidRDefault="00B35BCB" w:rsidP="001321F0">
            <w:pPr>
              <w:rPr>
                <w:rFonts w:ascii="Times New Roman" w:eastAsia="Times New Roman" w:hAnsi="Times New Roman"/>
                <w:b/>
                <w:sz w:val="24"/>
                <w:szCs w:val="24"/>
              </w:rPr>
            </w:pPr>
            <w:r>
              <w:rPr>
                <w:rFonts w:ascii="Times New Roman" w:eastAsia="Times New Roman" w:hAnsi="Times New Roman"/>
                <w:sz w:val="24"/>
                <w:szCs w:val="24"/>
                <w:u w:val="single"/>
              </w:rPr>
              <w:t>1-3</w:t>
            </w:r>
          </w:p>
        </w:tc>
      </w:tr>
      <w:tr w:rsidR="00D027E0" w14:paraId="710CE12B" w14:textId="77777777" w:rsidTr="007B3208">
        <w:trPr>
          <w:trHeight w:val="412"/>
        </w:trPr>
        <w:tc>
          <w:tcPr>
            <w:tcW w:w="0" w:type="auto"/>
            <w:shd w:val="clear" w:color="auto" w:fill="C6D9F1" w:themeFill="text2" w:themeFillTint="33"/>
          </w:tcPr>
          <w:p w14:paraId="710CE128"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Total Points</w:t>
            </w:r>
          </w:p>
        </w:tc>
        <w:tc>
          <w:tcPr>
            <w:tcW w:w="0" w:type="auto"/>
            <w:shd w:val="clear" w:color="auto" w:fill="C6D9F1" w:themeFill="text2" w:themeFillTint="33"/>
          </w:tcPr>
          <w:p w14:paraId="710CE129" w14:textId="2F810A3C" w:rsidR="00D027E0" w:rsidRPr="007B3208" w:rsidRDefault="00850554" w:rsidP="001321F0">
            <w:pPr>
              <w:rPr>
                <w:rFonts w:ascii="Times New Roman" w:eastAsia="Times New Roman" w:hAnsi="Times New Roman"/>
                <w:b/>
                <w:sz w:val="24"/>
                <w:szCs w:val="24"/>
              </w:rPr>
            </w:pPr>
            <w:r>
              <w:rPr>
                <w:rFonts w:ascii="Times New Roman" w:eastAsia="Times New Roman" w:hAnsi="Times New Roman"/>
                <w:b/>
                <w:sz w:val="24"/>
                <w:szCs w:val="24"/>
              </w:rPr>
              <w:t>54</w:t>
            </w:r>
            <w:r w:rsidR="007B3208">
              <w:rPr>
                <w:rFonts w:ascii="Times New Roman" w:eastAsia="Times New Roman" w:hAnsi="Times New Roman"/>
                <w:b/>
                <w:sz w:val="24"/>
                <w:szCs w:val="24"/>
              </w:rPr>
              <w:t>0</w:t>
            </w:r>
          </w:p>
        </w:tc>
        <w:tc>
          <w:tcPr>
            <w:tcW w:w="0" w:type="auto"/>
            <w:shd w:val="clear" w:color="auto" w:fill="C6D9F1" w:themeFill="text2" w:themeFillTint="33"/>
          </w:tcPr>
          <w:p w14:paraId="710CE12A" w14:textId="77777777" w:rsidR="00D027E0" w:rsidRPr="007B3208" w:rsidRDefault="00D027E0" w:rsidP="001321F0">
            <w:pPr>
              <w:rPr>
                <w:rFonts w:ascii="Times New Roman" w:eastAsia="Times New Roman" w:hAnsi="Times New Roman"/>
                <w:b/>
                <w:sz w:val="24"/>
                <w:szCs w:val="24"/>
              </w:rPr>
            </w:pPr>
          </w:p>
        </w:tc>
      </w:tr>
    </w:tbl>
    <w:p w14:paraId="710CE12E" w14:textId="77777777" w:rsidR="00B00EF9" w:rsidRDefault="00B00EF9" w:rsidP="001321F0">
      <w:pPr>
        <w:spacing w:after="0" w:line="240" w:lineRule="auto"/>
        <w:rPr>
          <w:rFonts w:ascii="Times New Roman" w:eastAsia="Times New Roman" w:hAnsi="Times New Roman"/>
          <w:b/>
          <w:sz w:val="24"/>
          <w:szCs w:val="24"/>
          <w:u w:val="single"/>
        </w:rPr>
      </w:pPr>
    </w:p>
    <w:p w14:paraId="710CE12F" w14:textId="77777777" w:rsidR="00973FB0" w:rsidRDefault="007B3208" w:rsidP="001321F0">
      <w:pPr>
        <w:spacing w:after="0" w:line="240" w:lineRule="auto"/>
        <w:rPr>
          <w:rFonts w:ascii="Times New Roman" w:eastAsia="Times New Roman" w:hAnsi="Times New Roman"/>
          <w:b/>
          <w:sz w:val="24"/>
          <w:szCs w:val="24"/>
          <w:u w:val="single"/>
        </w:rPr>
      </w:pPr>
      <w:r w:rsidRPr="007B3208">
        <w:rPr>
          <w:rFonts w:ascii="Times New Roman" w:eastAsia="Times New Roman" w:hAnsi="Times New Roman"/>
          <w:b/>
          <w:sz w:val="24"/>
          <w:szCs w:val="24"/>
          <w:u w:val="single"/>
        </w:rPr>
        <w:t xml:space="preserve">Grading Scale: </w:t>
      </w:r>
    </w:p>
    <w:p w14:paraId="710CE130" w14:textId="1A2CDA96" w:rsidR="007B3208" w:rsidRDefault="00850554"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540-486</w:t>
      </w:r>
      <w:r w:rsidR="007B3208">
        <w:rPr>
          <w:rFonts w:ascii="Times New Roman" w:eastAsia="Times New Roman" w:hAnsi="Times New Roman"/>
          <w:sz w:val="24"/>
          <w:szCs w:val="24"/>
        </w:rPr>
        <w:t>=A</w:t>
      </w:r>
    </w:p>
    <w:p w14:paraId="710CE131" w14:textId="1E429B8A" w:rsidR="007B3208" w:rsidRDefault="00850554"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485-436</w:t>
      </w:r>
      <w:r w:rsidR="007B3208">
        <w:rPr>
          <w:rFonts w:ascii="Times New Roman" w:eastAsia="Times New Roman" w:hAnsi="Times New Roman"/>
          <w:sz w:val="24"/>
          <w:szCs w:val="24"/>
        </w:rPr>
        <w:t>=B</w:t>
      </w:r>
    </w:p>
    <w:p w14:paraId="710CE132" w14:textId="0C5A4540" w:rsidR="007B3208" w:rsidRDefault="00850554"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435-391</w:t>
      </w:r>
      <w:r w:rsidR="007B3208">
        <w:rPr>
          <w:rFonts w:ascii="Times New Roman" w:eastAsia="Times New Roman" w:hAnsi="Times New Roman"/>
          <w:sz w:val="24"/>
          <w:szCs w:val="24"/>
        </w:rPr>
        <w:t>=C</w:t>
      </w:r>
    </w:p>
    <w:p w14:paraId="710CE133" w14:textId="0A2EE452" w:rsidR="007B3208" w:rsidRDefault="00850554"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390-351</w:t>
      </w:r>
      <w:r w:rsidR="007B3208">
        <w:rPr>
          <w:rFonts w:ascii="Times New Roman" w:eastAsia="Times New Roman" w:hAnsi="Times New Roman"/>
          <w:sz w:val="24"/>
          <w:szCs w:val="24"/>
        </w:rPr>
        <w:t>=D</w:t>
      </w:r>
    </w:p>
    <w:p w14:paraId="710CE134" w14:textId="60FDB976" w:rsidR="007B3208" w:rsidRPr="007B3208" w:rsidRDefault="00850554"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350</w:t>
      </w:r>
      <w:r w:rsidR="007B3208">
        <w:rPr>
          <w:rFonts w:ascii="Times New Roman" w:eastAsia="Times New Roman" w:hAnsi="Times New Roman"/>
          <w:sz w:val="24"/>
          <w:szCs w:val="24"/>
        </w:rPr>
        <w:t xml:space="preserve"> and Below F</w:t>
      </w:r>
    </w:p>
    <w:p w14:paraId="496CF1D2" w14:textId="77777777" w:rsidR="00850554" w:rsidRDefault="00850554" w:rsidP="001321F0">
      <w:pPr>
        <w:spacing w:after="0" w:line="240" w:lineRule="auto"/>
        <w:rPr>
          <w:rFonts w:ascii="Times New Roman" w:eastAsia="Times New Roman" w:hAnsi="Times New Roman"/>
          <w:b/>
          <w:sz w:val="28"/>
          <w:u w:val="single"/>
        </w:rPr>
      </w:pPr>
    </w:p>
    <w:p w14:paraId="710CE136" w14:textId="77777777" w:rsidR="001321F0" w:rsidRPr="0059498E" w:rsidRDefault="001321F0" w:rsidP="001321F0">
      <w:pPr>
        <w:spacing w:after="0" w:line="240" w:lineRule="auto"/>
        <w:rPr>
          <w:rFonts w:ascii="Times New Roman" w:eastAsia="Times New Roman" w:hAnsi="Times New Roman"/>
          <w:b/>
          <w:sz w:val="28"/>
          <w:u w:val="single"/>
        </w:rPr>
      </w:pPr>
      <w:r w:rsidRPr="0059498E">
        <w:rPr>
          <w:rFonts w:ascii="Times New Roman" w:eastAsia="Times New Roman" w:hAnsi="Times New Roman"/>
          <w:b/>
          <w:sz w:val="28"/>
          <w:u w:val="single"/>
        </w:rPr>
        <w:t xml:space="preserve">Important Dates: </w:t>
      </w:r>
    </w:p>
    <w:p w14:paraId="3C4C62F3" w14:textId="77777777" w:rsidR="00850554" w:rsidRPr="00850554" w:rsidRDefault="00850554" w:rsidP="00850554">
      <w:pPr>
        <w:spacing w:after="0" w:line="240" w:lineRule="auto"/>
        <w:ind w:firstLine="720"/>
        <w:rPr>
          <w:rFonts w:asciiTheme="majorHAnsi" w:eastAsiaTheme="minorHAnsi" w:hAnsiTheme="majorHAnsi" w:cs="Arial"/>
          <w:sz w:val="24"/>
          <w:szCs w:val="24"/>
        </w:rPr>
      </w:pPr>
      <w:r w:rsidRPr="00850554">
        <w:rPr>
          <w:rFonts w:asciiTheme="majorHAnsi" w:eastAsiaTheme="minorHAnsi" w:hAnsiTheme="majorHAnsi" w:cs="Arial"/>
          <w:sz w:val="24"/>
          <w:szCs w:val="24"/>
        </w:rPr>
        <w:t>January 9</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t>Instruction Begins</w:t>
      </w:r>
    </w:p>
    <w:p w14:paraId="597CD2A7" w14:textId="77777777" w:rsidR="00850554" w:rsidRPr="00850554" w:rsidRDefault="00850554" w:rsidP="00850554">
      <w:pPr>
        <w:spacing w:after="0" w:line="240" w:lineRule="auto"/>
        <w:ind w:left="3600" w:hanging="2880"/>
        <w:rPr>
          <w:rFonts w:asciiTheme="majorHAnsi" w:eastAsiaTheme="minorHAnsi" w:hAnsiTheme="majorHAnsi" w:cs="Arial"/>
          <w:sz w:val="24"/>
          <w:szCs w:val="24"/>
        </w:rPr>
      </w:pPr>
      <w:r w:rsidRPr="00850554">
        <w:rPr>
          <w:rFonts w:asciiTheme="majorHAnsi" w:eastAsiaTheme="minorHAnsi" w:hAnsiTheme="majorHAnsi" w:cs="Arial"/>
          <w:sz w:val="24"/>
          <w:szCs w:val="24"/>
        </w:rPr>
        <w:t>January 16</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t>Holiday – no classes</w:t>
      </w:r>
    </w:p>
    <w:p w14:paraId="24AA2A5C" w14:textId="77777777" w:rsidR="00850554" w:rsidRPr="00850554" w:rsidRDefault="00850554" w:rsidP="00850554">
      <w:pPr>
        <w:spacing w:after="0" w:line="240" w:lineRule="auto"/>
        <w:ind w:firstLine="720"/>
        <w:rPr>
          <w:rFonts w:asciiTheme="majorHAnsi" w:eastAsiaTheme="minorHAnsi" w:hAnsiTheme="majorHAnsi" w:cs="Arial"/>
          <w:sz w:val="24"/>
          <w:szCs w:val="24"/>
        </w:rPr>
      </w:pPr>
      <w:r w:rsidRPr="00850554">
        <w:rPr>
          <w:rFonts w:asciiTheme="majorHAnsi" w:eastAsiaTheme="minorHAnsi" w:hAnsiTheme="majorHAnsi" w:cs="Arial"/>
          <w:sz w:val="24"/>
          <w:szCs w:val="24"/>
        </w:rPr>
        <w:t>January 27</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t>Last day for student add a class/Drop without a “W”</w:t>
      </w:r>
    </w:p>
    <w:p w14:paraId="2F27CF29" w14:textId="77777777" w:rsidR="00850554" w:rsidRPr="00850554" w:rsidRDefault="00850554" w:rsidP="00850554">
      <w:pPr>
        <w:spacing w:after="0" w:line="240" w:lineRule="auto"/>
        <w:ind w:left="3600" w:hanging="2880"/>
        <w:rPr>
          <w:rFonts w:asciiTheme="majorHAnsi" w:eastAsiaTheme="minorHAnsi" w:hAnsiTheme="majorHAnsi" w:cs="Arial"/>
          <w:sz w:val="24"/>
          <w:szCs w:val="24"/>
        </w:rPr>
      </w:pPr>
      <w:r w:rsidRPr="00850554">
        <w:rPr>
          <w:rFonts w:asciiTheme="majorHAnsi" w:eastAsiaTheme="minorHAnsi" w:hAnsiTheme="majorHAnsi" w:cs="Arial"/>
          <w:sz w:val="24"/>
          <w:szCs w:val="24"/>
        </w:rPr>
        <w:t>February 17</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t>Presidents Day (Campus Closed)</w:t>
      </w:r>
    </w:p>
    <w:p w14:paraId="2543132A" w14:textId="77777777" w:rsidR="00850554" w:rsidRPr="00850554" w:rsidRDefault="00850554" w:rsidP="00850554">
      <w:pPr>
        <w:spacing w:after="0" w:line="240" w:lineRule="auto"/>
        <w:ind w:left="3600" w:hanging="2880"/>
        <w:rPr>
          <w:rFonts w:asciiTheme="majorHAnsi" w:eastAsiaTheme="minorHAnsi" w:hAnsiTheme="majorHAnsi" w:cs="Arial"/>
          <w:sz w:val="24"/>
          <w:szCs w:val="24"/>
        </w:rPr>
      </w:pPr>
      <w:r w:rsidRPr="00850554">
        <w:rPr>
          <w:rFonts w:asciiTheme="majorHAnsi" w:eastAsiaTheme="minorHAnsi" w:hAnsiTheme="majorHAnsi" w:cs="Arial"/>
          <w:sz w:val="24"/>
          <w:szCs w:val="24"/>
        </w:rPr>
        <w:t>February 20</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t>Presidents Day (Campus Closed)</w:t>
      </w:r>
    </w:p>
    <w:p w14:paraId="1942FFBD" w14:textId="77777777" w:rsidR="00850554" w:rsidRPr="00850554" w:rsidRDefault="00850554" w:rsidP="00850554">
      <w:pPr>
        <w:spacing w:after="0" w:line="240" w:lineRule="auto"/>
        <w:ind w:left="3600" w:hanging="2880"/>
        <w:rPr>
          <w:rFonts w:asciiTheme="majorHAnsi" w:eastAsiaTheme="minorHAnsi" w:hAnsiTheme="majorHAnsi" w:cs="Arial"/>
          <w:sz w:val="24"/>
          <w:szCs w:val="24"/>
        </w:rPr>
      </w:pPr>
      <w:r w:rsidRPr="00850554">
        <w:rPr>
          <w:rFonts w:asciiTheme="majorHAnsi" w:eastAsiaTheme="minorHAnsi" w:hAnsiTheme="majorHAnsi" w:cs="Arial"/>
          <w:sz w:val="24"/>
          <w:szCs w:val="24"/>
        </w:rPr>
        <w:t>April10-14</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t>Spring Break (Campus Closed)</w:t>
      </w:r>
    </w:p>
    <w:p w14:paraId="3A59A218" w14:textId="77777777" w:rsidR="00850554" w:rsidRPr="00850554" w:rsidRDefault="00850554" w:rsidP="00850554">
      <w:pPr>
        <w:spacing w:after="0" w:line="240" w:lineRule="auto"/>
        <w:ind w:firstLine="720"/>
        <w:rPr>
          <w:rFonts w:asciiTheme="majorHAnsi" w:eastAsiaTheme="minorHAnsi" w:hAnsiTheme="majorHAnsi" w:cs="Arial"/>
          <w:sz w:val="24"/>
          <w:szCs w:val="24"/>
        </w:rPr>
      </w:pPr>
      <w:r w:rsidRPr="00850554">
        <w:rPr>
          <w:rFonts w:asciiTheme="majorHAnsi" w:eastAsiaTheme="minorHAnsi" w:hAnsiTheme="majorHAnsi" w:cs="Arial"/>
          <w:sz w:val="24"/>
          <w:szCs w:val="24"/>
        </w:rPr>
        <w:t>May 19</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 xml:space="preserve">  </w:t>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t>Last day of Class</w:t>
      </w:r>
    </w:p>
    <w:p w14:paraId="1BAC418C" w14:textId="40C0C057" w:rsidR="00850554" w:rsidRPr="00850554" w:rsidRDefault="00850554" w:rsidP="00850554">
      <w:pPr>
        <w:spacing w:after="0" w:line="240" w:lineRule="auto"/>
        <w:ind w:left="720"/>
        <w:rPr>
          <w:rFonts w:asciiTheme="majorHAnsi" w:eastAsiaTheme="minorHAnsi" w:hAnsiTheme="majorHAnsi" w:cs="Arial"/>
          <w:sz w:val="24"/>
          <w:szCs w:val="24"/>
        </w:rPr>
      </w:pPr>
      <w:r w:rsidRPr="00850554">
        <w:rPr>
          <w:rFonts w:asciiTheme="majorHAnsi" w:eastAsiaTheme="minorHAnsi" w:hAnsiTheme="majorHAnsi" w:cs="Arial"/>
          <w:sz w:val="24"/>
          <w:szCs w:val="24"/>
        </w:rPr>
        <w:t>May 15-19</w:t>
      </w:r>
      <w:r w:rsidRPr="00850554">
        <w:rPr>
          <w:rFonts w:asciiTheme="majorHAnsi" w:eastAsiaTheme="minorHAnsi" w:hAnsiTheme="majorHAnsi" w:cs="Arial"/>
          <w:sz w:val="24"/>
          <w:szCs w:val="24"/>
          <w:vertAlign w:val="superscript"/>
        </w:rPr>
        <w:t>th</w:t>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r>
      <w:r w:rsidRPr="00850554">
        <w:rPr>
          <w:rFonts w:asciiTheme="majorHAnsi" w:eastAsiaTheme="minorHAnsi" w:hAnsiTheme="majorHAnsi" w:cs="Arial"/>
          <w:sz w:val="24"/>
          <w:szCs w:val="24"/>
        </w:rPr>
        <w:tab/>
        <w:t>Finals Week (Check the Finals Schedule)</w:t>
      </w:r>
    </w:p>
    <w:p w14:paraId="45B6084B" w14:textId="77777777" w:rsidR="00850554" w:rsidRPr="0059498E" w:rsidRDefault="00850554" w:rsidP="00850554">
      <w:pPr>
        <w:pStyle w:val="Heading2"/>
        <w:spacing w:after="0"/>
        <w:rPr>
          <w:rFonts w:ascii="Times New Roman" w:hAnsi="Times New Roman"/>
          <w:i w:val="0"/>
          <w:u w:val="single"/>
        </w:rPr>
      </w:pPr>
      <w:r w:rsidRPr="0059498E">
        <w:rPr>
          <w:rFonts w:ascii="Times New Roman" w:hAnsi="Times New Roman"/>
          <w:i w:val="0"/>
          <w:u w:val="single"/>
        </w:rPr>
        <w:t>Syllabus Disclaimer:</w:t>
      </w:r>
    </w:p>
    <w:p w14:paraId="736903A7" w14:textId="77777777" w:rsidR="00850554" w:rsidRPr="0059498E" w:rsidRDefault="00850554" w:rsidP="00850554">
      <w:pPr>
        <w:spacing w:after="0"/>
        <w:rPr>
          <w:rFonts w:ascii="Times New Roman" w:hAnsi="Times New Roman"/>
        </w:rPr>
      </w:pPr>
      <w:r w:rsidRPr="0059498E">
        <w:rPr>
          <w:rFonts w:ascii="Times New Roman" w:hAnsi="Times New Roman"/>
        </w:rPr>
        <w:t>This syllabus constitutes a contract between the instructor of this course and the student enrolled in the course. The student’s decision to take this course denotes:</w:t>
      </w:r>
    </w:p>
    <w:p w14:paraId="1EBE18C7" w14:textId="77777777" w:rsidR="00850554" w:rsidRPr="0059498E" w:rsidRDefault="00850554" w:rsidP="00850554">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Acceptance of this syllabus.</w:t>
      </w:r>
    </w:p>
    <w:p w14:paraId="7DC94E8D" w14:textId="77777777" w:rsidR="00850554" w:rsidRPr="0059498E" w:rsidRDefault="00850554" w:rsidP="00850554">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Acceptance of the expectations of this course as outlined by this syllabus.</w:t>
      </w:r>
    </w:p>
    <w:p w14:paraId="2ED76345" w14:textId="77777777" w:rsidR="00850554" w:rsidRPr="0059498E" w:rsidRDefault="00850554" w:rsidP="00850554">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lastRenderedPageBreak/>
        <w:t>The student understands that the course schedule outline in this syllabus, including assignment dues dates, are subject to change. Students will be notified through Blackboard, email or in class of any changes.</w:t>
      </w:r>
    </w:p>
    <w:p w14:paraId="18082536" w14:textId="77777777" w:rsidR="00850554" w:rsidRPr="0059498E" w:rsidRDefault="00850554" w:rsidP="00850554">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The student’s understanding that it is their responsibility to read and complete all assignments and turn in all work by the designated times.</w:t>
      </w:r>
      <w:r w:rsidRPr="0059498E">
        <w:rPr>
          <w:rFonts w:ascii="Times New Roman" w:hAnsi="Times New Roman"/>
        </w:rPr>
        <w:tab/>
      </w:r>
    </w:p>
    <w:p w14:paraId="52F4423F" w14:textId="0B88459D" w:rsidR="00850554" w:rsidRDefault="00850554" w:rsidP="00850554">
      <w:pPr>
        <w:spacing w:after="0" w:line="240" w:lineRule="auto"/>
        <w:ind w:left="720"/>
        <w:rPr>
          <w:rFonts w:eastAsiaTheme="minorHAnsi" w:cs="Arial"/>
          <w:sz w:val="24"/>
          <w:szCs w:val="24"/>
        </w:rPr>
      </w:pPr>
      <w:r w:rsidRPr="0059498E">
        <w:rPr>
          <w:rFonts w:ascii="Times New Roman" w:hAnsi="Times New Roman"/>
        </w:rPr>
        <w:t xml:space="preserve">This syllabus and course calendar are subject to change in the event of extenuating circumstances. If you are absent from class, it is </w:t>
      </w:r>
      <w:r w:rsidRPr="0059498E">
        <w:rPr>
          <w:rFonts w:ascii="Times New Roman" w:hAnsi="Times New Roman"/>
          <w:u w:val="single"/>
        </w:rPr>
        <w:t>your responsibility</w:t>
      </w:r>
      <w:r w:rsidRPr="0059498E">
        <w:rPr>
          <w:rFonts w:ascii="Times New Roman" w:hAnsi="Times New Roman"/>
        </w:rPr>
        <w:t xml:space="preserve"> to check on Bb for announcements made while you were absent or with a classmate</w:t>
      </w:r>
    </w:p>
    <w:p w14:paraId="7F9E574E" w14:textId="77777777" w:rsidR="00850554" w:rsidRPr="00850554" w:rsidRDefault="00850554" w:rsidP="00850554">
      <w:pPr>
        <w:spacing w:after="0" w:line="240" w:lineRule="auto"/>
        <w:rPr>
          <w:rFonts w:eastAsiaTheme="minorHAnsi" w:cs="Arial"/>
          <w:sz w:val="24"/>
          <w:szCs w:val="24"/>
        </w:rPr>
        <w:sectPr w:rsidR="00850554" w:rsidRPr="00850554" w:rsidSect="00850554">
          <w:footerReference w:type="default" r:id="rId9"/>
          <w:pgSz w:w="12240" w:h="15840"/>
          <w:pgMar w:top="720" w:right="720" w:bottom="720" w:left="720" w:header="720" w:footer="720" w:gutter="0"/>
          <w:cols w:space="720"/>
          <w:docGrid w:linePitch="360"/>
        </w:sectPr>
      </w:pPr>
    </w:p>
    <w:p w14:paraId="710CE159" w14:textId="702C290F" w:rsidR="0059498E" w:rsidRPr="00850554" w:rsidRDefault="00975FE0" w:rsidP="00975FE0">
      <w:pPr>
        <w:spacing w:before="240" w:after="120"/>
        <w:jc w:val="center"/>
        <w:rPr>
          <w:rFonts w:ascii="Times New Roman" w:hAnsi="Times New Roman"/>
        </w:rPr>
      </w:pPr>
      <w:r>
        <w:rPr>
          <w:rFonts w:ascii="Times New Roman" w:eastAsia="Times New Roman" w:hAnsi="Times New Roman"/>
          <w:b/>
          <w:bCs/>
          <w:i/>
          <w:sz w:val="28"/>
          <w:szCs w:val="28"/>
          <w:u w:val="single"/>
        </w:rPr>
        <w:lastRenderedPageBreak/>
        <w:t xml:space="preserve">Tentative </w:t>
      </w:r>
      <w:proofErr w:type="gramStart"/>
      <w:r>
        <w:rPr>
          <w:rFonts w:ascii="Times New Roman" w:eastAsia="Times New Roman" w:hAnsi="Times New Roman"/>
          <w:b/>
          <w:bCs/>
          <w:i/>
          <w:sz w:val="28"/>
          <w:szCs w:val="28"/>
          <w:u w:val="single"/>
        </w:rPr>
        <w:t>Spring</w:t>
      </w:r>
      <w:proofErr w:type="gramEnd"/>
      <w:r>
        <w:rPr>
          <w:rFonts w:ascii="Times New Roman" w:eastAsia="Times New Roman" w:hAnsi="Times New Roman"/>
          <w:b/>
          <w:bCs/>
          <w:i/>
          <w:sz w:val="28"/>
          <w:szCs w:val="28"/>
          <w:u w:val="single"/>
        </w:rPr>
        <w:t xml:space="preserve"> 2017</w:t>
      </w:r>
      <w:r w:rsidR="0059498E" w:rsidRPr="00B00EF9">
        <w:rPr>
          <w:rFonts w:ascii="Times New Roman" w:eastAsia="Times New Roman" w:hAnsi="Times New Roman"/>
          <w:b/>
          <w:bCs/>
          <w:i/>
          <w:sz w:val="28"/>
          <w:szCs w:val="28"/>
          <w:u w:val="single"/>
        </w:rPr>
        <w:t xml:space="preserve"> Course Calendar</w:t>
      </w:r>
    </w:p>
    <w:p w14:paraId="710CE15A" w14:textId="77777777" w:rsidR="008C675B" w:rsidRDefault="008C675B" w:rsidP="00973FB0"/>
    <w:tbl>
      <w:tblPr>
        <w:tblW w:w="13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620"/>
        <w:gridCol w:w="4338"/>
        <w:gridCol w:w="6480"/>
      </w:tblGrid>
      <w:tr w:rsidR="000C0E8B" w:rsidRPr="008E77D7" w14:paraId="710CE15E" w14:textId="77777777" w:rsidTr="000C0E8B">
        <w:trPr>
          <w:trHeight w:val="350"/>
        </w:trPr>
        <w:tc>
          <w:tcPr>
            <w:tcW w:w="985" w:type="dxa"/>
            <w:tcBorders>
              <w:top w:val="single" w:sz="4" w:space="0" w:color="auto"/>
              <w:left w:val="single" w:sz="4" w:space="0" w:color="auto"/>
              <w:bottom w:val="single" w:sz="4" w:space="0" w:color="auto"/>
              <w:right w:val="single" w:sz="4" w:space="0" w:color="auto"/>
            </w:tcBorders>
          </w:tcPr>
          <w:p w14:paraId="351DAE27" w14:textId="470FF108" w:rsidR="000C0E8B" w:rsidRPr="00A7176A" w:rsidRDefault="000C0E8B" w:rsidP="00F3072A">
            <w:r>
              <w:t>Week</w:t>
            </w:r>
          </w:p>
        </w:tc>
        <w:tc>
          <w:tcPr>
            <w:tcW w:w="1620" w:type="dxa"/>
            <w:tcBorders>
              <w:top w:val="single" w:sz="4" w:space="0" w:color="auto"/>
              <w:left w:val="single" w:sz="4" w:space="0" w:color="auto"/>
              <w:bottom w:val="single" w:sz="4" w:space="0" w:color="auto"/>
              <w:right w:val="single" w:sz="4" w:space="0" w:color="auto"/>
            </w:tcBorders>
            <w:hideMark/>
          </w:tcPr>
          <w:p w14:paraId="710CE15B" w14:textId="021DAA03" w:rsidR="000C0E8B" w:rsidRPr="00A7176A" w:rsidRDefault="000C0E8B" w:rsidP="00F3072A">
            <w:r w:rsidRPr="00A7176A">
              <w:t>Date</w:t>
            </w:r>
          </w:p>
        </w:tc>
        <w:tc>
          <w:tcPr>
            <w:tcW w:w="4338" w:type="dxa"/>
            <w:tcBorders>
              <w:top w:val="single" w:sz="4" w:space="0" w:color="auto"/>
              <w:left w:val="single" w:sz="4" w:space="0" w:color="auto"/>
              <w:bottom w:val="single" w:sz="4" w:space="0" w:color="auto"/>
              <w:right w:val="single" w:sz="4" w:space="0" w:color="auto"/>
            </w:tcBorders>
            <w:hideMark/>
          </w:tcPr>
          <w:p w14:paraId="710CE15C" w14:textId="77777777" w:rsidR="000C0E8B" w:rsidRPr="008E77D7" w:rsidRDefault="000C0E8B" w:rsidP="00F3072A">
            <w:pPr>
              <w:spacing w:after="0" w:line="240" w:lineRule="auto"/>
              <w:rPr>
                <w:rFonts w:ascii="Bookman Old Style" w:eastAsia="Times New Roman" w:hAnsi="Bookman Old Style"/>
                <w:b/>
                <w:sz w:val="20"/>
                <w:szCs w:val="20"/>
              </w:rPr>
            </w:pPr>
            <w:r>
              <w:rPr>
                <w:rFonts w:ascii="Bookman Old Style" w:eastAsia="Times New Roman" w:hAnsi="Bookman Old Style"/>
                <w:b/>
                <w:sz w:val="20"/>
                <w:szCs w:val="20"/>
              </w:rPr>
              <w:t>Readings/Lecture</w:t>
            </w:r>
          </w:p>
        </w:tc>
        <w:tc>
          <w:tcPr>
            <w:tcW w:w="6480" w:type="dxa"/>
            <w:tcBorders>
              <w:top w:val="single" w:sz="4" w:space="0" w:color="auto"/>
              <w:left w:val="single" w:sz="4" w:space="0" w:color="auto"/>
              <w:bottom w:val="single" w:sz="4" w:space="0" w:color="auto"/>
              <w:right w:val="single" w:sz="4" w:space="0" w:color="auto"/>
            </w:tcBorders>
            <w:hideMark/>
          </w:tcPr>
          <w:p w14:paraId="710CE15D" w14:textId="77777777" w:rsidR="000C0E8B" w:rsidRPr="008E77D7" w:rsidRDefault="000C0E8B"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0C0E8B" w:rsidRPr="008E77D7" w14:paraId="710CE165" w14:textId="77777777" w:rsidTr="000C0E8B">
        <w:tc>
          <w:tcPr>
            <w:tcW w:w="985" w:type="dxa"/>
            <w:tcBorders>
              <w:top w:val="single" w:sz="4" w:space="0" w:color="auto"/>
              <w:left w:val="single" w:sz="4" w:space="0" w:color="auto"/>
              <w:bottom w:val="single" w:sz="4" w:space="0" w:color="auto"/>
              <w:right w:val="single" w:sz="4" w:space="0" w:color="auto"/>
            </w:tcBorders>
          </w:tcPr>
          <w:p w14:paraId="255B19AB" w14:textId="1AD2EDA5" w:rsidR="000C0E8B" w:rsidRDefault="000C0E8B" w:rsidP="00F3072A">
            <w:r>
              <w:t>1</w:t>
            </w:r>
          </w:p>
        </w:tc>
        <w:tc>
          <w:tcPr>
            <w:tcW w:w="1620" w:type="dxa"/>
            <w:tcBorders>
              <w:top w:val="single" w:sz="4" w:space="0" w:color="auto"/>
              <w:left w:val="single" w:sz="4" w:space="0" w:color="auto"/>
              <w:bottom w:val="single" w:sz="4" w:space="0" w:color="auto"/>
              <w:right w:val="single" w:sz="4" w:space="0" w:color="auto"/>
            </w:tcBorders>
            <w:hideMark/>
          </w:tcPr>
          <w:p w14:paraId="710CE15F" w14:textId="499EA5BC" w:rsidR="000C0E8B" w:rsidRPr="00A7176A" w:rsidRDefault="000C0E8B" w:rsidP="00F3072A">
            <w:r>
              <w:t>1/9/17</w:t>
            </w:r>
          </w:p>
        </w:tc>
        <w:tc>
          <w:tcPr>
            <w:tcW w:w="4338" w:type="dxa"/>
            <w:tcBorders>
              <w:top w:val="single" w:sz="4" w:space="0" w:color="auto"/>
              <w:left w:val="single" w:sz="4" w:space="0" w:color="auto"/>
              <w:bottom w:val="single" w:sz="4" w:space="0" w:color="auto"/>
              <w:right w:val="single" w:sz="4" w:space="0" w:color="auto"/>
            </w:tcBorders>
            <w:hideMark/>
          </w:tcPr>
          <w:p w14:paraId="710CE160" w14:textId="77777777" w:rsidR="000C0E8B" w:rsidRPr="008E77D7"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710CE161"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YOU!! – Bring Syllabus </w:t>
            </w:r>
          </w:p>
          <w:p w14:paraId="710CE162"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Introduction to Course</w:t>
            </w:r>
          </w:p>
          <w:p w14:paraId="710CE163"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Getting to Know You Activity</w:t>
            </w:r>
          </w:p>
          <w:p w14:paraId="5EC59C97" w14:textId="55790EB5" w:rsidR="000C0E8B" w:rsidRPr="008E77D7"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ECE</w:t>
            </w:r>
            <w:r w:rsidR="000C0E8B">
              <w:rPr>
                <w:rFonts w:ascii="Bookman Old Style" w:eastAsia="Times New Roman" w:hAnsi="Bookman Old Style"/>
                <w:sz w:val="20"/>
                <w:szCs w:val="20"/>
              </w:rPr>
              <w:t xml:space="preserve"> Chapter 1</w:t>
            </w:r>
          </w:p>
          <w:p w14:paraId="710CE164" w14:textId="77777777" w:rsidR="000C0E8B" w:rsidRPr="008E77D7" w:rsidRDefault="000C0E8B" w:rsidP="00F3072A">
            <w:pPr>
              <w:spacing w:after="0" w:line="240" w:lineRule="auto"/>
              <w:rPr>
                <w:rFonts w:ascii="Bookman Old Style" w:eastAsia="Times New Roman" w:hAnsi="Bookman Old Style"/>
                <w:sz w:val="20"/>
                <w:szCs w:val="20"/>
              </w:rPr>
            </w:pPr>
          </w:p>
        </w:tc>
      </w:tr>
      <w:tr w:rsidR="000C0E8B" w:rsidRPr="008E77D7" w14:paraId="710CE169" w14:textId="77777777" w:rsidTr="000C0E8B">
        <w:trPr>
          <w:trHeight w:val="539"/>
        </w:trPr>
        <w:tc>
          <w:tcPr>
            <w:tcW w:w="985" w:type="dxa"/>
            <w:tcBorders>
              <w:top w:val="single" w:sz="4" w:space="0" w:color="auto"/>
              <w:left w:val="single" w:sz="4" w:space="0" w:color="auto"/>
              <w:bottom w:val="single" w:sz="4" w:space="0" w:color="auto"/>
              <w:right w:val="single" w:sz="4" w:space="0" w:color="auto"/>
            </w:tcBorders>
          </w:tcPr>
          <w:p w14:paraId="6B14A56D" w14:textId="28F39135" w:rsidR="000C0E8B" w:rsidRDefault="000C0E8B" w:rsidP="009E3610">
            <w:r>
              <w:t>2</w:t>
            </w:r>
          </w:p>
        </w:tc>
        <w:tc>
          <w:tcPr>
            <w:tcW w:w="1620" w:type="dxa"/>
            <w:tcBorders>
              <w:top w:val="single" w:sz="4" w:space="0" w:color="auto"/>
              <w:left w:val="single" w:sz="4" w:space="0" w:color="auto"/>
              <w:bottom w:val="single" w:sz="4" w:space="0" w:color="auto"/>
              <w:right w:val="single" w:sz="4" w:space="0" w:color="auto"/>
            </w:tcBorders>
          </w:tcPr>
          <w:p w14:paraId="710CE166" w14:textId="6649085E" w:rsidR="000C0E8B" w:rsidRPr="00A7176A" w:rsidRDefault="000C0E8B" w:rsidP="009E3610">
            <w:r>
              <w:t>1/16/17</w:t>
            </w:r>
          </w:p>
        </w:tc>
        <w:tc>
          <w:tcPr>
            <w:tcW w:w="4338" w:type="dxa"/>
            <w:tcBorders>
              <w:top w:val="single" w:sz="4" w:space="0" w:color="auto"/>
              <w:left w:val="single" w:sz="4" w:space="0" w:color="auto"/>
              <w:bottom w:val="single" w:sz="4" w:space="0" w:color="auto"/>
              <w:right w:val="single" w:sz="4" w:space="0" w:color="auto"/>
            </w:tcBorders>
            <w:hideMark/>
          </w:tcPr>
          <w:p w14:paraId="710CE167" w14:textId="77777777" w:rsidR="000C0E8B" w:rsidRPr="008E77D7" w:rsidRDefault="000C0E8B"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Scope and Need for Early Childhood Education</w:t>
            </w:r>
          </w:p>
        </w:tc>
        <w:tc>
          <w:tcPr>
            <w:tcW w:w="6480" w:type="dxa"/>
            <w:tcBorders>
              <w:top w:val="single" w:sz="4" w:space="0" w:color="auto"/>
              <w:left w:val="single" w:sz="4" w:space="0" w:color="auto"/>
              <w:bottom w:val="single" w:sz="4" w:space="0" w:color="auto"/>
              <w:right w:val="single" w:sz="4" w:space="0" w:color="auto"/>
            </w:tcBorders>
          </w:tcPr>
          <w:p w14:paraId="6DB67E1C" w14:textId="77777777" w:rsidR="000C0E8B" w:rsidRDefault="000C0E8B"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w:t>
            </w:r>
          </w:p>
          <w:p w14:paraId="710CE168" w14:textId="3C0E8C79" w:rsidR="000C0E8B" w:rsidRPr="008E77D7"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0C0E8B">
              <w:rPr>
                <w:rFonts w:ascii="Bookman Old Style" w:eastAsia="Times New Roman" w:hAnsi="Bookman Old Style"/>
                <w:sz w:val="20"/>
                <w:szCs w:val="20"/>
              </w:rPr>
              <w:t>Chapter 2</w:t>
            </w:r>
          </w:p>
        </w:tc>
      </w:tr>
      <w:tr w:rsidR="000C0E8B" w:rsidRPr="008E77D7" w14:paraId="710CE170" w14:textId="77777777" w:rsidTr="000C0E8B">
        <w:tc>
          <w:tcPr>
            <w:tcW w:w="985" w:type="dxa"/>
            <w:tcBorders>
              <w:top w:val="single" w:sz="4" w:space="0" w:color="auto"/>
              <w:left w:val="single" w:sz="4" w:space="0" w:color="auto"/>
              <w:bottom w:val="single" w:sz="4" w:space="0" w:color="auto"/>
              <w:right w:val="single" w:sz="4" w:space="0" w:color="auto"/>
            </w:tcBorders>
          </w:tcPr>
          <w:p w14:paraId="378145F2" w14:textId="231675EC" w:rsidR="000C0E8B" w:rsidRPr="00A7176A" w:rsidRDefault="000C0E8B" w:rsidP="00F3072A">
            <w:r>
              <w:t>3</w:t>
            </w:r>
          </w:p>
        </w:tc>
        <w:tc>
          <w:tcPr>
            <w:tcW w:w="1620" w:type="dxa"/>
            <w:tcBorders>
              <w:top w:val="single" w:sz="4" w:space="0" w:color="auto"/>
              <w:left w:val="single" w:sz="4" w:space="0" w:color="auto"/>
              <w:bottom w:val="single" w:sz="4" w:space="0" w:color="auto"/>
              <w:right w:val="single" w:sz="4" w:space="0" w:color="auto"/>
            </w:tcBorders>
          </w:tcPr>
          <w:p w14:paraId="710CE16A" w14:textId="1FF4EE42" w:rsidR="000C0E8B" w:rsidRPr="00A7176A" w:rsidRDefault="000C0E8B" w:rsidP="00F3072A">
            <w:r>
              <w:t>1/23/17</w:t>
            </w:r>
          </w:p>
        </w:tc>
        <w:tc>
          <w:tcPr>
            <w:tcW w:w="4338" w:type="dxa"/>
            <w:tcBorders>
              <w:top w:val="single" w:sz="4" w:space="0" w:color="auto"/>
              <w:left w:val="single" w:sz="4" w:space="0" w:color="auto"/>
              <w:bottom w:val="single" w:sz="4" w:space="0" w:color="auto"/>
              <w:right w:val="single" w:sz="4" w:space="0" w:color="auto"/>
            </w:tcBorders>
          </w:tcPr>
          <w:p w14:paraId="710CE16B" w14:textId="77777777" w:rsidR="000C0E8B" w:rsidRPr="000A77F9" w:rsidRDefault="000C0E8B"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Pr="000A77F9">
              <w:rPr>
                <w:rFonts w:ascii="Bookman Old Style" w:hAnsi="Bookman Old Style" w:cs="Arial"/>
                <w:bCs/>
                <w:sz w:val="18"/>
                <w:szCs w:val="18"/>
              </w:rPr>
              <w:t>The Children/</w:t>
            </w:r>
          </w:p>
          <w:p w14:paraId="710CE16C" w14:textId="77777777" w:rsidR="000C0E8B" w:rsidRDefault="000C0E8B"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14:paraId="640550D2" w14:textId="0713AE0B" w:rsidR="000C0E8B" w:rsidRPr="000A77F9" w:rsidRDefault="000C0E8B" w:rsidP="000A77F9">
            <w:pPr>
              <w:pStyle w:val="Header"/>
              <w:widowControl w:val="0"/>
              <w:autoSpaceDE w:val="0"/>
              <w:autoSpaceDN w:val="0"/>
              <w:adjustRightInd w:val="0"/>
              <w:rPr>
                <w:rFonts w:ascii="Bookman Old Style" w:hAnsi="Bookman Old Style" w:cs="Arial"/>
                <w:bCs/>
                <w:sz w:val="18"/>
                <w:szCs w:val="18"/>
              </w:rPr>
            </w:pPr>
            <w:r w:rsidRPr="000C0E8B">
              <w:rPr>
                <w:rFonts w:ascii="Bookman Old Style" w:hAnsi="Bookman Old Style" w:cs="Arial"/>
                <w:bCs/>
                <w:sz w:val="18"/>
                <w:szCs w:val="18"/>
              </w:rPr>
              <w:t>Discuss Article Review Assignment</w:t>
            </w:r>
          </w:p>
          <w:p w14:paraId="710CE16D" w14:textId="77777777" w:rsidR="000C0E8B" w:rsidRDefault="000C0E8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6E" w14:textId="77777777" w:rsidR="000C0E8B" w:rsidRDefault="000C0E8B"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#2</w:t>
            </w:r>
          </w:p>
          <w:p w14:paraId="19089611" w14:textId="4F1036AE" w:rsidR="000C0E8B"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0C0E8B">
              <w:rPr>
                <w:rFonts w:ascii="Bookman Old Style" w:eastAsia="Times New Roman" w:hAnsi="Bookman Old Style"/>
                <w:sz w:val="20"/>
                <w:szCs w:val="20"/>
              </w:rPr>
              <w:t>Chapter 3</w:t>
            </w:r>
          </w:p>
          <w:p w14:paraId="710CE16F" w14:textId="545D3343" w:rsidR="000C0E8B"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TC pages 5-10</w:t>
            </w:r>
          </w:p>
        </w:tc>
      </w:tr>
      <w:tr w:rsidR="000C0E8B" w:rsidRPr="008E77D7" w14:paraId="710CE175" w14:textId="77777777" w:rsidTr="000C0E8B">
        <w:tc>
          <w:tcPr>
            <w:tcW w:w="985" w:type="dxa"/>
            <w:tcBorders>
              <w:top w:val="single" w:sz="4" w:space="0" w:color="auto"/>
              <w:left w:val="single" w:sz="4" w:space="0" w:color="auto"/>
              <w:bottom w:val="single" w:sz="4" w:space="0" w:color="auto"/>
              <w:right w:val="single" w:sz="4" w:space="0" w:color="auto"/>
            </w:tcBorders>
          </w:tcPr>
          <w:p w14:paraId="474F01CF" w14:textId="2FB6A624" w:rsidR="000C0E8B" w:rsidRPr="00A7176A" w:rsidRDefault="000C0E8B" w:rsidP="00F3072A">
            <w:r>
              <w:t>4</w:t>
            </w:r>
          </w:p>
        </w:tc>
        <w:tc>
          <w:tcPr>
            <w:tcW w:w="1620" w:type="dxa"/>
            <w:tcBorders>
              <w:top w:val="single" w:sz="4" w:space="0" w:color="auto"/>
              <w:left w:val="single" w:sz="4" w:space="0" w:color="auto"/>
              <w:bottom w:val="single" w:sz="4" w:space="0" w:color="auto"/>
              <w:right w:val="single" w:sz="4" w:space="0" w:color="auto"/>
            </w:tcBorders>
          </w:tcPr>
          <w:p w14:paraId="710CE171" w14:textId="126522E3" w:rsidR="000C0E8B" w:rsidRPr="00A7176A" w:rsidRDefault="000C0E8B" w:rsidP="00F3072A">
            <w:r>
              <w:t>1/30/17</w:t>
            </w:r>
          </w:p>
        </w:tc>
        <w:tc>
          <w:tcPr>
            <w:tcW w:w="4338" w:type="dxa"/>
            <w:tcBorders>
              <w:top w:val="single" w:sz="4" w:space="0" w:color="auto"/>
              <w:left w:val="single" w:sz="4" w:space="0" w:color="auto"/>
              <w:bottom w:val="single" w:sz="4" w:space="0" w:color="auto"/>
              <w:right w:val="single" w:sz="4" w:space="0" w:color="auto"/>
            </w:tcBorders>
            <w:hideMark/>
          </w:tcPr>
          <w:p w14:paraId="710CE172" w14:textId="77777777" w:rsidR="000C0E8B" w:rsidRPr="008E77D7" w:rsidRDefault="000C0E8B"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14:paraId="710CE173" w14:textId="77777777" w:rsidR="000C0E8B" w:rsidRDefault="000C0E8B"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#3</w:t>
            </w:r>
          </w:p>
          <w:p w14:paraId="6556E029" w14:textId="114CEC41" w:rsidR="003600CD"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4</w:t>
            </w:r>
          </w:p>
          <w:p w14:paraId="710CE174" w14:textId="77777777" w:rsidR="000C0E8B" w:rsidRPr="008E77D7" w:rsidRDefault="000C0E8B" w:rsidP="00B84A3D">
            <w:pPr>
              <w:spacing w:after="0" w:line="240" w:lineRule="auto"/>
              <w:rPr>
                <w:rFonts w:ascii="Bookman Old Style" w:eastAsia="Times New Roman" w:hAnsi="Bookman Old Style"/>
                <w:sz w:val="20"/>
                <w:szCs w:val="20"/>
              </w:rPr>
            </w:pPr>
          </w:p>
        </w:tc>
      </w:tr>
      <w:tr w:rsidR="000C0E8B" w:rsidRPr="008E77D7" w14:paraId="710CE17C" w14:textId="77777777" w:rsidTr="000C0E8B">
        <w:trPr>
          <w:trHeight w:val="458"/>
        </w:trPr>
        <w:tc>
          <w:tcPr>
            <w:tcW w:w="985" w:type="dxa"/>
            <w:tcBorders>
              <w:top w:val="single" w:sz="4" w:space="0" w:color="auto"/>
              <w:left w:val="single" w:sz="4" w:space="0" w:color="auto"/>
              <w:bottom w:val="single" w:sz="4" w:space="0" w:color="auto"/>
              <w:right w:val="single" w:sz="4" w:space="0" w:color="auto"/>
            </w:tcBorders>
          </w:tcPr>
          <w:p w14:paraId="0D33596E" w14:textId="62510DAE" w:rsidR="000C0E8B" w:rsidRPr="00A7176A" w:rsidRDefault="000C0E8B" w:rsidP="00F3072A">
            <w:r>
              <w:t>5</w:t>
            </w:r>
          </w:p>
        </w:tc>
        <w:tc>
          <w:tcPr>
            <w:tcW w:w="1620" w:type="dxa"/>
            <w:tcBorders>
              <w:top w:val="single" w:sz="4" w:space="0" w:color="auto"/>
              <w:left w:val="single" w:sz="4" w:space="0" w:color="auto"/>
              <w:bottom w:val="single" w:sz="4" w:space="0" w:color="auto"/>
              <w:right w:val="single" w:sz="4" w:space="0" w:color="auto"/>
            </w:tcBorders>
          </w:tcPr>
          <w:p w14:paraId="710CE176" w14:textId="5A86B8DB" w:rsidR="000C0E8B" w:rsidRPr="00A7176A" w:rsidRDefault="000C0E8B" w:rsidP="00F3072A">
            <w:r>
              <w:t>2/6/17</w:t>
            </w:r>
          </w:p>
        </w:tc>
        <w:tc>
          <w:tcPr>
            <w:tcW w:w="4338" w:type="dxa"/>
            <w:tcBorders>
              <w:top w:val="single" w:sz="4" w:space="0" w:color="auto"/>
              <w:left w:val="single" w:sz="4" w:space="0" w:color="auto"/>
              <w:bottom w:val="single" w:sz="4" w:space="0" w:color="auto"/>
              <w:right w:val="single" w:sz="4" w:space="0" w:color="auto"/>
            </w:tcBorders>
            <w:hideMark/>
          </w:tcPr>
          <w:p w14:paraId="710CE177" w14:textId="77777777" w:rsidR="000C0E8B" w:rsidRPr="00DD43B6" w:rsidRDefault="000C0E8B" w:rsidP="000A77F9">
            <w:pPr>
              <w:pStyle w:val="Heading1"/>
              <w:rPr>
                <w:rFonts w:ascii="Bookman Old Style" w:hAnsi="Bookman Old Style"/>
                <w:color w:val="auto"/>
                <w:sz w:val="18"/>
                <w:szCs w:val="18"/>
              </w:rPr>
            </w:pPr>
            <w:r w:rsidRPr="00DD43B6">
              <w:rPr>
                <w:rFonts w:ascii="Bookman Old Style" w:eastAsia="Times New Roman" w:hAnsi="Bookman Old Style"/>
                <w:color w:val="auto"/>
                <w:sz w:val="18"/>
                <w:szCs w:val="18"/>
              </w:rPr>
              <w:t>Chapter 4</w:t>
            </w:r>
            <w:r w:rsidRPr="00DD43B6">
              <w:rPr>
                <w:rFonts w:ascii="Bookman Old Style" w:hAnsi="Bookman Old Style"/>
                <w:color w:val="auto"/>
                <w:sz w:val="18"/>
                <w:szCs w:val="18"/>
              </w:rPr>
              <w:t>/</w:t>
            </w:r>
            <w:proofErr w:type="gramStart"/>
            <w:r w:rsidRPr="00DD43B6">
              <w:rPr>
                <w:rFonts w:ascii="Bookman Old Style" w:hAnsi="Bookman Old Style"/>
                <w:color w:val="auto"/>
                <w:sz w:val="18"/>
                <w:szCs w:val="18"/>
              </w:rPr>
              <w:t>The</w:t>
            </w:r>
            <w:proofErr w:type="gramEnd"/>
            <w:r w:rsidRPr="00DD43B6">
              <w:rPr>
                <w:rFonts w:ascii="Bookman Old Style" w:hAnsi="Bookman Old Style"/>
                <w:color w:val="auto"/>
                <w:sz w:val="18"/>
                <w:szCs w:val="18"/>
              </w:rPr>
              <w:t xml:space="preserve"> Permit Matrix/ Courses at Reedley College</w:t>
            </w:r>
          </w:p>
          <w:p w14:paraId="710CE178" w14:textId="77777777" w:rsidR="000C0E8B" w:rsidRPr="00DC2DC5" w:rsidRDefault="000C0E8B" w:rsidP="00DC2DC5">
            <w:pPr>
              <w:rPr>
                <w:rFonts w:ascii="Bookman Old Style" w:hAnsi="Bookman Old Style"/>
                <w:sz w:val="18"/>
                <w:szCs w:val="18"/>
              </w:rPr>
            </w:pPr>
            <w:r>
              <w:rPr>
                <w:rFonts w:ascii="Bookman Old Style" w:hAnsi="Bookman Old Style"/>
                <w:sz w:val="18"/>
                <w:szCs w:val="18"/>
              </w:rPr>
              <w:t>(</w:t>
            </w:r>
            <w:r w:rsidRPr="00DD43B6">
              <w:rPr>
                <w:rFonts w:ascii="Bookman Old Style" w:hAnsi="Bookman Old Style"/>
                <w:sz w:val="18"/>
                <w:szCs w:val="18"/>
              </w:rPr>
              <w:t>Professional Goals</w:t>
            </w:r>
            <w:r>
              <w:rPr>
                <w:rFonts w:ascii="Bookman Old Style" w:hAnsi="Bookman Old Style"/>
                <w:sz w:val="18"/>
                <w:szCs w:val="18"/>
              </w:rPr>
              <w:t>)</w:t>
            </w:r>
          </w:p>
        </w:tc>
        <w:tc>
          <w:tcPr>
            <w:tcW w:w="6480" w:type="dxa"/>
            <w:tcBorders>
              <w:top w:val="single" w:sz="4" w:space="0" w:color="auto"/>
              <w:left w:val="single" w:sz="4" w:space="0" w:color="auto"/>
              <w:bottom w:val="single" w:sz="4" w:space="0" w:color="auto"/>
              <w:right w:val="single" w:sz="4" w:space="0" w:color="auto"/>
            </w:tcBorders>
          </w:tcPr>
          <w:p w14:paraId="710CE179"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#4</w:t>
            </w:r>
          </w:p>
          <w:p w14:paraId="710CE17A" w14:textId="77777777" w:rsidR="000C0E8B" w:rsidRPr="00B84A3D" w:rsidRDefault="000C0E8B" w:rsidP="00B84A3D">
            <w:pPr>
              <w:spacing w:after="0" w:line="240" w:lineRule="auto"/>
              <w:rPr>
                <w:rFonts w:ascii="Bookman Old Style" w:eastAsia="Times New Roman" w:hAnsi="Bookman Old Style"/>
                <w:b/>
                <w:sz w:val="20"/>
                <w:szCs w:val="20"/>
              </w:rPr>
            </w:pPr>
            <w:r w:rsidRPr="00B84A3D">
              <w:rPr>
                <w:rFonts w:ascii="Bookman Old Style" w:eastAsia="Times New Roman" w:hAnsi="Bookman Old Style"/>
                <w:b/>
                <w:sz w:val="20"/>
                <w:szCs w:val="20"/>
                <w:highlight w:val="cyan"/>
              </w:rPr>
              <w:t>Article Review #1 DUE</w:t>
            </w:r>
          </w:p>
          <w:p w14:paraId="710CE17B" w14:textId="73DD7135" w:rsidR="000C0E8B" w:rsidRPr="008E77D7"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5</w:t>
            </w:r>
          </w:p>
        </w:tc>
      </w:tr>
      <w:tr w:rsidR="000C0E8B" w:rsidRPr="008E77D7" w14:paraId="710CE180" w14:textId="77777777" w:rsidTr="000C0E8B">
        <w:tc>
          <w:tcPr>
            <w:tcW w:w="985" w:type="dxa"/>
            <w:tcBorders>
              <w:top w:val="single" w:sz="4" w:space="0" w:color="auto"/>
              <w:left w:val="single" w:sz="4" w:space="0" w:color="auto"/>
              <w:bottom w:val="single" w:sz="4" w:space="0" w:color="auto"/>
              <w:right w:val="single" w:sz="4" w:space="0" w:color="auto"/>
            </w:tcBorders>
          </w:tcPr>
          <w:p w14:paraId="755E9DE0" w14:textId="7D6E91EE" w:rsidR="000C0E8B" w:rsidRPr="00A7176A" w:rsidRDefault="000C0E8B" w:rsidP="00F3072A">
            <w:r>
              <w:t>6</w:t>
            </w:r>
          </w:p>
        </w:tc>
        <w:tc>
          <w:tcPr>
            <w:tcW w:w="1620" w:type="dxa"/>
            <w:tcBorders>
              <w:top w:val="single" w:sz="4" w:space="0" w:color="auto"/>
              <w:left w:val="single" w:sz="4" w:space="0" w:color="auto"/>
              <w:bottom w:val="single" w:sz="4" w:space="0" w:color="auto"/>
              <w:right w:val="single" w:sz="4" w:space="0" w:color="auto"/>
            </w:tcBorders>
          </w:tcPr>
          <w:p w14:paraId="710CE17D" w14:textId="340ED48F" w:rsidR="000C0E8B" w:rsidRPr="00A7176A" w:rsidRDefault="000C0E8B" w:rsidP="00F3072A">
            <w:r>
              <w:t>2/13/17</w:t>
            </w:r>
          </w:p>
        </w:tc>
        <w:tc>
          <w:tcPr>
            <w:tcW w:w="4338" w:type="dxa"/>
            <w:tcBorders>
              <w:top w:val="single" w:sz="4" w:space="0" w:color="auto"/>
              <w:left w:val="single" w:sz="4" w:space="0" w:color="auto"/>
              <w:bottom w:val="single" w:sz="4" w:space="0" w:color="auto"/>
              <w:right w:val="single" w:sz="4" w:space="0" w:color="auto"/>
            </w:tcBorders>
            <w:hideMark/>
          </w:tcPr>
          <w:p w14:paraId="710CE17E" w14:textId="77777777" w:rsidR="000C0E8B" w:rsidRPr="00DD43B6" w:rsidRDefault="000C0E8B"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Pr="00DD43B6">
              <w:rPr>
                <w:rFonts w:ascii="Bookman Old Style" w:hAnsi="Bookman Old Style"/>
                <w:sz w:val="18"/>
                <w:szCs w:val="18"/>
                <w:lang w:eastAsia="x-none"/>
              </w:rPr>
              <w:t>Child Developmental Theorists</w:t>
            </w:r>
            <w:r>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14:paraId="64E9C03A"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#5</w:t>
            </w:r>
          </w:p>
          <w:p w14:paraId="16846F74" w14:textId="77777777" w:rsidR="003600CD"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6</w:t>
            </w:r>
          </w:p>
          <w:p w14:paraId="710CE17F" w14:textId="71B46E02" w:rsidR="009962A4" w:rsidRPr="008E77D7"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TC Chapter 1</w:t>
            </w:r>
          </w:p>
        </w:tc>
      </w:tr>
      <w:tr w:rsidR="000C0E8B" w:rsidRPr="008E77D7" w14:paraId="710CE185" w14:textId="77777777" w:rsidTr="000C0E8B">
        <w:tc>
          <w:tcPr>
            <w:tcW w:w="985" w:type="dxa"/>
            <w:tcBorders>
              <w:top w:val="single" w:sz="4" w:space="0" w:color="auto"/>
              <w:left w:val="single" w:sz="4" w:space="0" w:color="auto"/>
              <w:bottom w:val="single" w:sz="4" w:space="0" w:color="auto"/>
              <w:right w:val="single" w:sz="4" w:space="0" w:color="auto"/>
            </w:tcBorders>
          </w:tcPr>
          <w:p w14:paraId="0813B989" w14:textId="15E158A4" w:rsidR="000C0E8B" w:rsidRPr="00A7176A" w:rsidRDefault="000C0E8B" w:rsidP="00F3072A">
            <w:r>
              <w:t>7</w:t>
            </w:r>
          </w:p>
        </w:tc>
        <w:tc>
          <w:tcPr>
            <w:tcW w:w="1620" w:type="dxa"/>
            <w:tcBorders>
              <w:top w:val="single" w:sz="4" w:space="0" w:color="auto"/>
              <w:left w:val="single" w:sz="4" w:space="0" w:color="auto"/>
              <w:bottom w:val="single" w:sz="4" w:space="0" w:color="auto"/>
              <w:right w:val="single" w:sz="4" w:space="0" w:color="auto"/>
            </w:tcBorders>
          </w:tcPr>
          <w:p w14:paraId="710CE181" w14:textId="37FD41C9" w:rsidR="000C0E8B" w:rsidRPr="00A7176A" w:rsidRDefault="000C0E8B" w:rsidP="00F3072A">
            <w:r>
              <w:t>2/20/17</w:t>
            </w:r>
          </w:p>
        </w:tc>
        <w:tc>
          <w:tcPr>
            <w:tcW w:w="4338" w:type="dxa"/>
            <w:tcBorders>
              <w:top w:val="single" w:sz="4" w:space="0" w:color="auto"/>
              <w:left w:val="single" w:sz="4" w:space="0" w:color="auto"/>
              <w:bottom w:val="single" w:sz="4" w:space="0" w:color="auto"/>
              <w:right w:val="single" w:sz="4" w:space="0" w:color="auto"/>
            </w:tcBorders>
            <w:hideMark/>
          </w:tcPr>
          <w:p w14:paraId="710CE182" w14:textId="77777777" w:rsidR="000C0E8B" w:rsidRPr="00DD43B6" w:rsidRDefault="000C0E8B"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14:paraId="710CE183"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#6</w:t>
            </w:r>
          </w:p>
          <w:p w14:paraId="36197809" w14:textId="0D369402" w:rsidR="003600CD"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7</w:t>
            </w:r>
          </w:p>
          <w:p w14:paraId="710CE184" w14:textId="77777777" w:rsidR="000C0E8B" w:rsidRPr="008E77D7" w:rsidRDefault="000C0E8B" w:rsidP="00F3072A">
            <w:pPr>
              <w:spacing w:after="0" w:line="240" w:lineRule="auto"/>
              <w:rPr>
                <w:rFonts w:ascii="Bookman Old Style" w:eastAsia="Times New Roman" w:hAnsi="Bookman Old Style"/>
                <w:sz w:val="20"/>
                <w:szCs w:val="20"/>
              </w:rPr>
            </w:pPr>
          </w:p>
        </w:tc>
      </w:tr>
      <w:tr w:rsidR="000C0E8B" w:rsidRPr="008E77D7" w14:paraId="710CE18C" w14:textId="77777777" w:rsidTr="000C0E8B">
        <w:trPr>
          <w:trHeight w:val="602"/>
        </w:trPr>
        <w:tc>
          <w:tcPr>
            <w:tcW w:w="985" w:type="dxa"/>
            <w:tcBorders>
              <w:top w:val="single" w:sz="4" w:space="0" w:color="auto"/>
              <w:left w:val="single" w:sz="4" w:space="0" w:color="auto"/>
              <w:bottom w:val="single" w:sz="4" w:space="0" w:color="auto"/>
              <w:right w:val="single" w:sz="4" w:space="0" w:color="auto"/>
            </w:tcBorders>
          </w:tcPr>
          <w:p w14:paraId="5201DDCF" w14:textId="011244C1" w:rsidR="000C0E8B" w:rsidRPr="00A7176A" w:rsidRDefault="000C0E8B" w:rsidP="00F3072A">
            <w:r>
              <w:t>8</w:t>
            </w:r>
          </w:p>
        </w:tc>
        <w:tc>
          <w:tcPr>
            <w:tcW w:w="1620" w:type="dxa"/>
            <w:tcBorders>
              <w:top w:val="single" w:sz="4" w:space="0" w:color="auto"/>
              <w:left w:val="single" w:sz="4" w:space="0" w:color="auto"/>
              <w:bottom w:val="single" w:sz="4" w:space="0" w:color="auto"/>
              <w:right w:val="single" w:sz="4" w:space="0" w:color="auto"/>
            </w:tcBorders>
          </w:tcPr>
          <w:p w14:paraId="710CE186" w14:textId="09D19753" w:rsidR="000C0E8B" w:rsidRPr="00A7176A" w:rsidRDefault="000C0E8B" w:rsidP="00F3072A">
            <w:r>
              <w:t>2/27/17</w:t>
            </w:r>
          </w:p>
        </w:tc>
        <w:tc>
          <w:tcPr>
            <w:tcW w:w="4338" w:type="dxa"/>
            <w:tcBorders>
              <w:top w:val="single" w:sz="4" w:space="0" w:color="auto"/>
              <w:left w:val="single" w:sz="4" w:space="0" w:color="auto"/>
              <w:bottom w:val="single" w:sz="4" w:space="0" w:color="auto"/>
              <w:right w:val="single" w:sz="4" w:space="0" w:color="auto"/>
            </w:tcBorders>
          </w:tcPr>
          <w:p w14:paraId="710CE187" w14:textId="77777777" w:rsidR="000C0E8B" w:rsidRPr="00DD43B6" w:rsidRDefault="000C0E8B"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Pr="00DD43B6">
              <w:rPr>
                <w:rFonts w:ascii="Bookman Old Style" w:hAnsi="Bookman Old Style"/>
                <w:sz w:val="18"/>
                <w:szCs w:val="18"/>
              </w:rPr>
              <w:t xml:space="preserve">The Environment and selection of </w:t>
            </w:r>
            <w:r w:rsidRPr="00DD43B6">
              <w:rPr>
                <w:rFonts w:ascii="Bookman Old Style" w:hAnsi="Bookman Old Style"/>
                <w:sz w:val="18"/>
                <w:szCs w:val="18"/>
              </w:rPr>
              <w:br/>
              <w:t>Materials</w:t>
            </w:r>
          </w:p>
          <w:p w14:paraId="710CE188" w14:textId="77777777" w:rsidR="000C0E8B" w:rsidRPr="008E77D7" w:rsidRDefault="000C0E8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89" w14:textId="77777777" w:rsidR="000C0E8B" w:rsidRDefault="000C0E8B"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#7</w:t>
            </w:r>
          </w:p>
          <w:p w14:paraId="710CE18A" w14:textId="77777777" w:rsidR="000C0E8B" w:rsidRPr="00B84A3D" w:rsidRDefault="000C0E8B" w:rsidP="00B84A3D">
            <w:pPr>
              <w:spacing w:after="0" w:line="240" w:lineRule="auto"/>
              <w:rPr>
                <w:rFonts w:ascii="Bookman Old Style" w:eastAsia="Times New Roman" w:hAnsi="Bookman Old Style"/>
                <w:b/>
                <w:sz w:val="20"/>
                <w:szCs w:val="20"/>
              </w:rPr>
            </w:pPr>
            <w:r>
              <w:rPr>
                <w:rFonts w:ascii="Bookman Old Style" w:eastAsia="Times New Roman" w:hAnsi="Bookman Old Style"/>
                <w:b/>
                <w:sz w:val="20"/>
                <w:szCs w:val="20"/>
                <w:highlight w:val="cyan"/>
              </w:rPr>
              <w:t>Article Review #2</w:t>
            </w:r>
            <w:r w:rsidRPr="00B84A3D">
              <w:rPr>
                <w:rFonts w:ascii="Bookman Old Style" w:eastAsia="Times New Roman" w:hAnsi="Bookman Old Style"/>
                <w:b/>
                <w:sz w:val="20"/>
                <w:szCs w:val="20"/>
                <w:highlight w:val="cyan"/>
              </w:rPr>
              <w:t xml:space="preserve"> DUE</w:t>
            </w:r>
          </w:p>
          <w:p w14:paraId="7361E671" w14:textId="4D994D48" w:rsidR="000C0E8B"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8</w:t>
            </w:r>
          </w:p>
          <w:p w14:paraId="710CE18B" w14:textId="0DD2643B" w:rsidR="009962A4" w:rsidRPr="008E77D7"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TC Chapter 2</w:t>
            </w:r>
          </w:p>
        </w:tc>
      </w:tr>
      <w:tr w:rsidR="000C0E8B" w:rsidRPr="008E77D7" w14:paraId="710CE191" w14:textId="77777777" w:rsidTr="000C0E8B">
        <w:tc>
          <w:tcPr>
            <w:tcW w:w="985" w:type="dxa"/>
            <w:tcBorders>
              <w:top w:val="single" w:sz="4" w:space="0" w:color="auto"/>
              <w:left w:val="single" w:sz="4" w:space="0" w:color="auto"/>
              <w:bottom w:val="single" w:sz="4" w:space="0" w:color="auto"/>
              <w:right w:val="single" w:sz="4" w:space="0" w:color="auto"/>
            </w:tcBorders>
          </w:tcPr>
          <w:p w14:paraId="25A64310" w14:textId="34E443EE" w:rsidR="000C0E8B" w:rsidRPr="00A7176A" w:rsidRDefault="000C0E8B" w:rsidP="00F3072A">
            <w:r>
              <w:t>9</w:t>
            </w:r>
          </w:p>
        </w:tc>
        <w:tc>
          <w:tcPr>
            <w:tcW w:w="1620" w:type="dxa"/>
            <w:tcBorders>
              <w:top w:val="single" w:sz="4" w:space="0" w:color="auto"/>
              <w:left w:val="single" w:sz="4" w:space="0" w:color="auto"/>
              <w:bottom w:val="single" w:sz="4" w:space="0" w:color="auto"/>
              <w:right w:val="single" w:sz="4" w:space="0" w:color="auto"/>
            </w:tcBorders>
          </w:tcPr>
          <w:p w14:paraId="710CE18D" w14:textId="48A6F81C" w:rsidR="000C0E8B" w:rsidRPr="00A7176A" w:rsidRDefault="000C0E8B" w:rsidP="00F3072A">
            <w:r>
              <w:t>3/6/17</w:t>
            </w:r>
          </w:p>
        </w:tc>
        <w:tc>
          <w:tcPr>
            <w:tcW w:w="4338" w:type="dxa"/>
            <w:tcBorders>
              <w:top w:val="single" w:sz="4" w:space="0" w:color="auto"/>
              <w:left w:val="single" w:sz="4" w:space="0" w:color="auto"/>
              <w:bottom w:val="single" w:sz="4" w:space="0" w:color="auto"/>
              <w:right w:val="single" w:sz="4" w:space="0" w:color="auto"/>
            </w:tcBorders>
            <w:hideMark/>
          </w:tcPr>
          <w:p w14:paraId="23CBFC71" w14:textId="77777777" w:rsidR="000C0E8B" w:rsidRDefault="000C0E8B" w:rsidP="00F3072A">
            <w:pPr>
              <w:spacing w:after="0" w:line="240" w:lineRule="auto"/>
              <w:rPr>
                <w:rFonts w:ascii="Bookman Old Style" w:hAnsi="Bookman Old Style"/>
                <w:bCs/>
                <w:sz w:val="18"/>
                <w:szCs w:val="18"/>
              </w:rPr>
            </w:pPr>
            <w:r>
              <w:rPr>
                <w:rFonts w:ascii="Bookman Old Style" w:eastAsia="Times New Roman" w:hAnsi="Bookman Old Style"/>
                <w:sz w:val="20"/>
                <w:szCs w:val="20"/>
              </w:rPr>
              <w:t xml:space="preserve">Ch. 8: </w:t>
            </w:r>
            <w:r w:rsidRPr="00AB5053">
              <w:rPr>
                <w:rFonts w:ascii="Bookman Old Style" w:hAnsi="Bookman Old Style"/>
                <w:bCs/>
                <w:sz w:val="18"/>
                <w:szCs w:val="18"/>
              </w:rPr>
              <w:t>Teacher Directed vs. Emergent Activities</w:t>
            </w:r>
          </w:p>
          <w:p w14:paraId="710CE18E" w14:textId="2D54A01C" w:rsidR="003600CD" w:rsidRPr="008E77D7" w:rsidRDefault="003600CD" w:rsidP="00F3072A">
            <w:pPr>
              <w:spacing w:after="0" w:line="240" w:lineRule="auto"/>
              <w:rPr>
                <w:rFonts w:ascii="Bookman Old Style" w:eastAsia="Times New Roman" w:hAnsi="Bookman Old Style"/>
                <w:sz w:val="20"/>
                <w:szCs w:val="20"/>
              </w:rPr>
            </w:pPr>
            <w:r w:rsidRPr="003600CD">
              <w:rPr>
                <w:rFonts w:ascii="Bookman Old Style" w:eastAsia="Times New Roman" w:hAnsi="Bookman Old Style"/>
                <w:sz w:val="20"/>
                <w:szCs w:val="20"/>
              </w:rPr>
              <w:t>Discuss ECE Topic Presentation Assignment</w:t>
            </w:r>
          </w:p>
        </w:tc>
        <w:tc>
          <w:tcPr>
            <w:tcW w:w="6480" w:type="dxa"/>
            <w:tcBorders>
              <w:top w:val="single" w:sz="4" w:space="0" w:color="auto"/>
              <w:left w:val="single" w:sz="4" w:space="0" w:color="auto"/>
              <w:bottom w:val="single" w:sz="4" w:space="0" w:color="auto"/>
              <w:right w:val="single" w:sz="4" w:space="0" w:color="auto"/>
            </w:tcBorders>
          </w:tcPr>
          <w:p w14:paraId="710CE18F" w14:textId="77777777" w:rsidR="000C0E8B" w:rsidRDefault="000C0E8B"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#8</w:t>
            </w:r>
          </w:p>
          <w:p w14:paraId="2D5B0EED" w14:textId="3696ADE0" w:rsidR="003600CD"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9</w:t>
            </w:r>
          </w:p>
          <w:p w14:paraId="228F0F9E" w14:textId="323F476B" w:rsidR="003600CD"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TC </w:t>
            </w:r>
          </w:p>
          <w:p w14:paraId="710CE190" w14:textId="7C7EFC42" w:rsidR="000C0E8B" w:rsidRPr="008E77D7" w:rsidRDefault="000C0E8B" w:rsidP="00DC2DC5">
            <w:pPr>
              <w:spacing w:after="0" w:line="240" w:lineRule="auto"/>
              <w:rPr>
                <w:rFonts w:ascii="Bookman Old Style" w:eastAsia="Times New Roman" w:hAnsi="Bookman Old Style"/>
                <w:sz w:val="20"/>
                <w:szCs w:val="20"/>
              </w:rPr>
            </w:pPr>
          </w:p>
        </w:tc>
      </w:tr>
      <w:tr w:rsidR="000C0E8B" w:rsidRPr="008E77D7" w14:paraId="710CE197" w14:textId="77777777" w:rsidTr="000C0E8B">
        <w:trPr>
          <w:trHeight w:val="692"/>
        </w:trPr>
        <w:tc>
          <w:tcPr>
            <w:tcW w:w="985" w:type="dxa"/>
            <w:tcBorders>
              <w:top w:val="single" w:sz="4" w:space="0" w:color="auto"/>
              <w:left w:val="single" w:sz="4" w:space="0" w:color="auto"/>
              <w:bottom w:val="single" w:sz="4" w:space="0" w:color="auto"/>
              <w:right w:val="single" w:sz="4" w:space="0" w:color="auto"/>
            </w:tcBorders>
          </w:tcPr>
          <w:p w14:paraId="7C3CB6AB" w14:textId="48892369" w:rsidR="000C0E8B" w:rsidRDefault="000C0E8B" w:rsidP="00F3072A">
            <w:r>
              <w:t>10</w:t>
            </w:r>
          </w:p>
        </w:tc>
        <w:tc>
          <w:tcPr>
            <w:tcW w:w="1620" w:type="dxa"/>
            <w:tcBorders>
              <w:top w:val="single" w:sz="4" w:space="0" w:color="auto"/>
              <w:left w:val="single" w:sz="4" w:space="0" w:color="auto"/>
              <w:bottom w:val="single" w:sz="4" w:space="0" w:color="auto"/>
              <w:right w:val="single" w:sz="4" w:space="0" w:color="auto"/>
            </w:tcBorders>
          </w:tcPr>
          <w:p w14:paraId="710CE192" w14:textId="74A28D4D" w:rsidR="000C0E8B" w:rsidRPr="00A7176A" w:rsidRDefault="000C0E8B" w:rsidP="00F3072A">
            <w:r>
              <w:t>3/13/17</w:t>
            </w:r>
          </w:p>
        </w:tc>
        <w:tc>
          <w:tcPr>
            <w:tcW w:w="4338" w:type="dxa"/>
            <w:tcBorders>
              <w:top w:val="single" w:sz="4" w:space="0" w:color="auto"/>
              <w:left w:val="single" w:sz="4" w:space="0" w:color="auto"/>
              <w:bottom w:val="single" w:sz="4" w:space="0" w:color="auto"/>
              <w:right w:val="single" w:sz="4" w:space="0" w:color="auto"/>
            </w:tcBorders>
            <w:hideMark/>
          </w:tcPr>
          <w:p w14:paraId="710CE193" w14:textId="77777777" w:rsidR="000C0E8B" w:rsidRPr="00853830" w:rsidRDefault="000C0E8B" w:rsidP="0085383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Pr="00853830">
              <w:rPr>
                <w:rFonts w:ascii="Bookman Old Style" w:hAnsi="Bookman Old Style"/>
                <w:bCs/>
                <w:sz w:val="18"/>
                <w:szCs w:val="18"/>
              </w:rPr>
              <w:t>Why is Creativity so Important?</w:t>
            </w:r>
            <w:r>
              <w:rPr>
                <w:rFonts w:ascii="Bookman Old Style" w:hAnsi="Bookman Old Style"/>
                <w:bCs/>
                <w:sz w:val="18"/>
                <w:szCs w:val="18"/>
              </w:rPr>
              <w:t xml:space="preserve"> </w:t>
            </w:r>
            <w:r w:rsidRPr="00853830">
              <w:rPr>
                <w:rFonts w:ascii="Bookman Old Style" w:hAnsi="Bookman Old Style"/>
                <w:bCs/>
                <w:sz w:val="18"/>
                <w:szCs w:val="18"/>
              </w:rPr>
              <w:t>Process vs. Product/Multiple Intelligences</w:t>
            </w:r>
          </w:p>
          <w:p w14:paraId="710CE194" w14:textId="77777777" w:rsidR="000C0E8B" w:rsidRPr="008E77D7" w:rsidRDefault="000C0E8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95"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#9</w:t>
            </w:r>
          </w:p>
          <w:p w14:paraId="6F848574" w14:textId="358B2852" w:rsidR="003600CD" w:rsidRPr="00CF5CC4"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10</w:t>
            </w:r>
          </w:p>
          <w:p w14:paraId="710CE196" w14:textId="4A2B41F5" w:rsidR="000C0E8B" w:rsidRPr="00DC2DC5" w:rsidRDefault="000C0E8B" w:rsidP="00DC2DC5">
            <w:pPr>
              <w:spacing w:after="0" w:line="240" w:lineRule="auto"/>
              <w:rPr>
                <w:rFonts w:ascii="Bookman Old Style" w:eastAsia="Times New Roman" w:hAnsi="Bookman Old Style"/>
                <w:b/>
                <w:sz w:val="20"/>
                <w:szCs w:val="20"/>
              </w:rPr>
            </w:pPr>
          </w:p>
        </w:tc>
      </w:tr>
      <w:tr w:rsidR="000C0E8B" w:rsidRPr="008E77D7" w14:paraId="710CE19B" w14:textId="77777777" w:rsidTr="009962A4">
        <w:trPr>
          <w:trHeight w:val="530"/>
        </w:trPr>
        <w:tc>
          <w:tcPr>
            <w:tcW w:w="985" w:type="dxa"/>
            <w:tcBorders>
              <w:top w:val="single" w:sz="4" w:space="0" w:color="auto"/>
              <w:left w:val="single" w:sz="4" w:space="0" w:color="auto"/>
              <w:bottom w:val="single" w:sz="4" w:space="0" w:color="auto"/>
              <w:right w:val="single" w:sz="4" w:space="0" w:color="auto"/>
            </w:tcBorders>
          </w:tcPr>
          <w:p w14:paraId="5B04523E" w14:textId="502059CC" w:rsidR="000C0E8B" w:rsidRDefault="000C0E8B" w:rsidP="00F3072A">
            <w:r>
              <w:t>11</w:t>
            </w:r>
          </w:p>
        </w:tc>
        <w:tc>
          <w:tcPr>
            <w:tcW w:w="1620" w:type="dxa"/>
            <w:tcBorders>
              <w:top w:val="single" w:sz="4" w:space="0" w:color="auto"/>
              <w:left w:val="single" w:sz="4" w:space="0" w:color="auto"/>
              <w:bottom w:val="single" w:sz="4" w:space="0" w:color="auto"/>
              <w:right w:val="single" w:sz="4" w:space="0" w:color="auto"/>
            </w:tcBorders>
          </w:tcPr>
          <w:p w14:paraId="710CE198" w14:textId="1B13B16B" w:rsidR="000C0E8B" w:rsidRDefault="000C0E8B" w:rsidP="00F3072A">
            <w:r>
              <w:t>3/20/17</w:t>
            </w:r>
          </w:p>
        </w:tc>
        <w:tc>
          <w:tcPr>
            <w:tcW w:w="4338" w:type="dxa"/>
            <w:tcBorders>
              <w:top w:val="single" w:sz="4" w:space="0" w:color="auto"/>
              <w:left w:val="single" w:sz="4" w:space="0" w:color="auto"/>
              <w:bottom w:val="single" w:sz="4" w:space="0" w:color="auto"/>
              <w:right w:val="single" w:sz="4" w:space="0" w:color="auto"/>
            </w:tcBorders>
          </w:tcPr>
          <w:p w14:paraId="710CE199" w14:textId="5F9656AA" w:rsidR="000C0E8B" w:rsidRPr="00853830" w:rsidRDefault="000C0E8B" w:rsidP="00853830">
            <w:pPr>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1782AD94" w14:textId="77777777" w:rsidR="000C0E8B" w:rsidRDefault="000C0E8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#10</w:t>
            </w:r>
          </w:p>
          <w:p w14:paraId="0ABE57C0" w14:textId="77777777" w:rsidR="009962A4"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11</w:t>
            </w:r>
          </w:p>
          <w:p w14:paraId="710CE19A" w14:textId="43390564" w:rsidR="009962A4" w:rsidRPr="008E77D7"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TC Chapter 3</w:t>
            </w:r>
          </w:p>
        </w:tc>
      </w:tr>
      <w:tr w:rsidR="000C0E8B" w:rsidRPr="008E77D7" w14:paraId="710CE19F" w14:textId="77777777" w:rsidTr="000C0E8B">
        <w:trPr>
          <w:trHeight w:val="737"/>
        </w:trPr>
        <w:tc>
          <w:tcPr>
            <w:tcW w:w="985" w:type="dxa"/>
            <w:tcBorders>
              <w:top w:val="single" w:sz="4" w:space="0" w:color="auto"/>
              <w:left w:val="single" w:sz="4" w:space="0" w:color="auto"/>
              <w:bottom w:val="single" w:sz="4" w:space="0" w:color="auto"/>
              <w:right w:val="single" w:sz="4" w:space="0" w:color="auto"/>
            </w:tcBorders>
          </w:tcPr>
          <w:p w14:paraId="14D024E5" w14:textId="0421BB1C" w:rsidR="000C0E8B" w:rsidRDefault="000C0E8B" w:rsidP="00F3072A">
            <w:r>
              <w:t>12</w:t>
            </w:r>
          </w:p>
        </w:tc>
        <w:tc>
          <w:tcPr>
            <w:tcW w:w="1620" w:type="dxa"/>
            <w:tcBorders>
              <w:top w:val="single" w:sz="4" w:space="0" w:color="auto"/>
              <w:left w:val="single" w:sz="4" w:space="0" w:color="auto"/>
              <w:bottom w:val="single" w:sz="4" w:space="0" w:color="auto"/>
              <w:right w:val="single" w:sz="4" w:space="0" w:color="auto"/>
            </w:tcBorders>
          </w:tcPr>
          <w:p w14:paraId="710CE19C" w14:textId="5D8A25D1" w:rsidR="000C0E8B" w:rsidRPr="00A7176A" w:rsidRDefault="000C0E8B" w:rsidP="00F3072A">
            <w:r>
              <w:t>3/27/17</w:t>
            </w:r>
          </w:p>
        </w:tc>
        <w:tc>
          <w:tcPr>
            <w:tcW w:w="4338" w:type="dxa"/>
            <w:tcBorders>
              <w:top w:val="single" w:sz="4" w:space="0" w:color="auto"/>
              <w:left w:val="single" w:sz="4" w:space="0" w:color="auto"/>
              <w:bottom w:val="single" w:sz="4" w:space="0" w:color="auto"/>
              <w:right w:val="single" w:sz="4" w:space="0" w:color="auto"/>
            </w:tcBorders>
            <w:hideMark/>
          </w:tcPr>
          <w:p w14:paraId="710CE19D" w14:textId="099700CB" w:rsidR="000C0E8B" w:rsidRPr="00853830" w:rsidRDefault="003600CD"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788E3D6D" w14:textId="77777777" w:rsidR="000C0E8B" w:rsidRDefault="003600CD"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#11</w:t>
            </w:r>
          </w:p>
          <w:p w14:paraId="285AB89A" w14:textId="1C21CB54" w:rsidR="003600CD"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12</w:t>
            </w:r>
          </w:p>
          <w:p w14:paraId="773EB030" w14:textId="3AFA08B0" w:rsidR="009962A4" w:rsidRDefault="009962A4"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TC Chapter 4</w:t>
            </w:r>
          </w:p>
          <w:p w14:paraId="710CE19E" w14:textId="49FF872C" w:rsidR="003600CD" w:rsidRPr="008E77D7" w:rsidRDefault="003600CD" w:rsidP="00F3072A">
            <w:pPr>
              <w:spacing w:after="0" w:line="240" w:lineRule="auto"/>
              <w:rPr>
                <w:rFonts w:ascii="Bookman Old Style" w:eastAsia="Times New Roman" w:hAnsi="Bookman Old Style"/>
                <w:sz w:val="20"/>
                <w:szCs w:val="20"/>
              </w:rPr>
            </w:pPr>
            <w:r w:rsidRPr="00DC2DC5">
              <w:rPr>
                <w:rFonts w:ascii="Bookman Old Style" w:eastAsia="Times New Roman" w:hAnsi="Bookman Old Style"/>
                <w:b/>
                <w:sz w:val="20"/>
                <w:szCs w:val="20"/>
                <w:highlight w:val="cyan"/>
              </w:rPr>
              <w:t>Professional Goals Statement DUE</w:t>
            </w:r>
          </w:p>
        </w:tc>
      </w:tr>
      <w:tr w:rsidR="000C0E8B" w:rsidRPr="008E77D7" w14:paraId="710CE1A3" w14:textId="77777777" w:rsidTr="000C0E8B">
        <w:tc>
          <w:tcPr>
            <w:tcW w:w="985" w:type="dxa"/>
            <w:tcBorders>
              <w:top w:val="single" w:sz="4" w:space="0" w:color="auto"/>
              <w:left w:val="single" w:sz="4" w:space="0" w:color="auto"/>
              <w:bottom w:val="single" w:sz="4" w:space="0" w:color="auto"/>
              <w:right w:val="single" w:sz="4" w:space="0" w:color="auto"/>
            </w:tcBorders>
          </w:tcPr>
          <w:p w14:paraId="53BF0AB3" w14:textId="1D13C60A" w:rsidR="000C0E8B" w:rsidRPr="00A7176A" w:rsidRDefault="000C0E8B" w:rsidP="00F3072A">
            <w:r>
              <w:t>13</w:t>
            </w:r>
          </w:p>
        </w:tc>
        <w:tc>
          <w:tcPr>
            <w:tcW w:w="1620" w:type="dxa"/>
            <w:tcBorders>
              <w:top w:val="single" w:sz="4" w:space="0" w:color="auto"/>
              <w:left w:val="single" w:sz="4" w:space="0" w:color="auto"/>
              <w:bottom w:val="single" w:sz="4" w:space="0" w:color="auto"/>
              <w:right w:val="single" w:sz="4" w:space="0" w:color="auto"/>
            </w:tcBorders>
          </w:tcPr>
          <w:p w14:paraId="710CE1A0" w14:textId="17D9BBDD" w:rsidR="000C0E8B" w:rsidRPr="00A7176A" w:rsidRDefault="000C0E8B" w:rsidP="00F3072A">
            <w:r>
              <w:t>4/3/17</w:t>
            </w:r>
          </w:p>
        </w:tc>
        <w:tc>
          <w:tcPr>
            <w:tcW w:w="4338" w:type="dxa"/>
            <w:tcBorders>
              <w:top w:val="single" w:sz="4" w:space="0" w:color="auto"/>
              <w:left w:val="single" w:sz="4" w:space="0" w:color="auto"/>
              <w:bottom w:val="single" w:sz="4" w:space="0" w:color="auto"/>
              <w:right w:val="single" w:sz="4" w:space="0" w:color="auto"/>
            </w:tcBorders>
            <w:hideMark/>
          </w:tcPr>
          <w:p w14:paraId="710CE1A1" w14:textId="4C6E252D" w:rsidR="000C0E8B" w:rsidRPr="00853830" w:rsidRDefault="003600CD" w:rsidP="00F3072A">
            <w:pPr>
              <w:spacing w:after="0" w:line="240" w:lineRule="auto"/>
              <w:rPr>
                <w:rFonts w:ascii="Bookman Old Style" w:eastAsia="Times New Roman" w:hAnsi="Bookman Old Style"/>
                <w:sz w:val="18"/>
                <w:szCs w:val="18"/>
              </w:rPr>
            </w:pPr>
            <w:r w:rsidRPr="003600CD">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14:paraId="3800A0AD" w14:textId="77777777" w:rsidR="000C0E8B" w:rsidRDefault="003600CD"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#12</w:t>
            </w:r>
          </w:p>
          <w:p w14:paraId="710CE1A2" w14:textId="3EF37023" w:rsidR="003600CD" w:rsidRPr="008E77D7"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13</w:t>
            </w:r>
          </w:p>
        </w:tc>
      </w:tr>
      <w:tr w:rsidR="000C0E8B" w:rsidRPr="008E77D7" w14:paraId="710CE1A7" w14:textId="77777777" w:rsidTr="003600CD">
        <w:tc>
          <w:tcPr>
            <w:tcW w:w="985" w:type="dxa"/>
            <w:tcBorders>
              <w:top w:val="single" w:sz="4" w:space="0" w:color="auto"/>
              <w:left w:val="single" w:sz="4" w:space="0" w:color="auto"/>
              <w:bottom w:val="single" w:sz="4" w:space="0" w:color="auto"/>
              <w:right w:val="single" w:sz="4" w:space="0" w:color="auto"/>
            </w:tcBorders>
          </w:tcPr>
          <w:p w14:paraId="1C021D86" w14:textId="1AA12F33" w:rsidR="000C0E8B" w:rsidRPr="00A7176A" w:rsidRDefault="000C0E8B" w:rsidP="00F3072A">
            <w:r>
              <w:t>14</w:t>
            </w:r>
          </w:p>
        </w:tc>
        <w:tc>
          <w:tcPr>
            <w:tcW w:w="1620" w:type="dxa"/>
            <w:tcBorders>
              <w:top w:val="single" w:sz="4" w:space="0" w:color="auto"/>
              <w:left w:val="single" w:sz="4" w:space="0" w:color="auto"/>
              <w:bottom w:val="single" w:sz="4" w:space="0" w:color="auto"/>
              <w:right w:val="single" w:sz="4" w:space="0" w:color="auto"/>
            </w:tcBorders>
          </w:tcPr>
          <w:p w14:paraId="710CE1A4" w14:textId="1708C735" w:rsidR="000C0E8B" w:rsidRPr="00A7176A" w:rsidRDefault="000C0E8B" w:rsidP="00F3072A">
            <w:r>
              <w:t>4/17/18</w:t>
            </w:r>
          </w:p>
        </w:tc>
        <w:tc>
          <w:tcPr>
            <w:tcW w:w="4338" w:type="dxa"/>
            <w:tcBorders>
              <w:top w:val="single" w:sz="4" w:space="0" w:color="auto"/>
              <w:left w:val="single" w:sz="4" w:space="0" w:color="auto"/>
              <w:bottom w:val="single" w:sz="4" w:space="0" w:color="auto"/>
              <w:right w:val="single" w:sz="4" w:space="0" w:color="auto"/>
            </w:tcBorders>
          </w:tcPr>
          <w:p w14:paraId="710CE1A5" w14:textId="54783573" w:rsidR="000C0E8B" w:rsidRPr="00853830" w:rsidRDefault="003600CD" w:rsidP="00853830">
            <w:pPr>
              <w:spacing w:after="0" w:line="240" w:lineRule="auto"/>
              <w:rPr>
                <w:rFonts w:ascii="Bookman Old Style" w:eastAsia="Times New Roman" w:hAnsi="Bookman Old Style"/>
                <w:sz w:val="18"/>
                <w:szCs w:val="18"/>
              </w:rPr>
            </w:pPr>
            <w:r w:rsidRPr="003600CD">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043C8DC8" w14:textId="77777777" w:rsidR="000C0E8B" w:rsidRDefault="003600CD"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#13</w:t>
            </w:r>
          </w:p>
          <w:p w14:paraId="499C1CC6" w14:textId="77777777" w:rsidR="003600CD"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14</w:t>
            </w:r>
          </w:p>
          <w:p w14:paraId="710CE1A6" w14:textId="7A769501" w:rsidR="009962A4" w:rsidRPr="008E77D7" w:rsidRDefault="009962A4"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lastRenderedPageBreak/>
              <w:t>TC Chapter 5</w:t>
            </w:r>
          </w:p>
        </w:tc>
      </w:tr>
      <w:tr w:rsidR="000C0E8B" w:rsidRPr="008E77D7" w14:paraId="710CE1AB" w14:textId="77777777" w:rsidTr="000C0E8B">
        <w:trPr>
          <w:trHeight w:val="539"/>
        </w:trPr>
        <w:tc>
          <w:tcPr>
            <w:tcW w:w="985" w:type="dxa"/>
            <w:tcBorders>
              <w:top w:val="single" w:sz="4" w:space="0" w:color="auto"/>
              <w:left w:val="single" w:sz="4" w:space="0" w:color="auto"/>
              <w:bottom w:val="single" w:sz="4" w:space="0" w:color="auto"/>
              <w:right w:val="single" w:sz="4" w:space="0" w:color="auto"/>
            </w:tcBorders>
          </w:tcPr>
          <w:p w14:paraId="05528AF9" w14:textId="349C6888" w:rsidR="000C0E8B" w:rsidRPr="00A7176A" w:rsidRDefault="000C0E8B" w:rsidP="00F3072A">
            <w:r>
              <w:lastRenderedPageBreak/>
              <w:t>15</w:t>
            </w:r>
          </w:p>
        </w:tc>
        <w:tc>
          <w:tcPr>
            <w:tcW w:w="1620" w:type="dxa"/>
            <w:tcBorders>
              <w:top w:val="single" w:sz="4" w:space="0" w:color="auto"/>
              <w:left w:val="single" w:sz="4" w:space="0" w:color="auto"/>
              <w:bottom w:val="single" w:sz="4" w:space="0" w:color="auto"/>
              <w:right w:val="single" w:sz="4" w:space="0" w:color="auto"/>
            </w:tcBorders>
            <w:hideMark/>
          </w:tcPr>
          <w:p w14:paraId="710CE1A8" w14:textId="46CEFF64" w:rsidR="000C0E8B" w:rsidRPr="00A7176A" w:rsidRDefault="000C0E8B" w:rsidP="00F3072A">
            <w:r>
              <w:t>4/24/17</w:t>
            </w:r>
          </w:p>
        </w:tc>
        <w:tc>
          <w:tcPr>
            <w:tcW w:w="4338" w:type="dxa"/>
            <w:tcBorders>
              <w:top w:val="single" w:sz="4" w:space="0" w:color="auto"/>
              <w:left w:val="single" w:sz="4" w:space="0" w:color="auto"/>
              <w:bottom w:val="single" w:sz="4" w:space="0" w:color="auto"/>
              <w:right w:val="single" w:sz="4" w:space="0" w:color="auto"/>
            </w:tcBorders>
            <w:hideMark/>
          </w:tcPr>
          <w:p w14:paraId="710CE1A9" w14:textId="2F53E72F" w:rsidR="000C0E8B" w:rsidRPr="00853830" w:rsidRDefault="003600CD" w:rsidP="00853830">
            <w:pPr>
              <w:spacing w:after="0" w:line="240" w:lineRule="auto"/>
              <w:rPr>
                <w:rFonts w:ascii="Bookman Old Style" w:eastAsia="Times New Roman" w:hAnsi="Bookman Old Style"/>
                <w:sz w:val="18"/>
                <w:szCs w:val="18"/>
              </w:rPr>
            </w:pPr>
            <w:r w:rsidRPr="003600CD">
              <w:rPr>
                <w:rFonts w:ascii="Bookman Old Style" w:eastAsia="Times New Roman" w:hAnsi="Bookman Old Style"/>
                <w:sz w:val="18"/>
                <w:szCs w:val="18"/>
              </w:rPr>
              <w:t>Ch. 14 Guidance, Routines, and Schedules</w:t>
            </w:r>
          </w:p>
        </w:tc>
        <w:tc>
          <w:tcPr>
            <w:tcW w:w="6480" w:type="dxa"/>
            <w:tcBorders>
              <w:top w:val="single" w:sz="4" w:space="0" w:color="auto"/>
              <w:left w:val="single" w:sz="4" w:space="0" w:color="auto"/>
              <w:bottom w:val="single" w:sz="4" w:space="0" w:color="auto"/>
              <w:right w:val="single" w:sz="4" w:space="0" w:color="auto"/>
            </w:tcBorders>
          </w:tcPr>
          <w:p w14:paraId="05E1DC4F" w14:textId="2997F98E" w:rsidR="003600CD" w:rsidRDefault="003600CD" w:rsidP="003600CD">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#14</w:t>
            </w:r>
          </w:p>
          <w:p w14:paraId="0BAF64A7" w14:textId="1D934759" w:rsidR="003600CD" w:rsidRDefault="009962A4" w:rsidP="003600CD">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15</w:t>
            </w:r>
          </w:p>
          <w:p w14:paraId="710CE1AA" w14:textId="40C03F9E" w:rsidR="003600CD" w:rsidRPr="008E77D7" w:rsidRDefault="003600CD" w:rsidP="003600CD">
            <w:pPr>
              <w:spacing w:after="0" w:line="240" w:lineRule="auto"/>
              <w:rPr>
                <w:rFonts w:ascii="Bookman Old Style" w:eastAsia="Times New Roman" w:hAnsi="Bookman Old Style"/>
                <w:sz w:val="20"/>
                <w:szCs w:val="20"/>
              </w:rPr>
            </w:pPr>
          </w:p>
        </w:tc>
      </w:tr>
      <w:tr w:rsidR="000C0E8B" w:rsidRPr="008E77D7" w14:paraId="710CE1B1" w14:textId="77777777" w:rsidTr="000C0E8B">
        <w:trPr>
          <w:trHeight w:val="782"/>
        </w:trPr>
        <w:tc>
          <w:tcPr>
            <w:tcW w:w="985" w:type="dxa"/>
            <w:tcBorders>
              <w:top w:val="single" w:sz="4" w:space="0" w:color="auto"/>
              <w:left w:val="single" w:sz="4" w:space="0" w:color="auto"/>
              <w:bottom w:val="single" w:sz="4" w:space="0" w:color="auto"/>
              <w:right w:val="single" w:sz="4" w:space="0" w:color="auto"/>
            </w:tcBorders>
          </w:tcPr>
          <w:p w14:paraId="7B953DF8" w14:textId="6F62FB4D" w:rsidR="000C0E8B" w:rsidRPr="00A7176A" w:rsidRDefault="000C0E8B" w:rsidP="00F3072A">
            <w:r>
              <w:t>16</w:t>
            </w:r>
          </w:p>
        </w:tc>
        <w:tc>
          <w:tcPr>
            <w:tcW w:w="1620" w:type="dxa"/>
            <w:tcBorders>
              <w:top w:val="single" w:sz="4" w:space="0" w:color="auto"/>
              <w:left w:val="single" w:sz="4" w:space="0" w:color="auto"/>
              <w:bottom w:val="single" w:sz="4" w:space="0" w:color="auto"/>
              <w:right w:val="single" w:sz="4" w:space="0" w:color="auto"/>
            </w:tcBorders>
          </w:tcPr>
          <w:p w14:paraId="710CE1AC" w14:textId="0E286F94" w:rsidR="000C0E8B" w:rsidRPr="00A7176A" w:rsidRDefault="000C0E8B" w:rsidP="00F3072A">
            <w:r>
              <w:t>5/1/17</w:t>
            </w:r>
          </w:p>
        </w:tc>
        <w:tc>
          <w:tcPr>
            <w:tcW w:w="4338" w:type="dxa"/>
            <w:tcBorders>
              <w:top w:val="single" w:sz="4" w:space="0" w:color="auto"/>
              <w:left w:val="single" w:sz="4" w:space="0" w:color="auto"/>
              <w:bottom w:val="single" w:sz="4" w:space="0" w:color="auto"/>
              <w:right w:val="single" w:sz="4" w:space="0" w:color="auto"/>
            </w:tcBorders>
          </w:tcPr>
          <w:p w14:paraId="710CE1AD" w14:textId="489A4F39" w:rsidR="000C0E8B" w:rsidRPr="00853830" w:rsidRDefault="000C0E8B" w:rsidP="00853830">
            <w:pPr>
              <w:rPr>
                <w:rFonts w:ascii="Bookman Old Style" w:hAnsi="Bookman Old Style"/>
                <w:sz w:val="18"/>
                <w:szCs w:val="18"/>
              </w:rPr>
            </w:pPr>
            <w:r w:rsidRPr="00853830">
              <w:rPr>
                <w:rFonts w:ascii="Bookman Old Style" w:eastAsia="Times New Roman" w:hAnsi="Bookman Old Style"/>
                <w:sz w:val="18"/>
                <w:szCs w:val="18"/>
              </w:rPr>
              <w:t xml:space="preserve"> </w:t>
            </w:r>
            <w:r w:rsidR="003600CD" w:rsidRPr="003600CD">
              <w:rPr>
                <w:rFonts w:ascii="Bookman Old Style" w:eastAsia="Times New Roman" w:hAnsi="Bookman Old Style"/>
                <w:sz w:val="18"/>
                <w:szCs w:val="18"/>
              </w:rPr>
              <w:t>Ch. 15 Behavior Management</w:t>
            </w:r>
          </w:p>
          <w:p w14:paraId="710CE1AE" w14:textId="77777777" w:rsidR="000C0E8B" w:rsidRPr="00853830" w:rsidRDefault="000C0E8B"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14:paraId="67C09F5E" w14:textId="77777777" w:rsidR="003600CD" w:rsidRDefault="000C0E8B" w:rsidP="003600CD">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 </w:t>
            </w:r>
            <w:r w:rsidR="003600CD" w:rsidRPr="003600CD">
              <w:rPr>
                <w:rFonts w:ascii="Bookman Old Style" w:eastAsia="Times New Roman" w:hAnsi="Bookman Old Style"/>
                <w:sz w:val="20"/>
                <w:szCs w:val="20"/>
              </w:rPr>
              <w:t>Quiz #15</w:t>
            </w:r>
          </w:p>
          <w:p w14:paraId="593F7857" w14:textId="6804DCB0" w:rsidR="003600CD" w:rsidRPr="003600CD" w:rsidRDefault="009962A4" w:rsidP="003600CD">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ECE </w:t>
            </w:r>
            <w:r w:rsidR="003600CD">
              <w:rPr>
                <w:rFonts w:ascii="Bookman Old Style" w:eastAsia="Times New Roman" w:hAnsi="Bookman Old Style"/>
                <w:sz w:val="20"/>
                <w:szCs w:val="20"/>
              </w:rPr>
              <w:t>Chapter 16</w:t>
            </w:r>
          </w:p>
          <w:p w14:paraId="710CE1B0" w14:textId="666CF2BC" w:rsidR="000C0E8B" w:rsidRPr="006F2832" w:rsidRDefault="003600CD" w:rsidP="003600CD">
            <w:pPr>
              <w:spacing w:after="0" w:line="240" w:lineRule="auto"/>
              <w:rPr>
                <w:rFonts w:ascii="Bookman Old Style" w:eastAsia="Times New Roman" w:hAnsi="Bookman Old Style"/>
                <w:b/>
                <w:sz w:val="20"/>
                <w:szCs w:val="20"/>
                <w:highlight w:val="yellow"/>
              </w:rPr>
            </w:pPr>
            <w:r w:rsidRPr="006F2832">
              <w:rPr>
                <w:rFonts w:ascii="Bookman Old Style" w:eastAsia="Times New Roman" w:hAnsi="Bookman Old Style"/>
                <w:b/>
                <w:sz w:val="20"/>
                <w:szCs w:val="20"/>
                <w:highlight w:val="cyan"/>
              </w:rPr>
              <w:t>Teaching Philosophy DUE</w:t>
            </w:r>
          </w:p>
        </w:tc>
      </w:tr>
      <w:tr w:rsidR="000C0E8B" w:rsidRPr="008E77D7" w14:paraId="710CE1B6" w14:textId="77777777" w:rsidTr="000C0E8B">
        <w:trPr>
          <w:trHeight w:val="548"/>
        </w:trPr>
        <w:tc>
          <w:tcPr>
            <w:tcW w:w="985" w:type="dxa"/>
            <w:tcBorders>
              <w:top w:val="single" w:sz="4" w:space="0" w:color="auto"/>
              <w:left w:val="single" w:sz="4" w:space="0" w:color="auto"/>
              <w:bottom w:val="single" w:sz="4" w:space="0" w:color="auto"/>
              <w:right w:val="single" w:sz="4" w:space="0" w:color="auto"/>
            </w:tcBorders>
          </w:tcPr>
          <w:p w14:paraId="25FA50D9" w14:textId="434FA744" w:rsidR="000C0E8B" w:rsidRPr="00A7176A" w:rsidRDefault="000C0E8B" w:rsidP="00F3072A">
            <w:r>
              <w:t>17</w:t>
            </w:r>
          </w:p>
        </w:tc>
        <w:tc>
          <w:tcPr>
            <w:tcW w:w="1620" w:type="dxa"/>
            <w:tcBorders>
              <w:top w:val="single" w:sz="4" w:space="0" w:color="auto"/>
              <w:left w:val="single" w:sz="4" w:space="0" w:color="auto"/>
              <w:bottom w:val="single" w:sz="4" w:space="0" w:color="auto"/>
              <w:right w:val="single" w:sz="4" w:space="0" w:color="auto"/>
            </w:tcBorders>
          </w:tcPr>
          <w:p w14:paraId="710CE1B2" w14:textId="404D48D9" w:rsidR="000C0E8B" w:rsidRPr="00A7176A" w:rsidRDefault="000C0E8B" w:rsidP="00F3072A">
            <w:r>
              <w:t>5/8/17</w:t>
            </w:r>
          </w:p>
        </w:tc>
        <w:tc>
          <w:tcPr>
            <w:tcW w:w="4338" w:type="dxa"/>
            <w:tcBorders>
              <w:top w:val="single" w:sz="4" w:space="0" w:color="auto"/>
              <w:left w:val="single" w:sz="4" w:space="0" w:color="auto"/>
              <w:bottom w:val="single" w:sz="4" w:space="0" w:color="auto"/>
              <w:right w:val="single" w:sz="4" w:space="0" w:color="auto"/>
            </w:tcBorders>
          </w:tcPr>
          <w:p w14:paraId="710CE1B3" w14:textId="11EA52ED" w:rsidR="000C0E8B" w:rsidRPr="00853830" w:rsidRDefault="003600CD" w:rsidP="00F3072A">
            <w:pPr>
              <w:spacing w:after="0" w:line="240" w:lineRule="auto"/>
              <w:rPr>
                <w:rFonts w:ascii="Bookman Old Style" w:eastAsia="Times New Roman" w:hAnsi="Bookman Old Style"/>
                <w:sz w:val="18"/>
                <w:szCs w:val="18"/>
              </w:rPr>
            </w:pPr>
            <w:r w:rsidRPr="003600CD">
              <w:rPr>
                <w:rFonts w:ascii="Bookman Old Style" w:eastAsia="Times New Roman" w:hAnsi="Bookman Old Style"/>
                <w:sz w:val="18"/>
                <w:szCs w:val="18"/>
              </w:rPr>
              <w:t>Ch. 16 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14:paraId="21A80556" w14:textId="77777777" w:rsidR="003600CD" w:rsidRPr="003600CD" w:rsidRDefault="003600CD" w:rsidP="003600CD">
            <w:pPr>
              <w:spacing w:after="0" w:line="240" w:lineRule="auto"/>
              <w:rPr>
                <w:rFonts w:ascii="Bookman Old Style" w:eastAsia="Times New Roman" w:hAnsi="Bookman Old Style"/>
                <w:sz w:val="20"/>
                <w:szCs w:val="20"/>
              </w:rPr>
            </w:pPr>
            <w:r w:rsidRPr="003600CD">
              <w:rPr>
                <w:rFonts w:ascii="Bookman Old Style" w:eastAsia="Times New Roman" w:hAnsi="Bookman Old Style"/>
                <w:sz w:val="20"/>
                <w:szCs w:val="20"/>
              </w:rPr>
              <w:t>Quiz #16</w:t>
            </w:r>
          </w:p>
          <w:p w14:paraId="710CE1B5" w14:textId="45E17953" w:rsidR="000C0E8B" w:rsidRPr="00851200" w:rsidRDefault="003600CD" w:rsidP="003600CD">
            <w:pPr>
              <w:spacing w:after="0" w:line="240" w:lineRule="auto"/>
              <w:rPr>
                <w:rFonts w:ascii="Bookman Old Style" w:eastAsia="Times New Roman" w:hAnsi="Bookman Old Style"/>
                <w:sz w:val="20"/>
                <w:szCs w:val="20"/>
              </w:rPr>
            </w:pPr>
            <w:r w:rsidRPr="003600CD">
              <w:rPr>
                <w:rFonts w:ascii="Bookman Old Style" w:eastAsia="Times New Roman" w:hAnsi="Bookman Old Style"/>
                <w:sz w:val="20"/>
                <w:szCs w:val="20"/>
              </w:rPr>
              <w:t>ECE Topic Presentations</w:t>
            </w:r>
          </w:p>
        </w:tc>
      </w:tr>
      <w:tr w:rsidR="000C0E8B" w:rsidRPr="008E77D7" w14:paraId="710CE1BB" w14:textId="77777777" w:rsidTr="000C0E8B">
        <w:trPr>
          <w:trHeight w:val="818"/>
        </w:trPr>
        <w:tc>
          <w:tcPr>
            <w:tcW w:w="985" w:type="dxa"/>
            <w:tcBorders>
              <w:top w:val="single" w:sz="4" w:space="0" w:color="auto"/>
              <w:left w:val="single" w:sz="4" w:space="0" w:color="auto"/>
              <w:bottom w:val="single" w:sz="4" w:space="0" w:color="auto"/>
              <w:right w:val="single" w:sz="4" w:space="0" w:color="auto"/>
            </w:tcBorders>
          </w:tcPr>
          <w:p w14:paraId="7FD36BD7" w14:textId="61D0C3ED" w:rsidR="000C0E8B" w:rsidRDefault="000C0E8B" w:rsidP="00F3072A">
            <w:r>
              <w:t>18</w:t>
            </w:r>
          </w:p>
        </w:tc>
        <w:tc>
          <w:tcPr>
            <w:tcW w:w="1620" w:type="dxa"/>
            <w:tcBorders>
              <w:top w:val="single" w:sz="4" w:space="0" w:color="auto"/>
              <w:left w:val="single" w:sz="4" w:space="0" w:color="auto"/>
              <w:bottom w:val="single" w:sz="4" w:space="0" w:color="auto"/>
              <w:right w:val="single" w:sz="4" w:space="0" w:color="auto"/>
            </w:tcBorders>
          </w:tcPr>
          <w:p w14:paraId="710CE1B7" w14:textId="6FF07CA1" w:rsidR="000C0E8B" w:rsidRPr="00A7176A" w:rsidRDefault="000C0E8B" w:rsidP="00F3072A">
            <w:r>
              <w:t>5/15/17</w:t>
            </w:r>
          </w:p>
        </w:tc>
        <w:tc>
          <w:tcPr>
            <w:tcW w:w="4338" w:type="dxa"/>
            <w:tcBorders>
              <w:top w:val="single" w:sz="4" w:space="0" w:color="auto"/>
              <w:left w:val="single" w:sz="4" w:space="0" w:color="auto"/>
              <w:bottom w:val="single" w:sz="4" w:space="0" w:color="auto"/>
              <w:right w:val="single" w:sz="4" w:space="0" w:color="auto"/>
            </w:tcBorders>
          </w:tcPr>
          <w:p w14:paraId="710CE1B8" w14:textId="3A5306A7" w:rsidR="000C0E8B" w:rsidRPr="00853830" w:rsidRDefault="003600CD" w:rsidP="00F3072A">
            <w:pPr>
              <w:spacing w:after="0" w:line="240" w:lineRule="auto"/>
              <w:rPr>
                <w:rFonts w:ascii="Bookman Old Style" w:eastAsia="Times New Roman" w:hAnsi="Bookman Old Style"/>
                <w:sz w:val="18"/>
                <w:szCs w:val="18"/>
              </w:rPr>
            </w:pPr>
            <w:r w:rsidRPr="003600CD">
              <w:rPr>
                <w:rFonts w:ascii="Bookman Old Style" w:eastAsia="Times New Roman" w:hAnsi="Bookman Old Style"/>
                <w:sz w:val="18"/>
                <w:szCs w:val="18"/>
              </w:rPr>
              <w:t>FINALS WEEK</w:t>
            </w:r>
          </w:p>
        </w:tc>
        <w:tc>
          <w:tcPr>
            <w:tcW w:w="6480" w:type="dxa"/>
            <w:tcBorders>
              <w:top w:val="single" w:sz="4" w:space="0" w:color="auto"/>
              <w:left w:val="single" w:sz="4" w:space="0" w:color="auto"/>
              <w:bottom w:val="single" w:sz="4" w:space="0" w:color="auto"/>
              <w:right w:val="single" w:sz="4" w:space="0" w:color="auto"/>
            </w:tcBorders>
          </w:tcPr>
          <w:p w14:paraId="710CE1BA" w14:textId="60C3DECF" w:rsidR="000C0E8B" w:rsidRPr="008E77D7" w:rsidRDefault="003600CD" w:rsidP="00DC2DC5">
            <w:pPr>
              <w:spacing w:after="0" w:line="240" w:lineRule="auto"/>
              <w:rPr>
                <w:rFonts w:ascii="Bookman Old Style" w:eastAsia="Times New Roman" w:hAnsi="Bookman Old Style"/>
                <w:sz w:val="20"/>
                <w:szCs w:val="20"/>
                <w:highlight w:val="yellow"/>
              </w:rPr>
            </w:pPr>
            <w:r w:rsidRPr="003600CD">
              <w:rPr>
                <w:rFonts w:ascii="Bookman Old Style" w:eastAsia="Times New Roman" w:hAnsi="Bookman Old Style"/>
                <w:sz w:val="20"/>
                <w:szCs w:val="20"/>
              </w:rPr>
              <w:t>Pick up Assignments &amp; Grade Sign Off</w:t>
            </w:r>
          </w:p>
        </w:tc>
      </w:tr>
      <w:tr w:rsidR="000C0E8B" w:rsidRPr="008E77D7" w14:paraId="710CE1BF" w14:textId="77777777" w:rsidTr="000C0E8B">
        <w:trPr>
          <w:trHeight w:val="350"/>
        </w:trPr>
        <w:tc>
          <w:tcPr>
            <w:tcW w:w="985" w:type="dxa"/>
            <w:tcBorders>
              <w:top w:val="single" w:sz="4" w:space="0" w:color="auto"/>
              <w:left w:val="single" w:sz="4" w:space="0" w:color="auto"/>
              <w:bottom w:val="single" w:sz="4" w:space="0" w:color="auto"/>
              <w:right w:val="single" w:sz="4" w:space="0" w:color="auto"/>
            </w:tcBorders>
          </w:tcPr>
          <w:p w14:paraId="7A24543D" w14:textId="77777777" w:rsidR="000C0E8B" w:rsidRPr="00A7176A" w:rsidRDefault="000C0E8B" w:rsidP="00F3072A"/>
        </w:tc>
        <w:tc>
          <w:tcPr>
            <w:tcW w:w="1620" w:type="dxa"/>
            <w:tcBorders>
              <w:top w:val="single" w:sz="4" w:space="0" w:color="auto"/>
              <w:left w:val="single" w:sz="4" w:space="0" w:color="auto"/>
              <w:bottom w:val="single" w:sz="4" w:space="0" w:color="auto"/>
              <w:right w:val="single" w:sz="4" w:space="0" w:color="auto"/>
            </w:tcBorders>
          </w:tcPr>
          <w:p w14:paraId="710CE1BC" w14:textId="33D10466" w:rsidR="000C0E8B" w:rsidRPr="00A7176A" w:rsidRDefault="000C0E8B" w:rsidP="00F3072A"/>
        </w:tc>
        <w:tc>
          <w:tcPr>
            <w:tcW w:w="4338" w:type="dxa"/>
            <w:tcBorders>
              <w:top w:val="single" w:sz="4" w:space="0" w:color="auto"/>
              <w:left w:val="single" w:sz="4" w:space="0" w:color="auto"/>
              <w:bottom w:val="single" w:sz="4" w:space="0" w:color="auto"/>
              <w:right w:val="single" w:sz="4" w:space="0" w:color="auto"/>
            </w:tcBorders>
          </w:tcPr>
          <w:p w14:paraId="710CE1BD" w14:textId="3A697900" w:rsidR="000C0E8B" w:rsidRPr="008E77D7" w:rsidRDefault="000C0E8B"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BE" w14:textId="7051A1D7" w:rsidR="000C0E8B" w:rsidRPr="00973FB0" w:rsidRDefault="000C0E8B" w:rsidP="00F3072A">
            <w:pPr>
              <w:spacing w:after="0" w:line="240" w:lineRule="auto"/>
              <w:rPr>
                <w:rFonts w:ascii="Bookman Old Style" w:eastAsia="Times New Roman" w:hAnsi="Bookman Old Style"/>
                <w:sz w:val="20"/>
                <w:szCs w:val="20"/>
                <w:highlight w:val="yellow"/>
              </w:rPr>
            </w:pPr>
          </w:p>
        </w:tc>
      </w:tr>
    </w:tbl>
    <w:p w14:paraId="710CE1C0" w14:textId="77777777" w:rsidR="00851200" w:rsidRDefault="00851200" w:rsidP="00851200"/>
    <w:p w14:paraId="710CE1C1" w14:textId="6F359A4C" w:rsidR="00DC2DC5" w:rsidRPr="009962A4" w:rsidRDefault="009962A4" w:rsidP="009962A4">
      <w:pPr>
        <w:spacing w:after="0"/>
        <w:rPr>
          <w:b/>
        </w:rPr>
      </w:pPr>
      <w:r w:rsidRPr="009962A4">
        <w:rPr>
          <w:b/>
        </w:rPr>
        <w:t>KEY</w:t>
      </w:r>
    </w:p>
    <w:p w14:paraId="5B5BE38E" w14:textId="57A50ACC" w:rsidR="009962A4" w:rsidRDefault="009962A4" w:rsidP="009962A4">
      <w:pPr>
        <w:spacing w:after="0"/>
      </w:pPr>
      <w:r>
        <w:t>ECE= Introduction to Early Childhood Education text</w:t>
      </w:r>
    </w:p>
    <w:p w14:paraId="766D3C09" w14:textId="719C12BE" w:rsidR="009962A4" w:rsidRDefault="009962A4" w:rsidP="009962A4">
      <w:pPr>
        <w:spacing w:after="0"/>
      </w:pPr>
      <w:r>
        <w:t>TC= Theories of Childhood text</w:t>
      </w:r>
    </w:p>
    <w:p w14:paraId="710CE1C2" w14:textId="77777777" w:rsidR="00DC2DC5" w:rsidRDefault="00DC2DC5" w:rsidP="00851200"/>
    <w:sectPr w:rsidR="00DC2DC5" w:rsidSect="00AB305B">
      <w:headerReference w:type="default" r:id="rId10"/>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E1C5" w14:textId="77777777" w:rsidR="006804D6" w:rsidRDefault="006804D6">
      <w:pPr>
        <w:spacing w:after="0" w:line="240" w:lineRule="auto"/>
      </w:pPr>
      <w:r>
        <w:separator/>
      </w:r>
    </w:p>
  </w:endnote>
  <w:endnote w:type="continuationSeparator" w:id="0">
    <w:p w14:paraId="710CE1C6" w14:textId="77777777" w:rsidR="006804D6" w:rsidRDefault="0068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86DC" w14:textId="5FCF2C51" w:rsidR="0022578D" w:rsidRDefault="0022578D">
    <w:pPr>
      <w:pStyle w:val="Footer"/>
    </w:pPr>
    <w:r>
      <w:rPr>
        <w:noProof/>
      </w:rPr>
      <mc:AlternateContent>
        <mc:Choice Requires="wpg">
          <w:drawing>
            <wp:anchor distT="0" distB="0" distL="114300" distR="114300" simplePos="0" relativeHeight="251659264" behindDoc="0" locked="0" layoutInCell="1" allowOverlap="1" wp14:anchorId="29E412F8" wp14:editId="2DB86B0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0D68C" w14:textId="16BF14DE" w:rsidR="0022578D" w:rsidRDefault="00767CF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2578D">
                                  <w:rPr>
                                    <w:caps/>
                                    <w:color w:val="4F81BD" w:themeColor="accent1"/>
                                    <w:sz w:val="20"/>
                                    <w:szCs w:val="20"/>
                                  </w:rPr>
                                  <w:t>SWallow Sp 2017</w:t>
                                </w:r>
                              </w:sdtContent>
                            </w:sdt>
                            <w:r w:rsidR="0022578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2578D">
                                  <w:rPr>
                                    <w:color w:val="808080" w:themeColor="background1" w:themeShade="80"/>
                                    <w:sz w:val="20"/>
                                    <w:szCs w:val="20"/>
                                  </w:rPr>
                                  <w:t>CHDEV 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9E412F8"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7640D68C" w14:textId="16BF14DE" w:rsidR="0022578D" w:rsidRDefault="00CB3998">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2578D">
                            <w:rPr>
                              <w:caps/>
                              <w:color w:val="4F81BD" w:themeColor="accent1"/>
                              <w:sz w:val="20"/>
                              <w:szCs w:val="20"/>
                            </w:rPr>
                            <w:t>SWallow Sp 2017</w:t>
                          </w:r>
                        </w:sdtContent>
                      </w:sdt>
                      <w:r w:rsidR="0022578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2578D">
                            <w:rPr>
                              <w:color w:val="808080" w:themeColor="background1" w:themeShade="80"/>
                              <w:sz w:val="20"/>
                              <w:szCs w:val="20"/>
                            </w:rPr>
                            <w:t>CHDEV 1</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5400"/>
      <w:gridCol w:w="5400"/>
    </w:tblGrid>
    <w:tr w:rsidR="007B75C5" w14:paraId="710CE1CA" w14:textId="77777777">
      <w:tc>
        <w:tcPr>
          <w:tcW w:w="2500" w:type="pct"/>
          <w:shd w:val="clear" w:color="auto" w:fill="4F81BD" w:themeFill="accent1"/>
          <w:vAlign w:val="center"/>
        </w:tcPr>
        <w:p w14:paraId="710CE1C8" w14:textId="611D5A11" w:rsidR="007B75C5" w:rsidRDefault="00767CF0" w:rsidP="005A32A1">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8257A77A2FE24FD08BA460F1DCC85240"/>
              </w:placeholder>
              <w:dataBinding w:prefixMappings="xmlns:ns0='http://purl.org/dc/elements/1.1/' xmlns:ns1='http://schemas.openxmlformats.org/package/2006/metadata/core-properties' " w:xpath="/ns1:coreProperties[1]/ns0:title[1]" w:storeItemID="{6C3C8BC8-F283-45AE-878A-BAB7291924A1}"/>
              <w:text/>
            </w:sdtPr>
            <w:sdtEndPr/>
            <w:sdtContent>
              <w:r w:rsidR="005A32A1">
                <w:rPr>
                  <w:caps/>
                  <w:color w:val="FFFFFF" w:themeColor="background1"/>
                  <w:sz w:val="18"/>
                  <w:szCs w:val="18"/>
                </w:rPr>
                <w:t>SWallow Sp 2017</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EC528FE86E7947B9B07DEC83FD707460"/>
            </w:placeholder>
            <w:dataBinding w:prefixMappings="xmlns:ns0='http://purl.org/dc/elements/1.1/' xmlns:ns1='http://schemas.openxmlformats.org/package/2006/metadata/core-properties' " w:xpath="/ns1:coreProperties[1]/ns0:creator[1]" w:storeItemID="{6C3C8BC8-F283-45AE-878A-BAB7291924A1}"/>
            <w:text/>
          </w:sdtPr>
          <w:sdtEndPr/>
          <w:sdtContent>
            <w:p w14:paraId="710CE1C9" w14:textId="77777777" w:rsidR="007B75C5" w:rsidRDefault="007B75C5" w:rsidP="007B75C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CHDEV 1 – Reedley College</w:t>
              </w:r>
            </w:p>
          </w:sdtContent>
        </w:sdt>
      </w:tc>
    </w:tr>
  </w:tbl>
  <w:p w14:paraId="710CE1CB" w14:textId="77777777" w:rsidR="007B75C5" w:rsidRDefault="007B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CE1C3" w14:textId="77777777" w:rsidR="006804D6" w:rsidRDefault="006804D6">
      <w:pPr>
        <w:spacing w:after="0" w:line="240" w:lineRule="auto"/>
      </w:pPr>
      <w:r>
        <w:separator/>
      </w:r>
    </w:p>
  </w:footnote>
  <w:footnote w:type="continuationSeparator" w:id="0">
    <w:p w14:paraId="710CE1C4" w14:textId="77777777" w:rsidR="006804D6" w:rsidRDefault="0068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E1C7" w14:textId="77777777" w:rsidR="00AB305B" w:rsidRDefault="00767CF0">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 w15:restartNumberingAfterBreak="0">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2" w15:restartNumberingAfterBreak="0">
    <w:nsid w:val="074C2950"/>
    <w:multiLevelType w:val="hybridMultilevel"/>
    <w:tmpl w:val="62CE0C14"/>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A5751"/>
    <w:multiLevelType w:val="hybridMultilevel"/>
    <w:tmpl w:val="F8CE7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E7006"/>
    <w:multiLevelType w:val="hybridMultilevel"/>
    <w:tmpl w:val="B3401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10"/>
  </w:num>
  <w:num w:numId="10">
    <w:abstractNumId w:val="8"/>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23FB9"/>
    <w:rsid w:val="0006331C"/>
    <w:rsid w:val="00076811"/>
    <w:rsid w:val="000A63E8"/>
    <w:rsid w:val="000A77F9"/>
    <w:rsid w:val="000B22F6"/>
    <w:rsid w:val="000C0E8B"/>
    <w:rsid w:val="000E22DC"/>
    <w:rsid w:val="000E56E9"/>
    <w:rsid w:val="000F521A"/>
    <w:rsid w:val="001321F0"/>
    <w:rsid w:val="001349D8"/>
    <w:rsid w:val="00144BB7"/>
    <w:rsid w:val="001B6E1A"/>
    <w:rsid w:val="001C25CB"/>
    <w:rsid w:val="001F40FD"/>
    <w:rsid w:val="00213B02"/>
    <w:rsid w:val="0022578D"/>
    <w:rsid w:val="00240FC6"/>
    <w:rsid w:val="002E1C5E"/>
    <w:rsid w:val="003524D6"/>
    <w:rsid w:val="003600CD"/>
    <w:rsid w:val="0037470B"/>
    <w:rsid w:val="003853F1"/>
    <w:rsid w:val="0039041C"/>
    <w:rsid w:val="00394023"/>
    <w:rsid w:val="003E7F84"/>
    <w:rsid w:val="00437950"/>
    <w:rsid w:val="00446B10"/>
    <w:rsid w:val="00477F5F"/>
    <w:rsid w:val="00492FE1"/>
    <w:rsid w:val="004A7337"/>
    <w:rsid w:val="004B794F"/>
    <w:rsid w:val="0059498E"/>
    <w:rsid w:val="00597877"/>
    <w:rsid w:val="005A32A1"/>
    <w:rsid w:val="005F72E6"/>
    <w:rsid w:val="00606BE7"/>
    <w:rsid w:val="006447A5"/>
    <w:rsid w:val="006717BA"/>
    <w:rsid w:val="006804D6"/>
    <w:rsid w:val="006B3A34"/>
    <w:rsid w:val="006B6A03"/>
    <w:rsid w:val="006F2832"/>
    <w:rsid w:val="00713D87"/>
    <w:rsid w:val="007163B8"/>
    <w:rsid w:val="00721EC1"/>
    <w:rsid w:val="00740609"/>
    <w:rsid w:val="0076489C"/>
    <w:rsid w:val="00767CF0"/>
    <w:rsid w:val="00783116"/>
    <w:rsid w:val="00784EF9"/>
    <w:rsid w:val="00791061"/>
    <w:rsid w:val="007B3208"/>
    <w:rsid w:val="007B75C5"/>
    <w:rsid w:val="00850554"/>
    <w:rsid w:val="00851200"/>
    <w:rsid w:val="00853830"/>
    <w:rsid w:val="00853D01"/>
    <w:rsid w:val="008771DD"/>
    <w:rsid w:val="008C675B"/>
    <w:rsid w:val="008E0D44"/>
    <w:rsid w:val="00900E06"/>
    <w:rsid w:val="00901C07"/>
    <w:rsid w:val="00973FB0"/>
    <w:rsid w:val="00975FE0"/>
    <w:rsid w:val="009962A4"/>
    <w:rsid w:val="009C0F10"/>
    <w:rsid w:val="009E0B27"/>
    <w:rsid w:val="009E3610"/>
    <w:rsid w:val="00A06572"/>
    <w:rsid w:val="00A16897"/>
    <w:rsid w:val="00A215CB"/>
    <w:rsid w:val="00A24301"/>
    <w:rsid w:val="00A4229D"/>
    <w:rsid w:val="00A523E4"/>
    <w:rsid w:val="00A905EE"/>
    <w:rsid w:val="00AB5053"/>
    <w:rsid w:val="00AB5614"/>
    <w:rsid w:val="00AC2280"/>
    <w:rsid w:val="00AD19C0"/>
    <w:rsid w:val="00AE0A6B"/>
    <w:rsid w:val="00AE52F0"/>
    <w:rsid w:val="00B00EF9"/>
    <w:rsid w:val="00B05AC8"/>
    <w:rsid w:val="00B35BCB"/>
    <w:rsid w:val="00B412D3"/>
    <w:rsid w:val="00B77205"/>
    <w:rsid w:val="00B8120A"/>
    <w:rsid w:val="00B84A3D"/>
    <w:rsid w:val="00BD6CA8"/>
    <w:rsid w:val="00C410BF"/>
    <w:rsid w:val="00C510C7"/>
    <w:rsid w:val="00C6740A"/>
    <w:rsid w:val="00C76B0C"/>
    <w:rsid w:val="00CF5CC4"/>
    <w:rsid w:val="00CF61A1"/>
    <w:rsid w:val="00D027E0"/>
    <w:rsid w:val="00D531AD"/>
    <w:rsid w:val="00D557AF"/>
    <w:rsid w:val="00DB3EAA"/>
    <w:rsid w:val="00DC2DC5"/>
    <w:rsid w:val="00DD43B6"/>
    <w:rsid w:val="00DD6D3A"/>
    <w:rsid w:val="00E51084"/>
    <w:rsid w:val="00E76B48"/>
    <w:rsid w:val="00E87974"/>
    <w:rsid w:val="00E919EB"/>
    <w:rsid w:val="00EC5141"/>
    <w:rsid w:val="00F3660B"/>
    <w:rsid w:val="00F565AF"/>
    <w:rsid w:val="00F66D6F"/>
    <w:rsid w:val="00F83926"/>
    <w:rsid w:val="00F95625"/>
    <w:rsid w:val="00FB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CE0A1"/>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E7F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919EB"/>
    <w:pPr>
      <w:spacing w:before="100" w:beforeAutospacing="1" w:after="240" w:line="240" w:lineRule="auto"/>
    </w:pPr>
    <w:rPr>
      <w:rFonts w:ascii="Times New Roman" w:eastAsia="Times New Roman" w:hAnsi="Times New Roman"/>
      <w:sz w:val="24"/>
      <w:szCs w:val="24"/>
    </w:rPr>
  </w:style>
  <w:style w:type="paragraph" w:customStyle="1" w:styleId="Pa5">
    <w:name w:val="Pa5"/>
    <w:basedOn w:val="Normal"/>
    <w:next w:val="Normal"/>
    <w:uiPriority w:val="99"/>
    <w:rsid w:val="00F565AF"/>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F565AF"/>
    <w:rPr>
      <w:rFonts w:cs="Univers 47 CondensedLight"/>
      <w:color w:val="000000"/>
      <w:sz w:val="23"/>
      <w:szCs w:val="23"/>
    </w:rPr>
  </w:style>
  <w:style w:type="character" w:customStyle="1" w:styleId="Heading3Char">
    <w:name w:val="Heading 3 Char"/>
    <w:basedOn w:val="DefaultParagraphFont"/>
    <w:link w:val="Heading3"/>
    <w:uiPriority w:val="9"/>
    <w:rsid w:val="003E7F8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7B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C5"/>
    <w:rPr>
      <w:rFonts w:ascii="Calibri" w:eastAsia="Calibri" w:hAnsi="Calibri" w:cs="Times New Roman"/>
    </w:rPr>
  </w:style>
  <w:style w:type="paragraph" w:customStyle="1" w:styleId="NormalWeb1">
    <w:name w:val="Normal (Web)1"/>
    <w:rsid w:val="007B75C5"/>
    <w:pPr>
      <w:spacing w:before="100" w:after="100" w:line="240" w:lineRule="auto"/>
    </w:pPr>
    <w:rPr>
      <w:rFonts w:ascii="Times New Roman" w:eastAsia="ヒラギノ角ゴ Pro W3" w:hAnsi="Times New Roman" w:cs="Times New Roman"/>
      <w:color w:val="000000"/>
      <w:sz w:val="24"/>
      <w:szCs w:val="20"/>
    </w:rPr>
  </w:style>
  <w:style w:type="paragraph" w:styleId="BalloonText">
    <w:name w:val="Balloon Text"/>
    <w:basedOn w:val="Normal"/>
    <w:link w:val="BalloonTextChar"/>
    <w:uiPriority w:val="99"/>
    <w:semiHidden/>
    <w:unhideWhenUsed/>
    <w:rsid w:val="005A3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50258">
      <w:bodyDiv w:val="1"/>
      <w:marLeft w:val="120"/>
      <w:marRight w:val="120"/>
      <w:marTop w:val="120"/>
      <w:marBottom w:val="120"/>
      <w:divBdr>
        <w:top w:val="none" w:sz="0" w:space="0" w:color="A76FBB"/>
        <w:left w:val="none" w:sz="0" w:space="0" w:color="A76FBB"/>
        <w:bottom w:val="none" w:sz="0" w:space="0" w:color="A76FBB"/>
        <w:right w:val="none" w:sz="0" w:space="0" w:color="A76FBB"/>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fresno.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ichell.swallow@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57A77A2FE24FD08BA460F1DCC85240"/>
        <w:category>
          <w:name w:val="General"/>
          <w:gallery w:val="placeholder"/>
        </w:category>
        <w:types>
          <w:type w:val="bbPlcHdr"/>
        </w:types>
        <w:behaviors>
          <w:behavior w:val="content"/>
        </w:behaviors>
        <w:guid w:val="{9803FE2F-B0B7-4D32-AC76-9A756A6F5613}"/>
      </w:docPartPr>
      <w:docPartBody>
        <w:p w:rsidR="008214FD" w:rsidRDefault="00FD7D4C" w:rsidP="00FD7D4C">
          <w:pPr>
            <w:pStyle w:val="8257A77A2FE24FD08BA460F1DCC85240"/>
          </w:pPr>
          <w:r>
            <w:rPr>
              <w:caps/>
              <w:color w:val="FFFFFF" w:themeColor="background1"/>
              <w:sz w:val="18"/>
              <w:szCs w:val="18"/>
            </w:rPr>
            <w:t>[Document title]</w:t>
          </w:r>
        </w:p>
      </w:docPartBody>
    </w:docPart>
    <w:docPart>
      <w:docPartPr>
        <w:name w:val="EC528FE86E7947B9B07DEC83FD707460"/>
        <w:category>
          <w:name w:val="General"/>
          <w:gallery w:val="placeholder"/>
        </w:category>
        <w:types>
          <w:type w:val="bbPlcHdr"/>
        </w:types>
        <w:behaviors>
          <w:behavior w:val="content"/>
        </w:behaviors>
        <w:guid w:val="{0284766C-3267-44CC-AAC9-89F600F75333}"/>
      </w:docPartPr>
      <w:docPartBody>
        <w:p w:rsidR="008214FD" w:rsidRDefault="00FD7D4C" w:rsidP="00FD7D4C">
          <w:pPr>
            <w:pStyle w:val="EC528FE86E7947B9B07DEC83FD707460"/>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4C"/>
    <w:rsid w:val="000A5549"/>
    <w:rsid w:val="0048309F"/>
    <w:rsid w:val="00674BEE"/>
    <w:rsid w:val="008214FD"/>
    <w:rsid w:val="00FD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7A77A2FE24FD08BA460F1DCC85240">
    <w:name w:val="8257A77A2FE24FD08BA460F1DCC85240"/>
    <w:rsid w:val="00FD7D4C"/>
  </w:style>
  <w:style w:type="paragraph" w:customStyle="1" w:styleId="EC528FE86E7947B9B07DEC83FD707460">
    <w:name w:val="EC528FE86E7947B9B07DEC83FD707460"/>
    <w:rsid w:val="00FD7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3445</Words>
  <Characters>19638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SWallow Sp 2017</vt:lpstr>
    </vt:vector>
  </TitlesOfParts>
  <Company>SCCCD</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SWallow Sp 2017</dc:title>
  <dc:subject>CHDEV 1</dc:subject>
  <dc:creator>CHDEV 1 – Reedley College</dc:creator>
  <cp:lastModifiedBy>Annette Carrion</cp:lastModifiedBy>
  <cp:revision>2</cp:revision>
  <cp:lastPrinted>2016-12-06T18:41:00Z</cp:lastPrinted>
  <dcterms:created xsi:type="dcterms:W3CDTF">2017-01-26T16:25:00Z</dcterms:created>
  <dcterms:modified xsi:type="dcterms:W3CDTF">2017-01-26T16:25:00Z</dcterms:modified>
</cp:coreProperties>
</file>