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EF7F" w14:textId="77777777" w:rsidR="00330478" w:rsidRPr="00070C60" w:rsidRDefault="00330478" w:rsidP="00330478">
      <w:pPr>
        <w:jc w:val="center"/>
        <w:rPr>
          <w:rFonts w:ascii="Quattrocento Sans" w:hAnsi="Quattrocento Sans"/>
          <w:color w:val="3E3E3E"/>
          <w:sz w:val="34"/>
        </w:rPr>
      </w:pPr>
      <w:r>
        <w:rPr>
          <w:rStyle w:val="Strong"/>
          <w:rFonts w:ascii="Quattrocento Sans" w:hAnsi="Quattrocento Sans"/>
          <w:color w:val="3E3E3E"/>
          <w:sz w:val="34"/>
        </w:rPr>
        <w:t>Intermediate</w:t>
      </w:r>
      <w:r w:rsidRPr="00070C60">
        <w:rPr>
          <w:rStyle w:val="Strong"/>
          <w:rFonts w:ascii="Quattrocento Sans" w:hAnsi="Quattrocento Sans"/>
          <w:color w:val="3E3E3E"/>
          <w:sz w:val="34"/>
        </w:rPr>
        <w:t xml:space="preserve"> Ceramics</w:t>
      </w:r>
      <w:r w:rsidRPr="00070C60">
        <w:rPr>
          <w:rFonts w:ascii="Quattrocento Sans" w:hAnsi="Quattrocento Sans"/>
          <w:color w:val="3E3E3E"/>
          <w:sz w:val="34"/>
        </w:rPr>
        <w:t xml:space="preserve"> Art </w:t>
      </w:r>
      <w:r>
        <w:rPr>
          <w:rFonts w:ascii="Quattrocento Sans" w:hAnsi="Quattrocento Sans"/>
          <w:color w:val="3E3E3E"/>
          <w:sz w:val="34"/>
        </w:rPr>
        <w:t>20</w:t>
      </w:r>
    </w:p>
    <w:p w14:paraId="394ABAAC" w14:textId="77777777" w:rsidR="00330478" w:rsidRPr="00330478" w:rsidRDefault="00330478" w:rsidP="00330478">
      <w:pPr>
        <w:rPr>
          <w:rFonts w:ascii="Quattrocento Sans" w:hAnsi="Quattrocento Sans"/>
          <w:b/>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6"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r>
        <w:rPr>
          <w:rFonts w:ascii="Quattrocento Sans" w:hAnsi="Quattrocento Sans"/>
          <w:color w:val="3E3E3E"/>
        </w:rPr>
        <w:br/>
      </w:r>
      <w:r>
        <w:rPr>
          <w:rStyle w:val="Strong"/>
          <w:rFonts w:ascii="Quattrocento Sans" w:hAnsi="Quattrocento Sans"/>
          <w:color w:val="3E3E3E"/>
        </w:rPr>
        <w:t>e-mail</w:t>
      </w:r>
      <w:r>
        <w:rPr>
          <w:rFonts w:ascii="Quattrocento Sans" w:hAnsi="Quattrocento Sans"/>
          <w:color w:val="3E3E3E"/>
        </w:rPr>
        <w:t xml:space="preserve">: david.hicks@reedleycollege.edu </w:t>
      </w: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r>
        <w:rPr>
          <w:rFonts w:ascii="Quattrocento Sans" w:hAnsi="Quattrocento Sans"/>
          <w:color w:val="3E3E3E"/>
        </w:rPr>
        <w:br/>
      </w:r>
      <w:r>
        <w:rPr>
          <w:rFonts w:ascii="Quattrocento Sans" w:hAnsi="Quattrocento Sans"/>
          <w:b/>
          <w:color w:val="3E3E3E"/>
        </w:rPr>
        <w:t xml:space="preserve">Catalog Description: </w:t>
      </w:r>
      <w:r>
        <w:rPr>
          <w:rFonts w:ascii="Quattrocento Sans" w:hAnsi="Quattrocento Sans"/>
          <w:color w:val="3E3E3E"/>
        </w:rPr>
        <w:br/>
      </w:r>
      <w:r w:rsidRPr="00330478">
        <w:rPr>
          <w:rFonts w:ascii="Quattrocento Sans" w:hAnsi="Quattrocento Sans"/>
          <w:bCs/>
          <w:color w:val="3E3E3E"/>
        </w:rPr>
        <w:t xml:space="preserve">This class will focus on strengthening and extending the basic skills of pottery making with wheel throwing and hand building techniques. Through lecture, demonstration, and guided practice, students will be introduced to creating larger and more complex forms in clay as well as refinement of pottery forms, decorative treatments and glaze techniques. Aesthetics and individual creativity will be encouraged in the assignments and explored through historical and cultural settings. </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2EBBE3E6" w14:textId="77777777" w:rsidTr="00330478">
        <w:trPr>
          <w:tblCellSpacing w:w="0" w:type="dxa"/>
        </w:trPr>
        <w:tc>
          <w:tcPr>
            <w:tcW w:w="9750" w:type="dxa"/>
            <w:vAlign w:val="center"/>
            <w:hideMark/>
          </w:tcPr>
          <w:p w14:paraId="1E86A6DB" w14:textId="77777777" w:rsidR="00330478" w:rsidRPr="00F068F9"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tc>
      </w:tr>
      <w:tr w:rsidR="00330478" w:rsidRPr="00F068F9" w14:paraId="344286A1" w14:textId="77777777" w:rsidTr="00330478">
        <w:trPr>
          <w:tblCellSpacing w:w="0" w:type="dxa"/>
        </w:trPr>
        <w:tc>
          <w:tcPr>
            <w:tcW w:w="9750" w:type="dxa"/>
            <w:vAlign w:val="center"/>
            <w:hideMark/>
          </w:tcPr>
          <w:p w14:paraId="7922ABD8"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Demonstrate through their work an historic and multicultural awareness as it relates to ceramics. </w:t>
            </w:r>
          </w:p>
          <w:p w14:paraId="42276DA3"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Demonstrate considerable skill on the </w:t>
            </w:r>
            <w:r w:rsidR="006542E7" w:rsidRPr="008260DD">
              <w:rPr>
                <w:rFonts w:ascii="Times New Roman" w:eastAsiaTheme="minorEastAsia" w:hAnsi="Times New Roman" w:cs="Times New Roman"/>
              </w:rPr>
              <w:t>potters’</w:t>
            </w:r>
            <w:r w:rsidRPr="008260DD">
              <w:rPr>
                <w:rFonts w:ascii="Times New Roman" w:eastAsiaTheme="minorEastAsia" w:hAnsi="Times New Roman" w:cs="Times New Roman"/>
              </w:rPr>
              <w:t xml:space="preserve"> wheel or hand construction of ceramics. </w:t>
            </w:r>
          </w:p>
          <w:p w14:paraId="7DA5DCE7"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Show an understanding of three-dimensional design as it relates to ceramics. </w:t>
            </w:r>
          </w:p>
          <w:p w14:paraId="5F189030"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Demonstrate in writing or through projects an understanding of glaze calculation by working with empirical formulas, </w:t>
            </w:r>
            <w:proofErr w:type="spellStart"/>
            <w:r w:rsidRPr="008260DD">
              <w:rPr>
                <w:rFonts w:ascii="Times New Roman" w:eastAsiaTheme="minorEastAsia" w:hAnsi="Times New Roman" w:cs="Times New Roman"/>
              </w:rPr>
              <w:t>triaxles</w:t>
            </w:r>
            <w:proofErr w:type="spellEnd"/>
            <w:r w:rsidRPr="008260DD">
              <w:rPr>
                <w:rFonts w:ascii="Times New Roman" w:eastAsiaTheme="minorEastAsia" w:hAnsi="Times New Roman" w:cs="Times New Roman"/>
              </w:rPr>
              <w:t xml:space="preserve"> or line blends. </w:t>
            </w:r>
          </w:p>
          <w:p w14:paraId="4C606E75"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Show a basic understanding of ceramic kilns and how to fire them. </w:t>
            </w:r>
          </w:p>
          <w:p w14:paraId="2A7A635C" w14:textId="77777777" w:rsidR="00330478" w:rsidRPr="00F068F9" w:rsidRDefault="00330478" w:rsidP="00330478">
            <w:pPr>
              <w:spacing w:line="240" w:lineRule="auto"/>
              <w:ind w:left="36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77777777"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 projects will be </w:t>
      </w:r>
      <w:r w:rsidR="008260DD">
        <w:rPr>
          <w:rFonts w:ascii="Quattrocento Sans" w:hAnsi="Quattrocento Sans"/>
          <w:color w:val="3E3E3E"/>
        </w:rPr>
        <w:t xml:space="preserve">formatted in a way that allows students to explore the concept of the assignment through either wheel thrown </w:t>
      </w:r>
      <w:r w:rsidR="008260DD">
        <w:rPr>
          <w:rFonts w:ascii="Quattrocento Sans" w:hAnsi="Quattrocento Sans" w:hint="eastAsia"/>
          <w:color w:val="3E3E3E"/>
        </w:rPr>
        <w:t>exercise</w:t>
      </w:r>
      <w:r w:rsidR="008260DD">
        <w:rPr>
          <w:rFonts w:ascii="Quattrocento Sans" w:hAnsi="Quattrocento Sans"/>
          <w:color w:val="3E3E3E"/>
        </w:rPr>
        <w:t xml:space="preserve"> or hand building processes. </w:t>
      </w:r>
      <w:r>
        <w:rPr>
          <w:rFonts w:ascii="Quattrocento Sans" w:hAnsi="Quattrocento Sans"/>
          <w:color w:val="3E3E3E"/>
        </w:rPr>
        <w:t>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 xml:space="preserve">erall cumulative grade! Completion of </w:t>
      </w:r>
      <w:proofErr w:type="gramStart"/>
      <w:r w:rsidR="008260DD">
        <w:rPr>
          <w:rFonts w:ascii="Quattrocento Sans" w:hAnsi="Quattrocento Sans"/>
          <w:color w:val="3E3E3E"/>
        </w:rPr>
        <w:lastRenderedPageBreak/>
        <w:t>work</w:t>
      </w:r>
      <w:proofErr w:type="gramEnd"/>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42176D0E" w14:textId="77777777" w:rsidR="00330478" w:rsidRDefault="00330478" w:rsidP="00330478">
      <w:pPr>
        <w:rPr>
          <w:rFonts w:ascii="Quattrocento Sans" w:hAnsi="Quattrocento Sans"/>
          <w:b/>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r w:rsidRPr="004142B0">
        <w:rPr>
          <w:rFonts w:ascii="Quattrocento Sans" w:hAnsi="Quattrocento Sans"/>
          <w:b/>
          <w:color w:val="3E3E3E"/>
        </w:rPr>
        <w:br/>
        <w:t>Basis for Grade / Evaluation:</w:t>
      </w:r>
    </w:p>
    <w:p w14:paraId="17BF8CFA" w14:textId="77777777" w:rsidR="00330478" w:rsidRDefault="00330478" w:rsidP="00330478">
      <w:pPr>
        <w:rPr>
          <w:rFonts w:ascii="Quattrocento Sans" w:hAnsi="Quattrocento Sans"/>
          <w:color w:val="3E3E3E"/>
        </w:rPr>
      </w:pPr>
      <w:r w:rsidRPr="00056D76">
        <w:rPr>
          <w:rFonts w:ascii="Quattrocento Sans" w:hAnsi="Quattrocento Sans"/>
          <w:b/>
          <w:color w:val="3E3E3E"/>
          <w:u w:val="single"/>
        </w:rPr>
        <w:t>Final Grades</w:t>
      </w:r>
      <w:r>
        <w:rPr>
          <w:rFonts w:ascii="Quattrocento Sans" w:hAnsi="Quattrocento Sans"/>
          <w:b/>
          <w:color w:val="3E3E3E"/>
        </w:rPr>
        <w:t xml:space="preserve"> will be based on the following tables:</w:t>
      </w:r>
    </w:p>
    <w:tbl>
      <w:tblPr>
        <w:tblStyle w:val="TableGrid"/>
        <w:tblW w:w="0" w:type="auto"/>
        <w:tblLook w:val="04A0" w:firstRow="1" w:lastRow="0" w:firstColumn="1" w:lastColumn="0" w:noHBand="0" w:noVBand="1"/>
      </w:tblPr>
      <w:tblGrid>
        <w:gridCol w:w="3192"/>
        <w:gridCol w:w="3192"/>
        <w:gridCol w:w="3192"/>
      </w:tblGrid>
      <w:tr w:rsidR="00330478" w14:paraId="1DEDAD81" w14:textId="77777777" w:rsidTr="00330478">
        <w:tc>
          <w:tcPr>
            <w:tcW w:w="3192" w:type="dxa"/>
            <w:shd w:val="clear" w:color="auto" w:fill="C6D9F1" w:themeFill="text2" w:themeFillTint="33"/>
          </w:tcPr>
          <w:p w14:paraId="2A9012F6" w14:textId="77777777" w:rsidR="00330478" w:rsidRDefault="00330478" w:rsidP="00330478">
            <w:pPr>
              <w:jc w:val="center"/>
              <w:rPr>
                <w:rFonts w:ascii="Quattrocento Sans" w:hAnsi="Quattrocento Sans"/>
                <w:color w:val="3E3E3E"/>
              </w:rPr>
            </w:pPr>
            <w:r>
              <w:rPr>
                <w:rFonts w:ascii="Quattrocento Sans" w:hAnsi="Quattrocento Sans"/>
                <w:color w:val="3E3E3E"/>
              </w:rPr>
              <w:t>Point Range</w:t>
            </w:r>
          </w:p>
        </w:tc>
        <w:tc>
          <w:tcPr>
            <w:tcW w:w="3192" w:type="dxa"/>
            <w:shd w:val="clear" w:color="auto" w:fill="C6D9F1" w:themeFill="text2" w:themeFillTint="33"/>
          </w:tcPr>
          <w:p w14:paraId="74342D6C" w14:textId="77777777" w:rsidR="00330478" w:rsidRDefault="00330478" w:rsidP="00330478">
            <w:pPr>
              <w:jc w:val="center"/>
              <w:rPr>
                <w:rFonts w:ascii="Quattrocento Sans" w:hAnsi="Quattrocento Sans"/>
                <w:color w:val="3E3E3E"/>
              </w:rPr>
            </w:pPr>
            <w:r>
              <w:rPr>
                <w:rFonts w:ascii="Quattrocento Sans" w:hAnsi="Quattrocento Sans"/>
                <w:color w:val="3E3E3E"/>
              </w:rPr>
              <w:t>Percentage</w:t>
            </w:r>
          </w:p>
        </w:tc>
        <w:tc>
          <w:tcPr>
            <w:tcW w:w="3192" w:type="dxa"/>
            <w:shd w:val="clear" w:color="auto" w:fill="C6D9F1" w:themeFill="text2" w:themeFillTint="33"/>
          </w:tcPr>
          <w:p w14:paraId="10BF8212" w14:textId="77777777" w:rsidR="00330478" w:rsidRDefault="00330478" w:rsidP="00330478">
            <w:pPr>
              <w:jc w:val="center"/>
              <w:rPr>
                <w:rFonts w:ascii="Quattrocento Sans" w:hAnsi="Quattrocento Sans"/>
                <w:color w:val="3E3E3E"/>
              </w:rPr>
            </w:pPr>
            <w:r>
              <w:rPr>
                <w:rFonts w:ascii="Quattrocento Sans" w:hAnsi="Quattrocento Sans"/>
                <w:color w:val="3E3E3E"/>
              </w:rPr>
              <w:t>Final Grade</w:t>
            </w:r>
          </w:p>
        </w:tc>
      </w:tr>
      <w:tr w:rsidR="00330478" w14:paraId="364CFC62" w14:textId="77777777" w:rsidTr="00330478">
        <w:tc>
          <w:tcPr>
            <w:tcW w:w="3192" w:type="dxa"/>
            <w:shd w:val="clear" w:color="auto" w:fill="C6D9F1" w:themeFill="text2" w:themeFillTint="33"/>
          </w:tcPr>
          <w:p w14:paraId="4225F3D9" w14:textId="77777777" w:rsidR="00330478" w:rsidRDefault="00330478" w:rsidP="00330478">
            <w:pPr>
              <w:jc w:val="center"/>
              <w:rPr>
                <w:rFonts w:ascii="Quattrocento Sans" w:hAnsi="Quattrocento Sans"/>
                <w:color w:val="3E3E3E"/>
              </w:rPr>
            </w:pPr>
            <w:r>
              <w:rPr>
                <w:rFonts w:ascii="Quattrocento Sans" w:hAnsi="Quattrocento Sans"/>
                <w:color w:val="3E3E3E"/>
              </w:rPr>
              <w:t>450 – 405</w:t>
            </w:r>
          </w:p>
        </w:tc>
        <w:tc>
          <w:tcPr>
            <w:tcW w:w="3192" w:type="dxa"/>
            <w:shd w:val="clear" w:color="auto" w:fill="C6D9F1" w:themeFill="text2" w:themeFillTint="33"/>
          </w:tcPr>
          <w:p w14:paraId="45089855" w14:textId="77777777" w:rsidR="00330478" w:rsidRDefault="00330478" w:rsidP="00330478">
            <w:pPr>
              <w:jc w:val="center"/>
              <w:rPr>
                <w:rFonts w:ascii="Quattrocento Sans" w:hAnsi="Quattrocento Sans"/>
                <w:color w:val="3E3E3E"/>
              </w:rPr>
            </w:pPr>
            <w:r>
              <w:rPr>
                <w:rFonts w:ascii="Quattrocento Sans" w:hAnsi="Quattrocento Sans"/>
                <w:color w:val="3E3E3E"/>
              </w:rPr>
              <w:t>100 - 90 %</w:t>
            </w:r>
          </w:p>
        </w:tc>
        <w:tc>
          <w:tcPr>
            <w:tcW w:w="3192" w:type="dxa"/>
            <w:shd w:val="clear" w:color="auto" w:fill="C6D9F1" w:themeFill="text2" w:themeFillTint="33"/>
          </w:tcPr>
          <w:p w14:paraId="75C8E02C" w14:textId="77777777" w:rsidR="00330478" w:rsidRDefault="00330478" w:rsidP="00330478">
            <w:pPr>
              <w:jc w:val="center"/>
              <w:rPr>
                <w:rFonts w:ascii="Quattrocento Sans" w:hAnsi="Quattrocento Sans"/>
                <w:color w:val="3E3E3E"/>
              </w:rPr>
            </w:pPr>
            <w:r>
              <w:rPr>
                <w:rFonts w:ascii="Quattrocento Sans" w:hAnsi="Quattrocento Sans"/>
                <w:color w:val="3E3E3E"/>
              </w:rPr>
              <w:t>A</w:t>
            </w:r>
          </w:p>
        </w:tc>
      </w:tr>
      <w:tr w:rsidR="00330478" w14:paraId="0181AAC2" w14:textId="77777777" w:rsidTr="00330478">
        <w:tc>
          <w:tcPr>
            <w:tcW w:w="3192" w:type="dxa"/>
            <w:shd w:val="clear" w:color="auto" w:fill="C6D9F1" w:themeFill="text2" w:themeFillTint="33"/>
          </w:tcPr>
          <w:p w14:paraId="427B13F1" w14:textId="77777777" w:rsidR="00330478" w:rsidRDefault="00330478" w:rsidP="00330478">
            <w:pPr>
              <w:jc w:val="center"/>
              <w:rPr>
                <w:rFonts w:ascii="Quattrocento Sans" w:hAnsi="Quattrocento Sans"/>
                <w:color w:val="3E3E3E"/>
              </w:rPr>
            </w:pPr>
            <w:r>
              <w:rPr>
                <w:rFonts w:ascii="Quattrocento Sans" w:hAnsi="Quattrocento Sans"/>
                <w:color w:val="3E3E3E"/>
              </w:rPr>
              <w:t>404 – 360</w:t>
            </w:r>
          </w:p>
        </w:tc>
        <w:tc>
          <w:tcPr>
            <w:tcW w:w="3192" w:type="dxa"/>
            <w:shd w:val="clear" w:color="auto" w:fill="C6D9F1" w:themeFill="text2" w:themeFillTint="33"/>
          </w:tcPr>
          <w:p w14:paraId="06B8E450" w14:textId="77777777" w:rsidR="00330478" w:rsidRDefault="00330478" w:rsidP="00330478">
            <w:pPr>
              <w:jc w:val="center"/>
              <w:rPr>
                <w:rFonts w:ascii="Quattrocento Sans" w:hAnsi="Quattrocento Sans"/>
                <w:color w:val="3E3E3E"/>
              </w:rPr>
            </w:pPr>
            <w:r>
              <w:rPr>
                <w:rFonts w:ascii="Quattrocento Sans" w:hAnsi="Quattrocento Sans"/>
                <w:color w:val="3E3E3E"/>
              </w:rPr>
              <w:t>89 – 80 %</w:t>
            </w:r>
          </w:p>
        </w:tc>
        <w:tc>
          <w:tcPr>
            <w:tcW w:w="3192" w:type="dxa"/>
            <w:shd w:val="clear" w:color="auto" w:fill="C6D9F1" w:themeFill="text2" w:themeFillTint="33"/>
          </w:tcPr>
          <w:p w14:paraId="7E1B89C8" w14:textId="77777777" w:rsidR="00330478" w:rsidRDefault="00330478" w:rsidP="00330478">
            <w:pPr>
              <w:jc w:val="center"/>
              <w:rPr>
                <w:rFonts w:ascii="Quattrocento Sans" w:hAnsi="Quattrocento Sans"/>
                <w:color w:val="3E3E3E"/>
              </w:rPr>
            </w:pPr>
            <w:r>
              <w:rPr>
                <w:rFonts w:ascii="Quattrocento Sans" w:hAnsi="Quattrocento Sans"/>
                <w:color w:val="3E3E3E"/>
              </w:rPr>
              <w:t>B</w:t>
            </w:r>
          </w:p>
        </w:tc>
      </w:tr>
      <w:tr w:rsidR="00330478" w14:paraId="3FA5186D" w14:textId="77777777" w:rsidTr="00330478">
        <w:tc>
          <w:tcPr>
            <w:tcW w:w="3192" w:type="dxa"/>
            <w:shd w:val="clear" w:color="auto" w:fill="C6D9F1" w:themeFill="text2" w:themeFillTint="33"/>
          </w:tcPr>
          <w:p w14:paraId="66807392" w14:textId="77777777" w:rsidR="00330478" w:rsidRDefault="00330478" w:rsidP="00330478">
            <w:pPr>
              <w:jc w:val="center"/>
              <w:rPr>
                <w:rFonts w:ascii="Quattrocento Sans" w:hAnsi="Quattrocento Sans"/>
                <w:color w:val="3E3E3E"/>
              </w:rPr>
            </w:pPr>
            <w:r>
              <w:rPr>
                <w:rFonts w:ascii="Quattrocento Sans" w:hAnsi="Quattrocento Sans"/>
                <w:color w:val="3E3E3E"/>
              </w:rPr>
              <w:t>359 – 315</w:t>
            </w:r>
          </w:p>
        </w:tc>
        <w:tc>
          <w:tcPr>
            <w:tcW w:w="3192" w:type="dxa"/>
            <w:shd w:val="clear" w:color="auto" w:fill="C6D9F1" w:themeFill="text2" w:themeFillTint="33"/>
          </w:tcPr>
          <w:p w14:paraId="68DE907D" w14:textId="77777777" w:rsidR="00330478" w:rsidRDefault="00330478" w:rsidP="00330478">
            <w:pPr>
              <w:jc w:val="center"/>
              <w:rPr>
                <w:rFonts w:ascii="Quattrocento Sans" w:hAnsi="Quattrocento Sans"/>
                <w:color w:val="3E3E3E"/>
              </w:rPr>
            </w:pPr>
            <w:r>
              <w:rPr>
                <w:rFonts w:ascii="Quattrocento Sans" w:hAnsi="Quattrocento Sans"/>
                <w:color w:val="3E3E3E"/>
              </w:rPr>
              <w:t>79 – 70 %</w:t>
            </w:r>
          </w:p>
        </w:tc>
        <w:tc>
          <w:tcPr>
            <w:tcW w:w="3192" w:type="dxa"/>
            <w:shd w:val="clear" w:color="auto" w:fill="C6D9F1" w:themeFill="text2" w:themeFillTint="33"/>
          </w:tcPr>
          <w:p w14:paraId="3D59F8A8" w14:textId="77777777" w:rsidR="00330478" w:rsidRDefault="00330478" w:rsidP="00330478">
            <w:pPr>
              <w:jc w:val="center"/>
              <w:rPr>
                <w:rFonts w:ascii="Quattrocento Sans" w:hAnsi="Quattrocento Sans"/>
                <w:color w:val="3E3E3E"/>
              </w:rPr>
            </w:pPr>
            <w:r>
              <w:rPr>
                <w:rFonts w:ascii="Quattrocento Sans" w:hAnsi="Quattrocento Sans"/>
                <w:color w:val="3E3E3E"/>
              </w:rPr>
              <w:t>C</w:t>
            </w:r>
          </w:p>
        </w:tc>
      </w:tr>
      <w:tr w:rsidR="00330478" w14:paraId="7EE5E205" w14:textId="77777777" w:rsidTr="00330478">
        <w:tc>
          <w:tcPr>
            <w:tcW w:w="3192" w:type="dxa"/>
            <w:shd w:val="clear" w:color="auto" w:fill="C6D9F1" w:themeFill="text2" w:themeFillTint="33"/>
          </w:tcPr>
          <w:p w14:paraId="3BA6EDCE" w14:textId="77777777" w:rsidR="00330478" w:rsidRDefault="00330478" w:rsidP="00330478">
            <w:pPr>
              <w:jc w:val="center"/>
              <w:rPr>
                <w:rFonts w:ascii="Quattrocento Sans" w:hAnsi="Quattrocento Sans"/>
                <w:color w:val="3E3E3E"/>
              </w:rPr>
            </w:pPr>
            <w:r>
              <w:rPr>
                <w:rFonts w:ascii="Quattrocento Sans" w:hAnsi="Quattrocento Sans"/>
                <w:color w:val="3E3E3E"/>
              </w:rPr>
              <w:t>314 – 270</w:t>
            </w:r>
          </w:p>
        </w:tc>
        <w:tc>
          <w:tcPr>
            <w:tcW w:w="3192" w:type="dxa"/>
            <w:shd w:val="clear" w:color="auto" w:fill="C6D9F1" w:themeFill="text2" w:themeFillTint="33"/>
          </w:tcPr>
          <w:p w14:paraId="0DFDDA5F" w14:textId="77777777" w:rsidR="00330478" w:rsidRDefault="00330478" w:rsidP="00330478">
            <w:pPr>
              <w:jc w:val="center"/>
              <w:rPr>
                <w:rFonts w:ascii="Quattrocento Sans" w:hAnsi="Quattrocento Sans"/>
                <w:color w:val="3E3E3E"/>
              </w:rPr>
            </w:pPr>
            <w:r>
              <w:rPr>
                <w:rFonts w:ascii="Quattrocento Sans" w:hAnsi="Quattrocento Sans"/>
                <w:color w:val="3E3E3E"/>
              </w:rPr>
              <w:t>69 – 60 %</w:t>
            </w:r>
          </w:p>
        </w:tc>
        <w:tc>
          <w:tcPr>
            <w:tcW w:w="3192" w:type="dxa"/>
            <w:shd w:val="clear" w:color="auto" w:fill="C6D9F1" w:themeFill="text2" w:themeFillTint="33"/>
          </w:tcPr>
          <w:p w14:paraId="5EAF1C84" w14:textId="77777777" w:rsidR="00330478" w:rsidRDefault="00330478" w:rsidP="00330478">
            <w:pPr>
              <w:jc w:val="center"/>
              <w:rPr>
                <w:rFonts w:ascii="Quattrocento Sans" w:hAnsi="Quattrocento Sans"/>
                <w:color w:val="3E3E3E"/>
              </w:rPr>
            </w:pPr>
            <w:r>
              <w:rPr>
                <w:rFonts w:ascii="Quattrocento Sans" w:hAnsi="Quattrocento Sans"/>
                <w:color w:val="3E3E3E"/>
              </w:rPr>
              <w:t>D</w:t>
            </w:r>
          </w:p>
        </w:tc>
      </w:tr>
      <w:tr w:rsidR="00330478" w14:paraId="54412435" w14:textId="77777777" w:rsidTr="00330478">
        <w:tc>
          <w:tcPr>
            <w:tcW w:w="3192" w:type="dxa"/>
            <w:shd w:val="clear" w:color="auto" w:fill="C6D9F1" w:themeFill="text2" w:themeFillTint="33"/>
          </w:tcPr>
          <w:p w14:paraId="541CD380" w14:textId="77777777" w:rsidR="00330478" w:rsidRDefault="00330478" w:rsidP="00330478">
            <w:pPr>
              <w:jc w:val="center"/>
              <w:rPr>
                <w:rFonts w:ascii="Quattrocento Sans" w:hAnsi="Quattrocento Sans"/>
                <w:color w:val="3E3E3E"/>
              </w:rPr>
            </w:pPr>
            <w:r>
              <w:rPr>
                <w:rFonts w:ascii="Quattrocento Sans" w:hAnsi="Quattrocento Sans"/>
                <w:color w:val="3E3E3E"/>
              </w:rPr>
              <w:t>269 and below</w:t>
            </w:r>
          </w:p>
        </w:tc>
        <w:tc>
          <w:tcPr>
            <w:tcW w:w="3192" w:type="dxa"/>
            <w:shd w:val="clear" w:color="auto" w:fill="C6D9F1" w:themeFill="text2" w:themeFillTint="33"/>
          </w:tcPr>
          <w:p w14:paraId="70EAAEBD" w14:textId="77777777" w:rsidR="00330478" w:rsidRDefault="00330478" w:rsidP="00330478">
            <w:pPr>
              <w:jc w:val="center"/>
              <w:rPr>
                <w:rFonts w:ascii="Quattrocento Sans" w:hAnsi="Quattrocento Sans"/>
                <w:color w:val="3E3E3E"/>
              </w:rPr>
            </w:pPr>
            <w:r>
              <w:rPr>
                <w:rFonts w:ascii="Quattrocento Sans" w:hAnsi="Quattrocento Sans"/>
                <w:color w:val="3E3E3E"/>
              </w:rPr>
              <w:t>59 % and below</w:t>
            </w:r>
          </w:p>
        </w:tc>
        <w:tc>
          <w:tcPr>
            <w:tcW w:w="3192" w:type="dxa"/>
            <w:shd w:val="clear" w:color="auto" w:fill="C6D9F1" w:themeFill="text2" w:themeFillTint="33"/>
          </w:tcPr>
          <w:p w14:paraId="763E6F4F" w14:textId="77777777" w:rsidR="00330478" w:rsidRDefault="00330478" w:rsidP="00330478">
            <w:pPr>
              <w:jc w:val="center"/>
              <w:rPr>
                <w:rFonts w:ascii="Quattrocento Sans" w:hAnsi="Quattrocento Sans"/>
                <w:color w:val="3E3E3E"/>
              </w:rPr>
            </w:pPr>
            <w:r>
              <w:rPr>
                <w:rFonts w:ascii="Quattrocento Sans" w:hAnsi="Quattrocento Sans"/>
                <w:color w:val="3E3E3E"/>
              </w:rPr>
              <w:t>F</w:t>
            </w:r>
          </w:p>
        </w:tc>
      </w:tr>
    </w:tbl>
    <w:p w14:paraId="6216DE7E" w14:textId="77777777" w:rsidR="00330478" w:rsidRDefault="00330478" w:rsidP="00330478">
      <w:pPr>
        <w:rPr>
          <w:rFonts w:ascii="Quattrocento Sans" w:hAnsi="Quattrocento Sans"/>
          <w:color w:val="3E3E3E"/>
        </w:rPr>
      </w:pPr>
    </w:p>
    <w:p w14:paraId="22626E6D" w14:textId="77777777" w:rsidR="00330478" w:rsidRPr="004142B0" w:rsidRDefault="00330478" w:rsidP="00330478">
      <w:pPr>
        <w:rPr>
          <w:rFonts w:ascii="Quattrocento Sans" w:hAnsi="Quattrocento Sans"/>
          <w:b/>
          <w:color w:val="3E3E3E"/>
        </w:rPr>
      </w:pPr>
      <w:r w:rsidRPr="004142B0">
        <w:rPr>
          <w:rFonts w:ascii="Quattrocento Sans" w:hAnsi="Quattrocento Sans"/>
          <w:b/>
          <w:color w:val="3E3E3E"/>
        </w:rPr>
        <w:t xml:space="preserve">Assignments: </w:t>
      </w:r>
    </w:p>
    <w:tbl>
      <w:tblPr>
        <w:tblStyle w:val="TableGrid"/>
        <w:tblW w:w="0" w:type="auto"/>
        <w:tblLook w:val="04A0" w:firstRow="1" w:lastRow="0" w:firstColumn="1" w:lastColumn="0" w:noHBand="0" w:noVBand="1"/>
      </w:tblPr>
      <w:tblGrid>
        <w:gridCol w:w="4788"/>
        <w:gridCol w:w="4788"/>
      </w:tblGrid>
      <w:tr w:rsidR="00330478" w14:paraId="62BC5E56" w14:textId="77777777" w:rsidTr="00330478">
        <w:tc>
          <w:tcPr>
            <w:tcW w:w="4788" w:type="dxa"/>
            <w:shd w:val="clear" w:color="auto" w:fill="E5B8B7" w:themeFill="accent2" w:themeFillTint="66"/>
          </w:tcPr>
          <w:p w14:paraId="35331F98"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#1 </w:t>
            </w:r>
          </w:p>
        </w:tc>
        <w:tc>
          <w:tcPr>
            <w:tcW w:w="4788" w:type="dxa"/>
            <w:shd w:val="clear" w:color="auto" w:fill="E5B8B7" w:themeFill="accent2" w:themeFillTint="66"/>
          </w:tcPr>
          <w:p w14:paraId="054FD573" w14:textId="77777777" w:rsidR="00330478" w:rsidRDefault="00330478" w:rsidP="00330478">
            <w:pPr>
              <w:jc w:val="center"/>
              <w:rPr>
                <w:rFonts w:ascii="Quattrocento Sans" w:hAnsi="Quattrocento Sans"/>
                <w:color w:val="3E3E3E"/>
              </w:rPr>
            </w:pPr>
            <w:r>
              <w:rPr>
                <w:rFonts w:ascii="Quattrocento Sans" w:hAnsi="Quattrocento Sans"/>
                <w:color w:val="3E3E3E"/>
              </w:rPr>
              <w:t>100 points</w:t>
            </w:r>
          </w:p>
        </w:tc>
      </w:tr>
      <w:tr w:rsidR="00330478" w14:paraId="002B7B12" w14:textId="77777777" w:rsidTr="00330478">
        <w:tc>
          <w:tcPr>
            <w:tcW w:w="4788" w:type="dxa"/>
            <w:shd w:val="clear" w:color="auto" w:fill="E5B8B7" w:themeFill="accent2" w:themeFillTint="66"/>
          </w:tcPr>
          <w:p w14:paraId="6F7C06F8"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#2 </w:t>
            </w:r>
          </w:p>
        </w:tc>
        <w:tc>
          <w:tcPr>
            <w:tcW w:w="4788" w:type="dxa"/>
            <w:shd w:val="clear" w:color="auto" w:fill="E5B8B7" w:themeFill="accent2" w:themeFillTint="66"/>
          </w:tcPr>
          <w:p w14:paraId="0424505C"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35BA2A39" w14:textId="77777777" w:rsidTr="00330478">
        <w:tc>
          <w:tcPr>
            <w:tcW w:w="4788" w:type="dxa"/>
            <w:shd w:val="clear" w:color="auto" w:fill="E5B8B7" w:themeFill="accent2" w:themeFillTint="66"/>
          </w:tcPr>
          <w:p w14:paraId="1F1D0402"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#3 </w:t>
            </w:r>
          </w:p>
        </w:tc>
        <w:tc>
          <w:tcPr>
            <w:tcW w:w="4788" w:type="dxa"/>
            <w:shd w:val="clear" w:color="auto" w:fill="E5B8B7" w:themeFill="accent2" w:themeFillTint="66"/>
          </w:tcPr>
          <w:p w14:paraId="372F897C"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19FE2CE1" w14:textId="77777777" w:rsidTr="00330478">
        <w:tc>
          <w:tcPr>
            <w:tcW w:w="4788" w:type="dxa"/>
            <w:shd w:val="clear" w:color="auto" w:fill="E5B8B7" w:themeFill="accent2" w:themeFillTint="66"/>
          </w:tcPr>
          <w:p w14:paraId="41F28DD2"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#4 </w:t>
            </w:r>
          </w:p>
        </w:tc>
        <w:tc>
          <w:tcPr>
            <w:tcW w:w="4788" w:type="dxa"/>
            <w:shd w:val="clear" w:color="auto" w:fill="E5B8B7" w:themeFill="accent2" w:themeFillTint="66"/>
          </w:tcPr>
          <w:p w14:paraId="11378536"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08A4B57E" w14:textId="77777777" w:rsidTr="00330478">
        <w:tc>
          <w:tcPr>
            <w:tcW w:w="4788" w:type="dxa"/>
            <w:shd w:val="clear" w:color="auto" w:fill="E5B8B7" w:themeFill="accent2" w:themeFillTint="66"/>
          </w:tcPr>
          <w:p w14:paraId="470C796C" w14:textId="77777777" w:rsidR="00330478" w:rsidRDefault="00330478" w:rsidP="00330478">
            <w:pPr>
              <w:jc w:val="center"/>
              <w:rPr>
                <w:rFonts w:ascii="Quattrocento Sans" w:hAnsi="Quattrocento Sans"/>
                <w:color w:val="3E3E3E"/>
              </w:rPr>
            </w:pPr>
            <w:r>
              <w:rPr>
                <w:rFonts w:ascii="Quattrocento Sans" w:hAnsi="Quattrocento Sans"/>
                <w:color w:val="3E3E3E"/>
              </w:rPr>
              <w:t xml:space="preserve">Studio Points </w:t>
            </w:r>
          </w:p>
        </w:tc>
        <w:tc>
          <w:tcPr>
            <w:tcW w:w="4788" w:type="dxa"/>
            <w:shd w:val="clear" w:color="auto" w:fill="E5B8B7" w:themeFill="accent2" w:themeFillTint="66"/>
          </w:tcPr>
          <w:p w14:paraId="449AFB3A" w14:textId="77777777" w:rsidR="00330478" w:rsidRPr="005F0B95" w:rsidRDefault="00330478" w:rsidP="00330478">
            <w:pPr>
              <w:jc w:val="center"/>
              <w:rPr>
                <w:rFonts w:ascii="Quattrocento Sans" w:hAnsi="Quattrocento Sans"/>
                <w:color w:val="3E3E3E"/>
              </w:rPr>
            </w:pPr>
            <w:r>
              <w:rPr>
                <w:rFonts w:ascii="Quattrocento Sans" w:hAnsi="Quattrocento Sans"/>
                <w:color w:val="3E3E3E"/>
              </w:rPr>
              <w:t>50 points</w:t>
            </w:r>
          </w:p>
        </w:tc>
      </w:tr>
    </w:tbl>
    <w:p w14:paraId="31D358F3" w14:textId="77777777" w:rsidR="00330478" w:rsidRDefault="00330478" w:rsidP="00330478">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7777777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proofErr w:type="gramStart"/>
      <w:r>
        <w:rPr>
          <w:rFonts w:ascii="Quattrocento Sans" w:hAnsi="Quattrocento Sans"/>
          <w:bCs/>
          <w:color w:val="3E3E3E"/>
        </w:rPr>
        <w:t>demonstration.</w:t>
      </w:r>
      <w:proofErr w:type="gramEnd"/>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28CF3237"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I do not accept late assignments. The nature of this course and the materials we use requires that your projects be completed </w:t>
      </w:r>
      <w:r w:rsidRPr="004142B0">
        <w:rPr>
          <w:rFonts w:ascii="Quattrocento Sans" w:hAnsi="Quattrocento Sans"/>
          <w:b/>
          <w:i/>
          <w:color w:val="3E3E3E"/>
          <w:u w:val="single"/>
        </w:rPr>
        <w:t>ON</w:t>
      </w:r>
      <w:r>
        <w:rPr>
          <w:rFonts w:ascii="Quattrocento Sans" w:hAnsi="Quattrocento Sans"/>
          <w:color w:val="3E3E3E"/>
        </w:rPr>
        <w:t xml:space="preserve"> 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Pr>
          <w:rStyle w:val="Strong"/>
          <w:rFonts w:ascii="Quattrocento Sans" w:hAnsi="Quattrocento Sans"/>
          <w:color w:val="3E3E3E"/>
        </w:rPr>
        <w:t>not</w:t>
      </w:r>
      <w:r>
        <w:rPr>
          <w:rFonts w:ascii="Quattrocento Sans" w:hAnsi="Quattrocento Sans"/>
          <w:color w:val="3E3E3E"/>
        </w:rPr>
        <w:t xml:space="preserve"> be able to receive full credit for your work and it will be considered incomplete. </w:t>
      </w:r>
      <w:r>
        <w:rPr>
          <w:rStyle w:val="Emphasis"/>
          <w:rFonts w:ascii="Quattrocento Sans" w:hAnsi="Quattrocento Sans"/>
          <w:color w:val="3E3E3E"/>
          <w:u w:val="single"/>
        </w:rPr>
        <w:t xml:space="preserve">You must be present on the project Critique day in order to receive credit for your project. If you are absent without excuse your work will not be graded. Missing a critique is the same as not taking the exam! PLEASE BE AT ALL CRITIQUES.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664033C7" w14:textId="77777777" w:rsidR="00330478" w:rsidRDefault="00330478" w:rsidP="00330478">
      <w:pPr>
        <w:rPr>
          <w:rStyle w:val="Strong"/>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r>
        <w:rPr>
          <w:rFonts w:ascii="Quattrocento Sans" w:hAnsi="Quattrocento Sans"/>
          <w:color w:val="3E3E3E"/>
        </w:rPr>
        <w:br/>
      </w:r>
      <w:r>
        <w:rPr>
          <w:rFonts w:ascii="Quattrocento Sans" w:hAnsi="Quattrocento Sans"/>
          <w:b/>
          <w:bCs/>
          <w:i/>
          <w:iCs/>
          <w:color w:val="3E3E3E"/>
        </w:rPr>
        <w:br/>
      </w:r>
      <w:r w:rsidRPr="00056D76">
        <w:rPr>
          <w:rStyle w:val="Emphasis"/>
          <w:rFonts w:ascii="Quattrocento Sans" w:hAnsi="Quattrocento Sans"/>
          <w:b/>
          <w:bCs/>
          <w:i w:val="0"/>
          <w:color w:val="3E3E3E"/>
          <w:u w:val="single"/>
        </w:rPr>
        <w:t>These materials are mandatory and must be purchased by the end of the first week of class:</w:t>
      </w:r>
      <w:r w:rsidRPr="00056D76">
        <w:rPr>
          <w:rFonts w:ascii="Quattrocento Sans" w:hAnsi="Quattrocento Sans"/>
          <w:b/>
          <w:i/>
          <w:color w:val="3E3E3E"/>
          <w:u w:val="single"/>
        </w:rPr>
        <w:t xml:space="preserve"> </w:t>
      </w:r>
      <w:r w:rsidRPr="00056D76">
        <w:rPr>
          <w:rFonts w:ascii="Quattrocento Sans" w:hAnsi="Quattrocento Sans"/>
          <w:b/>
          <w:i/>
          <w:color w:val="3E3E3E"/>
          <w:u w:val="single"/>
        </w:rPr>
        <w:br/>
      </w:r>
      <w:proofErr w:type="gramStart"/>
      <w:r w:rsidR="006542E7">
        <w:rPr>
          <w:rFonts w:ascii="Quattrocento Sans" w:hAnsi="Quattrocento Sans"/>
          <w:color w:val="3E3E3E"/>
        </w:rPr>
        <w:t>v  Sketch</w:t>
      </w:r>
      <w:proofErr w:type="gramEnd"/>
      <w:r>
        <w:rPr>
          <w:rFonts w:ascii="Quattrocento Sans" w:hAnsi="Quattrocento Sans"/>
          <w:color w:val="3E3E3E"/>
        </w:rPr>
        <w:t xml:space="preserve"> Book 12 x 14, heavy weight paper (something to write on it with) </w:t>
      </w:r>
      <w:r>
        <w:rPr>
          <w:rFonts w:ascii="Quattrocento Sans" w:hAnsi="Quattrocento Sans"/>
          <w:color w:val="3E3E3E"/>
        </w:rPr>
        <w:br/>
        <w:t xml:space="preserve">v  Ceramic Tool Kit (the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 xml:space="preserve">have available for you in the book store, not another tool kit) </w:t>
      </w:r>
      <w:r>
        <w:rPr>
          <w:rFonts w:ascii="Quattrocento Sans" w:hAnsi="Quattrocento Sans"/>
          <w:color w:val="3E3E3E"/>
        </w:rPr>
        <w:br/>
        <w:t xml:space="preserve">v  Towel (to wipe your hands clean, do not use paper towels for clay cleanup) </w:t>
      </w:r>
      <w:r>
        <w:rPr>
          <w:rFonts w:ascii="Quattrocento Sans" w:hAnsi="Quattrocento Sans"/>
          <w:color w:val="3E3E3E"/>
        </w:rPr>
        <w:br/>
        <w:t xml:space="preserve">v  Spray bottle (small one, for use with hand building projects) </w:t>
      </w:r>
      <w:r>
        <w:rPr>
          <w:rFonts w:ascii="Quattrocento Sans" w:hAnsi="Quattrocento Sans"/>
          <w:color w:val="3E3E3E"/>
        </w:rPr>
        <w:br/>
        <w:t xml:space="preserve">v  Plastic Trash Bags (small kitchen size are perfect, dry cleaning plastic is better) </w:t>
      </w:r>
      <w:r>
        <w:rPr>
          <w:rFonts w:ascii="Quattrocento Sans" w:hAnsi="Quattrocento Sans"/>
          <w:color w:val="3E3E3E"/>
        </w:rPr>
        <w:br/>
        <w:t xml:space="preserve">v  CLAY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Pr>
          <w:rStyle w:val="Emphasis"/>
          <w:rFonts w:ascii="Quattrocento Sans" w:hAnsi="Quattrocento Sans"/>
          <w:color w:val="3E3E3E"/>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6CCFC90E" w14:textId="77777777" w:rsidR="00330478" w:rsidRDefault="00330478" w:rsidP="00330478">
      <w:pPr>
        <w:rPr>
          <w:rFonts w:ascii="Quattrocento Sans" w:hAnsi="Quattrocento Sans"/>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A610CE7" w14:textId="77777777" w:rsidR="00330478" w:rsidRDefault="00330478" w:rsidP="00330478">
      <w:pPr>
        <w:rPr>
          <w:rFonts w:ascii="Quattrocento Sans" w:hAnsi="Quattrocento Sans"/>
          <w:b/>
          <w:color w:val="3E3E3E"/>
        </w:rPr>
      </w:pPr>
      <w:r w:rsidRPr="001218A8">
        <w:rPr>
          <w:rFonts w:ascii="Quattrocento Sans" w:hAnsi="Quattrocento Sans"/>
          <w:b/>
          <w:color w:val="3E3E3E"/>
        </w:rPr>
        <w:t>Studio Points:</w:t>
      </w:r>
    </w:p>
    <w:p w14:paraId="7838ECA1" w14:textId="77777777" w:rsidR="00330478" w:rsidRPr="001218A8" w:rsidRDefault="00330478" w:rsidP="00330478">
      <w:pPr>
        <w:rPr>
          <w:rFonts w:ascii="Quattrocento Sans" w:hAnsi="Quattrocento Sans"/>
          <w:b/>
          <w:color w:val="3E3E3E"/>
        </w:rPr>
      </w:pPr>
      <w:r>
        <w:rPr>
          <w:rFonts w:ascii="Quattrocento Sans" w:hAnsi="Quattrocento Sans"/>
          <w:b/>
          <w:color w:val="3E3E3E"/>
        </w:rPr>
        <w:t xml:space="preserve">+/ </w:t>
      </w:r>
      <w:r w:rsidRPr="006542E7">
        <w:rPr>
          <w:rFonts w:ascii="Quattrocento Sans" w:hAnsi="Quattrocento Sans"/>
          <w:color w:val="3E3E3E"/>
        </w:rPr>
        <w:t>-</w:t>
      </w:r>
      <w:r>
        <w:rPr>
          <w:rFonts w:ascii="Quattrocento Sans" w:hAnsi="Quattrocento Sans"/>
          <w:b/>
          <w:color w:val="3E3E3E"/>
        </w:rPr>
        <w:t xml:space="preserve"> 1 Letter Grade</w:t>
      </w:r>
    </w:p>
    <w:p w14:paraId="3ADAE04A"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Students who leave a mess will be addressed with negative participation points. This issue is a safety concern for all students in the </w:t>
      </w:r>
      <w:r w:rsidR="006542E7">
        <w:rPr>
          <w:rFonts w:ascii="Quattrocento Sans" w:hAnsi="Quattrocento Sans"/>
          <w:color w:val="3E3E3E"/>
        </w:rPr>
        <w:t>classroom</w:t>
      </w:r>
      <w:r>
        <w:rPr>
          <w:rFonts w:ascii="Quattrocento Sans" w:hAnsi="Quattrocento Sans"/>
          <w:color w:val="3E3E3E"/>
        </w:rPr>
        <w:t xml:space="preserve">. </w:t>
      </w:r>
      <w:r w:rsidR="006542E7">
        <w:rPr>
          <w:rFonts w:ascii="Quattrocento Sans" w:hAnsi="Quattrocento Sans"/>
          <w:color w:val="3E3E3E"/>
        </w:rPr>
        <w:t xml:space="preserve">At he </w:t>
      </w:r>
      <w:r w:rsidR="006542E7">
        <w:rPr>
          <w:rFonts w:ascii="Quattrocento Sans" w:hAnsi="Quattrocento Sans" w:hint="eastAsia"/>
          <w:color w:val="3E3E3E"/>
        </w:rPr>
        <w:t>beginning</w:t>
      </w:r>
      <w:r w:rsidR="006542E7">
        <w:rPr>
          <w:rFonts w:ascii="Quattrocento Sans" w:hAnsi="Quattrocento Sans"/>
          <w:color w:val="3E3E3E"/>
        </w:rPr>
        <w:t xml:space="preserve"> of the </w:t>
      </w:r>
      <w:r w:rsidR="006542E7">
        <w:rPr>
          <w:rFonts w:ascii="Quattrocento Sans" w:hAnsi="Quattrocento Sans" w:hint="eastAsia"/>
          <w:color w:val="3E3E3E"/>
        </w:rPr>
        <w:t>semester</w:t>
      </w:r>
      <w:r w:rsidR="006542E7">
        <w:rPr>
          <w:rFonts w:ascii="Quattrocento Sans" w:hAnsi="Quattrocento Sans"/>
          <w:color w:val="3E3E3E"/>
        </w:rPr>
        <w:t>, students will receive</w:t>
      </w:r>
      <w:r>
        <w:rPr>
          <w:rFonts w:ascii="Quattrocento Sans" w:hAnsi="Quattrocento Sans"/>
          <w:color w:val="3E3E3E"/>
        </w:rPr>
        <w:t xml:space="preserve"> 50 studio points, students will be docked 5-10 participation points for cleanliness infractions. Such issues are not tolerated in the group studio environment. Possible infractions are not cleaning glass messes, not cleaning wheels after use, </w:t>
      </w:r>
      <w:r w:rsidR="006542E7">
        <w:rPr>
          <w:rFonts w:ascii="Quattrocento Sans" w:hAnsi="Quattrocento Sans"/>
          <w:color w:val="3E3E3E"/>
        </w:rPr>
        <w:t>and leaving</w:t>
      </w:r>
      <w:r>
        <w:rPr>
          <w:rFonts w:ascii="Quattrocento Sans" w:hAnsi="Quattrocento Sans"/>
          <w:color w:val="3E3E3E"/>
        </w:rPr>
        <w:t xml:space="preserve"> clay or glaze messes on the floors. Such issues are of serious concern to the overall health standard of the ceramics environment. All ceramic materials may be considered hazardous. Cleanup and general studio cleanliness is an important safety aspect of the course. Students who are continual in this type of negligent behavior will be asked to leave the class or restricted form specific activities of the course. Such penalties and or restrictions will lead to a lower overall grade in the class or possible failure if the abuse is serious enough to warrant restriction from course activities. Please be aware and clean all messes as they occur. Safety is our top priority when dealing with ceramic materials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77777777"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Disabled Student Service Department </w:t>
      </w:r>
      <w:proofErr w:type="gramStart"/>
      <w:r>
        <w:rPr>
          <w:rFonts w:ascii="Quattrocento Sans" w:hAnsi="Quattrocento Sans"/>
          <w:color w:val="3E3E3E"/>
        </w:rPr>
        <w:t>at :</w:t>
      </w:r>
      <w:proofErr w:type="gramEnd"/>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1A62E0F" w14:textId="77777777" w:rsidR="00341B26" w:rsidRDefault="00341B26" w:rsidP="00341B26">
      <w:pPr>
        <w:rPr>
          <w:rFonts w:ascii="Quattrocento Sans" w:hAnsi="Quattrocento Sans"/>
          <w:color w:val="3E3E3E"/>
        </w:rPr>
      </w:pPr>
      <w:bookmarkStart w:id="0" w:name="_GoBack"/>
      <w:bookmarkEnd w:id="0"/>
    </w:p>
    <w:p w14:paraId="1F41DCA1"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Quattrocento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E2FBD"/>
    <w:rsid w:val="001D03A6"/>
    <w:rsid w:val="00330478"/>
    <w:rsid w:val="00341B26"/>
    <w:rsid w:val="006542E7"/>
    <w:rsid w:val="00656CBA"/>
    <w:rsid w:val="00720482"/>
    <w:rsid w:val="008260DD"/>
    <w:rsid w:val="0094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ntralcalcla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2460</Words>
  <Characters>14026</Characters>
  <Application>Microsoft Macintosh Word</Application>
  <DocSecurity>0</DocSecurity>
  <Lines>116</Lines>
  <Paragraphs>32</Paragraphs>
  <ScaleCrop>false</ScaleCrop>
  <Company>SCCCD</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2017-01-11T20:37:00Z</dcterms:created>
  <dcterms:modified xsi:type="dcterms:W3CDTF">2017-01-11T20:38:00Z</dcterms:modified>
</cp:coreProperties>
</file>