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1477" w:rsidRDefault="008068B9">
      <w:pPr>
        <w:tabs>
          <w:tab w:val="right" w:pos="10800"/>
        </w:tabs>
      </w:pPr>
      <w:r w:rsidRPr="008068B9">
        <w:rPr>
          <w:noProof/>
        </w:rPr>
        <w:drawing>
          <wp:anchor distT="0" distB="0" distL="114300" distR="114300" simplePos="0" relativeHeight="251659264" behindDoc="1" locked="0" layoutInCell="1" allowOverlap="1">
            <wp:simplePos x="0" y="0"/>
            <wp:positionH relativeFrom="column">
              <wp:posOffset>5400675</wp:posOffset>
            </wp:positionH>
            <wp:positionV relativeFrom="paragraph">
              <wp:posOffset>9525</wp:posOffset>
            </wp:positionV>
            <wp:extent cx="1028700" cy="1028700"/>
            <wp:effectExtent l="0" t="0" r="0" b="0"/>
            <wp:wrapTight wrapText="bothSides">
              <wp:wrapPolygon edited="0">
                <wp:start x="0" y="0"/>
                <wp:lineTo x="0" y="21200"/>
                <wp:lineTo x="21200" y="21200"/>
                <wp:lineTo x="21200" y="0"/>
                <wp:lineTo x="0" y="0"/>
              </wp:wrapPolygon>
            </wp:wrapTight>
            <wp:docPr id="3" name="Picture 3" descr="C:\Users\sr026\AppData\Local\Temp\Temp1_qr_code.zip\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026\AppData\Local\Temp\Temp1_qr_code.zip\static_qr_code_without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087DBF">
        <w:rPr>
          <w:b/>
          <w:i/>
          <w:smallCaps/>
          <w:sz w:val="40"/>
          <w:szCs w:val="40"/>
        </w:rPr>
        <w:t>AG 2 – Agricultural Economics</w:t>
      </w:r>
      <w:r w:rsidR="00087DBF">
        <w:rPr>
          <w:b/>
          <w:smallCaps/>
          <w:sz w:val="30"/>
          <w:szCs w:val="30"/>
        </w:rPr>
        <w:tab/>
      </w:r>
      <w:r w:rsidR="00087DBF">
        <w:rPr>
          <w:noProof/>
        </w:rPr>
        <w:drawing>
          <wp:anchor distT="0" distB="0" distL="114300" distR="114300" simplePos="0" relativeHeight="251658240" behindDoc="0" locked="0" layoutInCell="0" allowOverlap="0">
            <wp:simplePos x="0" y="0"/>
            <wp:positionH relativeFrom="margin">
              <wp:posOffset>-114299</wp:posOffset>
            </wp:positionH>
            <wp:positionV relativeFrom="paragraph">
              <wp:posOffset>0</wp:posOffset>
            </wp:positionV>
            <wp:extent cx="1527810" cy="85217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cstate="print"/>
                    <a:srcRect/>
                    <a:stretch>
                      <a:fillRect/>
                    </a:stretch>
                  </pic:blipFill>
                  <pic:spPr>
                    <a:xfrm>
                      <a:off x="0" y="0"/>
                      <a:ext cx="1527810" cy="852170"/>
                    </a:xfrm>
                    <a:prstGeom prst="rect">
                      <a:avLst/>
                    </a:prstGeom>
                    <a:ln/>
                  </pic:spPr>
                </pic:pic>
              </a:graphicData>
            </a:graphic>
          </wp:anchor>
        </w:drawing>
      </w:r>
    </w:p>
    <w:p w:rsidR="00931477" w:rsidRDefault="00931477">
      <w:pPr>
        <w:tabs>
          <w:tab w:val="right" w:pos="10800"/>
        </w:tabs>
      </w:pPr>
    </w:p>
    <w:p w:rsidR="00931477" w:rsidRDefault="00931477">
      <w:pPr>
        <w:tabs>
          <w:tab w:val="right" w:pos="10800"/>
        </w:tabs>
      </w:pPr>
    </w:p>
    <w:p w:rsidR="00931477" w:rsidRDefault="00931477">
      <w:pPr>
        <w:tabs>
          <w:tab w:val="right" w:pos="10800"/>
        </w:tabs>
      </w:pPr>
    </w:p>
    <w:p w:rsidR="00931477" w:rsidRDefault="00087DBF">
      <w:pPr>
        <w:tabs>
          <w:tab w:val="right" w:pos="10800"/>
        </w:tabs>
      </w:pPr>
      <w:r>
        <w:rPr>
          <w:b/>
          <w:smallCaps/>
          <w:sz w:val="28"/>
          <w:szCs w:val="28"/>
        </w:rPr>
        <w:t>Reedley College</w:t>
      </w:r>
      <w:r w:rsidR="006229F9">
        <w:rPr>
          <w:b/>
          <w:smallCaps/>
          <w:sz w:val="28"/>
          <w:szCs w:val="28"/>
        </w:rPr>
        <w:t>/ Madera Center</w:t>
      </w:r>
      <w:r w:rsidR="007F0809">
        <w:rPr>
          <w:b/>
          <w:smallCaps/>
          <w:sz w:val="28"/>
          <w:szCs w:val="28"/>
        </w:rPr>
        <w:t xml:space="preserve">    Fall</w:t>
      </w:r>
      <w:r>
        <w:rPr>
          <w:b/>
          <w:smallCaps/>
          <w:sz w:val="28"/>
          <w:szCs w:val="28"/>
        </w:rPr>
        <w:t>201</w:t>
      </w:r>
      <w:r w:rsidR="00AA0F0E">
        <w:rPr>
          <w:b/>
          <w:smallCaps/>
          <w:sz w:val="28"/>
          <w:szCs w:val="28"/>
        </w:rPr>
        <w:t>6</w:t>
      </w:r>
      <w:r>
        <w:rPr>
          <w:smallCaps/>
          <w:sz w:val="28"/>
          <w:szCs w:val="28"/>
        </w:rPr>
        <w:tab/>
      </w:r>
    </w:p>
    <w:p w:rsidR="00931477" w:rsidRDefault="006229F9">
      <w:pPr>
        <w:tabs>
          <w:tab w:val="right" w:pos="1530"/>
        </w:tabs>
      </w:pPr>
      <w:r>
        <w:rPr>
          <w:sz w:val="20"/>
          <w:szCs w:val="20"/>
        </w:rPr>
        <w:t xml:space="preserve">Section:       </w:t>
      </w:r>
      <w:r w:rsidR="00877F09">
        <w:rPr>
          <w:sz w:val="20"/>
          <w:szCs w:val="20"/>
        </w:rPr>
        <w:t>85959</w:t>
      </w:r>
      <w:r w:rsidR="00087DBF">
        <w:rPr>
          <w:sz w:val="20"/>
          <w:szCs w:val="20"/>
        </w:rPr>
        <w:tab/>
      </w:r>
      <w:r w:rsidR="00087DBF">
        <w:rPr>
          <w:sz w:val="20"/>
          <w:szCs w:val="20"/>
        </w:rPr>
        <w:tab/>
      </w:r>
      <w:r w:rsidR="00087DBF">
        <w:rPr>
          <w:sz w:val="20"/>
          <w:szCs w:val="20"/>
        </w:rPr>
        <w:tab/>
      </w:r>
    </w:p>
    <w:p w:rsidR="00931477" w:rsidRDefault="00877F09">
      <w:pPr>
        <w:tabs>
          <w:tab w:val="left" w:pos="990"/>
          <w:tab w:val="left" w:pos="2160"/>
          <w:tab w:val="left" w:pos="2520"/>
          <w:tab w:val="left" w:pos="3600"/>
          <w:tab w:val="right" w:pos="9360"/>
        </w:tabs>
      </w:pPr>
      <w:bookmarkStart w:id="0" w:name="h.gjdgxs" w:colFirst="0" w:colLast="0"/>
      <w:bookmarkEnd w:id="0"/>
      <w:r>
        <w:rPr>
          <w:sz w:val="20"/>
          <w:szCs w:val="20"/>
        </w:rPr>
        <w:t>Lecture:</w:t>
      </w:r>
      <w:r>
        <w:rPr>
          <w:sz w:val="20"/>
          <w:szCs w:val="20"/>
        </w:rPr>
        <w:tab/>
      </w:r>
      <w:proofErr w:type="gramStart"/>
      <w:r>
        <w:rPr>
          <w:sz w:val="20"/>
          <w:szCs w:val="20"/>
        </w:rPr>
        <w:t>M,W</w:t>
      </w:r>
      <w:proofErr w:type="gramEnd"/>
      <w:r>
        <w:rPr>
          <w:sz w:val="20"/>
          <w:szCs w:val="20"/>
        </w:rPr>
        <w:t>,F</w:t>
      </w:r>
      <w:r>
        <w:rPr>
          <w:sz w:val="20"/>
          <w:szCs w:val="20"/>
        </w:rPr>
        <w:tab/>
        <w:t>1:00-1:50</w:t>
      </w:r>
      <w:r w:rsidR="00087DBF">
        <w:rPr>
          <w:sz w:val="20"/>
          <w:szCs w:val="20"/>
        </w:rPr>
        <w:tab/>
      </w:r>
      <w:r>
        <w:rPr>
          <w:sz w:val="20"/>
          <w:szCs w:val="20"/>
        </w:rPr>
        <w:tab/>
        <w:t>Madera South High School Campus</w:t>
      </w:r>
      <w:r w:rsidR="00087DBF">
        <w:rPr>
          <w:smallCaps/>
          <w:sz w:val="20"/>
          <w:szCs w:val="20"/>
        </w:rPr>
        <w:tab/>
      </w:r>
    </w:p>
    <w:p w:rsidR="00931477" w:rsidRDefault="00931477"/>
    <w:p w:rsidR="00931477" w:rsidRDefault="00087DBF">
      <w:r>
        <w:rPr>
          <w:b/>
          <w:smallCaps/>
        </w:rPr>
        <w:t>Contact Information</w:t>
      </w:r>
    </w:p>
    <w:p w:rsidR="00931477" w:rsidRDefault="006229F9">
      <w:pPr>
        <w:tabs>
          <w:tab w:val="right" w:pos="5580"/>
          <w:tab w:val="left" w:pos="5760"/>
        </w:tabs>
        <w:ind w:left="360"/>
      </w:pPr>
      <w:r>
        <w:rPr>
          <w:sz w:val="20"/>
          <w:szCs w:val="20"/>
        </w:rPr>
        <w:t>Instructor: Sam Rodriguez</w:t>
      </w:r>
      <w:r w:rsidR="00762B85">
        <w:rPr>
          <w:sz w:val="20"/>
          <w:szCs w:val="20"/>
        </w:rPr>
        <w:tab/>
        <w:t xml:space="preserve">Office: </w:t>
      </w:r>
      <w:r w:rsidR="00762B85">
        <w:rPr>
          <w:sz w:val="20"/>
          <w:szCs w:val="20"/>
        </w:rPr>
        <w:tab/>
        <w:t>R1A</w:t>
      </w:r>
    </w:p>
    <w:p w:rsidR="006229F9" w:rsidRDefault="00EB4CEA">
      <w:pPr>
        <w:tabs>
          <w:tab w:val="right" w:pos="5580"/>
          <w:tab w:val="left" w:pos="5760"/>
          <w:tab w:val="left" w:pos="6480"/>
          <w:tab w:val="left" w:pos="7020"/>
        </w:tabs>
        <w:ind w:left="360"/>
        <w:rPr>
          <w:sz w:val="20"/>
          <w:szCs w:val="20"/>
        </w:rPr>
      </w:pPr>
      <w:r>
        <w:rPr>
          <w:sz w:val="20"/>
          <w:szCs w:val="20"/>
        </w:rPr>
        <w:t xml:space="preserve">Phone:  675-4886 </w:t>
      </w:r>
      <w:bookmarkStart w:id="1" w:name="_GoBack"/>
      <w:bookmarkEnd w:id="1"/>
      <w:r w:rsidR="001F71D7">
        <w:rPr>
          <w:sz w:val="20"/>
          <w:szCs w:val="20"/>
        </w:rPr>
        <w:tab/>
      </w:r>
      <w:r w:rsidR="00877F09">
        <w:rPr>
          <w:sz w:val="20"/>
          <w:szCs w:val="20"/>
        </w:rPr>
        <w:t>Office Hours:</w:t>
      </w:r>
      <w:r w:rsidR="00877F09">
        <w:rPr>
          <w:sz w:val="20"/>
          <w:szCs w:val="20"/>
        </w:rPr>
        <w:tab/>
        <w:t xml:space="preserve">M, W  </w:t>
      </w:r>
      <w:r w:rsidR="00E56820">
        <w:rPr>
          <w:sz w:val="20"/>
          <w:szCs w:val="20"/>
        </w:rPr>
        <w:t>8</w:t>
      </w:r>
      <w:r w:rsidR="00087DBF">
        <w:rPr>
          <w:sz w:val="20"/>
          <w:szCs w:val="20"/>
        </w:rPr>
        <w:t xml:space="preserve">:00am </w:t>
      </w:r>
      <w:r w:rsidR="00E56820">
        <w:rPr>
          <w:sz w:val="20"/>
          <w:szCs w:val="20"/>
        </w:rPr>
        <w:t>-9:00a</w:t>
      </w:r>
      <w:r w:rsidR="00877F09">
        <w:rPr>
          <w:sz w:val="20"/>
          <w:szCs w:val="20"/>
        </w:rPr>
        <w:t>m</w:t>
      </w:r>
    </w:p>
    <w:p w:rsidR="00931477" w:rsidRPr="006229F9" w:rsidRDefault="00087DBF">
      <w:pPr>
        <w:tabs>
          <w:tab w:val="right" w:pos="5580"/>
          <w:tab w:val="left" w:pos="5760"/>
          <w:tab w:val="left" w:pos="6480"/>
          <w:tab w:val="left" w:pos="7020"/>
        </w:tabs>
        <w:ind w:left="360"/>
        <w:rPr>
          <w:sz w:val="20"/>
          <w:szCs w:val="20"/>
        </w:rPr>
      </w:pPr>
      <w:r>
        <w:rPr>
          <w:sz w:val="20"/>
          <w:szCs w:val="20"/>
        </w:rPr>
        <w:t xml:space="preserve">E-mail: </w:t>
      </w:r>
      <w:hyperlink r:id="rId7">
        <w:r w:rsidR="006229F9">
          <w:rPr>
            <w:color w:val="0000FF"/>
            <w:sz w:val="20"/>
            <w:szCs w:val="20"/>
            <w:u w:val="single"/>
          </w:rPr>
          <w:t>samuel.rodriguez</w:t>
        </w:r>
        <w:r>
          <w:rPr>
            <w:color w:val="0000FF"/>
            <w:sz w:val="20"/>
            <w:szCs w:val="20"/>
            <w:u w:val="single"/>
          </w:rPr>
          <w:t>@reedleycollege.edu</w:t>
        </w:r>
      </w:hyperlink>
      <w:r>
        <w:rPr>
          <w:sz w:val="20"/>
          <w:szCs w:val="20"/>
        </w:rPr>
        <w:tab/>
      </w:r>
      <w:r>
        <w:rPr>
          <w:sz w:val="20"/>
          <w:szCs w:val="20"/>
        </w:rPr>
        <w:tab/>
        <w:t>Also by arrangement</w:t>
      </w:r>
    </w:p>
    <w:p w:rsidR="00880DDF" w:rsidRDefault="00880DDF" w:rsidP="00880DDF">
      <w:pPr>
        <w:tabs>
          <w:tab w:val="right" w:pos="5580"/>
          <w:tab w:val="left" w:pos="5760"/>
          <w:tab w:val="left" w:pos="6480"/>
          <w:tab w:val="left" w:pos="7020"/>
        </w:tabs>
        <w:rPr>
          <w:sz w:val="20"/>
          <w:szCs w:val="20"/>
        </w:rPr>
      </w:pPr>
    </w:p>
    <w:p w:rsidR="00931477" w:rsidRDefault="00087DBF" w:rsidP="00880DDF">
      <w:pPr>
        <w:tabs>
          <w:tab w:val="right" w:pos="5580"/>
          <w:tab w:val="left" w:pos="5760"/>
          <w:tab w:val="left" w:pos="6480"/>
          <w:tab w:val="left" w:pos="7020"/>
        </w:tabs>
      </w:pPr>
      <w:r>
        <w:rPr>
          <w:b/>
          <w:smallCaps/>
        </w:rPr>
        <w:t>Course Description</w:t>
      </w:r>
      <w:r>
        <w:rPr>
          <w:b/>
          <w:smallCaps/>
        </w:rPr>
        <w:tab/>
      </w:r>
    </w:p>
    <w:p w:rsidR="00931477" w:rsidRDefault="00087DBF">
      <w:pPr>
        <w:tabs>
          <w:tab w:val="left" w:pos="2880"/>
          <w:tab w:val="right" w:pos="9360"/>
        </w:tabs>
        <w:ind w:left="360"/>
      </w:pPr>
      <w:r>
        <w:rPr>
          <w:sz w:val="20"/>
          <w:szCs w:val="20"/>
        </w:rPr>
        <w:t>Course Specifics:</w:t>
      </w:r>
      <w:r>
        <w:rPr>
          <w:sz w:val="20"/>
          <w:szCs w:val="20"/>
        </w:rPr>
        <w:tab/>
        <w:t>3 Units</w:t>
      </w:r>
      <w:r>
        <w:rPr>
          <w:sz w:val="20"/>
          <w:szCs w:val="20"/>
        </w:rPr>
        <w:tab/>
        <w:t>3 lecture hours per week</w:t>
      </w:r>
    </w:p>
    <w:p w:rsidR="00931477" w:rsidRDefault="00087DBF">
      <w:pPr>
        <w:tabs>
          <w:tab w:val="left" w:pos="2880"/>
          <w:tab w:val="left" w:pos="5580"/>
          <w:tab w:val="left" w:pos="8460"/>
        </w:tabs>
        <w:ind w:left="360"/>
      </w:pPr>
      <w:r>
        <w:rPr>
          <w:sz w:val="20"/>
          <w:szCs w:val="20"/>
        </w:rPr>
        <w:t>Basic Skills Advisories:</w:t>
      </w:r>
      <w:r>
        <w:rPr>
          <w:sz w:val="20"/>
          <w:szCs w:val="20"/>
        </w:rPr>
        <w:tab/>
        <w:t>Eligibility for Eng 125, Eng 126, and Math 101</w:t>
      </w:r>
    </w:p>
    <w:p w:rsidR="00931477" w:rsidRDefault="00931477">
      <w:pPr>
        <w:ind w:left="360"/>
      </w:pPr>
    </w:p>
    <w:p w:rsidR="00931477" w:rsidRDefault="00087DBF">
      <w:pPr>
        <w:ind w:left="360"/>
        <w:jc w:val="both"/>
      </w:pPr>
      <w:r>
        <w:rPr>
          <w:sz w:val="20"/>
          <w:szCs w:val="20"/>
        </w:rPr>
        <w:t>Introduction to the dynamic economic activities and considerations facing the agricultural industry.  Economic factors that affect prices, supply, demand, and allocation of farm commodities.  The place of agriculture and farmers in our economic systems and their relationship to the consuming public.</w:t>
      </w:r>
    </w:p>
    <w:p w:rsidR="00931477" w:rsidRDefault="00931477"/>
    <w:p w:rsidR="00931477" w:rsidRDefault="00087DBF">
      <w:r>
        <w:rPr>
          <w:b/>
          <w:smallCaps/>
        </w:rPr>
        <w:t>Text/Materials</w:t>
      </w:r>
    </w:p>
    <w:p w:rsidR="00931477" w:rsidRDefault="00087DBF">
      <w:pPr>
        <w:tabs>
          <w:tab w:val="right" w:pos="10800"/>
        </w:tabs>
        <w:ind w:left="360"/>
      </w:pPr>
      <w:r>
        <w:rPr>
          <w:sz w:val="20"/>
          <w:szCs w:val="20"/>
        </w:rPr>
        <w:t xml:space="preserve">Required Text: </w:t>
      </w:r>
      <w:r>
        <w:rPr>
          <w:sz w:val="20"/>
          <w:szCs w:val="20"/>
        </w:rPr>
        <w:tab/>
      </w:r>
      <w:r>
        <w:rPr>
          <w:sz w:val="20"/>
          <w:szCs w:val="20"/>
          <w:u w:val="single"/>
        </w:rPr>
        <w:t>Introduction to Agricultural Economics</w:t>
      </w:r>
      <w:r>
        <w:rPr>
          <w:sz w:val="20"/>
          <w:szCs w:val="20"/>
        </w:rPr>
        <w:t xml:space="preserve">, </w:t>
      </w:r>
      <w:proofErr w:type="spellStart"/>
      <w:r>
        <w:rPr>
          <w:sz w:val="20"/>
          <w:szCs w:val="20"/>
        </w:rPr>
        <w:t>Penson</w:t>
      </w:r>
      <w:proofErr w:type="spellEnd"/>
      <w:r>
        <w:rPr>
          <w:sz w:val="20"/>
          <w:szCs w:val="20"/>
        </w:rPr>
        <w:t xml:space="preserve">, Capps, </w:t>
      </w:r>
      <w:proofErr w:type="spellStart"/>
      <w:r>
        <w:rPr>
          <w:sz w:val="20"/>
          <w:szCs w:val="20"/>
        </w:rPr>
        <w:t>Rosson</w:t>
      </w:r>
      <w:proofErr w:type="spellEnd"/>
      <w:r>
        <w:rPr>
          <w:sz w:val="20"/>
          <w:szCs w:val="20"/>
        </w:rPr>
        <w:t>, Woodward, 2006</w:t>
      </w:r>
    </w:p>
    <w:p w:rsidR="00931477" w:rsidRDefault="00931477">
      <w:pPr>
        <w:tabs>
          <w:tab w:val="right" w:pos="9360"/>
        </w:tabs>
        <w:ind w:left="360"/>
      </w:pPr>
    </w:p>
    <w:p w:rsidR="00931477" w:rsidRDefault="00087DBF">
      <w:pPr>
        <w:tabs>
          <w:tab w:val="right" w:pos="10800"/>
        </w:tabs>
        <w:ind w:left="360"/>
      </w:pPr>
      <w:r>
        <w:rPr>
          <w:sz w:val="20"/>
          <w:szCs w:val="20"/>
        </w:rPr>
        <w:t>Materials:</w:t>
      </w:r>
      <w:r>
        <w:rPr>
          <w:sz w:val="20"/>
          <w:szCs w:val="20"/>
        </w:rPr>
        <w:tab/>
        <w:t>Calculator</w:t>
      </w:r>
    </w:p>
    <w:p w:rsidR="00931477" w:rsidRDefault="00931477">
      <w:pPr>
        <w:tabs>
          <w:tab w:val="right" w:pos="9360"/>
        </w:tabs>
        <w:ind w:left="360"/>
      </w:pPr>
    </w:p>
    <w:p w:rsidR="00931477" w:rsidRDefault="00087DBF">
      <w:r>
        <w:rPr>
          <w:b/>
          <w:smallCaps/>
        </w:rPr>
        <w:t>Course Outcomes</w:t>
      </w:r>
    </w:p>
    <w:p w:rsidR="00931477" w:rsidRDefault="00087DBF">
      <w:pPr>
        <w:numPr>
          <w:ilvl w:val="0"/>
          <w:numId w:val="3"/>
        </w:numPr>
        <w:ind w:hanging="360"/>
        <w:rPr>
          <w:sz w:val="18"/>
          <w:szCs w:val="18"/>
        </w:rPr>
      </w:pPr>
      <w:r>
        <w:rPr>
          <w:sz w:val="18"/>
          <w:szCs w:val="18"/>
        </w:rPr>
        <w:t xml:space="preserve">Calculate elasticity coefficients using data provided in a supply and demand schedule. </w:t>
      </w:r>
    </w:p>
    <w:p w:rsidR="00931477" w:rsidRDefault="00087DBF">
      <w:pPr>
        <w:numPr>
          <w:ilvl w:val="0"/>
          <w:numId w:val="3"/>
        </w:numPr>
        <w:ind w:hanging="360"/>
        <w:rPr>
          <w:sz w:val="18"/>
          <w:szCs w:val="18"/>
        </w:rPr>
      </w:pPr>
      <w:r>
        <w:rPr>
          <w:sz w:val="18"/>
          <w:szCs w:val="18"/>
        </w:rPr>
        <w:t xml:space="preserve">Construct and analyze graphs that utilize cost/revenue data to maximize profitability. </w:t>
      </w:r>
    </w:p>
    <w:p w:rsidR="00931477" w:rsidRDefault="00087DBF">
      <w:pPr>
        <w:numPr>
          <w:ilvl w:val="0"/>
          <w:numId w:val="3"/>
        </w:numPr>
        <w:ind w:hanging="360"/>
        <w:rPr>
          <w:sz w:val="18"/>
          <w:szCs w:val="18"/>
        </w:rPr>
      </w:pPr>
      <w:r>
        <w:rPr>
          <w:sz w:val="18"/>
          <w:szCs w:val="18"/>
        </w:rPr>
        <w:t>Graph and analyze production functions and identify the three stages of production.</w:t>
      </w:r>
    </w:p>
    <w:p w:rsidR="00931477" w:rsidRDefault="00931477">
      <w:pPr>
        <w:tabs>
          <w:tab w:val="right" w:pos="9360"/>
        </w:tabs>
        <w:ind w:left="360"/>
      </w:pPr>
    </w:p>
    <w:p w:rsidR="00931477" w:rsidRDefault="00087DBF">
      <w:r>
        <w:rPr>
          <w:b/>
          <w:smallCaps/>
        </w:rPr>
        <w:t>Course Objectives</w:t>
      </w:r>
    </w:p>
    <w:p w:rsidR="00931477" w:rsidRDefault="00087DBF">
      <w:pPr>
        <w:numPr>
          <w:ilvl w:val="0"/>
          <w:numId w:val="5"/>
        </w:numPr>
        <w:ind w:hanging="360"/>
        <w:rPr>
          <w:sz w:val="18"/>
          <w:szCs w:val="18"/>
        </w:rPr>
      </w:pPr>
      <w:r>
        <w:rPr>
          <w:sz w:val="18"/>
          <w:szCs w:val="18"/>
        </w:rPr>
        <w:t xml:space="preserve">Compare and contrast the role of agriculture in the economic structure of the state, country, and world. </w:t>
      </w:r>
    </w:p>
    <w:p w:rsidR="00931477" w:rsidRDefault="00087DBF">
      <w:pPr>
        <w:numPr>
          <w:ilvl w:val="0"/>
          <w:numId w:val="5"/>
        </w:numPr>
        <w:spacing w:before="280"/>
        <w:ind w:hanging="360"/>
        <w:rPr>
          <w:sz w:val="18"/>
          <w:szCs w:val="18"/>
        </w:rPr>
      </w:pPr>
      <w:r>
        <w:rPr>
          <w:sz w:val="18"/>
          <w:szCs w:val="18"/>
        </w:rPr>
        <w:t xml:space="preserve">Define economic terms. </w:t>
      </w:r>
    </w:p>
    <w:p w:rsidR="00931477" w:rsidRDefault="00087DBF">
      <w:pPr>
        <w:numPr>
          <w:ilvl w:val="0"/>
          <w:numId w:val="5"/>
        </w:numPr>
        <w:ind w:hanging="360"/>
        <w:rPr>
          <w:sz w:val="18"/>
          <w:szCs w:val="18"/>
        </w:rPr>
      </w:pPr>
      <w:r>
        <w:rPr>
          <w:sz w:val="18"/>
          <w:szCs w:val="18"/>
        </w:rPr>
        <w:t xml:space="preserve">Analyze market conditions and predict price. </w:t>
      </w:r>
    </w:p>
    <w:p w:rsidR="00931477" w:rsidRDefault="00087DBF">
      <w:pPr>
        <w:numPr>
          <w:ilvl w:val="0"/>
          <w:numId w:val="5"/>
        </w:numPr>
        <w:ind w:hanging="360"/>
        <w:rPr>
          <w:sz w:val="18"/>
          <w:szCs w:val="18"/>
        </w:rPr>
      </w:pPr>
      <w:r>
        <w:rPr>
          <w:sz w:val="18"/>
          <w:szCs w:val="18"/>
        </w:rPr>
        <w:t xml:space="preserve">Discuss legislation affecting the farm system. </w:t>
      </w:r>
    </w:p>
    <w:p w:rsidR="00931477" w:rsidRDefault="00087DBF">
      <w:pPr>
        <w:numPr>
          <w:ilvl w:val="0"/>
          <w:numId w:val="5"/>
        </w:numPr>
        <w:ind w:hanging="360"/>
        <w:rPr>
          <w:sz w:val="18"/>
          <w:szCs w:val="18"/>
        </w:rPr>
      </w:pPr>
      <w:r>
        <w:rPr>
          <w:sz w:val="18"/>
          <w:szCs w:val="18"/>
        </w:rPr>
        <w:t xml:space="preserve">Describe changes in the monetary and fiscal policies affecting this country. </w:t>
      </w:r>
    </w:p>
    <w:p w:rsidR="00931477" w:rsidRDefault="00087DBF">
      <w:pPr>
        <w:numPr>
          <w:ilvl w:val="0"/>
          <w:numId w:val="5"/>
        </w:numPr>
        <w:ind w:hanging="360"/>
        <w:rPr>
          <w:sz w:val="18"/>
          <w:szCs w:val="18"/>
        </w:rPr>
      </w:pPr>
      <w:r>
        <w:rPr>
          <w:sz w:val="18"/>
          <w:szCs w:val="18"/>
        </w:rPr>
        <w:t xml:space="preserve">Contrast and criticize the agricultural cooperative system. </w:t>
      </w:r>
    </w:p>
    <w:p w:rsidR="00931477" w:rsidRDefault="00087DBF">
      <w:pPr>
        <w:numPr>
          <w:ilvl w:val="0"/>
          <w:numId w:val="5"/>
        </w:numPr>
        <w:spacing w:after="280"/>
        <w:ind w:hanging="360"/>
        <w:rPr>
          <w:sz w:val="18"/>
          <w:szCs w:val="18"/>
        </w:rPr>
      </w:pPr>
      <w:r>
        <w:rPr>
          <w:sz w:val="18"/>
          <w:szCs w:val="18"/>
        </w:rPr>
        <w:t xml:space="preserve">Define the laws of supply and demand. </w:t>
      </w:r>
    </w:p>
    <w:p w:rsidR="00931477" w:rsidRDefault="00087DBF">
      <w:r>
        <w:rPr>
          <w:b/>
          <w:smallCaps/>
        </w:rPr>
        <w:t>Course Outline</w:t>
      </w:r>
    </w:p>
    <w:p w:rsidR="00931477" w:rsidRDefault="00087DBF">
      <w:pPr>
        <w:numPr>
          <w:ilvl w:val="0"/>
          <w:numId w:val="6"/>
        </w:numPr>
        <w:ind w:hanging="360"/>
        <w:rPr>
          <w:sz w:val="20"/>
          <w:szCs w:val="20"/>
        </w:rPr>
      </w:pPr>
      <w:r>
        <w:rPr>
          <w:sz w:val="20"/>
          <w:szCs w:val="20"/>
        </w:rPr>
        <w:t xml:space="preserve">Definition of agricultural economics </w:t>
      </w:r>
    </w:p>
    <w:p w:rsidR="00931477" w:rsidRDefault="00087DBF">
      <w:pPr>
        <w:numPr>
          <w:ilvl w:val="1"/>
          <w:numId w:val="7"/>
        </w:numPr>
        <w:ind w:hanging="360"/>
        <w:rPr>
          <w:sz w:val="20"/>
          <w:szCs w:val="20"/>
        </w:rPr>
      </w:pPr>
      <w:r>
        <w:rPr>
          <w:sz w:val="20"/>
          <w:szCs w:val="20"/>
        </w:rPr>
        <w:t xml:space="preserve">Scope of economics </w:t>
      </w:r>
    </w:p>
    <w:p w:rsidR="00931477" w:rsidRDefault="00087DBF">
      <w:pPr>
        <w:numPr>
          <w:ilvl w:val="1"/>
          <w:numId w:val="7"/>
        </w:numPr>
        <w:ind w:hanging="360"/>
        <w:rPr>
          <w:sz w:val="20"/>
          <w:szCs w:val="20"/>
        </w:rPr>
      </w:pPr>
      <w:r>
        <w:rPr>
          <w:sz w:val="20"/>
          <w:szCs w:val="20"/>
        </w:rPr>
        <w:t xml:space="preserve">Microeconomics versus macroeconomics </w:t>
      </w:r>
    </w:p>
    <w:p w:rsidR="00931477" w:rsidRDefault="00087DBF">
      <w:pPr>
        <w:numPr>
          <w:ilvl w:val="1"/>
          <w:numId w:val="7"/>
        </w:numPr>
        <w:ind w:hanging="360"/>
        <w:rPr>
          <w:sz w:val="20"/>
          <w:szCs w:val="20"/>
        </w:rPr>
      </w:pPr>
      <w:r>
        <w:rPr>
          <w:sz w:val="20"/>
          <w:szCs w:val="20"/>
        </w:rPr>
        <w:t xml:space="preserve">Comparative economic systems </w:t>
      </w:r>
    </w:p>
    <w:p w:rsidR="00931477" w:rsidRDefault="00087DBF">
      <w:pPr>
        <w:numPr>
          <w:ilvl w:val="0"/>
          <w:numId w:val="6"/>
        </w:numPr>
        <w:ind w:hanging="360"/>
        <w:rPr>
          <w:sz w:val="20"/>
          <w:szCs w:val="20"/>
        </w:rPr>
      </w:pPr>
      <w:r>
        <w:rPr>
          <w:sz w:val="20"/>
          <w:szCs w:val="20"/>
        </w:rPr>
        <w:t xml:space="preserve">U.S. food and fiber industry </w:t>
      </w:r>
    </w:p>
    <w:p w:rsidR="00931477" w:rsidRDefault="00087DBF">
      <w:pPr>
        <w:numPr>
          <w:ilvl w:val="0"/>
          <w:numId w:val="6"/>
        </w:numPr>
        <w:ind w:hanging="360"/>
        <w:rPr>
          <w:sz w:val="20"/>
          <w:szCs w:val="20"/>
        </w:rPr>
      </w:pPr>
      <w:r>
        <w:rPr>
          <w:sz w:val="20"/>
          <w:szCs w:val="20"/>
        </w:rPr>
        <w:t xml:space="preserve">Consumer behavior and market demand </w:t>
      </w:r>
    </w:p>
    <w:p w:rsidR="00931477" w:rsidRDefault="00087DBF">
      <w:pPr>
        <w:numPr>
          <w:ilvl w:val="1"/>
          <w:numId w:val="11"/>
        </w:numPr>
        <w:ind w:hanging="360"/>
        <w:rPr>
          <w:sz w:val="20"/>
          <w:szCs w:val="20"/>
        </w:rPr>
      </w:pPr>
      <w:r>
        <w:rPr>
          <w:sz w:val="20"/>
          <w:szCs w:val="20"/>
        </w:rPr>
        <w:t xml:space="preserve">Utility theory and consumer choice </w:t>
      </w:r>
    </w:p>
    <w:p w:rsidR="00931477" w:rsidRDefault="00087DBF">
      <w:pPr>
        <w:numPr>
          <w:ilvl w:val="1"/>
          <w:numId w:val="11"/>
        </w:numPr>
        <w:ind w:hanging="360"/>
        <w:rPr>
          <w:sz w:val="20"/>
          <w:szCs w:val="20"/>
        </w:rPr>
      </w:pPr>
      <w:r>
        <w:rPr>
          <w:sz w:val="20"/>
          <w:szCs w:val="20"/>
        </w:rPr>
        <w:t xml:space="preserve">Indifference curves </w:t>
      </w:r>
    </w:p>
    <w:p w:rsidR="00931477" w:rsidRDefault="00087DBF">
      <w:pPr>
        <w:numPr>
          <w:ilvl w:val="1"/>
          <w:numId w:val="11"/>
        </w:numPr>
        <w:ind w:hanging="360"/>
        <w:rPr>
          <w:sz w:val="20"/>
          <w:szCs w:val="20"/>
        </w:rPr>
      </w:pPr>
      <w:r>
        <w:rPr>
          <w:sz w:val="20"/>
          <w:szCs w:val="20"/>
        </w:rPr>
        <w:t xml:space="preserve">Law of demand </w:t>
      </w:r>
    </w:p>
    <w:p w:rsidR="00931477" w:rsidRDefault="00087DBF">
      <w:pPr>
        <w:numPr>
          <w:ilvl w:val="1"/>
          <w:numId w:val="11"/>
        </w:numPr>
        <w:ind w:hanging="360"/>
        <w:rPr>
          <w:sz w:val="20"/>
          <w:szCs w:val="20"/>
        </w:rPr>
      </w:pPr>
      <w:r>
        <w:rPr>
          <w:sz w:val="20"/>
          <w:szCs w:val="20"/>
        </w:rPr>
        <w:t xml:space="preserve">Demand elasticities </w:t>
      </w:r>
    </w:p>
    <w:p w:rsidR="00931477" w:rsidRDefault="00087DBF">
      <w:pPr>
        <w:numPr>
          <w:ilvl w:val="0"/>
          <w:numId w:val="6"/>
        </w:numPr>
        <w:ind w:hanging="360"/>
        <w:rPr>
          <w:sz w:val="20"/>
          <w:szCs w:val="20"/>
        </w:rPr>
      </w:pPr>
      <w:r>
        <w:rPr>
          <w:sz w:val="20"/>
          <w:szCs w:val="20"/>
        </w:rPr>
        <w:t xml:space="preserve">Economics of Production </w:t>
      </w:r>
    </w:p>
    <w:p w:rsidR="00931477" w:rsidRDefault="00087DBF">
      <w:pPr>
        <w:numPr>
          <w:ilvl w:val="1"/>
          <w:numId w:val="12"/>
        </w:numPr>
        <w:ind w:hanging="360"/>
        <w:rPr>
          <w:sz w:val="20"/>
          <w:szCs w:val="20"/>
        </w:rPr>
      </w:pPr>
      <w:r>
        <w:rPr>
          <w:sz w:val="20"/>
          <w:szCs w:val="20"/>
        </w:rPr>
        <w:t xml:space="preserve">Single-variable input functions </w:t>
      </w:r>
    </w:p>
    <w:p w:rsidR="00931477" w:rsidRDefault="00087DBF">
      <w:pPr>
        <w:numPr>
          <w:ilvl w:val="1"/>
          <w:numId w:val="12"/>
        </w:numPr>
        <w:ind w:hanging="360"/>
        <w:rPr>
          <w:sz w:val="20"/>
          <w:szCs w:val="20"/>
        </w:rPr>
      </w:pPr>
      <w:r>
        <w:rPr>
          <w:sz w:val="20"/>
          <w:szCs w:val="20"/>
        </w:rPr>
        <w:t xml:space="preserve">Production functions </w:t>
      </w:r>
    </w:p>
    <w:p w:rsidR="00931477" w:rsidRDefault="00087DBF">
      <w:pPr>
        <w:numPr>
          <w:ilvl w:val="0"/>
          <w:numId w:val="6"/>
        </w:numPr>
        <w:ind w:hanging="360"/>
        <w:rPr>
          <w:sz w:val="20"/>
          <w:szCs w:val="20"/>
        </w:rPr>
      </w:pPr>
      <w:r>
        <w:rPr>
          <w:sz w:val="20"/>
          <w:szCs w:val="20"/>
        </w:rPr>
        <w:t xml:space="preserve">Supply, price determination, and market equilibrium </w:t>
      </w:r>
    </w:p>
    <w:p w:rsidR="00931477" w:rsidRDefault="00087DBF">
      <w:pPr>
        <w:numPr>
          <w:ilvl w:val="0"/>
          <w:numId w:val="6"/>
        </w:numPr>
        <w:ind w:hanging="360"/>
        <w:rPr>
          <w:sz w:val="20"/>
          <w:szCs w:val="20"/>
        </w:rPr>
      </w:pPr>
      <w:r>
        <w:rPr>
          <w:sz w:val="20"/>
          <w:szCs w:val="20"/>
        </w:rPr>
        <w:t xml:space="preserve">Competition and the market </w:t>
      </w:r>
    </w:p>
    <w:p w:rsidR="00931477" w:rsidRDefault="00087DBF">
      <w:pPr>
        <w:numPr>
          <w:ilvl w:val="1"/>
          <w:numId w:val="13"/>
        </w:numPr>
        <w:ind w:hanging="360"/>
        <w:rPr>
          <w:sz w:val="20"/>
          <w:szCs w:val="20"/>
        </w:rPr>
      </w:pPr>
      <w:r>
        <w:rPr>
          <w:sz w:val="20"/>
          <w:szCs w:val="20"/>
        </w:rPr>
        <w:t xml:space="preserve">Pure competition, monopoly, and imperfect competition </w:t>
      </w:r>
    </w:p>
    <w:p w:rsidR="00931477" w:rsidRDefault="00087DBF">
      <w:pPr>
        <w:numPr>
          <w:ilvl w:val="1"/>
          <w:numId w:val="13"/>
        </w:numPr>
        <w:ind w:hanging="360"/>
        <w:rPr>
          <w:sz w:val="20"/>
          <w:szCs w:val="20"/>
        </w:rPr>
      </w:pPr>
      <w:r>
        <w:rPr>
          <w:sz w:val="20"/>
          <w:szCs w:val="20"/>
        </w:rPr>
        <w:lastRenderedPageBreak/>
        <w:t xml:space="preserve">Anti-trust laws/agricultural bargaining </w:t>
      </w:r>
    </w:p>
    <w:p w:rsidR="00931477" w:rsidRDefault="00087DBF">
      <w:pPr>
        <w:numPr>
          <w:ilvl w:val="0"/>
          <w:numId w:val="6"/>
        </w:numPr>
        <w:ind w:hanging="360"/>
        <w:rPr>
          <w:sz w:val="20"/>
          <w:szCs w:val="20"/>
        </w:rPr>
      </w:pPr>
      <w:r>
        <w:rPr>
          <w:sz w:val="20"/>
          <w:szCs w:val="20"/>
        </w:rPr>
        <w:t xml:space="preserve">Agricultural trade </w:t>
      </w:r>
    </w:p>
    <w:p w:rsidR="00931477" w:rsidRDefault="00087DBF">
      <w:pPr>
        <w:numPr>
          <w:ilvl w:val="1"/>
          <w:numId w:val="14"/>
        </w:numPr>
        <w:ind w:hanging="360"/>
        <w:rPr>
          <w:sz w:val="20"/>
          <w:szCs w:val="20"/>
        </w:rPr>
      </w:pPr>
      <w:r>
        <w:rPr>
          <w:sz w:val="20"/>
          <w:szCs w:val="20"/>
        </w:rPr>
        <w:t xml:space="preserve">Trade balance </w:t>
      </w:r>
    </w:p>
    <w:p w:rsidR="00931477" w:rsidRDefault="00087DBF">
      <w:pPr>
        <w:numPr>
          <w:ilvl w:val="1"/>
          <w:numId w:val="14"/>
        </w:numPr>
        <w:ind w:hanging="360"/>
        <w:rPr>
          <w:sz w:val="20"/>
          <w:szCs w:val="20"/>
        </w:rPr>
      </w:pPr>
      <w:r>
        <w:rPr>
          <w:sz w:val="20"/>
          <w:szCs w:val="20"/>
        </w:rPr>
        <w:t xml:space="preserve">Effects of trade agreements </w:t>
      </w:r>
    </w:p>
    <w:p w:rsidR="00931477" w:rsidRDefault="00931477">
      <w:pPr>
        <w:ind w:left="360"/>
      </w:pPr>
    </w:p>
    <w:p w:rsidR="00931477" w:rsidRDefault="00087DBF">
      <w:r>
        <w:rPr>
          <w:b/>
          <w:smallCaps/>
        </w:rPr>
        <w:t>Attendance</w:t>
      </w:r>
    </w:p>
    <w:p w:rsidR="00931477" w:rsidRDefault="00087DBF">
      <w:pPr>
        <w:numPr>
          <w:ilvl w:val="0"/>
          <w:numId w:val="8"/>
        </w:numPr>
        <w:tabs>
          <w:tab w:val="left" w:pos="2160"/>
        </w:tabs>
        <w:ind w:left="720" w:hanging="360"/>
        <w:jc w:val="both"/>
        <w:rPr>
          <w:sz w:val="20"/>
          <w:szCs w:val="20"/>
        </w:rPr>
      </w:pPr>
      <w:r>
        <w:rPr>
          <w:sz w:val="20"/>
          <w:szCs w:val="20"/>
        </w:rPr>
        <w:t>Attendance is mandatory since the majority of learning occurs in the lecture/laboratory environment.</w:t>
      </w:r>
    </w:p>
    <w:p w:rsidR="00931477" w:rsidRDefault="00087DBF">
      <w:pPr>
        <w:widowControl w:val="0"/>
        <w:numPr>
          <w:ilvl w:val="0"/>
          <w:numId w:val="8"/>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931477" w:rsidRDefault="00087DBF">
      <w:pPr>
        <w:widowControl w:val="0"/>
        <w:numPr>
          <w:ilvl w:val="0"/>
          <w:numId w:val="8"/>
        </w:numPr>
        <w:tabs>
          <w:tab w:val="left" w:pos="2160"/>
        </w:tabs>
        <w:ind w:left="720" w:hanging="360"/>
        <w:jc w:val="both"/>
        <w:rPr>
          <w:sz w:val="20"/>
          <w:szCs w:val="20"/>
        </w:rPr>
      </w:pPr>
      <w:r>
        <w:rPr>
          <w:sz w:val="20"/>
          <w:szCs w:val="20"/>
        </w:rPr>
        <w:t>Please notify the instructor if you know in advance that you will be absent from class.</w:t>
      </w:r>
    </w:p>
    <w:p w:rsidR="00931477" w:rsidRDefault="00087DBF">
      <w:pPr>
        <w:widowControl w:val="0"/>
        <w:numPr>
          <w:ilvl w:val="0"/>
          <w:numId w:val="8"/>
        </w:numPr>
        <w:tabs>
          <w:tab w:val="left" w:pos="2160"/>
        </w:tabs>
        <w:ind w:left="720" w:hanging="360"/>
        <w:jc w:val="both"/>
        <w:rPr>
          <w:sz w:val="20"/>
          <w:szCs w:val="20"/>
        </w:rPr>
      </w:pPr>
      <w:r>
        <w:rPr>
          <w:sz w:val="20"/>
          <w:szCs w:val="20"/>
        </w:rPr>
        <w:t xml:space="preserve">College policy dictates that an instructor may drop a student with two consecutive weeks of unexcused absences (i.e., class meets two times per week, 4 unexcused absences equals a drop: class meets 1 time per week, 2 unexcused absences equals a drop). </w:t>
      </w:r>
    </w:p>
    <w:p w:rsidR="00931477" w:rsidRDefault="00087DBF">
      <w:pPr>
        <w:widowControl w:val="0"/>
        <w:numPr>
          <w:ilvl w:val="0"/>
          <w:numId w:val="8"/>
        </w:numPr>
        <w:ind w:left="720" w:hanging="360"/>
        <w:jc w:val="both"/>
        <w:rPr>
          <w:sz w:val="20"/>
          <w:szCs w:val="20"/>
        </w:rPr>
      </w:pPr>
      <w:r>
        <w:rPr>
          <w:sz w:val="20"/>
          <w:szCs w:val="20"/>
        </w:rPr>
        <w:t>At the end of the 9th week of instruction, no withdrawals are permitted and the student must receive a grade.</w:t>
      </w:r>
    </w:p>
    <w:p w:rsidR="005360AA" w:rsidRDefault="00087DBF" w:rsidP="005360AA">
      <w:pPr>
        <w:numPr>
          <w:ilvl w:val="0"/>
          <w:numId w:val="8"/>
        </w:numPr>
        <w:ind w:left="720" w:hanging="360"/>
        <w:rPr>
          <w:smallCaps/>
          <w:sz w:val="20"/>
          <w:szCs w:val="20"/>
        </w:rPr>
      </w:pPr>
      <w:r>
        <w:rPr>
          <w:sz w:val="20"/>
          <w:szCs w:val="20"/>
        </w:rPr>
        <w:t>Make-up tests and assignments will only be allowed for emergency situations and pre-excused absences.</w:t>
      </w:r>
    </w:p>
    <w:p w:rsidR="005360AA" w:rsidRDefault="005360AA" w:rsidP="005360AA">
      <w:pPr>
        <w:rPr>
          <w:b/>
          <w:smallCaps/>
          <w:szCs w:val="20"/>
        </w:rPr>
      </w:pPr>
    </w:p>
    <w:p w:rsidR="005360AA" w:rsidRDefault="005360AA" w:rsidP="005360AA">
      <w:pPr>
        <w:rPr>
          <w:b/>
          <w:smallCaps/>
          <w:szCs w:val="20"/>
        </w:rPr>
      </w:pPr>
      <w:r w:rsidRPr="005360AA">
        <w:rPr>
          <w:b/>
          <w:smallCaps/>
          <w:szCs w:val="20"/>
        </w:rPr>
        <w:t>Class cancelation</w:t>
      </w:r>
    </w:p>
    <w:p w:rsidR="005360AA" w:rsidRPr="005360AA" w:rsidRDefault="005360AA" w:rsidP="005360AA">
      <w:pPr>
        <w:rPr>
          <w:smallCaps/>
          <w:sz w:val="20"/>
          <w:szCs w:val="20"/>
        </w:rPr>
      </w:pPr>
      <w:r w:rsidRPr="005360AA">
        <w:rPr>
          <w:smallCaps/>
          <w:color w:val="auto"/>
          <w:sz w:val="20"/>
          <w:szCs w:val="20"/>
        </w:rPr>
        <w:t>Notification of canceled class meeting will be announced through canvas email and the notice will b e posted on the class room door</w:t>
      </w:r>
    </w:p>
    <w:p w:rsidR="00931477" w:rsidRDefault="00931477"/>
    <w:p w:rsidR="00931477" w:rsidRDefault="00087DBF">
      <w:r>
        <w:rPr>
          <w:b/>
          <w:smallCaps/>
        </w:rPr>
        <w:t>Methods for Measuring Student Achievement and Determining Grades</w:t>
      </w:r>
    </w:p>
    <w:p w:rsidR="00931477" w:rsidRDefault="00087DBF">
      <w:pPr>
        <w:tabs>
          <w:tab w:val="left" w:pos="720"/>
          <w:tab w:val="left" w:pos="1440"/>
          <w:tab w:val="left" w:pos="2160"/>
        </w:tabs>
        <w:ind w:left="360"/>
      </w:pPr>
      <w:r>
        <w:rPr>
          <w:sz w:val="20"/>
          <w:szCs w:val="20"/>
        </w:rPr>
        <w:t>The methods for measuring student achievement &amp; determining grades are:</w:t>
      </w:r>
    </w:p>
    <w:p w:rsidR="00931477" w:rsidRDefault="00087DBF">
      <w:pPr>
        <w:pStyle w:val="Heading6"/>
        <w:numPr>
          <w:ilvl w:val="0"/>
          <w:numId w:val="9"/>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931477" w:rsidRDefault="00087DBF">
      <w:pPr>
        <w:numPr>
          <w:ilvl w:val="0"/>
          <w:numId w:val="4"/>
        </w:numPr>
        <w:ind w:left="1440" w:hanging="360"/>
        <w:rPr>
          <w:sz w:val="20"/>
          <w:szCs w:val="20"/>
        </w:rPr>
      </w:pPr>
      <w:r>
        <w:rPr>
          <w:sz w:val="20"/>
          <w:szCs w:val="20"/>
        </w:rPr>
        <w:t>Essay exams, term or other papers, and written homework</w:t>
      </w:r>
    </w:p>
    <w:p w:rsidR="00931477" w:rsidRDefault="00087DBF">
      <w:pPr>
        <w:pStyle w:val="Heading6"/>
        <w:numPr>
          <w:ilvl w:val="0"/>
          <w:numId w:val="9"/>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rsidR="00931477" w:rsidRDefault="00087DBF">
      <w:pPr>
        <w:pStyle w:val="Heading6"/>
        <w:numPr>
          <w:ilvl w:val="1"/>
          <w:numId w:val="10"/>
        </w:numPr>
        <w:tabs>
          <w:tab w:val="left" w:pos="1080"/>
        </w:tabs>
        <w:ind w:hanging="360"/>
        <w:rPr>
          <w:b w:val="0"/>
          <w:sz w:val="20"/>
          <w:szCs w:val="20"/>
        </w:rPr>
      </w:pPr>
      <w:r>
        <w:rPr>
          <w:rFonts w:ascii="Times New Roman" w:eastAsia="Times New Roman" w:hAnsi="Times New Roman" w:cs="Times New Roman"/>
          <w:b w:val="0"/>
          <w:sz w:val="20"/>
          <w:szCs w:val="20"/>
        </w:rPr>
        <w:t>Exams, quizzes, and homework problems</w:t>
      </w:r>
    </w:p>
    <w:p w:rsidR="00931477" w:rsidRDefault="00087DBF">
      <w:pPr>
        <w:numPr>
          <w:ilvl w:val="0"/>
          <w:numId w:val="9"/>
        </w:numPr>
        <w:tabs>
          <w:tab w:val="left" w:pos="1080"/>
        </w:tabs>
        <w:ind w:left="1080" w:hanging="360"/>
        <w:rPr>
          <w:sz w:val="20"/>
          <w:szCs w:val="20"/>
        </w:rPr>
      </w:pPr>
      <w:r>
        <w:rPr>
          <w:sz w:val="20"/>
          <w:szCs w:val="20"/>
        </w:rPr>
        <w:t>Examinations</w:t>
      </w:r>
    </w:p>
    <w:p w:rsidR="00931477" w:rsidRDefault="00087DBF">
      <w:pPr>
        <w:numPr>
          <w:ilvl w:val="1"/>
          <w:numId w:val="1"/>
        </w:numPr>
        <w:tabs>
          <w:tab w:val="left" w:pos="1080"/>
        </w:tabs>
        <w:ind w:hanging="360"/>
        <w:rPr>
          <w:smallCaps/>
          <w:sz w:val="20"/>
          <w:szCs w:val="20"/>
        </w:rPr>
      </w:pPr>
      <w:r>
        <w:rPr>
          <w:sz w:val="20"/>
          <w:szCs w:val="20"/>
        </w:rPr>
        <w:t>Multiple Choice, True/False, Matching and Completion</w:t>
      </w:r>
    </w:p>
    <w:p w:rsidR="00931477" w:rsidRDefault="00931477">
      <w:pPr>
        <w:ind w:left="360"/>
      </w:pPr>
    </w:p>
    <w:p w:rsidR="00931477" w:rsidRDefault="00087DBF">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931477" w:rsidRDefault="00931477">
      <w:pPr>
        <w:tabs>
          <w:tab w:val="left" w:pos="1080"/>
        </w:tabs>
      </w:pPr>
    </w:p>
    <w:p w:rsidR="00931477" w:rsidRDefault="00087DBF">
      <w:r>
        <w:rPr>
          <w:b/>
          <w:smallCaps/>
        </w:rPr>
        <w:t>Course Grade Determination</w:t>
      </w:r>
    </w:p>
    <w:p w:rsidR="00931477" w:rsidRDefault="00087DBF">
      <w:pPr>
        <w:ind w:left="360"/>
      </w:pPr>
      <w:r>
        <w:rPr>
          <w:sz w:val="20"/>
          <w:szCs w:val="20"/>
        </w:rPr>
        <w:t>Tests and quizzes will be multiple choice, true/false, short answer, computational, and essay.  Written homework will be required.  Each student will complete a term report.</w:t>
      </w:r>
    </w:p>
    <w:p w:rsidR="00931477" w:rsidRDefault="00931477"/>
    <w:p w:rsidR="00931477" w:rsidRDefault="00087DBF">
      <w:r>
        <w:rPr>
          <w:sz w:val="20"/>
          <w:szCs w:val="20"/>
        </w:rPr>
        <w:tab/>
        <w:t>Tests</w:t>
      </w:r>
      <w:r>
        <w:rPr>
          <w:sz w:val="20"/>
          <w:szCs w:val="20"/>
        </w:rPr>
        <w:tab/>
      </w:r>
      <w:r>
        <w:rPr>
          <w:sz w:val="20"/>
          <w:szCs w:val="20"/>
        </w:rPr>
        <w:tab/>
      </w:r>
      <w:r>
        <w:rPr>
          <w:sz w:val="20"/>
          <w:szCs w:val="20"/>
        </w:rPr>
        <w:tab/>
        <w:t>60%</w:t>
      </w:r>
    </w:p>
    <w:p w:rsidR="00931477" w:rsidRDefault="00087DBF">
      <w:r>
        <w:rPr>
          <w:sz w:val="20"/>
          <w:szCs w:val="20"/>
        </w:rPr>
        <w:tab/>
        <w:t>Homework</w:t>
      </w:r>
      <w:r>
        <w:rPr>
          <w:sz w:val="20"/>
          <w:szCs w:val="20"/>
        </w:rPr>
        <w:tab/>
      </w:r>
      <w:r>
        <w:rPr>
          <w:sz w:val="20"/>
          <w:szCs w:val="20"/>
        </w:rPr>
        <w:tab/>
        <w:t>20%</w:t>
      </w:r>
    </w:p>
    <w:p w:rsidR="00931477" w:rsidRDefault="00087DBF">
      <w:r>
        <w:rPr>
          <w:sz w:val="20"/>
          <w:szCs w:val="20"/>
        </w:rPr>
        <w:tab/>
        <w:t>Quizzes</w:t>
      </w:r>
      <w:r>
        <w:rPr>
          <w:sz w:val="20"/>
          <w:szCs w:val="20"/>
        </w:rPr>
        <w:tab/>
      </w:r>
      <w:r>
        <w:rPr>
          <w:sz w:val="20"/>
          <w:szCs w:val="20"/>
        </w:rPr>
        <w:tab/>
      </w:r>
      <w:r>
        <w:rPr>
          <w:sz w:val="20"/>
          <w:szCs w:val="20"/>
        </w:rPr>
        <w:tab/>
        <w:t>10%</w:t>
      </w:r>
    </w:p>
    <w:p w:rsidR="00931477" w:rsidRDefault="00087DBF">
      <w:r>
        <w:rPr>
          <w:sz w:val="20"/>
          <w:szCs w:val="20"/>
        </w:rPr>
        <w:tab/>
        <w:t>Term Report</w:t>
      </w:r>
      <w:r>
        <w:rPr>
          <w:sz w:val="20"/>
          <w:szCs w:val="20"/>
        </w:rPr>
        <w:tab/>
      </w:r>
      <w:r>
        <w:rPr>
          <w:sz w:val="20"/>
          <w:szCs w:val="20"/>
        </w:rPr>
        <w:tab/>
        <w:t>10%</w:t>
      </w:r>
    </w:p>
    <w:p w:rsidR="00931477" w:rsidRDefault="00931477">
      <w:pPr>
        <w:ind w:left="360"/>
      </w:pPr>
    </w:p>
    <w:p w:rsidR="00931477" w:rsidRDefault="00087DBF">
      <w:pPr>
        <w:ind w:left="360"/>
      </w:pPr>
      <w:r>
        <w:rPr>
          <w:sz w:val="20"/>
          <w:szCs w:val="20"/>
        </w:rPr>
        <w:t>Letter grades will be calculated by using the following standard percentage point evaluation:</w:t>
      </w:r>
    </w:p>
    <w:p w:rsidR="00931477" w:rsidRDefault="00087DBF">
      <w:pPr>
        <w:tabs>
          <w:tab w:val="left" w:pos="1800"/>
        </w:tabs>
        <w:ind w:left="360"/>
      </w:pPr>
      <w:r>
        <w:rPr>
          <w:sz w:val="20"/>
          <w:szCs w:val="20"/>
        </w:rPr>
        <w:t>A = 90-100%</w:t>
      </w:r>
    </w:p>
    <w:p w:rsidR="00931477" w:rsidRDefault="00087DBF">
      <w:pPr>
        <w:tabs>
          <w:tab w:val="left" w:pos="1800"/>
        </w:tabs>
        <w:ind w:left="360"/>
      </w:pPr>
      <w:r>
        <w:rPr>
          <w:sz w:val="20"/>
          <w:szCs w:val="20"/>
        </w:rPr>
        <w:t>B = 80-89%</w:t>
      </w:r>
    </w:p>
    <w:p w:rsidR="00931477" w:rsidRDefault="00087DBF">
      <w:pPr>
        <w:tabs>
          <w:tab w:val="left" w:pos="1800"/>
        </w:tabs>
        <w:ind w:left="360"/>
      </w:pPr>
      <w:r>
        <w:rPr>
          <w:sz w:val="20"/>
          <w:szCs w:val="20"/>
        </w:rPr>
        <w:t>C = 70-79%</w:t>
      </w:r>
    </w:p>
    <w:p w:rsidR="00931477" w:rsidRDefault="00087DBF">
      <w:pPr>
        <w:tabs>
          <w:tab w:val="left" w:pos="1800"/>
        </w:tabs>
        <w:ind w:left="360"/>
      </w:pPr>
      <w:r>
        <w:rPr>
          <w:sz w:val="20"/>
          <w:szCs w:val="20"/>
        </w:rPr>
        <w:t>D = 60-69%</w:t>
      </w:r>
    </w:p>
    <w:p w:rsidR="00931477" w:rsidRDefault="00087DBF">
      <w:pPr>
        <w:tabs>
          <w:tab w:val="left" w:pos="1800"/>
        </w:tabs>
        <w:ind w:left="360"/>
      </w:pPr>
      <w:r>
        <w:rPr>
          <w:sz w:val="20"/>
          <w:szCs w:val="20"/>
        </w:rPr>
        <w:t>F = under 60%</w:t>
      </w:r>
    </w:p>
    <w:p w:rsidR="00931477" w:rsidRDefault="00931477">
      <w:pPr>
        <w:tabs>
          <w:tab w:val="left" w:pos="1800"/>
        </w:tabs>
        <w:ind w:left="360"/>
      </w:pPr>
    </w:p>
    <w:p w:rsidR="00931477" w:rsidRDefault="00087DBF">
      <w:r>
        <w:rPr>
          <w:b/>
          <w:smallCaps/>
        </w:rPr>
        <w:t>Policy on Cheating &amp; Plagiarism</w:t>
      </w:r>
    </w:p>
    <w:p w:rsidR="00931477" w:rsidRDefault="00087DBF">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rsidR="00931477" w:rsidRDefault="00087DBF">
      <w:r>
        <w:rPr>
          <w:b/>
          <w:smallCaps/>
        </w:rPr>
        <w:t>Accommodations for Students with Disabilities</w:t>
      </w:r>
    </w:p>
    <w:p w:rsidR="00931477" w:rsidRDefault="00087DBF">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31477" w:rsidRDefault="00931477">
      <w:pPr>
        <w:ind w:left="360"/>
      </w:pPr>
    </w:p>
    <w:p w:rsidR="00931477" w:rsidRDefault="00087DBF">
      <w:r>
        <w:rPr>
          <w:b/>
          <w:smallCaps/>
        </w:rPr>
        <w:t>Behavioral Standards</w:t>
      </w:r>
    </w:p>
    <w:p w:rsidR="00931477" w:rsidRDefault="00087DBF">
      <w:pPr>
        <w:numPr>
          <w:ilvl w:val="0"/>
          <w:numId w:val="2"/>
        </w:numPr>
        <w:ind w:left="720" w:hanging="360"/>
        <w:rPr>
          <w:sz w:val="20"/>
          <w:szCs w:val="20"/>
        </w:rPr>
      </w:pPr>
      <w:r>
        <w:rPr>
          <w:sz w:val="20"/>
          <w:szCs w:val="20"/>
        </w:rPr>
        <w:lastRenderedPageBreak/>
        <w:t>It is a common courtesy to turn off all electronic devices (i.e., cell phones, mp3 players, etc…) when in a group setting. Please exercise this courtesy!</w:t>
      </w:r>
    </w:p>
    <w:p w:rsidR="00931477" w:rsidRDefault="00087DBF">
      <w:pPr>
        <w:numPr>
          <w:ilvl w:val="0"/>
          <w:numId w:val="2"/>
        </w:numPr>
        <w:ind w:left="720" w:hanging="360"/>
        <w:rPr>
          <w:sz w:val="20"/>
          <w:szCs w:val="20"/>
        </w:rPr>
      </w:pPr>
      <w:r>
        <w:rPr>
          <w:sz w:val="20"/>
          <w:szCs w:val="20"/>
        </w:rPr>
        <w:t>Students are expected to conduct themselves in a mature and responsible manner that respects the rights of all other individuals.</w:t>
      </w:r>
    </w:p>
    <w:p w:rsidR="00931477" w:rsidRDefault="00931477"/>
    <w:p w:rsidR="00931477" w:rsidRDefault="00087DBF">
      <w:r>
        <w:rPr>
          <w:b/>
          <w:smallCaps/>
        </w:rPr>
        <w:t>Important Dates</w:t>
      </w:r>
    </w:p>
    <w:p w:rsidR="004210F9" w:rsidRDefault="004210F9">
      <w:pPr>
        <w:numPr>
          <w:ilvl w:val="0"/>
          <w:numId w:val="15"/>
        </w:numPr>
        <w:tabs>
          <w:tab w:val="right" w:pos="10800"/>
        </w:tabs>
        <w:ind w:hanging="360"/>
        <w:contextualSpacing/>
        <w:rPr>
          <w:sz w:val="20"/>
          <w:szCs w:val="20"/>
        </w:rPr>
      </w:pPr>
      <w:r>
        <w:rPr>
          <w:sz w:val="20"/>
          <w:szCs w:val="20"/>
        </w:rPr>
        <w:t>Martin Luther King. Jr. Day</w:t>
      </w:r>
      <w:r>
        <w:rPr>
          <w:sz w:val="20"/>
          <w:szCs w:val="20"/>
        </w:rPr>
        <w:tab/>
        <w:t>January 16</w:t>
      </w:r>
    </w:p>
    <w:p w:rsidR="004210F9" w:rsidRDefault="004210F9" w:rsidP="004210F9">
      <w:pPr>
        <w:numPr>
          <w:ilvl w:val="0"/>
          <w:numId w:val="15"/>
        </w:numPr>
        <w:tabs>
          <w:tab w:val="right" w:pos="10800"/>
        </w:tabs>
        <w:ind w:hanging="360"/>
        <w:contextualSpacing/>
        <w:rPr>
          <w:sz w:val="20"/>
          <w:szCs w:val="20"/>
        </w:rPr>
      </w:pPr>
      <w:r>
        <w:rPr>
          <w:sz w:val="20"/>
          <w:szCs w:val="20"/>
        </w:rPr>
        <w:t>Last Day to Drop a Class (letter grades assigned after this date)</w:t>
      </w:r>
      <w:r>
        <w:rPr>
          <w:sz w:val="20"/>
          <w:szCs w:val="20"/>
        </w:rPr>
        <w:tab/>
        <w:t xml:space="preserve">January 20  </w:t>
      </w:r>
    </w:p>
    <w:p w:rsidR="00931477" w:rsidRPr="004210F9" w:rsidRDefault="004210F9" w:rsidP="004210F9">
      <w:pPr>
        <w:numPr>
          <w:ilvl w:val="0"/>
          <w:numId w:val="15"/>
        </w:numPr>
        <w:tabs>
          <w:tab w:val="right" w:pos="10800"/>
        </w:tabs>
        <w:ind w:hanging="360"/>
        <w:contextualSpacing/>
        <w:rPr>
          <w:sz w:val="20"/>
          <w:szCs w:val="20"/>
        </w:rPr>
      </w:pPr>
      <w:r w:rsidRPr="004210F9">
        <w:rPr>
          <w:sz w:val="20"/>
          <w:szCs w:val="20"/>
        </w:rPr>
        <w:t>Last Day to Register for a Full-Term Class</w:t>
      </w:r>
      <w:r w:rsidRPr="004210F9">
        <w:rPr>
          <w:sz w:val="20"/>
          <w:szCs w:val="20"/>
        </w:rPr>
        <w:tab/>
        <w:t>January 27</w:t>
      </w:r>
    </w:p>
    <w:p w:rsidR="00931477" w:rsidRDefault="004210F9">
      <w:pPr>
        <w:numPr>
          <w:ilvl w:val="0"/>
          <w:numId w:val="15"/>
        </w:numPr>
        <w:tabs>
          <w:tab w:val="right" w:pos="10800"/>
        </w:tabs>
        <w:ind w:hanging="360"/>
        <w:contextualSpacing/>
        <w:rPr>
          <w:sz w:val="20"/>
          <w:szCs w:val="20"/>
        </w:rPr>
      </w:pPr>
      <w:r>
        <w:rPr>
          <w:sz w:val="20"/>
          <w:szCs w:val="20"/>
        </w:rPr>
        <w:t>Lincoln Day</w:t>
      </w:r>
      <w:r>
        <w:rPr>
          <w:sz w:val="20"/>
          <w:szCs w:val="20"/>
        </w:rPr>
        <w:tab/>
        <w:t>February 17</w:t>
      </w:r>
    </w:p>
    <w:p w:rsidR="00931477" w:rsidRDefault="004210F9">
      <w:pPr>
        <w:numPr>
          <w:ilvl w:val="0"/>
          <w:numId w:val="15"/>
        </w:numPr>
        <w:tabs>
          <w:tab w:val="right" w:pos="10800"/>
        </w:tabs>
        <w:ind w:hanging="360"/>
        <w:contextualSpacing/>
        <w:rPr>
          <w:sz w:val="20"/>
          <w:szCs w:val="20"/>
        </w:rPr>
      </w:pPr>
      <w:r>
        <w:rPr>
          <w:sz w:val="20"/>
          <w:szCs w:val="20"/>
        </w:rPr>
        <w:t>Washington Day</w:t>
      </w:r>
      <w:r>
        <w:rPr>
          <w:sz w:val="20"/>
          <w:szCs w:val="20"/>
        </w:rPr>
        <w:tab/>
        <w:t>February 20</w:t>
      </w:r>
    </w:p>
    <w:p w:rsidR="004210F9" w:rsidRDefault="004210F9">
      <w:pPr>
        <w:numPr>
          <w:ilvl w:val="0"/>
          <w:numId w:val="15"/>
        </w:numPr>
        <w:tabs>
          <w:tab w:val="right" w:pos="10800"/>
        </w:tabs>
        <w:ind w:hanging="360"/>
        <w:contextualSpacing/>
        <w:rPr>
          <w:sz w:val="20"/>
          <w:szCs w:val="20"/>
        </w:rPr>
      </w:pPr>
      <w:r>
        <w:rPr>
          <w:sz w:val="20"/>
          <w:szCs w:val="20"/>
        </w:rPr>
        <w:t xml:space="preserve">Spring Recess </w:t>
      </w:r>
      <w:r>
        <w:rPr>
          <w:sz w:val="20"/>
          <w:szCs w:val="20"/>
        </w:rPr>
        <w:tab/>
        <w:t>April 10-14</w:t>
      </w:r>
    </w:p>
    <w:p w:rsidR="00931477" w:rsidRDefault="004210F9">
      <w:pPr>
        <w:numPr>
          <w:ilvl w:val="0"/>
          <w:numId w:val="15"/>
        </w:numPr>
        <w:tabs>
          <w:tab w:val="right" w:pos="10800"/>
        </w:tabs>
        <w:ind w:hanging="360"/>
        <w:contextualSpacing/>
        <w:rPr>
          <w:sz w:val="20"/>
          <w:szCs w:val="20"/>
        </w:rPr>
      </w:pPr>
      <w:r>
        <w:rPr>
          <w:sz w:val="20"/>
          <w:szCs w:val="20"/>
        </w:rPr>
        <w:t>Finals Week</w:t>
      </w:r>
      <w:r>
        <w:rPr>
          <w:sz w:val="20"/>
          <w:szCs w:val="20"/>
        </w:rPr>
        <w:tab/>
        <w:t>May 15-19</w:t>
      </w:r>
    </w:p>
    <w:p w:rsidR="00931477" w:rsidRDefault="00931477">
      <w:pPr>
        <w:tabs>
          <w:tab w:val="right" w:pos="10800"/>
        </w:tabs>
      </w:pPr>
    </w:p>
    <w:p w:rsidR="00931477" w:rsidRDefault="00842D92">
      <w:pPr>
        <w:tabs>
          <w:tab w:val="right" w:pos="10800"/>
        </w:tabs>
      </w:pPr>
      <w:r>
        <w:rPr>
          <w:b/>
          <w:smallCaps/>
        </w:rPr>
        <w:t>Final Exam</w:t>
      </w:r>
      <w:r>
        <w:rPr>
          <w:b/>
          <w:smallCaps/>
        </w:rPr>
        <w:tab/>
        <w:t>Monday, May</w:t>
      </w:r>
      <w:r w:rsidR="003455C8">
        <w:rPr>
          <w:b/>
          <w:smallCaps/>
        </w:rPr>
        <w:t xml:space="preserve">  1</w:t>
      </w:r>
      <w:r>
        <w:rPr>
          <w:b/>
          <w:smallCaps/>
        </w:rPr>
        <w:t>5</w:t>
      </w:r>
      <w:r w:rsidR="00087DBF">
        <w:rPr>
          <w:b/>
          <w:smallCaps/>
          <w:vertAlign w:val="superscript"/>
        </w:rPr>
        <w:t>th</w:t>
      </w:r>
      <w:r>
        <w:rPr>
          <w:b/>
          <w:smallCaps/>
        </w:rPr>
        <w:t>, 1:00-2:50pm</w:t>
      </w:r>
    </w:p>
    <w:p w:rsidR="00931477" w:rsidRDefault="00931477">
      <w:pPr>
        <w:tabs>
          <w:tab w:val="right" w:pos="9360"/>
        </w:tabs>
      </w:pPr>
    </w:p>
    <w:sectPr w:rsidR="00931477" w:rsidSect="00FC4A2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799"/>
    <w:multiLevelType w:val="multilevel"/>
    <w:tmpl w:val="38B262CE"/>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1" w15:restartNumberingAfterBreak="0">
    <w:nsid w:val="10CB6F94"/>
    <w:multiLevelType w:val="multilevel"/>
    <w:tmpl w:val="899EEFC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9156D35"/>
    <w:multiLevelType w:val="multilevel"/>
    <w:tmpl w:val="A484CF1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E7F731A"/>
    <w:multiLevelType w:val="multilevel"/>
    <w:tmpl w:val="E5A470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7253BF6"/>
    <w:multiLevelType w:val="multilevel"/>
    <w:tmpl w:val="1D22FE5C"/>
    <w:lvl w:ilvl="0">
      <w:start w:val="1"/>
      <w:numFmt w:val="upperRoman"/>
      <w:lvlText w:val="%1."/>
      <w:lvlJc w:val="right"/>
      <w:pPr>
        <w:ind w:left="720" w:firstLine="360"/>
      </w:pPr>
    </w:lvl>
    <w:lvl w:ilvl="1">
      <w:start w:val="1"/>
      <w:numFmt w:val="upperRoman"/>
      <w:lvlText w:val="%2."/>
      <w:lvlJc w:val="right"/>
      <w:pPr>
        <w:ind w:left="1440" w:firstLine="1080"/>
      </w:p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5" w15:restartNumberingAfterBreak="0">
    <w:nsid w:val="427131F5"/>
    <w:multiLevelType w:val="multilevel"/>
    <w:tmpl w:val="9F2A9866"/>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abstractNum w:abstractNumId="6" w15:restartNumberingAfterBreak="0">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15:restartNumberingAfterBreak="0">
    <w:nsid w:val="59E61E48"/>
    <w:multiLevelType w:val="multilevel"/>
    <w:tmpl w:val="EB1AE9E0"/>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8" w15:restartNumberingAfterBreak="0">
    <w:nsid w:val="664D6306"/>
    <w:multiLevelType w:val="multilevel"/>
    <w:tmpl w:val="4D4E2216"/>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9" w15:restartNumberingAfterBreak="0">
    <w:nsid w:val="6B903521"/>
    <w:multiLevelType w:val="multilevel"/>
    <w:tmpl w:val="E6F00A06"/>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6CBD51D3"/>
    <w:multiLevelType w:val="multilevel"/>
    <w:tmpl w:val="A3326324"/>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11" w15:restartNumberingAfterBreak="0">
    <w:nsid w:val="6D302A7B"/>
    <w:multiLevelType w:val="multilevel"/>
    <w:tmpl w:val="F24E336E"/>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 w15:restartNumberingAfterBreak="0">
    <w:nsid w:val="6DA21EDE"/>
    <w:multiLevelType w:val="multilevel"/>
    <w:tmpl w:val="AA806D88"/>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3" w15:restartNumberingAfterBreak="0">
    <w:nsid w:val="7E752CF9"/>
    <w:multiLevelType w:val="multilevel"/>
    <w:tmpl w:val="28CC9E12"/>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14" w15:restartNumberingAfterBreak="0">
    <w:nsid w:val="7F5821B0"/>
    <w:multiLevelType w:val="multilevel"/>
    <w:tmpl w:val="4274C390"/>
    <w:lvl w:ilvl="0">
      <w:start w:val="1"/>
      <w:numFmt w:val="bullet"/>
      <w:lvlText w:val="●"/>
      <w:lvlJc w:val="left"/>
      <w:pPr>
        <w:ind w:left="2808" w:firstLine="2448"/>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1"/>
  </w:num>
  <w:num w:numId="3">
    <w:abstractNumId w:val="5"/>
  </w:num>
  <w:num w:numId="4">
    <w:abstractNumId w:val="14"/>
  </w:num>
  <w:num w:numId="5">
    <w:abstractNumId w:val="1"/>
  </w:num>
  <w:num w:numId="6">
    <w:abstractNumId w:val="4"/>
  </w:num>
  <w:num w:numId="7">
    <w:abstractNumId w:val="7"/>
  </w:num>
  <w:num w:numId="8">
    <w:abstractNumId w:val="12"/>
  </w:num>
  <w:num w:numId="9">
    <w:abstractNumId w:val="3"/>
  </w:num>
  <w:num w:numId="10">
    <w:abstractNumId w:val="9"/>
  </w:num>
  <w:num w:numId="11">
    <w:abstractNumId w:val="10"/>
  </w:num>
  <w:num w:numId="12">
    <w:abstractNumId w:val="8"/>
  </w:num>
  <w:num w:numId="13">
    <w:abstractNumId w:val="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77"/>
    <w:rsid w:val="00087DBF"/>
    <w:rsid w:val="001F71D7"/>
    <w:rsid w:val="00246CB9"/>
    <w:rsid w:val="00257191"/>
    <w:rsid w:val="002965B0"/>
    <w:rsid w:val="003455C8"/>
    <w:rsid w:val="004210F9"/>
    <w:rsid w:val="005360AA"/>
    <w:rsid w:val="006229F9"/>
    <w:rsid w:val="00762B85"/>
    <w:rsid w:val="007B0804"/>
    <w:rsid w:val="007F0809"/>
    <w:rsid w:val="008068B9"/>
    <w:rsid w:val="00842D92"/>
    <w:rsid w:val="00877F09"/>
    <w:rsid w:val="00880DDF"/>
    <w:rsid w:val="00891F3C"/>
    <w:rsid w:val="008B3935"/>
    <w:rsid w:val="00931477"/>
    <w:rsid w:val="00946302"/>
    <w:rsid w:val="00AA0F0E"/>
    <w:rsid w:val="00DC71EF"/>
    <w:rsid w:val="00DD0EEC"/>
    <w:rsid w:val="00E56820"/>
    <w:rsid w:val="00E745A1"/>
    <w:rsid w:val="00EB4CEA"/>
    <w:rsid w:val="00FC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BD13"/>
  <w15:docId w15:val="{72C5F1F4-9D1E-4DD0-90E7-2D90BB10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4A22"/>
  </w:style>
  <w:style w:type="paragraph" w:styleId="Heading1">
    <w:name w:val="heading 1"/>
    <w:basedOn w:val="Normal"/>
    <w:next w:val="Normal"/>
    <w:rsid w:val="00FC4A22"/>
    <w:pPr>
      <w:keepNext/>
      <w:keepLines/>
      <w:spacing w:before="480" w:after="120"/>
      <w:contextualSpacing/>
      <w:outlineLvl w:val="0"/>
    </w:pPr>
    <w:rPr>
      <w:b/>
      <w:sz w:val="48"/>
      <w:szCs w:val="48"/>
    </w:rPr>
  </w:style>
  <w:style w:type="paragraph" w:styleId="Heading2">
    <w:name w:val="heading 2"/>
    <w:basedOn w:val="Normal"/>
    <w:next w:val="Normal"/>
    <w:rsid w:val="00FC4A22"/>
    <w:pPr>
      <w:keepNext/>
      <w:keepLines/>
      <w:spacing w:before="360" w:after="80"/>
      <w:contextualSpacing/>
      <w:outlineLvl w:val="1"/>
    </w:pPr>
    <w:rPr>
      <w:b/>
      <w:sz w:val="36"/>
      <w:szCs w:val="36"/>
    </w:rPr>
  </w:style>
  <w:style w:type="paragraph" w:styleId="Heading3">
    <w:name w:val="heading 3"/>
    <w:basedOn w:val="Normal"/>
    <w:next w:val="Normal"/>
    <w:rsid w:val="00FC4A22"/>
    <w:pPr>
      <w:keepNext/>
      <w:keepLines/>
      <w:spacing w:before="280" w:after="80"/>
      <w:contextualSpacing/>
      <w:outlineLvl w:val="2"/>
    </w:pPr>
    <w:rPr>
      <w:b/>
      <w:sz w:val="28"/>
      <w:szCs w:val="28"/>
    </w:rPr>
  </w:style>
  <w:style w:type="paragraph" w:styleId="Heading4">
    <w:name w:val="heading 4"/>
    <w:basedOn w:val="Normal"/>
    <w:next w:val="Normal"/>
    <w:rsid w:val="00FC4A22"/>
    <w:pPr>
      <w:keepNext/>
      <w:keepLines/>
      <w:spacing w:before="240" w:after="40"/>
      <w:contextualSpacing/>
      <w:outlineLvl w:val="3"/>
    </w:pPr>
    <w:rPr>
      <w:b/>
    </w:rPr>
  </w:style>
  <w:style w:type="paragraph" w:styleId="Heading5">
    <w:name w:val="heading 5"/>
    <w:basedOn w:val="Normal"/>
    <w:next w:val="Normal"/>
    <w:rsid w:val="00FC4A22"/>
    <w:pPr>
      <w:keepNext/>
      <w:keepLines/>
      <w:spacing w:before="220" w:after="40"/>
      <w:contextualSpacing/>
      <w:outlineLvl w:val="4"/>
    </w:pPr>
    <w:rPr>
      <w:b/>
      <w:sz w:val="22"/>
      <w:szCs w:val="22"/>
    </w:rPr>
  </w:style>
  <w:style w:type="paragraph" w:styleId="Heading6">
    <w:name w:val="heading 6"/>
    <w:basedOn w:val="Normal"/>
    <w:next w:val="Normal"/>
    <w:rsid w:val="00FC4A22"/>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C4A22"/>
    <w:pPr>
      <w:keepNext/>
      <w:keepLines/>
      <w:spacing w:before="480" w:after="120"/>
      <w:contextualSpacing/>
    </w:pPr>
    <w:rPr>
      <w:b/>
      <w:sz w:val="72"/>
      <w:szCs w:val="72"/>
    </w:rPr>
  </w:style>
  <w:style w:type="paragraph" w:styleId="Subtitle">
    <w:name w:val="Subtitle"/>
    <w:basedOn w:val="Normal"/>
    <w:next w:val="Normal"/>
    <w:rsid w:val="00FC4A22"/>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360AA"/>
    <w:pPr>
      <w:ind w:left="720"/>
      <w:contextualSpacing/>
    </w:pPr>
  </w:style>
  <w:style w:type="paragraph" w:styleId="BalloonText">
    <w:name w:val="Balloon Text"/>
    <w:basedOn w:val="Normal"/>
    <w:link w:val="BalloonTextChar"/>
    <w:uiPriority w:val="99"/>
    <w:semiHidden/>
    <w:unhideWhenUsed/>
    <w:rsid w:val="00DD0E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10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wood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Samuel Rodriguez</cp:lastModifiedBy>
  <cp:revision>9</cp:revision>
  <cp:lastPrinted>2017-01-04T18:25:00Z</cp:lastPrinted>
  <dcterms:created xsi:type="dcterms:W3CDTF">2017-01-04T17:44:00Z</dcterms:created>
  <dcterms:modified xsi:type="dcterms:W3CDTF">2017-01-06T19:52:00Z</dcterms:modified>
</cp:coreProperties>
</file>