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087BCD" w:rsidP="000705E7">
      <w:pPr>
        <w:jc w:val="center"/>
        <w:outlineLvl w:val="0"/>
        <w:rPr>
          <w:b/>
          <w:sz w:val="22"/>
          <w:szCs w:val="22"/>
        </w:rPr>
      </w:pPr>
      <w:r>
        <w:rPr>
          <w:b/>
          <w:sz w:val="22"/>
          <w:szCs w:val="22"/>
        </w:rPr>
        <w:t>Spring</w:t>
      </w:r>
      <w:r w:rsidR="00CB2134">
        <w:rPr>
          <w:b/>
          <w:sz w:val="22"/>
          <w:szCs w:val="22"/>
        </w:rPr>
        <w:t xml:space="preserve"> 201</w:t>
      </w:r>
      <w:r w:rsidR="00C207CB">
        <w:rPr>
          <w:b/>
          <w:sz w:val="22"/>
          <w:szCs w:val="22"/>
        </w:rPr>
        <w:t>8</w:t>
      </w:r>
      <w:r w:rsidR="00F51BE9">
        <w:rPr>
          <w:b/>
          <w:sz w:val="22"/>
          <w:szCs w:val="22"/>
        </w:rPr>
        <w:t xml:space="preserve"> – Code:  </w:t>
      </w:r>
      <w:r w:rsidR="0033457B">
        <w:rPr>
          <w:b/>
          <w:sz w:val="22"/>
          <w:szCs w:val="22"/>
        </w:rPr>
        <w:t>5</w:t>
      </w:r>
      <w:r w:rsidR="00C207CB">
        <w:rPr>
          <w:b/>
          <w:sz w:val="22"/>
          <w:szCs w:val="22"/>
        </w:rPr>
        <w:t>7726</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76290" w:rsidP="00574E46">
      <w:pPr>
        <w:rPr>
          <w:b/>
          <w:sz w:val="22"/>
          <w:szCs w:val="22"/>
        </w:rPr>
      </w:pPr>
      <w:r>
        <w:rPr>
          <w:b/>
          <w:sz w:val="22"/>
          <w:szCs w:val="22"/>
        </w:rPr>
        <w:t>Lecture – Engines</w:t>
      </w:r>
      <w:r w:rsidR="000705E7">
        <w:rPr>
          <w:b/>
          <w:sz w:val="22"/>
          <w:szCs w:val="22"/>
        </w:rPr>
        <w:tab/>
      </w:r>
      <w:r w:rsidR="00574E46">
        <w:rPr>
          <w:b/>
          <w:sz w:val="22"/>
          <w:szCs w:val="22"/>
        </w:rPr>
        <w:tab/>
      </w:r>
      <w:r w:rsidR="0033457B">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sidR="00477D46">
        <w:rPr>
          <w:b/>
          <w:sz w:val="22"/>
          <w:szCs w:val="22"/>
        </w:rPr>
        <w:t>3</w:t>
      </w:r>
      <w:r w:rsidR="0033457B">
        <w:rPr>
          <w:b/>
          <w:sz w:val="22"/>
          <w:szCs w:val="22"/>
        </w:rPr>
        <w:t>0</w:t>
      </w:r>
      <w:r w:rsidR="00574E46">
        <w:rPr>
          <w:b/>
          <w:sz w:val="22"/>
          <w:szCs w:val="22"/>
        </w:rPr>
        <w:tab/>
      </w:r>
      <w:r>
        <w:rPr>
          <w:b/>
          <w:sz w:val="22"/>
          <w:szCs w:val="22"/>
        </w:rPr>
        <w:t xml:space="preserve">LSH 1   </w:t>
      </w:r>
    </w:p>
    <w:p w:rsidR="000705E7" w:rsidRDefault="00676290" w:rsidP="00574E46">
      <w:pPr>
        <w:rPr>
          <w:b/>
          <w:sz w:val="22"/>
          <w:szCs w:val="22"/>
        </w:rPr>
      </w:pPr>
      <w:r>
        <w:rPr>
          <w:b/>
          <w:sz w:val="22"/>
          <w:szCs w:val="22"/>
        </w:rPr>
        <w:t>Lab – Diesel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sidR="00477D46">
        <w:rPr>
          <w:b/>
          <w:sz w:val="22"/>
          <w:szCs w:val="22"/>
        </w:rPr>
        <w:t>00</w:t>
      </w:r>
      <w:r w:rsidR="00574E46">
        <w:rPr>
          <w:b/>
          <w:sz w:val="22"/>
          <w:szCs w:val="22"/>
        </w:rPr>
        <w:t>-11:50</w:t>
      </w:r>
      <w:r w:rsidR="00574E46">
        <w:rPr>
          <w:b/>
          <w:sz w:val="22"/>
          <w:szCs w:val="22"/>
        </w:rPr>
        <w:tab/>
      </w:r>
      <w:r>
        <w:rPr>
          <w:b/>
          <w:sz w:val="22"/>
          <w:szCs w:val="22"/>
        </w:rPr>
        <w:t>AGM Shop</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w:t>
      </w:r>
      <w:r w:rsidR="00477D46">
        <w:rPr>
          <w:b/>
          <w:sz w:val="22"/>
          <w:szCs w:val="22"/>
        </w:rPr>
        <w:t>3</w:t>
      </w:r>
      <w:r>
        <w:rPr>
          <w:b/>
          <w:sz w:val="22"/>
          <w:szCs w:val="22"/>
        </w:rPr>
        <w:t>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3:00-4:00</w:t>
      </w:r>
    </w:p>
    <w:p w:rsidR="00085283" w:rsidRDefault="00C207CB" w:rsidP="00085283">
      <w:pPr>
        <w:rPr>
          <w:sz w:val="22"/>
          <w:szCs w:val="22"/>
        </w:rPr>
      </w:pPr>
      <w:r>
        <w:rPr>
          <w:sz w:val="22"/>
          <w:szCs w:val="22"/>
        </w:rPr>
        <w:t>Office #:  638-0300</w:t>
      </w:r>
      <w:r w:rsidR="00085283">
        <w:rPr>
          <w:sz w:val="22"/>
          <w:szCs w:val="22"/>
        </w:rPr>
        <w:t>, Ext. 3151</w:t>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CC5DA7">
        <w:rPr>
          <w:sz w:val="22"/>
          <w:szCs w:val="22"/>
        </w:rPr>
        <w:t xml:space="preserve"> </w:t>
      </w:r>
      <w:r w:rsidR="00085283">
        <w:rPr>
          <w:sz w:val="22"/>
          <w:szCs w:val="22"/>
        </w:rPr>
        <w:t xml:space="preserve">   </w:t>
      </w:r>
      <w:r w:rsidR="00085283">
        <w:rPr>
          <w:sz w:val="22"/>
          <w:szCs w:val="22"/>
        </w:rPr>
        <w:tab/>
      </w:r>
    </w:p>
    <w:p w:rsidR="00085283" w:rsidRPr="0041592C" w:rsidRDefault="00085283" w:rsidP="00085283">
      <w:pPr>
        <w:rPr>
          <w:sz w:val="22"/>
          <w:szCs w:val="22"/>
          <w:u w:val="single"/>
        </w:rPr>
      </w:pPr>
      <w:r>
        <w:rPr>
          <w:sz w:val="22"/>
          <w:szCs w:val="22"/>
        </w:rPr>
        <w:t xml:space="preserve">E-mail:  </w:t>
      </w:r>
      <w:hyperlink r:id="rId7"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ab/>
      </w:r>
    </w:p>
    <w:p w:rsidR="00085283" w:rsidRDefault="00085283" w:rsidP="00574E4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tab/>
      </w:r>
      <w:r w:rsidR="00CC5DA7">
        <w:tab/>
      </w:r>
      <w:r w:rsidR="00CC5DA7">
        <w:tab/>
      </w:r>
    </w:p>
    <w:p w:rsidR="00656E1C" w:rsidRDefault="00C207CB" w:rsidP="00574E46">
      <w:pPr>
        <w:pBdr>
          <w:bottom w:val="single" w:sz="12" w:space="1" w:color="auto"/>
        </w:pBdr>
        <w:rPr>
          <w:sz w:val="22"/>
          <w:szCs w:val="22"/>
        </w:rPr>
      </w:pPr>
      <w:r>
        <w:rPr>
          <w:b/>
          <w:sz w:val="22"/>
          <w:szCs w:val="22"/>
        </w:rPr>
        <w:t>Juan Rodriguez</w:t>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sidRPr="00656E1C">
        <w:rPr>
          <w:b/>
          <w:sz w:val="22"/>
          <w:szCs w:val="22"/>
        </w:rPr>
        <w:t>Office Hours:</w:t>
      </w:r>
      <w:r w:rsidR="00656E1C">
        <w:rPr>
          <w:sz w:val="22"/>
          <w:szCs w:val="22"/>
        </w:rPr>
        <w:t xml:space="preserve">  </w:t>
      </w:r>
      <w:r w:rsidR="00AD721A">
        <w:rPr>
          <w:sz w:val="22"/>
          <w:szCs w:val="22"/>
          <w:u w:val="single"/>
        </w:rPr>
        <w:t xml:space="preserve">Monday </w:t>
      </w:r>
      <w:r w:rsidR="00E70949">
        <w:rPr>
          <w:sz w:val="22"/>
          <w:szCs w:val="22"/>
          <w:u w:val="single"/>
        </w:rPr>
        <w:t>&amp; Wednesday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70949">
        <w:rPr>
          <w:sz w:val="22"/>
          <w:szCs w:val="22"/>
        </w:rPr>
        <w:t>1</w:t>
      </w:r>
      <w:r w:rsidR="00AD721A">
        <w:rPr>
          <w:sz w:val="22"/>
          <w:szCs w:val="22"/>
        </w:rPr>
        <w:t>:</w:t>
      </w:r>
      <w:r w:rsidR="00E70949">
        <w:rPr>
          <w:sz w:val="22"/>
          <w:szCs w:val="22"/>
        </w:rPr>
        <w:t>3</w:t>
      </w:r>
      <w:r w:rsidR="00AD721A">
        <w:rPr>
          <w:sz w:val="22"/>
          <w:szCs w:val="22"/>
        </w:rPr>
        <w:t>0-</w:t>
      </w:r>
      <w:r w:rsidR="00E70949">
        <w:rPr>
          <w:sz w:val="22"/>
          <w:szCs w:val="22"/>
        </w:rPr>
        <w:t>3</w:t>
      </w:r>
      <w:r w:rsidR="00AD721A">
        <w:rPr>
          <w:sz w:val="22"/>
          <w:szCs w:val="22"/>
        </w:rPr>
        <w:t>:00</w:t>
      </w:r>
    </w:p>
    <w:p w:rsidR="00656E1C" w:rsidRDefault="00676290" w:rsidP="00BA1F3F">
      <w:pPr>
        <w:pBdr>
          <w:bottom w:val="single" w:sz="12" w:space="1" w:color="auto"/>
        </w:pBdr>
        <w:rPr>
          <w:sz w:val="22"/>
          <w:szCs w:val="22"/>
          <w:u w:val="single"/>
        </w:rPr>
      </w:pPr>
      <w:r>
        <w:rPr>
          <w:sz w:val="22"/>
          <w:szCs w:val="22"/>
        </w:rPr>
        <w:t xml:space="preserve">Office #: </w:t>
      </w:r>
      <w:r w:rsidR="00656E1C">
        <w:rPr>
          <w:sz w:val="22"/>
          <w:szCs w:val="22"/>
        </w:rPr>
        <w:t>638-</w:t>
      </w:r>
      <w:r w:rsidR="00C207CB">
        <w:rPr>
          <w:sz w:val="22"/>
          <w:szCs w:val="22"/>
        </w:rPr>
        <w:t>0300, Ext. 3428</w:t>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sidRPr="00656E1C">
        <w:rPr>
          <w:sz w:val="22"/>
          <w:szCs w:val="22"/>
          <w:u w:val="single"/>
        </w:rPr>
        <w:t xml:space="preserve">  </w:t>
      </w:r>
    </w:p>
    <w:p w:rsidR="002A43F5" w:rsidRDefault="00C071F1" w:rsidP="00574E46">
      <w:pPr>
        <w:pBdr>
          <w:bottom w:val="single" w:sz="12" w:space="1" w:color="auto"/>
        </w:pBdr>
        <w:rPr>
          <w:sz w:val="22"/>
          <w:szCs w:val="22"/>
        </w:rPr>
      </w:pPr>
      <w:r>
        <w:rPr>
          <w:sz w:val="22"/>
          <w:szCs w:val="22"/>
        </w:rPr>
        <w:t xml:space="preserve">E-mail: </w:t>
      </w:r>
      <w:hyperlink r:id="rId8" w:history="1">
        <w:r w:rsidR="00CA2306" w:rsidRPr="00FB3016">
          <w:rPr>
            <w:rStyle w:val="Hyperlink"/>
            <w:sz w:val="22"/>
            <w:szCs w:val="22"/>
          </w:rPr>
          <w:t>gary.wenter@reedleycollege.edu</w:t>
        </w:r>
      </w:hyperlink>
      <w:r w:rsidR="00BA1F3F">
        <w:rPr>
          <w:sz w:val="22"/>
          <w:szCs w:val="22"/>
        </w:rPr>
        <w:tab/>
      </w:r>
      <w:r w:rsidR="00BA1F3F">
        <w:rPr>
          <w:sz w:val="22"/>
          <w:szCs w:val="22"/>
        </w:rPr>
        <w:tab/>
      </w:r>
      <w:r w:rsidR="00BA1F3F">
        <w:rPr>
          <w:sz w:val="22"/>
          <w:szCs w:val="22"/>
        </w:rPr>
        <w:tab/>
      </w:r>
      <w:r w:rsidR="00BA1F3F">
        <w:rPr>
          <w:sz w:val="22"/>
          <w:szCs w:val="22"/>
        </w:rPr>
        <w:tab/>
      </w:r>
      <w:r w:rsidR="00CA2306">
        <w:rPr>
          <w:sz w:val="22"/>
          <w:szCs w:val="22"/>
        </w:rPr>
        <w:tab/>
      </w:r>
      <w:r w:rsidR="00BA1F3F">
        <w:rPr>
          <w:sz w:val="22"/>
          <w:szCs w:val="22"/>
        </w:rPr>
        <w:tab/>
      </w:r>
    </w:p>
    <w:p w:rsidR="002A43F5" w:rsidRDefault="002A43F5" w:rsidP="00574E46">
      <w:pPr>
        <w:pBdr>
          <w:bottom w:val="single" w:sz="12" w:space="1" w:color="auto"/>
        </w:pBdr>
        <w:rPr>
          <w:sz w:val="22"/>
          <w:szCs w:val="22"/>
        </w:rPr>
      </w:pPr>
    </w:p>
    <w:p w:rsidR="003010C1" w:rsidRPr="003010C1" w:rsidRDefault="003010C1" w:rsidP="00574E46">
      <w:pPr>
        <w:pBdr>
          <w:bottom w:val="single" w:sz="12" w:space="1" w:color="auto"/>
        </w:pBdr>
        <w:rPr>
          <w:sz w:val="22"/>
          <w:szCs w:val="22"/>
        </w:rPr>
      </w:pPr>
      <w:r w:rsidRPr="003010C1">
        <w:rPr>
          <w:b/>
          <w:sz w:val="22"/>
          <w:szCs w:val="22"/>
        </w:rPr>
        <w:t xml:space="preserve">Mo </w:t>
      </w:r>
      <w:proofErr w:type="spellStart"/>
      <w:r w:rsidRPr="003010C1">
        <w:rPr>
          <w:b/>
          <w:sz w:val="22"/>
          <w:szCs w:val="22"/>
        </w:rPr>
        <w:t>Tabutol</w:t>
      </w:r>
      <w:proofErr w:type="spell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p>
    <w:p w:rsidR="003010C1" w:rsidRDefault="003010C1"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12:00-1:00</w:t>
      </w:r>
    </w:p>
    <w:p w:rsidR="003010C1" w:rsidRDefault="00676290" w:rsidP="00574E46">
      <w:pPr>
        <w:pBdr>
          <w:bottom w:val="single" w:sz="12" w:space="1" w:color="auto"/>
        </w:pBdr>
        <w:rPr>
          <w:sz w:val="22"/>
          <w:szCs w:val="22"/>
        </w:rPr>
      </w:pPr>
      <w:r>
        <w:rPr>
          <w:sz w:val="22"/>
          <w:szCs w:val="22"/>
        </w:rPr>
        <w:t xml:space="preserve">Cell # </w:t>
      </w:r>
      <w:r w:rsidR="003010C1">
        <w:rPr>
          <w:sz w:val="22"/>
          <w:szCs w:val="22"/>
        </w:rPr>
        <w:t>859-8020</w:t>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BA1F3F">
        <w:rPr>
          <w:sz w:val="22"/>
          <w:szCs w:val="22"/>
        </w:rPr>
        <w:tab/>
      </w:r>
      <w:r w:rsidR="00BA1F3F">
        <w:rPr>
          <w:sz w:val="22"/>
          <w:szCs w:val="22"/>
        </w:rPr>
        <w:tab/>
      </w:r>
      <w:r w:rsidR="00BA1F3F">
        <w:rPr>
          <w:sz w:val="22"/>
          <w:szCs w:val="22"/>
        </w:rPr>
        <w:tab/>
      </w:r>
      <w:r w:rsidR="003010C1">
        <w:rPr>
          <w:sz w:val="22"/>
          <w:szCs w:val="22"/>
        </w:rPr>
        <w:tab/>
      </w:r>
    </w:p>
    <w:p w:rsidR="003010C1" w:rsidRPr="00DC03F0" w:rsidRDefault="003010C1" w:rsidP="00574E46">
      <w:pPr>
        <w:pBdr>
          <w:bottom w:val="single" w:sz="12" w:space="1" w:color="auto"/>
        </w:pBdr>
        <w:rPr>
          <w:sz w:val="22"/>
          <w:szCs w:val="22"/>
        </w:rPr>
      </w:pPr>
      <w:r>
        <w:rPr>
          <w:sz w:val="22"/>
          <w:szCs w:val="22"/>
        </w:rPr>
        <w:t xml:space="preserve">E-mail:  </w:t>
      </w:r>
      <w:hyperlink r:id="rId9" w:history="1">
        <w:r w:rsidR="00E10D5B" w:rsidRPr="00A378C5">
          <w:rPr>
            <w:rStyle w:val="Hyperlink"/>
            <w:sz w:val="22"/>
            <w:szCs w:val="22"/>
          </w:rPr>
          <w:t>moebeta2002@yahoo.com</w:t>
        </w:r>
      </w:hyperlink>
      <w:r w:rsidR="00E10D5B">
        <w:rPr>
          <w:color w:val="1F497D" w:themeColor="text2"/>
          <w:sz w:val="22"/>
          <w:szCs w:val="22"/>
        </w:rPr>
        <w:t xml:space="preserve"> </w:t>
      </w:r>
      <w:r w:rsidR="00574E46" w:rsidRPr="00DC03F0">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E10D5B" w:rsidRDefault="00E10D5B" w:rsidP="00E10D5B">
      <w:pPr>
        <w:pStyle w:val="ListParagraph"/>
        <w:rPr>
          <w:sz w:val="22"/>
          <w:szCs w:val="22"/>
        </w:rPr>
      </w:pPr>
      <w:r>
        <w:rPr>
          <w:sz w:val="22"/>
          <w:szCs w:val="22"/>
        </w:rPr>
        <w:t>-Will be needed by the first Friday as there are quizzes that will be used.</w:t>
      </w:r>
    </w:p>
    <w:p w:rsidR="002A1431" w:rsidRPr="0041592C" w:rsidRDefault="002A1431" w:rsidP="00085283">
      <w:pPr>
        <w:pStyle w:val="ListParagraph"/>
        <w:numPr>
          <w:ilvl w:val="0"/>
          <w:numId w:val="9"/>
        </w:numPr>
        <w:rPr>
          <w:sz w:val="22"/>
          <w:szCs w:val="22"/>
        </w:rPr>
      </w:pPr>
      <w:r>
        <w:rPr>
          <w:sz w:val="22"/>
          <w:szCs w:val="22"/>
        </w:rPr>
        <w:t>MAG 20 Lab Book</w:t>
      </w:r>
    </w:p>
    <w:p w:rsidR="00085283"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AD721A" w:rsidRDefault="00AD721A" w:rsidP="00AD721A">
      <w:pPr>
        <w:pStyle w:val="ListParagraph"/>
        <w:numPr>
          <w:ilvl w:val="0"/>
          <w:numId w:val="9"/>
        </w:numPr>
        <w:rPr>
          <w:sz w:val="22"/>
          <w:szCs w:val="22"/>
        </w:rPr>
      </w:pPr>
      <w:r w:rsidRPr="00AD721A">
        <w:rPr>
          <w:sz w:val="22"/>
          <w:szCs w:val="22"/>
        </w:rPr>
        <w:t>On-Line Training Modules Subscription</w:t>
      </w:r>
      <w:r>
        <w:rPr>
          <w:sz w:val="22"/>
          <w:szCs w:val="22"/>
        </w:rPr>
        <w:t xml:space="preserve"> </w:t>
      </w:r>
      <w:r w:rsidR="00C207CB">
        <w:rPr>
          <w:sz w:val="22"/>
          <w:szCs w:val="22"/>
        </w:rPr>
        <w:t>–</w:t>
      </w:r>
      <w:r>
        <w:rPr>
          <w:sz w:val="22"/>
          <w:szCs w:val="22"/>
        </w:rPr>
        <w:t xml:space="preserve"> Caterpillar</w:t>
      </w:r>
    </w:p>
    <w:p w:rsidR="00C207CB" w:rsidRPr="00AD721A" w:rsidRDefault="00305352" w:rsidP="00AD721A">
      <w:pPr>
        <w:pStyle w:val="ListParagraph"/>
        <w:numPr>
          <w:ilvl w:val="0"/>
          <w:numId w:val="9"/>
        </w:numPr>
        <w:rPr>
          <w:sz w:val="22"/>
          <w:szCs w:val="22"/>
        </w:rPr>
      </w:pPr>
      <w:r>
        <w:rPr>
          <w:sz w:val="22"/>
          <w:szCs w:val="22"/>
        </w:rPr>
        <w:t xml:space="preserve"> Recommended </w:t>
      </w:r>
      <w:r w:rsidR="00C207CB">
        <w:rPr>
          <w:sz w:val="22"/>
          <w:szCs w:val="22"/>
        </w:rPr>
        <w:t>8” – 10” Tablet or I-Pad</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 xml:space="preserve">y second </w:t>
      </w:r>
      <w:r w:rsidR="00E10D5B">
        <w:rPr>
          <w:b/>
          <w:sz w:val="22"/>
          <w:szCs w:val="22"/>
          <w:u w:val="single"/>
        </w:rPr>
        <w:t>week of school</w:t>
      </w:r>
      <w:r w:rsidRPr="0041592C">
        <w:rPr>
          <w:b/>
          <w:sz w:val="22"/>
          <w:szCs w:val="22"/>
          <w:u w:val="single"/>
        </w:rPr>
        <w:t>).</w:t>
      </w:r>
    </w:p>
    <w:p w:rsidR="0029201A" w:rsidRDefault="0029201A" w:rsidP="00B547EA">
      <w:pPr>
        <w:rPr>
          <w:b/>
          <w:sz w:val="22"/>
          <w:szCs w:val="22"/>
        </w:rPr>
      </w:pPr>
    </w:p>
    <w:p w:rsidR="00D15173" w:rsidRDefault="00D15173">
      <w:pPr>
        <w:rPr>
          <w:b/>
          <w:u w:val="single"/>
        </w:rPr>
      </w:pPr>
      <w:r>
        <w:rPr>
          <w:b/>
          <w:u w:val="single"/>
        </w:rPr>
        <w:br w:type="page"/>
      </w:r>
    </w:p>
    <w:p w:rsidR="000A7144" w:rsidRPr="000A7144" w:rsidRDefault="000A7144" w:rsidP="000A7144">
      <w:pPr>
        <w:jc w:val="both"/>
        <w:rPr>
          <w:b/>
          <w:sz w:val="28"/>
          <w:u w:val="single"/>
        </w:rPr>
      </w:pPr>
      <w:r w:rsidRPr="000A7144">
        <w:rPr>
          <w:b/>
          <w:u w:val="single"/>
        </w:rPr>
        <w:lastRenderedPageBreak/>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r>
      <w:proofErr w:type="spellStart"/>
      <w:r w:rsidRPr="002028A1">
        <w:rPr>
          <w:rFonts w:ascii="New Times Roman" w:hAnsi="New Times Roman"/>
          <w:sz w:val="22"/>
          <w:szCs w:val="22"/>
        </w:rPr>
        <w:t>Dynometer</w:t>
      </w:r>
      <w:proofErr w:type="spellEnd"/>
      <w:r w:rsidRPr="002028A1">
        <w:rPr>
          <w:rFonts w:ascii="New Times Roman" w:hAnsi="New Times Roman"/>
          <w:sz w:val="22"/>
          <w:szCs w:val="22"/>
        </w:rPr>
        <w:t xml:space="preserve">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563AA5" w:rsidRPr="00563AA5" w:rsidRDefault="00EA3A8E" w:rsidP="00563AA5">
      <w:pPr>
        <w:spacing w:line="240" w:lineRule="auto"/>
        <w:contextualSpacing/>
        <w:rPr>
          <w:rFonts w:ascii="Arial Narrow" w:hAnsi="Arial Narrow"/>
          <w:sz w:val="22"/>
          <w:szCs w:val="22"/>
        </w:rPr>
      </w:pPr>
      <w:r w:rsidRPr="00563AA5">
        <w:rPr>
          <w:rFonts w:ascii="Arial Narrow" w:hAnsi="Arial Narrow"/>
          <w:sz w:val="22"/>
          <w:szCs w:val="22"/>
        </w:rPr>
        <w:t>1.</w:t>
      </w:r>
      <w:r w:rsidR="00563AA5" w:rsidRPr="00563AA5">
        <w:rPr>
          <w:rFonts w:ascii="Arial Narrow" w:hAnsi="Arial Narrow"/>
          <w:sz w:val="22"/>
          <w:szCs w:val="22"/>
        </w:rPr>
        <w:tab/>
        <w:t>Selma Dealer Visitation</w:t>
      </w:r>
      <w:r w:rsidR="00563AA5" w:rsidRPr="00563AA5">
        <w:rPr>
          <w:rFonts w:ascii="Arial Narrow" w:hAnsi="Arial Narrow"/>
          <w:sz w:val="22"/>
          <w:szCs w:val="22"/>
        </w:rPr>
        <w:tab/>
      </w:r>
      <w:r w:rsidR="00563AA5" w:rsidRPr="00563AA5">
        <w:rPr>
          <w:rFonts w:ascii="Arial Narrow" w:hAnsi="Arial Narrow"/>
          <w:sz w:val="22"/>
          <w:szCs w:val="22"/>
        </w:rPr>
        <w:tab/>
      </w:r>
      <w:r w:rsidR="00563AA5" w:rsidRPr="00563AA5">
        <w:rPr>
          <w:rFonts w:ascii="Arial Narrow" w:hAnsi="Arial Narrow"/>
          <w:sz w:val="22"/>
          <w:szCs w:val="22"/>
        </w:rPr>
        <w:tab/>
      </w:r>
      <w:r w:rsidR="00563AA5" w:rsidRPr="00563AA5">
        <w:rPr>
          <w:rFonts w:ascii="Arial Narrow" w:hAnsi="Arial Narrow"/>
          <w:sz w:val="22"/>
          <w:szCs w:val="22"/>
        </w:rPr>
        <w:tab/>
      </w:r>
      <w:r w:rsidR="00563AA5" w:rsidRPr="00563AA5">
        <w:rPr>
          <w:rFonts w:ascii="Arial Narrow" w:hAnsi="Arial Narrow"/>
          <w:sz w:val="22"/>
          <w:szCs w:val="22"/>
        </w:rPr>
        <w:tab/>
      </w:r>
      <w:r w:rsidR="00563AA5" w:rsidRPr="00563AA5">
        <w:rPr>
          <w:rFonts w:ascii="Arial Narrow" w:hAnsi="Arial Narrow"/>
          <w:i/>
          <w:sz w:val="22"/>
          <w:szCs w:val="22"/>
        </w:rPr>
        <w:t>(estimated completion time 5hrs)</w:t>
      </w:r>
    </w:p>
    <w:p w:rsidR="00563AA5" w:rsidRPr="00563AA5" w:rsidRDefault="00563AA5" w:rsidP="00563AA5">
      <w:pPr>
        <w:spacing w:line="240" w:lineRule="auto"/>
        <w:contextualSpacing/>
        <w:rPr>
          <w:rFonts w:ascii="Arial Narrow" w:hAnsi="Arial Narrow"/>
          <w:sz w:val="22"/>
          <w:szCs w:val="22"/>
        </w:rPr>
      </w:pPr>
    </w:p>
    <w:p w:rsidR="00563AA5" w:rsidRPr="00563AA5" w:rsidRDefault="00563AA5" w:rsidP="00563AA5">
      <w:pPr>
        <w:spacing w:line="240" w:lineRule="auto"/>
        <w:contextualSpacing/>
        <w:rPr>
          <w:rFonts w:ascii="Arial Narrow" w:hAnsi="Arial Narrow"/>
          <w:sz w:val="22"/>
          <w:szCs w:val="22"/>
        </w:rPr>
      </w:pPr>
      <w:r w:rsidRPr="00563AA5">
        <w:rPr>
          <w:rFonts w:ascii="Arial Narrow" w:hAnsi="Arial Narrow"/>
          <w:sz w:val="22"/>
          <w:szCs w:val="22"/>
        </w:rPr>
        <w:t>2.</w:t>
      </w:r>
      <w:r w:rsidRPr="00563AA5">
        <w:rPr>
          <w:rFonts w:ascii="Arial Narrow" w:hAnsi="Arial Narrow"/>
          <w:sz w:val="22"/>
          <w:szCs w:val="22"/>
        </w:rPr>
        <w:tab/>
        <w:t>SIS (Service Information Systems)</w:t>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i/>
          <w:sz w:val="22"/>
          <w:szCs w:val="22"/>
        </w:rPr>
        <w:t>(estimated completion time 6hrs)</w:t>
      </w:r>
    </w:p>
    <w:p w:rsidR="00563AA5" w:rsidRPr="00563AA5" w:rsidRDefault="00563AA5" w:rsidP="00563AA5">
      <w:pPr>
        <w:spacing w:line="240" w:lineRule="auto"/>
        <w:contextualSpacing/>
        <w:rPr>
          <w:rFonts w:ascii="Arial Narrow" w:hAnsi="Arial Narrow"/>
          <w:sz w:val="22"/>
          <w:szCs w:val="22"/>
        </w:rPr>
      </w:pPr>
    </w:p>
    <w:p w:rsidR="00563AA5" w:rsidRPr="00563AA5" w:rsidRDefault="00563AA5" w:rsidP="00563AA5">
      <w:pPr>
        <w:spacing w:line="240" w:lineRule="auto"/>
        <w:contextualSpacing/>
        <w:rPr>
          <w:rFonts w:ascii="Arial Narrow" w:hAnsi="Arial Narrow"/>
          <w:sz w:val="22"/>
          <w:szCs w:val="22"/>
        </w:rPr>
      </w:pPr>
      <w:r w:rsidRPr="00563AA5">
        <w:rPr>
          <w:rFonts w:ascii="Arial Narrow" w:hAnsi="Arial Narrow"/>
          <w:sz w:val="22"/>
          <w:szCs w:val="22"/>
        </w:rPr>
        <w:t>3.</w:t>
      </w:r>
      <w:r w:rsidRPr="00563AA5">
        <w:rPr>
          <w:rFonts w:ascii="Arial Narrow" w:hAnsi="Arial Narrow"/>
          <w:sz w:val="22"/>
          <w:szCs w:val="22"/>
        </w:rPr>
        <w:tab/>
        <w:t>Reading Micrometers</w:t>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i/>
          <w:sz w:val="22"/>
          <w:szCs w:val="22"/>
        </w:rPr>
        <w:t>(estimated completion time 6hrs)</w:t>
      </w:r>
    </w:p>
    <w:p w:rsidR="00563AA5" w:rsidRPr="00563AA5" w:rsidRDefault="00563AA5" w:rsidP="00563AA5">
      <w:pPr>
        <w:spacing w:line="240" w:lineRule="auto"/>
        <w:contextualSpacing/>
        <w:rPr>
          <w:rFonts w:ascii="Arial Narrow" w:hAnsi="Arial Narrow"/>
          <w:sz w:val="22"/>
          <w:szCs w:val="22"/>
        </w:rPr>
      </w:pPr>
    </w:p>
    <w:p w:rsidR="00563AA5" w:rsidRPr="00563AA5" w:rsidRDefault="00563AA5" w:rsidP="00563AA5">
      <w:pPr>
        <w:spacing w:line="240" w:lineRule="auto"/>
        <w:contextualSpacing/>
        <w:rPr>
          <w:rFonts w:ascii="Arial Narrow" w:hAnsi="Arial Narrow"/>
          <w:sz w:val="22"/>
          <w:szCs w:val="22"/>
        </w:rPr>
      </w:pPr>
      <w:r w:rsidRPr="00563AA5">
        <w:rPr>
          <w:rFonts w:ascii="Arial Narrow" w:hAnsi="Arial Narrow"/>
          <w:sz w:val="22"/>
          <w:szCs w:val="22"/>
        </w:rPr>
        <w:t>4.</w:t>
      </w:r>
      <w:r w:rsidRPr="00563AA5">
        <w:rPr>
          <w:rFonts w:ascii="Arial Narrow" w:hAnsi="Arial Narrow"/>
          <w:sz w:val="22"/>
          <w:szCs w:val="22"/>
        </w:rPr>
        <w:tab/>
        <w:t>Reading Dial Indicators</w:t>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i/>
          <w:sz w:val="22"/>
          <w:szCs w:val="22"/>
        </w:rPr>
        <w:t>(estimated completion time 3hrs)</w:t>
      </w:r>
    </w:p>
    <w:p w:rsidR="00563AA5" w:rsidRPr="00563AA5" w:rsidRDefault="00563AA5" w:rsidP="00563AA5">
      <w:pPr>
        <w:spacing w:line="240" w:lineRule="auto"/>
        <w:contextualSpacing/>
        <w:jc w:val="center"/>
        <w:rPr>
          <w:rFonts w:ascii="Arial Narrow" w:hAnsi="Arial Narrow"/>
          <w:sz w:val="22"/>
          <w:szCs w:val="22"/>
        </w:rPr>
      </w:pPr>
    </w:p>
    <w:p w:rsidR="00563AA5" w:rsidRPr="00563AA5" w:rsidRDefault="00563AA5" w:rsidP="00563AA5">
      <w:pPr>
        <w:spacing w:line="240" w:lineRule="auto"/>
        <w:contextualSpacing/>
        <w:rPr>
          <w:rFonts w:ascii="Arial Narrow" w:hAnsi="Arial Narrow"/>
          <w:sz w:val="22"/>
          <w:szCs w:val="22"/>
        </w:rPr>
      </w:pPr>
      <w:r w:rsidRPr="00563AA5">
        <w:rPr>
          <w:rFonts w:ascii="Arial Narrow" w:hAnsi="Arial Narrow"/>
          <w:sz w:val="22"/>
          <w:szCs w:val="22"/>
        </w:rPr>
        <w:t>5.</w:t>
      </w:r>
      <w:r w:rsidRPr="00563AA5">
        <w:rPr>
          <w:rFonts w:ascii="Arial Narrow" w:hAnsi="Arial Narrow"/>
          <w:sz w:val="22"/>
          <w:szCs w:val="22"/>
        </w:rPr>
        <w:tab/>
        <w:t>Fastener ID/Torque Rating</w:t>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i/>
          <w:sz w:val="22"/>
          <w:szCs w:val="22"/>
        </w:rPr>
        <w:t>(estimated completion time 3hrs)</w:t>
      </w:r>
    </w:p>
    <w:p w:rsidR="00563AA5" w:rsidRPr="00563AA5" w:rsidRDefault="00563AA5" w:rsidP="00563AA5">
      <w:pPr>
        <w:spacing w:line="240" w:lineRule="auto"/>
        <w:contextualSpacing/>
        <w:rPr>
          <w:rFonts w:ascii="Arial Narrow" w:hAnsi="Arial Narrow"/>
          <w:sz w:val="22"/>
          <w:szCs w:val="22"/>
        </w:rPr>
      </w:pPr>
    </w:p>
    <w:p w:rsidR="00563AA5" w:rsidRPr="00563AA5" w:rsidRDefault="00563AA5" w:rsidP="00563AA5">
      <w:pPr>
        <w:spacing w:line="240" w:lineRule="auto"/>
        <w:contextualSpacing/>
        <w:rPr>
          <w:rFonts w:ascii="Arial Narrow" w:hAnsi="Arial Narrow"/>
          <w:sz w:val="22"/>
          <w:szCs w:val="22"/>
        </w:rPr>
      </w:pPr>
      <w:r w:rsidRPr="00563AA5">
        <w:rPr>
          <w:rFonts w:ascii="Arial Narrow" w:hAnsi="Arial Narrow"/>
          <w:sz w:val="22"/>
          <w:szCs w:val="22"/>
        </w:rPr>
        <w:t>6.</w:t>
      </w:r>
      <w:r w:rsidRPr="00563AA5">
        <w:rPr>
          <w:rFonts w:ascii="Arial Narrow" w:hAnsi="Arial Narrow"/>
          <w:sz w:val="22"/>
          <w:szCs w:val="22"/>
        </w:rPr>
        <w:tab/>
        <w:t>Fastener Repair</w:t>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sz w:val="22"/>
          <w:szCs w:val="22"/>
        </w:rPr>
        <w:tab/>
      </w:r>
      <w:r w:rsidRPr="00563AA5">
        <w:rPr>
          <w:rFonts w:ascii="Arial Narrow" w:hAnsi="Arial Narrow"/>
          <w:i/>
          <w:sz w:val="22"/>
          <w:szCs w:val="22"/>
        </w:rPr>
        <w:t>(estimated completion time 3hrs)</w:t>
      </w:r>
    </w:p>
    <w:p w:rsidR="00563AA5" w:rsidRPr="00563AA5" w:rsidRDefault="00563AA5" w:rsidP="00563AA5">
      <w:pPr>
        <w:spacing w:line="240" w:lineRule="auto"/>
        <w:contextualSpacing/>
        <w:rPr>
          <w:rFonts w:ascii="Arial Narrow" w:hAnsi="Arial Narrow"/>
          <w:sz w:val="22"/>
          <w:szCs w:val="22"/>
        </w:rPr>
      </w:pPr>
    </w:p>
    <w:p w:rsidR="00EA3A8E" w:rsidRPr="00563AA5" w:rsidRDefault="00563AA5" w:rsidP="00563AA5">
      <w:pPr>
        <w:spacing w:line="240" w:lineRule="auto"/>
        <w:contextualSpacing/>
        <w:rPr>
          <w:rFonts w:ascii="Arial Narrow" w:hAnsi="Arial Narrow"/>
          <w:b/>
          <w:sz w:val="22"/>
          <w:szCs w:val="22"/>
        </w:rPr>
      </w:pPr>
      <w:r w:rsidRPr="00563AA5">
        <w:rPr>
          <w:rFonts w:ascii="Arial Narrow" w:hAnsi="Arial Narrow"/>
          <w:sz w:val="22"/>
          <w:szCs w:val="22"/>
        </w:rPr>
        <w:t>7.</w:t>
      </w:r>
      <w:r w:rsidRPr="00563AA5">
        <w:rPr>
          <w:rFonts w:ascii="Arial Narrow" w:hAnsi="Arial Narrow"/>
          <w:sz w:val="22"/>
          <w:szCs w:val="22"/>
        </w:rPr>
        <w:tab/>
        <w:t>Technician Tools</w:t>
      </w:r>
    </w:p>
    <w:p w:rsidR="00563AA5" w:rsidRDefault="00563AA5" w:rsidP="00563AA5">
      <w:pPr>
        <w:outlineLvl w:val="0"/>
        <w:rPr>
          <w:rFonts w:ascii="New Times Roman" w:hAnsi="New Times Roman"/>
          <w:b/>
          <w:sz w:val="22"/>
          <w:szCs w:val="22"/>
        </w:rPr>
      </w:pPr>
      <w:bookmarkStart w:id="0" w:name="_GoBack"/>
      <w:bookmarkEnd w:id="0"/>
    </w:p>
    <w:p w:rsidR="002028A1" w:rsidRDefault="002028A1" w:rsidP="00563AA5">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lastRenderedPageBreak/>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Default="00EA3A8E" w:rsidP="000705E7">
      <w:pPr>
        <w:outlineLvl w:val="0"/>
        <w:rPr>
          <w:rFonts w:ascii="New Times Roman" w:hAnsi="New Times Roman"/>
          <w:b/>
          <w:sz w:val="22"/>
          <w:szCs w:val="22"/>
        </w:rPr>
      </w:pPr>
    </w:p>
    <w:p w:rsidR="00C207CB" w:rsidRPr="002028A1" w:rsidRDefault="00C207CB"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797132" w:rsidRDefault="00425164" w:rsidP="00797132">
      <w:pPr>
        <w:pStyle w:val="ListParagraph"/>
        <w:numPr>
          <w:ilvl w:val="0"/>
          <w:numId w:val="23"/>
        </w:numPr>
        <w:rPr>
          <w:rFonts w:ascii="New Times Roman" w:hAnsi="New Times Roman"/>
          <w:sz w:val="22"/>
          <w:szCs w:val="22"/>
        </w:rPr>
      </w:pPr>
      <w:r w:rsidRPr="00797132">
        <w:rPr>
          <w:rFonts w:ascii="New Times Roman" w:hAnsi="New Times Roman"/>
          <w:sz w:val="22"/>
          <w:szCs w:val="22"/>
        </w:rPr>
        <w:t xml:space="preserve">Approved </w:t>
      </w:r>
      <w:r w:rsidR="00433A68">
        <w:rPr>
          <w:rFonts w:ascii="New Times Roman" w:hAnsi="New Times Roman"/>
          <w:sz w:val="22"/>
          <w:szCs w:val="22"/>
        </w:rPr>
        <w:t xml:space="preserve">clear </w:t>
      </w:r>
      <w:r w:rsidRPr="00797132">
        <w:rPr>
          <w:rFonts w:ascii="New Times Roman" w:hAnsi="New Times Roman"/>
          <w:sz w:val="22"/>
          <w:szCs w:val="22"/>
        </w:rPr>
        <w:t>eye protection/safety glasses (Z87.1 A.N.S.I.)</w:t>
      </w:r>
    </w:p>
    <w:p w:rsidR="00797132" w:rsidRPr="0057149C" w:rsidRDefault="00797132" w:rsidP="00797132">
      <w:pPr>
        <w:numPr>
          <w:ilvl w:val="0"/>
          <w:numId w:val="22"/>
        </w:numPr>
        <w:rPr>
          <w:b/>
        </w:rPr>
      </w:pPr>
      <w:r>
        <w:t xml:space="preserve">Approved foot wear – </w:t>
      </w:r>
      <w:r w:rsidRPr="0057149C">
        <w:rPr>
          <w:b/>
        </w:rPr>
        <w:t>Work Boots with non-slip soles</w:t>
      </w:r>
    </w:p>
    <w:p w:rsidR="00FD5A2A" w:rsidRPr="00797132" w:rsidRDefault="00425164" w:rsidP="00797132">
      <w:pPr>
        <w:pStyle w:val="ListParagraph"/>
        <w:numPr>
          <w:ilvl w:val="0"/>
          <w:numId w:val="22"/>
        </w:numPr>
        <w:rPr>
          <w:rFonts w:ascii="New Times Roman" w:hAnsi="New Times Roman"/>
          <w:sz w:val="22"/>
          <w:szCs w:val="22"/>
        </w:rPr>
      </w:pPr>
      <w:r w:rsidRPr="00797132">
        <w:rPr>
          <w:rFonts w:ascii="New Times Roman" w:hAnsi="New Times Roman"/>
          <w:sz w:val="22"/>
          <w:szCs w:val="22"/>
        </w:rPr>
        <w:t>Two work shirts (approximately $</w:t>
      </w:r>
      <w:r w:rsidR="00CC5DA7" w:rsidRPr="00797132">
        <w:rPr>
          <w:rFonts w:ascii="New Times Roman" w:hAnsi="New Times Roman"/>
          <w:sz w:val="22"/>
          <w:szCs w:val="22"/>
        </w:rPr>
        <w:t>6</w:t>
      </w:r>
      <w:r w:rsidR="00890823" w:rsidRPr="00797132">
        <w:rPr>
          <w:rFonts w:ascii="New Times Roman" w:hAnsi="New Times Roman"/>
          <w:sz w:val="22"/>
          <w:szCs w:val="22"/>
        </w:rPr>
        <w:t>0</w:t>
      </w:r>
      <w:r w:rsidRPr="00797132">
        <w:rPr>
          <w:rFonts w:ascii="New Times Roman" w:hAnsi="New Times Roman"/>
          <w:sz w:val="22"/>
          <w:szCs w:val="22"/>
        </w:rPr>
        <w:t xml:space="preserve">) </w:t>
      </w:r>
      <w:r w:rsidR="00CC5DA7" w:rsidRPr="00797132">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C207CB" w:rsidRDefault="00C207CB" w:rsidP="00797132">
      <w:pPr>
        <w:spacing w:after="200"/>
        <w:rPr>
          <w:rFonts w:ascii="Calibri" w:eastAsia="Calibri" w:hAnsi="Calibri"/>
          <w:b/>
        </w:rPr>
      </w:pPr>
    </w:p>
    <w:p w:rsidR="00C207CB" w:rsidRDefault="00C207CB" w:rsidP="00C207CB">
      <w:r>
        <w:rPr>
          <w:b/>
        </w:rPr>
        <w:t>Attendance</w:t>
      </w:r>
    </w:p>
    <w:p w:rsidR="00C207CB" w:rsidRDefault="00C207CB" w:rsidP="00C207CB">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C207CB" w:rsidRDefault="00C207CB" w:rsidP="00C207CB"/>
    <w:p w:rsidR="00C207CB" w:rsidRDefault="00C207CB" w:rsidP="00C207CB">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C207CB" w:rsidRDefault="00C207CB" w:rsidP="00C207CB"/>
    <w:p w:rsidR="00C207CB" w:rsidRDefault="00C207CB" w:rsidP="00C207CB">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207CB" w:rsidRDefault="00C207CB" w:rsidP="00C207CB">
      <w:pPr>
        <w:pStyle w:val="ListParagraph"/>
        <w:numPr>
          <w:ilvl w:val="0"/>
          <w:numId w:val="30"/>
        </w:numPr>
        <w:rPr>
          <w:rFonts w:ascii="New Times Roman" w:hAnsi="New Times Roman"/>
          <w:sz w:val="22"/>
        </w:rPr>
      </w:pPr>
      <w:r>
        <w:rPr>
          <w:rFonts w:ascii="New Times Roman" w:hAnsi="New Times Roman"/>
          <w:sz w:val="22"/>
        </w:rPr>
        <w:t>Must use your ID to log in and out; this is important as it is how your time will be tracked.</w:t>
      </w:r>
    </w:p>
    <w:p w:rsidR="00C207CB" w:rsidRDefault="00C207CB" w:rsidP="00C207CB">
      <w:pPr>
        <w:pStyle w:val="ListParagraph"/>
        <w:numPr>
          <w:ilvl w:val="0"/>
          <w:numId w:val="3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C207CB" w:rsidRDefault="00C207CB" w:rsidP="00C207CB">
      <w:pPr>
        <w:pStyle w:val="ListParagraph"/>
        <w:numPr>
          <w:ilvl w:val="0"/>
          <w:numId w:val="3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C207CB" w:rsidRDefault="00C207CB" w:rsidP="00C207CB">
      <w:pPr>
        <w:pStyle w:val="ListParagraph"/>
        <w:numPr>
          <w:ilvl w:val="0"/>
          <w:numId w:val="30"/>
        </w:numPr>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C207CB" w:rsidRDefault="00C207CB" w:rsidP="00C207CB"/>
    <w:p w:rsidR="00C207CB" w:rsidRDefault="00C207CB" w:rsidP="00C207CB">
      <w:r>
        <w:rPr>
          <w:u w:val="single"/>
        </w:rPr>
        <w:t>Quizzes</w:t>
      </w:r>
      <w:r>
        <w:t xml:space="preserve">:  There will be </w:t>
      </w:r>
      <w:r w:rsidRPr="00B75406">
        <w:rPr>
          <w:b/>
        </w:rPr>
        <w:t>no</w:t>
      </w:r>
      <w:r>
        <w:t xml:space="preserve"> make-ups for quizzes.</w:t>
      </w:r>
    </w:p>
    <w:p w:rsidR="00C207CB" w:rsidRDefault="00C207CB" w:rsidP="00C207CB"/>
    <w:p w:rsidR="00C207CB" w:rsidRDefault="00C207CB" w:rsidP="00C207CB">
      <w:r>
        <w:rPr>
          <w:u w:val="single"/>
        </w:rPr>
        <w:t>Tests</w:t>
      </w:r>
      <w:r>
        <w:t>:  Make-up tests are limited to students who have made arrangements with the instructor prior to the required testing period or those students who have been excused by the acting manager of Admissions, Veronica Jury.</w:t>
      </w:r>
    </w:p>
    <w:p w:rsidR="00C207CB" w:rsidRDefault="00C207CB" w:rsidP="00C207CB"/>
    <w:p w:rsidR="00C207CB" w:rsidRDefault="00C207CB" w:rsidP="00C207CB">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C207CB" w:rsidRDefault="00C207CB" w:rsidP="00C207CB"/>
    <w:p w:rsidR="00C207CB" w:rsidRPr="00AF1199" w:rsidRDefault="00C207CB" w:rsidP="00C207CB">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C207CB" w:rsidRDefault="00C207CB" w:rsidP="00C207CB">
      <w:pPr>
        <w:rPr>
          <w:b/>
        </w:rPr>
      </w:pPr>
    </w:p>
    <w:p w:rsidR="00C207CB" w:rsidRDefault="00C207CB" w:rsidP="00C207CB">
      <w:r>
        <w:rPr>
          <w:b/>
        </w:rPr>
        <w:t>Grading Policy/Scales/Evaluation Criteria</w:t>
      </w:r>
    </w:p>
    <w:p w:rsidR="00C207CB" w:rsidRDefault="00C207CB" w:rsidP="00C207CB">
      <w: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C207CB" w:rsidRDefault="00C207CB" w:rsidP="00C207CB"/>
    <w:p w:rsidR="00C207CB" w:rsidRDefault="00C207CB" w:rsidP="00C207CB">
      <w:pPr>
        <w:rPr>
          <w:u w:val="single"/>
        </w:rPr>
      </w:pPr>
    </w:p>
    <w:p w:rsidR="00C207CB" w:rsidRDefault="00C207CB" w:rsidP="00C207CB">
      <w:r>
        <w:rPr>
          <w:u w:val="single"/>
        </w:rPr>
        <w:t>Point Distribution</w:t>
      </w:r>
      <w:r>
        <w:t>:</w:t>
      </w:r>
      <w:r>
        <w:tab/>
        <w:t xml:space="preserve">90% = A, 80% = B, 70% = C, 60% = D, 59% and less = </w:t>
      </w:r>
      <w:r w:rsidR="00193353">
        <w:t>F</w:t>
      </w:r>
    </w:p>
    <w:p w:rsidR="00C207CB" w:rsidRDefault="00C207CB" w:rsidP="00C207CB"/>
    <w:p w:rsidR="00C207CB" w:rsidRDefault="00C207CB" w:rsidP="00C207CB">
      <w:pPr>
        <w:rPr>
          <w:u w:val="single"/>
        </w:rPr>
      </w:pPr>
    </w:p>
    <w:p w:rsidR="00217B15" w:rsidRDefault="00217B15" w:rsidP="00217B15">
      <w:pPr>
        <w:rPr>
          <w:rFonts w:ascii="New Times Roman" w:hAnsi="New Times Roman"/>
          <w:sz w:val="22"/>
          <w:szCs w:val="22"/>
        </w:rPr>
      </w:pPr>
      <w:r>
        <w:rPr>
          <w:rFonts w:ascii="New Times Roman" w:hAnsi="New Times Roman"/>
          <w:sz w:val="22"/>
          <w:szCs w:val="22"/>
          <w:u w:val="single"/>
        </w:rPr>
        <w:t>Assignments &amp; Grades</w:t>
      </w:r>
      <w:r>
        <w:rPr>
          <w:rFonts w:ascii="New Times Roman" w:hAnsi="New Times Roman"/>
          <w:sz w:val="22"/>
          <w:szCs w:val="22"/>
        </w:rPr>
        <w:t>:</w:t>
      </w:r>
      <w:r>
        <w:rPr>
          <w:rFonts w:ascii="New Times Roman" w:hAnsi="New Times Roman"/>
          <w:sz w:val="22"/>
          <w:szCs w:val="22"/>
        </w:rPr>
        <w:tab/>
      </w:r>
      <w:r>
        <w:rPr>
          <w:rFonts w:ascii="New Times Roman" w:hAnsi="New Times Roman"/>
          <w:sz w:val="22"/>
          <w:szCs w:val="22"/>
        </w:rPr>
        <w:tab/>
      </w:r>
      <w:r>
        <w:rPr>
          <w:rFonts w:ascii="New Times Roman" w:hAnsi="New Times Roman"/>
          <w:b/>
          <w:sz w:val="22"/>
          <w:szCs w:val="22"/>
        </w:rPr>
        <w:t>Engines</w:t>
      </w:r>
      <w:r>
        <w:rPr>
          <w:rFonts w:ascii="New Times Roman" w:hAnsi="New Times Roman"/>
          <w:b/>
          <w:sz w:val="22"/>
          <w:szCs w:val="22"/>
        </w:rPr>
        <w:tab/>
      </w:r>
      <w:r>
        <w:rPr>
          <w:rFonts w:ascii="New Times Roman" w:hAnsi="New Times Roman"/>
          <w:sz w:val="22"/>
          <w:szCs w:val="22"/>
        </w:rPr>
        <w:t>Assignments/Quizzes</w:t>
      </w:r>
      <w:r>
        <w:rPr>
          <w:rFonts w:ascii="New Times Roman" w:hAnsi="New Times Roman"/>
          <w:sz w:val="22"/>
          <w:szCs w:val="22"/>
        </w:rPr>
        <w:tab/>
      </w:r>
      <w:r>
        <w:rPr>
          <w:rFonts w:ascii="New Times Roman" w:hAnsi="New Times Roman"/>
          <w:sz w:val="22"/>
          <w:szCs w:val="22"/>
        </w:rPr>
        <w:tab/>
        <w:t>16%</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Midterms/Finals</w:t>
      </w:r>
      <w:r>
        <w:rPr>
          <w:rFonts w:ascii="New Times Roman" w:hAnsi="New Times Roman"/>
          <w:sz w:val="22"/>
          <w:szCs w:val="22"/>
        </w:rPr>
        <w:tab/>
      </w:r>
      <w:r>
        <w:rPr>
          <w:rFonts w:ascii="New Times Roman" w:hAnsi="New Times Roman"/>
          <w:sz w:val="22"/>
          <w:szCs w:val="22"/>
        </w:rPr>
        <w:tab/>
        <w:t>4%</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Assignments</w:t>
      </w:r>
      <w:r>
        <w:rPr>
          <w:rFonts w:ascii="New Times Roman" w:hAnsi="New Times Roman"/>
          <w:sz w:val="22"/>
          <w:szCs w:val="22"/>
        </w:rPr>
        <w:tab/>
      </w:r>
      <w:r>
        <w:rPr>
          <w:rFonts w:ascii="New Times Roman" w:hAnsi="New Times Roman"/>
          <w:sz w:val="22"/>
          <w:szCs w:val="22"/>
        </w:rPr>
        <w:tab/>
        <w:t>10%</w:t>
      </w:r>
    </w:p>
    <w:p w:rsidR="00217B15" w:rsidRDefault="00217B15" w:rsidP="00217B15">
      <w:pPr>
        <w:rPr>
          <w:rFonts w:ascii="New Times Roman" w:hAnsi="New Times Roman"/>
          <w:sz w:val="22"/>
          <w:szCs w:val="22"/>
          <w:u w:val="single"/>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Participation</w:t>
      </w:r>
      <w:r>
        <w:rPr>
          <w:rFonts w:ascii="New Times Roman" w:hAnsi="New Times Roman"/>
          <w:sz w:val="22"/>
          <w:szCs w:val="22"/>
        </w:rPr>
        <w:tab/>
      </w:r>
      <w:r>
        <w:rPr>
          <w:rFonts w:ascii="New Times Roman" w:hAnsi="New Times Roman"/>
          <w:sz w:val="22"/>
          <w:szCs w:val="22"/>
        </w:rPr>
        <w:tab/>
        <w:t>10%</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b/>
          <w:sz w:val="22"/>
          <w:szCs w:val="22"/>
        </w:rPr>
        <w:t xml:space="preserve">Service </w:t>
      </w:r>
      <w:r>
        <w:rPr>
          <w:rFonts w:ascii="New Times Roman" w:hAnsi="New Times Roman"/>
          <w:b/>
          <w:sz w:val="22"/>
          <w:szCs w:val="22"/>
        </w:rPr>
        <w:tab/>
      </w:r>
      <w:r>
        <w:rPr>
          <w:rFonts w:ascii="New Times Roman" w:hAnsi="New Times Roman"/>
          <w:sz w:val="22"/>
          <w:szCs w:val="22"/>
        </w:rPr>
        <w:t>Assignments/Quizzes</w:t>
      </w:r>
      <w:r>
        <w:rPr>
          <w:rFonts w:ascii="New Times Roman" w:hAnsi="New Times Roman"/>
          <w:sz w:val="22"/>
          <w:szCs w:val="22"/>
        </w:rPr>
        <w:tab/>
      </w:r>
      <w:r>
        <w:rPr>
          <w:rFonts w:ascii="New Times Roman" w:hAnsi="New Times Roman"/>
          <w:sz w:val="22"/>
          <w:szCs w:val="22"/>
        </w:rPr>
        <w:tab/>
        <w:t>16%</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Midterms/Finals</w:t>
      </w:r>
      <w:r>
        <w:rPr>
          <w:rFonts w:ascii="New Times Roman" w:hAnsi="New Times Roman"/>
          <w:sz w:val="22"/>
          <w:szCs w:val="22"/>
        </w:rPr>
        <w:tab/>
      </w:r>
      <w:r>
        <w:rPr>
          <w:rFonts w:ascii="New Times Roman" w:hAnsi="New Times Roman"/>
          <w:sz w:val="22"/>
          <w:szCs w:val="22"/>
        </w:rPr>
        <w:tab/>
        <w:t>4%</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Assignments</w:t>
      </w:r>
      <w:r>
        <w:rPr>
          <w:rFonts w:ascii="New Times Roman" w:hAnsi="New Times Roman"/>
          <w:sz w:val="22"/>
          <w:szCs w:val="22"/>
        </w:rPr>
        <w:tab/>
      </w:r>
      <w:r>
        <w:rPr>
          <w:rFonts w:ascii="New Times Roman" w:hAnsi="New Times Roman"/>
          <w:sz w:val="22"/>
          <w:szCs w:val="22"/>
        </w:rPr>
        <w:tab/>
        <w:t>10%</w:t>
      </w:r>
    </w:p>
    <w:p w:rsidR="00217B15" w:rsidRDefault="00217B15" w:rsidP="00217B15">
      <w:pPr>
        <w:rPr>
          <w:rFonts w:ascii="New Times Roman" w:hAnsi="New Times Roman"/>
          <w:sz w:val="22"/>
          <w:szCs w:val="22"/>
          <w:u w:val="single"/>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Participation</w:t>
      </w:r>
      <w:r>
        <w:rPr>
          <w:rFonts w:ascii="New Times Roman" w:hAnsi="New Times Roman"/>
          <w:sz w:val="22"/>
          <w:szCs w:val="22"/>
        </w:rPr>
        <w:tab/>
      </w:r>
      <w:r>
        <w:rPr>
          <w:rFonts w:ascii="New Times Roman" w:hAnsi="New Times Roman"/>
          <w:sz w:val="22"/>
          <w:szCs w:val="22"/>
        </w:rPr>
        <w:tab/>
        <w:t>10%</w:t>
      </w:r>
    </w:p>
    <w:p w:rsidR="00217B15" w:rsidRDefault="00217B15" w:rsidP="00217B15">
      <w:pPr>
        <w:rPr>
          <w:rFonts w:ascii="New Times Roman" w:hAnsi="New Times Roman"/>
          <w:b/>
          <w:sz w:val="22"/>
          <w:szCs w:val="22"/>
        </w:rPr>
      </w:pPr>
    </w:p>
    <w:p w:rsidR="00217B15" w:rsidRDefault="00217B15" w:rsidP="00217B15">
      <w:pPr>
        <w:rPr>
          <w:rFonts w:ascii="New Times Roman" w:hAnsi="New Times Roman"/>
          <w:sz w:val="22"/>
          <w:szCs w:val="22"/>
        </w:rPr>
      </w:pPr>
      <w:r>
        <w:rPr>
          <w:rFonts w:ascii="New Times Roman" w:hAnsi="New Times Roman"/>
          <w:b/>
          <w:sz w:val="22"/>
          <w:szCs w:val="22"/>
        </w:rPr>
        <w:tab/>
      </w:r>
      <w:r>
        <w:rPr>
          <w:rFonts w:ascii="New Times Roman" w:hAnsi="New Times Roman"/>
          <w:b/>
          <w:sz w:val="22"/>
          <w:szCs w:val="22"/>
        </w:rPr>
        <w:tab/>
      </w:r>
      <w:r>
        <w:rPr>
          <w:rFonts w:ascii="New Times Roman" w:hAnsi="New Times Roman"/>
          <w:b/>
          <w:sz w:val="22"/>
          <w:szCs w:val="22"/>
        </w:rPr>
        <w:tab/>
      </w:r>
      <w:r>
        <w:rPr>
          <w:rFonts w:ascii="New Times Roman" w:hAnsi="New Times Roman"/>
          <w:b/>
          <w:sz w:val="22"/>
          <w:szCs w:val="22"/>
        </w:rPr>
        <w:tab/>
        <w:t>Machine</w:t>
      </w:r>
      <w:r>
        <w:rPr>
          <w:rFonts w:ascii="New Times Roman" w:hAnsi="New Times Roman"/>
          <w:b/>
          <w:sz w:val="22"/>
          <w:szCs w:val="22"/>
        </w:rPr>
        <w:tab/>
      </w:r>
      <w:r>
        <w:rPr>
          <w:rFonts w:ascii="New Times Roman" w:hAnsi="New Times Roman"/>
          <w:sz w:val="22"/>
          <w:szCs w:val="22"/>
        </w:rPr>
        <w:t>Assignments/Quizzes</w:t>
      </w:r>
      <w:r>
        <w:rPr>
          <w:rFonts w:ascii="New Times Roman" w:hAnsi="New Times Roman"/>
          <w:sz w:val="22"/>
          <w:szCs w:val="22"/>
        </w:rPr>
        <w:tab/>
      </w:r>
      <w:r>
        <w:rPr>
          <w:rFonts w:ascii="New Times Roman" w:hAnsi="New Times Roman"/>
          <w:sz w:val="22"/>
          <w:szCs w:val="22"/>
        </w:rPr>
        <w:tab/>
        <w:t>8%</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Midterms/Finals</w:t>
      </w:r>
      <w:r>
        <w:rPr>
          <w:rFonts w:ascii="New Times Roman" w:hAnsi="New Times Roman"/>
          <w:sz w:val="22"/>
          <w:szCs w:val="22"/>
        </w:rPr>
        <w:tab/>
      </w:r>
      <w:r>
        <w:rPr>
          <w:rFonts w:ascii="New Times Roman" w:hAnsi="New Times Roman"/>
          <w:sz w:val="22"/>
          <w:szCs w:val="22"/>
        </w:rPr>
        <w:tab/>
        <w:t>2%</w:t>
      </w:r>
    </w:p>
    <w:p w:rsidR="00217B15" w:rsidRDefault="00217B15" w:rsidP="00217B15">
      <w:pPr>
        <w:rPr>
          <w:rFonts w:ascii="New Times Roman" w:hAnsi="New Times Roman"/>
          <w:sz w:val="22"/>
          <w:szCs w:val="22"/>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Assignments</w:t>
      </w:r>
      <w:r>
        <w:rPr>
          <w:rFonts w:ascii="New Times Roman" w:hAnsi="New Times Roman"/>
          <w:sz w:val="22"/>
          <w:szCs w:val="22"/>
        </w:rPr>
        <w:tab/>
      </w:r>
      <w:r>
        <w:rPr>
          <w:rFonts w:ascii="New Times Roman" w:hAnsi="New Times Roman"/>
          <w:sz w:val="22"/>
          <w:szCs w:val="22"/>
        </w:rPr>
        <w:tab/>
        <w:t>5%</w:t>
      </w:r>
    </w:p>
    <w:p w:rsidR="00217B15" w:rsidRDefault="00217B15" w:rsidP="00217B15">
      <w:pPr>
        <w:rPr>
          <w:rFonts w:ascii="New Times Roman" w:hAnsi="New Times Roman"/>
          <w:sz w:val="22"/>
          <w:szCs w:val="22"/>
          <w:u w:val="single"/>
        </w:rPr>
      </w:pP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r>
      <w:r>
        <w:rPr>
          <w:rFonts w:ascii="New Times Roman" w:hAnsi="New Times Roman"/>
          <w:sz w:val="22"/>
          <w:szCs w:val="22"/>
        </w:rPr>
        <w:tab/>
        <w:t>Lab Participation</w:t>
      </w:r>
      <w:r>
        <w:rPr>
          <w:rFonts w:ascii="New Times Roman" w:hAnsi="New Times Roman"/>
          <w:sz w:val="22"/>
          <w:szCs w:val="22"/>
        </w:rPr>
        <w:tab/>
      </w:r>
      <w:r>
        <w:rPr>
          <w:rFonts w:ascii="New Times Roman" w:hAnsi="New Times Roman"/>
          <w:sz w:val="22"/>
          <w:szCs w:val="22"/>
        </w:rPr>
        <w:tab/>
        <w:t>5%</w:t>
      </w:r>
    </w:p>
    <w:p w:rsidR="00C207CB" w:rsidRPr="00D5554A" w:rsidRDefault="00C207CB" w:rsidP="00C207CB"/>
    <w:p w:rsidR="00C207CB" w:rsidRDefault="00C207CB" w:rsidP="00C207CB">
      <w:pPr>
        <w:rPr>
          <w:b/>
        </w:rPr>
      </w:pPr>
    </w:p>
    <w:p w:rsidR="00C207CB" w:rsidRDefault="00C207CB" w:rsidP="00C207CB">
      <w:r>
        <w:rPr>
          <w:b/>
        </w:rPr>
        <w:t>Cheating &amp; Plagiarism</w:t>
      </w:r>
    </w:p>
    <w:p w:rsidR="00C207CB" w:rsidRPr="00C43C17" w:rsidRDefault="00C207CB" w:rsidP="00C207CB">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C207CB" w:rsidRDefault="00C207CB" w:rsidP="00C207CB"/>
    <w:p w:rsidR="00C207CB" w:rsidRDefault="00C207CB" w:rsidP="00C207CB">
      <w:r>
        <w:rPr>
          <w:b/>
        </w:rPr>
        <w:t>Accommodations for Students with Disabilities</w:t>
      </w:r>
    </w:p>
    <w:p w:rsidR="00C207CB" w:rsidRDefault="00C207CB" w:rsidP="00C207CB">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C207CB" w:rsidRDefault="00C207CB" w:rsidP="00C207CB"/>
    <w:p w:rsidR="00C207CB" w:rsidRDefault="00C207CB" w:rsidP="00C207CB">
      <w:pPr>
        <w:rPr>
          <w:b/>
        </w:rPr>
      </w:pPr>
    </w:p>
    <w:p w:rsidR="00E62E3E" w:rsidRDefault="00E62E3E" w:rsidP="00C207CB">
      <w:pPr>
        <w:rPr>
          <w:b/>
        </w:rPr>
      </w:pPr>
    </w:p>
    <w:p w:rsidR="00E62E3E" w:rsidRDefault="00E62E3E" w:rsidP="00C207CB">
      <w:pPr>
        <w:rPr>
          <w:b/>
        </w:rPr>
      </w:pPr>
    </w:p>
    <w:p w:rsidR="00C207CB" w:rsidRDefault="00C207CB" w:rsidP="00C207CB">
      <w:r>
        <w:rPr>
          <w:b/>
        </w:rPr>
        <w:t>Work Ethic</w:t>
      </w:r>
    </w:p>
    <w:p w:rsidR="00C207CB" w:rsidRDefault="00C207CB" w:rsidP="00C207CB">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C207CB" w:rsidRDefault="00C207CB" w:rsidP="00C207CB"/>
    <w:p w:rsidR="00C207CB" w:rsidRDefault="00C207CB" w:rsidP="00C207CB">
      <w:pPr>
        <w:numPr>
          <w:ilvl w:val="0"/>
          <w:numId w:val="24"/>
        </w:numPr>
      </w:pPr>
      <w:r>
        <w:t>Punctual:  It is customary to arrive at least 5 minutes before work begins.  Individuals will be terminated if they are not punctual.</w:t>
      </w:r>
    </w:p>
    <w:p w:rsidR="00C207CB" w:rsidRDefault="00C207CB" w:rsidP="00C207CB">
      <w:pPr>
        <w:numPr>
          <w:ilvl w:val="0"/>
          <w:numId w:val="24"/>
        </w:numPr>
      </w:pPr>
      <w:r>
        <w:t>Responsible:  It is expected that an employee work every scheduled work day.  Individuals will be terminated if they are not responsible.</w:t>
      </w:r>
    </w:p>
    <w:p w:rsidR="00C207CB" w:rsidRDefault="00C207CB" w:rsidP="00C207CB">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C207CB" w:rsidRPr="00D14101" w:rsidRDefault="00C207CB" w:rsidP="00C207CB">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C207CB" w:rsidRDefault="00C207CB" w:rsidP="00C207CB">
      <w:pPr>
        <w:rPr>
          <w:b/>
        </w:rPr>
      </w:pPr>
    </w:p>
    <w:p w:rsidR="00C207CB" w:rsidRDefault="00C207CB" w:rsidP="00C207CB">
      <w:r>
        <w:rPr>
          <w:b/>
        </w:rPr>
        <w:t>Language</w:t>
      </w:r>
      <w:r>
        <w:t xml:space="preserve"> – English is expected to be spoken in class for the following reasons:</w:t>
      </w:r>
    </w:p>
    <w:p w:rsidR="00C207CB" w:rsidRDefault="00C207CB" w:rsidP="00C207CB">
      <w:pPr>
        <w:numPr>
          <w:ilvl w:val="0"/>
          <w:numId w:val="29"/>
        </w:numPr>
      </w:pPr>
      <w:r>
        <w:t>All course content and materials are presented in English, and class discussions all take place in English.</w:t>
      </w:r>
    </w:p>
    <w:p w:rsidR="00C207CB" w:rsidRDefault="00C207CB" w:rsidP="00C207CB">
      <w:pPr>
        <w:numPr>
          <w:ilvl w:val="0"/>
          <w:numId w:val="29"/>
        </w:numPr>
      </w:pPr>
      <w:r>
        <w:t>This policy is designed so that instructors and all students may communicate in a common language.  Safety and the technical nature of this course requires clear communication.</w:t>
      </w:r>
    </w:p>
    <w:p w:rsidR="00C207CB" w:rsidRDefault="00C207CB" w:rsidP="00C207CB">
      <w:pPr>
        <w:numPr>
          <w:ilvl w:val="0"/>
          <w:numId w:val="29"/>
        </w:numPr>
      </w:pPr>
      <w:r>
        <w:t>Appropriate language is expected at all times.  Many people find cussing and vulgar language offensive so please be aware of your language when on campus or whenever representing the college.</w:t>
      </w:r>
    </w:p>
    <w:p w:rsidR="00C207CB" w:rsidRDefault="00C207CB" w:rsidP="00C207CB"/>
    <w:p w:rsidR="00C207CB" w:rsidRDefault="00C207CB" w:rsidP="00C207CB">
      <w:pPr>
        <w:rPr>
          <w:b/>
        </w:rPr>
      </w:pPr>
    </w:p>
    <w:p w:rsidR="00C207CB" w:rsidRDefault="00C207CB" w:rsidP="00C207CB">
      <w:r>
        <w:rPr>
          <w:b/>
        </w:rPr>
        <w:t>Behavioral Standards</w:t>
      </w:r>
    </w:p>
    <w:p w:rsidR="00C207CB" w:rsidRDefault="00C207CB" w:rsidP="00C207CB">
      <w:pPr>
        <w:numPr>
          <w:ilvl w:val="0"/>
          <w:numId w:val="25"/>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C207CB" w:rsidRDefault="00C207CB" w:rsidP="00C207CB">
      <w:pPr>
        <w:numPr>
          <w:ilvl w:val="0"/>
          <w:numId w:val="25"/>
        </w:numPr>
      </w:pPr>
      <w:r>
        <w:t xml:space="preserve">Turn off cell phones when in the classroom or shop.  </w:t>
      </w:r>
    </w:p>
    <w:p w:rsidR="00C207CB" w:rsidRDefault="00C207CB" w:rsidP="00C207CB">
      <w:pPr>
        <w:numPr>
          <w:ilvl w:val="0"/>
          <w:numId w:val="25"/>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C207CB" w:rsidRDefault="00C207CB" w:rsidP="00C207CB">
      <w:pPr>
        <w:numPr>
          <w:ilvl w:val="0"/>
          <w:numId w:val="25"/>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C207CB" w:rsidRDefault="00C207CB" w:rsidP="00C207CB">
      <w:pPr>
        <w:numPr>
          <w:ilvl w:val="0"/>
          <w:numId w:val="25"/>
        </w:numPr>
      </w:pPr>
      <w:r>
        <w:t xml:space="preserve">Sleeping is </w:t>
      </w:r>
      <w:r w:rsidRPr="00B75406">
        <w:rPr>
          <w:b/>
        </w:rPr>
        <w:t>not</w:t>
      </w:r>
      <w:r>
        <w:t xml:space="preserve"> allowed in class.  If you cannot stay awake you should go home and get some sleep, or try going to bed at an earlier hour.</w:t>
      </w:r>
    </w:p>
    <w:p w:rsidR="00C207CB" w:rsidRDefault="00C207CB" w:rsidP="00C207CB">
      <w:pPr>
        <w:numPr>
          <w:ilvl w:val="0"/>
          <w:numId w:val="25"/>
        </w:numPr>
      </w:pPr>
      <w:r>
        <w:t>This class is set for the semester.  All doctor’s appointments, interviews, meetings with counselors, and other types of appointments should be scheduled during your time outside of class.</w:t>
      </w:r>
    </w:p>
    <w:p w:rsidR="00C207CB" w:rsidRDefault="00C207CB" w:rsidP="00C207CB">
      <w:pPr>
        <w:rPr>
          <w:b/>
        </w:rPr>
      </w:pPr>
    </w:p>
    <w:p w:rsidR="00C207CB" w:rsidRDefault="00C207CB" w:rsidP="00C207CB">
      <w:pPr>
        <w:rPr>
          <w:b/>
        </w:rPr>
      </w:pPr>
    </w:p>
    <w:p w:rsidR="00C207CB" w:rsidRDefault="00C207CB" w:rsidP="00C207CB">
      <w:pPr>
        <w:rPr>
          <w:b/>
        </w:rPr>
      </w:pPr>
    </w:p>
    <w:p w:rsidR="00C207CB" w:rsidRDefault="00C207CB" w:rsidP="00C207CB">
      <w:pPr>
        <w:rPr>
          <w:b/>
        </w:rPr>
      </w:pPr>
    </w:p>
    <w:p w:rsidR="00C207CB" w:rsidRDefault="00C207CB" w:rsidP="00C207CB">
      <w:pPr>
        <w:rPr>
          <w:b/>
        </w:rPr>
      </w:pPr>
      <w:r>
        <w:rPr>
          <w:b/>
        </w:rPr>
        <w:t>Important Dates</w:t>
      </w:r>
    </w:p>
    <w:p w:rsidR="00C207CB" w:rsidRDefault="00C207CB" w:rsidP="00C207CB">
      <w:pPr>
        <w:numPr>
          <w:ilvl w:val="0"/>
          <w:numId w:val="21"/>
        </w:numPr>
      </w:pPr>
      <w:r>
        <w:t>Martin Luther King Holiday</w:t>
      </w:r>
      <w:r>
        <w:tab/>
      </w:r>
      <w:r>
        <w:tab/>
      </w:r>
      <w:r>
        <w:tab/>
      </w:r>
      <w:r>
        <w:tab/>
      </w:r>
      <w:r>
        <w:tab/>
      </w:r>
      <w:r>
        <w:tab/>
        <w:t>January 15</w:t>
      </w:r>
    </w:p>
    <w:p w:rsidR="00C207CB" w:rsidRDefault="00C207CB" w:rsidP="00C207CB">
      <w:pPr>
        <w:numPr>
          <w:ilvl w:val="0"/>
          <w:numId w:val="21"/>
        </w:numPr>
        <w:rPr>
          <w:b/>
        </w:rPr>
      </w:pPr>
      <w:r>
        <w:t>Last day to drop for a full refund</w:t>
      </w:r>
      <w:r>
        <w:tab/>
      </w:r>
      <w:r>
        <w:tab/>
      </w:r>
      <w:r>
        <w:tab/>
      </w:r>
      <w:r>
        <w:tab/>
      </w:r>
      <w:r>
        <w:tab/>
        <w:t>January 19</w:t>
      </w:r>
    </w:p>
    <w:p w:rsidR="00C207CB" w:rsidRDefault="00C207CB" w:rsidP="00C207CB">
      <w:pPr>
        <w:numPr>
          <w:ilvl w:val="0"/>
          <w:numId w:val="21"/>
        </w:numPr>
      </w:pPr>
      <w:r>
        <w:t>Famous Deceased Presidents Days</w:t>
      </w:r>
      <w:r>
        <w:tab/>
      </w:r>
      <w:r>
        <w:tab/>
      </w:r>
      <w:r>
        <w:tab/>
      </w:r>
      <w:r>
        <w:tab/>
      </w:r>
      <w:r>
        <w:tab/>
        <w:t>February 16 &amp; 19</w:t>
      </w:r>
    </w:p>
    <w:p w:rsidR="00C207CB" w:rsidRDefault="00C207CB" w:rsidP="00C207CB">
      <w:pPr>
        <w:numPr>
          <w:ilvl w:val="0"/>
          <w:numId w:val="21"/>
        </w:numPr>
      </w:pPr>
      <w:r>
        <w:t>Spring Break</w:t>
      </w:r>
      <w:r>
        <w:tab/>
      </w:r>
      <w:r>
        <w:tab/>
      </w:r>
      <w:r>
        <w:tab/>
      </w:r>
      <w:r>
        <w:tab/>
      </w:r>
      <w:r>
        <w:tab/>
      </w:r>
      <w:r>
        <w:tab/>
      </w:r>
      <w:r>
        <w:tab/>
      </w:r>
      <w:r>
        <w:tab/>
        <w:t>March 26-30</w:t>
      </w:r>
    </w:p>
    <w:p w:rsidR="00C207CB" w:rsidRDefault="00C207CB" w:rsidP="00C207CB">
      <w:pPr>
        <w:numPr>
          <w:ilvl w:val="0"/>
          <w:numId w:val="21"/>
        </w:numPr>
      </w:pPr>
      <w:r>
        <w:t>Finals Week</w:t>
      </w:r>
      <w:r>
        <w:tab/>
      </w:r>
      <w:r>
        <w:tab/>
      </w:r>
      <w:r>
        <w:tab/>
      </w:r>
      <w:r>
        <w:tab/>
      </w:r>
      <w:r>
        <w:tab/>
      </w:r>
      <w:r>
        <w:tab/>
      </w:r>
      <w:r>
        <w:tab/>
      </w:r>
      <w:r>
        <w:tab/>
        <w:t>May 14-18</w:t>
      </w:r>
    </w:p>
    <w:p w:rsidR="00C207CB" w:rsidRDefault="00C207CB" w:rsidP="00C207CB">
      <w:pPr>
        <w:numPr>
          <w:ilvl w:val="0"/>
          <w:numId w:val="21"/>
        </w:numPr>
      </w:pPr>
      <w:r>
        <w:t>Graduation Certificate Ceremony</w:t>
      </w:r>
      <w:r>
        <w:tab/>
      </w:r>
      <w:r>
        <w:tab/>
      </w:r>
      <w:r>
        <w:tab/>
      </w:r>
      <w:r>
        <w:tab/>
      </w:r>
      <w:r>
        <w:tab/>
        <w:t>May 17</w:t>
      </w:r>
    </w:p>
    <w:p w:rsidR="00C207CB" w:rsidRDefault="00C207CB" w:rsidP="00C207CB">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Tr="00422435">
        <w:tc>
          <w:tcPr>
            <w:tcW w:w="9576" w:type="dxa"/>
          </w:tcPr>
          <w:p w:rsidR="00C207CB" w:rsidRDefault="00C207CB" w:rsidP="00422435">
            <w:pPr>
              <w:jc w:val="both"/>
              <w:rPr>
                <w:rFonts w:ascii="New Times Roman" w:hAnsi="New Times Roman"/>
                <w:b/>
              </w:rPr>
            </w:pPr>
            <w:r w:rsidRPr="00AF1199">
              <w:rPr>
                <w:rFonts w:ascii="New Times Roman" w:hAnsi="New Times Roman"/>
                <w:b/>
              </w:rPr>
              <w:t xml:space="preserve">FINAL EXAM:  </w:t>
            </w:r>
          </w:p>
          <w:p w:rsidR="00C207CB" w:rsidRDefault="00C207CB" w:rsidP="00422435">
            <w:pPr>
              <w:jc w:val="both"/>
              <w:rPr>
                <w:rFonts w:ascii="New Times Roman" w:hAnsi="New Times Roman"/>
                <w:b/>
              </w:rPr>
            </w:pPr>
            <w:r>
              <w:rPr>
                <w:rFonts w:ascii="New Times Roman" w:hAnsi="New Times Roman"/>
                <w:b/>
              </w:rPr>
              <w:t xml:space="preserve">Engines &amp; Service Fundamentals – Monday, May 14 @ </w:t>
            </w:r>
            <w:r w:rsidR="00305352">
              <w:rPr>
                <w:rFonts w:ascii="New Times Roman" w:hAnsi="New Times Roman"/>
                <w:b/>
              </w:rPr>
              <w:t>8a</w:t>
            </w:r>
            <w:r>
              <w:rPr>
                <w:rFonts w:ascii="New Times Roman" w:hAnsi="New Times Roman"/>
                <w:b/>
              </w:rPr>
              <w:t>m</w:t>
            </w:r>
          </w:p>
          <w:p w:rsidR="00C207CB" w:rsidRDefault="00C207CB" w:rsidP="00422435">
            <w:pPr>
              <w:jc w:val="both"/>
              <w:rPr>
                <w:rFonts w:ascii="New Times Roman" w:hAnsi="New Times Roman"/>
                <w:b/>
              </w:rPr>
            </w:pPr>
            <w:r>
              <w:rPr>
                <w:rFonts w:ascii="New Times Roman" w:hAnsi="New Times Roman"/>
                <w:b/>
              </w:rPr>
              <w:t>Machine Systems – Wednesday, May 16 @ 10 AM</w:t>
            </w:r>
          </w:p>
          <w:p w:rsidR="00C207CB" w:rsidRDefault="00C207CB" w:rsidP="00422435">
            <w:pPr>
              <w:jc w:val="both"/>
              <w:rPr>
                <w:rFonts w:ascii="New Times Roman" w:hAnsi="New Times Roman"/>
                <w:b/>
              </w:rPr>
            </w:pPr>
          </w:p>
          <w:p w:rsidR="00C207CB" w:rsidRDefault="00C207CB" w:rsidP="00422435">
            <w:pPr>
              <w:jc w:val="both"/>
              <w:rPr>
                <w:rFonts w:ascii="New Times Roman" w:hAnsi="New Times Roman"/>
                <w:b/>
              </w:rPr>
            </w:pPr>
            <w:r>
              <w:rPr>
                <w:rFonts w:ascii="New Times Roman" w:hAnsi="New Times Roman"/>
                <w:b/>
              </w:rPr>
              <w:t>The AED Exit Exam is MANDATORY for all graduating students.  Cost is $150.  Exam will take place at the end of the semester.</w:t>
            </w:r>
          </w:p>
          <w:p w:rsidR="00C207CB" w:rsidRDefault="00C207CB" w:rsidP="00422435">
            <w:pPr>
              <w:jc w:val="both"/>
              <w:rPr>
                <w:rFonts w:ascii="New Times Roman" w:hAnsi="New Times Roman"/>
                <w:b/>
              </w:rPr>
            </w:pPr>
            <w:r>
              <w:rPr>
                <w:rFonts w:ascii="New Times Roman" w:hAnsi="New Times Roman"/>
                <w:b/>
              </w:rPr>
              <w:t xml:space="preserve">    </w:t>
            </w:r>
          </w:p>
          <w:p w:rsidR="00C207CB" w:rsidRDefault="00C207CB" w:rsidP="00422435">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C207CB" w:rsidRDefault="00C207CB" w:rsidP="00422435">
            <w:pPr>
              <w:rPr>
                <w:rFonts w:ascii="New Times Roman" w:hAnsi="New Times Roman"/>
                <w:b/>
                <w:sz w:val="22"/>
                <w:szCs w:val="22"/>
              </w:rPr>
            </w:pPr>
            <w:r>
              <w:rPr>
                <w:rFonts w:ascii="New Times Roman" w:hAnsi="New Times Roman"/>
                <w:b/>
                <w:sz w:val="22"/>
                <w:szCs w:val="22"/>
              </w:rPr>
              <w:t>*Attendance is also mandatory – See Attendance Policy above.</w:t>
            </w:r>
          </w:p>
          <w:p w:rsidR="00C207CB" w:rsidRDefault="00C207CB" w:rsidP="00422435">
            <w:pPr>
              <w:rPr>
                <w:rFonts w:ascii="New Times Roman" w:hAnsi="New Times Roman"/>
                <w:b/>
                <w:sz w:val="22"/>
                <w:szCs w:val="22"/>
              </w:rPr>
            </w:pPr>
          </w:p>
          <w:p w:rsidR="00C207CB" w:rsidRPr="00531A60" w:rsidRDefault="00C207CB" w:rsidP="00422435">
            <w:pPr>
              <w:jc w:val="center"/>
              <w:rPr>
                <w:rFonts w:ascii="New Times Roman" w:hAnsi="New Times Roman"/>
                <w:b/>
              </w:rPr>
            </w:pPr>
          </w:p>
        </w:tc>
      </w:tr>
    </w:tbl>
    <w:p w:rsidR="00C207CB" w:rsidRDefault="00C207CB" w:rsidP="00C207CB">
      <w:pPr>
        <w:spacing w:after="200"/>
        <w:rPr>
          <w:rFonts w:ascii="Calibri" w:eastAsia="Calibri" w:hAnsi="Calibri"/>
          <w:b/>
        </w:rPr>
      </w:pPr>
    </w:p>
    <w:p w:rsidR="00C207CB" w:rsidRDefault="00C207CB" w:rsidP="00C207CB">
      <w:pPr>
        <w:spacing w:after="200"/>
        <w:rPr>
          <w:rFonts w:ascii="Calibri" w:eastAsia="Calibri" w:hAnsi="Calibri"/>
          <w:b/>
        </w:rPr>
      </w:pPr>
      <w:r>
        <w:rPr>
          <w:rFonts w:ascii="Calibri" w:eastAsia="Calibri" w:hAnsi="Calibri"/>
          <w:b/>
        </w:rPr>
        <w:br w:type="page"/>
      </w:r>
    </w:p>
    <w:p w:rsidR="00797132" w:rsidRDefault="00797132" w:rsidP="00797132">
      <w:pPr>
        <w:spacing w:after="200"/>
        <w:rPr>
          <w:rFonts w:ascii="Calibri" w:eastAsia="Calibri" w:hAnsi="Calibri"/>
          <w:b/>
        </w:rPr>
      </w:pPr>
      <w:r>
        <w:rPr>
          <w:rFonts w:ascii="Calibri" w:eastAsia="Calibri" w:hAnsi="Calibri"/>
          <w:b/>
        </w:rPr>
        <w:lastRenderedPageBreak/>
        <w:t>Mechanized Agriculture Program Standards</w:t>
      </w:r>
    </w:p>
    <w:p w:rsidR="00797132" w:rsidRDefault="00797132" w:rsidP="00797132">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797132" w:rsidRDefault="00797132" w:rsidP="00797132">
      <w:pPr>
        <w:numPr>
          <w:ilvl w:val="0"/>
          <w:numId w:val="28"/>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797132" w:rsidRDefault="00797132" w:rsidP="00797132">
      <w:pPr>
        <w:spacing w:after="20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797132" w:rsidRDefault="00797132" w:rsidP="00797132">
      <w:pPr>
        <w:spacing w:after="120"/>
        <w:contextualSpacing/>
        <w:rPr>
          <w:rFonts w:ascii="Calibri" w:eastAsia="Calibri" w:hAnsi="Calibri"/>
          <w:sz w:val="22"/>
          <w:szCs w:val="22"/>
        </w:rPr>
      </w:pPr>
    </w:p>
    <w:p w:rsidR="00797132" w:rsidRDefault="00797132" w:rsidP="00797132">
      <w:pPr>
        <w:spacing w:after="120"/>
        <w:jc w:val="both"/>
        <w:rPr>
          <w:rFonts w:ascii="Calibri" w:eastAsia="Calibri" w:hAnsi="Calibri"/>
          <w:b/>
        </w:rPr>
      </w:pPr>
      <w:r>
        <w:rPr>
          <w:rFonts w:ascii="Calibri" w:eastAsia="Calibri" w:hAnsi="Calibri"/>
          <w:b/>
        </w:rPr>
        <w:t>Daily Program Expectations for All Students</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Default="00797132" w:rsidP="00797132">
      <w:pPr>
        <w:spacing w:after="200"/>
        <w:ind w:left="720"/>
        <w:contextualSpacing/>
        <w:rPr>
          <w:rFonts w:ascii="Calibri" w:eastAsia="Calibri" w:hAnsi="Calibri"/>
          <w:sz w:val="22"/>
          <w:szCs w:val="22"/>
        </w:rPr>
      </w:pPr>
    </w:p>
    <w:p w:rsidR="00797132" w:rsidRDefault="00797132" w:rsidP="00797132">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797132" w:rsidRDefault="00797132" w:rsidP="00797132">
      <w:pPr>
        <w:pBdr>
          <w:bottom w:val="single" w:sz="12" w:space="1" w:color="auto"/>
        </w:pBdr>
        <w:spacing w:after="200"/>
        <w:ind w:left="720"/>
        <w:contextualSpacing/>
        <w:rPr>
          <w:rFonts w:ascii="Calibri" w:eastAsia="Calibri" w:hAnsi="Calibri"/>
          <w:sz w:val="22"/>
          <w:szCs w:val="22"/>
        </w:rPr>
      </w:pPr>
    </w:p>
    <w:p w:rsidR="00797132" w:rsidRDefault="00797132" w:rsidP="00797132">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797132"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1C7976">
          <w:rPr>
            <w:noProof/>
          </w:rPr>
          <w:t>5</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3"/>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4"/>
  </w:num>
  <w:num w:numId="28">
    <w:abstractNumId w:val="17"/>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87BCD"/>
    <w:rsid w:val="000A7144"/>
    <w:rsid w:val="000C0A31"/>
    <w:rsid w:val="000E2658"/>
    <w:rsid w:val="00134894"/>
    <w:rsid w:val="001523BC"/>
    <w:rsid w:val="00170D23"/>
    <w:rsid w:val="00193353"/>
    <w:rsid w:val="001C7976"/>
    <w:rsid w:val="001E49F9"/>
    <w:rsid w:val="002028A1"/>
    <w:rsid w:val="00217B15"/>
    <w:rsid w:val="00277637"/>
    <w:rsid w:val="0029201A"/>
    <w:rsid w:val="0029337C"/>
    <w:rsid w:val="00296797"/>
    <w:rsid w:val="002A1431"/>
    <w:rsid w:val="002A43F5"/>
    <w:rsid w:val="002C68AC"/>
    <w:rsid w:val="002E157A"/>
    <w:rsid w:val="002E5ADB"/>
    <w:rsid w:val="003010C1"/>
    <w:rsid w:val="00305352"/>
    <w:rsid w:val="00332A90"/>
    <w:rsid w:val="0033457B"/>
    <w:rsid w:val="00342A6E"/>
    <w:rsid w:val="00356010"/>
    <w:rsid w:val="0035601A"/>
    <w:rsid w:val="00392F58"/>
    <w:rsid w:val="00393390"/>
    <w:rsid w:val="00393F2D"/>
    <w:rsid w:val="003A0B8F"/>
    <w:rsid w:val="003C65B0"/>
    <w:rsid w:val="003E47A7"/>
    <w:rsid w:val="00425164"/>
    <w:rsid w:val="00427304"/>
    <w:rsid w:val="00433A68"/>
    <w:rsid w:val="00460A36"/>
    <w:rsid w:val="00466CEA"/>
    <w:rsid w:val="00477D46"/>
    <w:rsid w:val="004922AE"/>
    <w:rsid w:val="004A380C"/>
    <w:rsid w:val="004A7BFC"/>
    <w:rsid w:val="004A7C69"/>
    <w:rsid w:val="004B6062"/>
    <w:rsid w:val="005166F2"/>
    <w:rsid w:val="00523A62"/>
    <w:rsid w:val="0054176E"/>
    <w:rsid w:val="00563AA5"/>
    <w:rsid w:val="00574E46"/>
    <w:rsid w:val="005B53AC"/>
    <w:rsid w:val="005B7B96"/>
    <w:rsid w:val="00656E1C"/>
    <w:rsid w:val="00676290"/>
    <w:rsid w:val="00682446"/>
    <w:rsid w:val="006834EB"/>
    <w:rsid w:val="006D422A"/>
    <w:rsid w:val="006E3560"/>
    <w:rsid w:val="006E4831"/>
    <w:rsid w:val="0072095D"/>
    <w:rsid w:val="00736F3C"/>
    <w:rsid w:val="00786A58"/>
    <w:rsid w:val="00797132"/>
    <w:rsid w:val="007D6E8E"/>
    <w:rsid w:val="007F4532"/>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55F79"/>
    <w:rsid w:val="00A86279"/>
    <w:rsid w:val="00AC37F2"/>
    <w:rsid w:val="00AC3E9E"/>
    <w:rsid w:val="00AD1DD8"/>
    <w:rsid w:val="00AD721A"/>
    <w:rsid w:val="00AF12F8"/>
    <w:rsid w:val="00AF223A"/>
    <w:rsid w:val="00B04412"/>
    <w:rsid w:val="00B16A06"/>
    <w:rsid w:val="00B547EA"/>
    <w:rsid w:val="00BA1F3F"/>
    <w:rsid w:val="00BB035F"/>
    <w:rsid w:val="00BB323B"/>
    <w:rsid w:val="00BD4AD2"/>
    <w:rsid w:val="00C071F1"/>
    <w:rsid w:val="00C11F6C"/>
    <w:rsid w:val="00C14ABD"/>
    <w:rsid w:val="00C207CB"/>
    <w:rsid w:val="00C262DA"/>
    <w:rsid w:val="00C348C2"/>
    <w:rsid w:val="00C64E11"/>
    <w:rsid w:val="00CA2306"/>
    <w:rsid w:val="00CB2134"/>
    <w:rsid w:val="00CC5DA7"/>
    <w:rsid w:val="00D15173"/>
    <w:rsid w:val="00D30578"/>
    <w:rsid w:val="00D44D9E"/>
    <w:rsid w:val="00D55CDE"/>
    <w:rsid w:val="00D661F0"/>
    <w:rsid w:val="00D7588A"/>
    <w:rsid w:val="00D85C0B"/>
    <w:rsid w:val="00DC03F0"/>
    <w:rsid w:val="00DD59A7"/>
    <w:rsid w:val="00DE32B0"/>
    <w:rsid w:val="00E0268F"/>
    <w:rsid w:val="00E045D2"/>
    <w:rsid w:val="00E10D5B"/>
    <w:rsid w:val="00E20CEE"/>
    <w:rsid w:val="00E26503"/>
    <w:rsid w:val="00E62E3E"/>
    <w:rsid w:val="00E63E59"/>
    <w:rsid w:val="00E70949"/>
    <w:rsid w:val="00E757C1"/>
    <w:rsid w:val="00E969D0"/>
    <w:rsid w:val="00EA0809"/>
    <w:rsid w:val="00EA33E0"/>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C933"/>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2765</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18309</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11</cp:revision>
  <cp:lastPrinted>2011-08-05T18:24:00Z</cp:lastPrinted>
  <dcterms:created xsi:type="dcterms:W3CDTF">2017-12-14T22:30:00Z</dcterms:created>
  <dcterms:modified xsi:type="dcterms:W3CDTF">2018-01-09T19:21:00Z</dcterms:modified>
</cp:coreProperties>
</file>