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E2464" w14:textId="77777777" w:rsidR="00686B5D" w:rsidRPr="00686B5D" w:rsidRDefault="00686B5D" w:rsidP="00686B5D">
      <w:pPr>
        <w:spacing w:before="100" w:beforeAutospacing="1" w:after="100" w:afterAutospacing="1"/>
        <w:jc w:val="center"/>
        <w:rPr>
          <w:rFonts w:ascii="Times New Roman" w:hAnsi="Times New Roman" w:cs="Times New Roman"/>
        </w:rPr>
      </w:pPr>
      <w:r w:rsidRPr="00686B5D">
        <w:rPr>
          <w:rFonts w:ascii="Times New Roman" w:hAnsi="Times New Roman" w:cs="Times New Roman"/>
          <w:b/>
          <w:bCs/>
          <w:i/>
          <w:iCs/>
        </w:rPr>
        <w:t>BA 52: Introduction to Entrepreneurship</w:t>
      </w:r>
      <w:r w:rsidRPr="00686B5D">
        <w:rPr>
          <w:rFonts w:ascii="Times New Roman" w:hAnsi="Times New Roman" w:cs="Times New Roman"/>
          <w:b/>
          <w:bCs/>
          <w:i/>
          <w:iCs/>
        </w:rPr>
        <w:br/>
        <w:t>Course Syllabus: Fall 2017</w:t>
      </w:r>
      <w:r w:rsidRPr="00686B5D">
        <w:rPr>
          <w:rFonts w:ascii="Times New Roman" w:hAnsi="Times New Roman" w:cs="Times New Roman"/>
          <w:b/>
          <w:bCs/>
          <w:i/>
          <w:iCs/>
        </w:rPr>
        <w:br/>
        <w:t>Instructor: Mr. Eric Nasalroad</w:t>
      </w:r>
    </w:p>
    <w:p w14:paraId="1956F63C"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i/>
          <w:iCs/>
        </w:rPr>
        <w:t>Contact Information for Mr. Nasalroad:</w:t>
      </w:r>
    </w:p>
    <w:p w14:paraId="38311079"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i/>
          <w:iCs/>
        </w:rPr>
        <w:t>     Office: Bus 40 / Phone: 638-3641 ext. 3266 / Office Hours: Posted on Office Door</w:t>
      </w:r>
      <w:r w:rsidRPr="00686B5D">
        <w:rPr>
          <w:rFonts w:ascii="Times New Roman" w:hAnsi="Times New Roman" w:cs="Times New Roman"/>
          <w:b/>
          <w:bCs/>
          <w:i/>
          <w:iCs/>
        </w:rPr>
        <w:br/>
        <w:t xml:space="preserve">     e-mail: </w:t>
      </w:r>
      <w:hyperlink r:id="rId5" w:history="1">
        <w:r w:rsidRPr="00686B5D">
          <w:rPr>
            <w:rFonts w:ascii="Times New Roman" w:hAnsi="Times New Roman" w:cs="Times New Roman"/>
            <w:b/>
            <w:bCs/>
            <w:i/>
            <w:iCs/>
            <w:color w:val="0000FF"/>
            <w:u w:val="single"/>
          </w:rPr>
          <w:t>eric.nasalroad@reedleycollege.edu</w:t>
        </w:r>
      </w:hyperlink>
    </w:p>
    <w:p w14:paraId="4D51C008"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 xml:space="preserve">Course Title: BA 52: </w:t>
      </w:r>
      <w:r w:rsidRPr="00686B5D">
        <w:rPr>
          <w:rFonts w:ascii="Times New Roman" w:hAnsi="Times New Roman" w:cs="Times New Roman"/>
        </w:rPr>
        <w:t>Introduction to Entrepreneurship</w:t>
      </w:r>
    </w:p>
    <w:p w14:paraId="5440D716"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 xml:space="preserve">Meeting Times/Location: </w:t>
      </w:r>
      <w:r w:rsidRPr="00686B5D">
        <w:rPr>
          <w:rFonts w:ascii="Times New Roman" w:hAnsi="Times New Roman" w:cs="Times New Roman"/>
        </w:rPr>
        <w:t>MWF 11:00 p.m. to 11:50 p.m. / Bus 43  </w:t>
      </w:r>
      <w:r w:rsidRPr="00686B5D">
        <w:rPr>
          <w:rFonts w:ascii="Times New Roman" w:hAnsi="Times New Roman" w:cs="Times New Roman"/>
          <w:b/>
          <w:bCs/>
        </w:rPr>
        <w:t xml:space="preserve">                                                             </w:t>
      </w:r>
    </w:p>
    <w:p w14:paraId="56883B36"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Course Description:</w:t>
      </w:r>
      <w:r w:rsidRPr="00686B5D">
        <w:rPr>
          <w:rFonts w:ascii="Times New Roman" w:hAnsi="Times New Roman" w:cs="Times New Roman"/>
        </w:rPr>
        <w:t xml:space="preserve"> Students in this course will develop an understanding of the complex tasks faced by individuals engaged in entrepreneurial activities. This course identifies the methods for developing a business idea, the process of starting a business, how to acquire resources, and the key parts of a business plan.</w:t>
      </w:r>
    </w:p>
    <w:p w14:paraId="435466C0"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 xml:space="preserve">Prerequisites:        </w:t>
      </w:r>
      <w:r w:rsidRPr="00686B5D">
        <w:rPr>
          <w:rFonts w:ascii="Times New Roman" w:hAnsi="Times New Roman" w:cs="Times New Roman"/>
        </w:rPr>
        <w:t>None.  Advisories include: Eligibility for ENGL 125 &amp; 126 and MATH 101</w:t>
      </w:r>
    </w:p>
    <w:p w14:paraId="17F6AF51"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COURSE OUTCOMES:</w:t>
      </w:r>
    </w:p>
    <w:p w14:paraId="6DB0688D"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Upon completion of this course, students will be able to:</w:t>
      </w:r>
    </w:p>
    <w:p w14:paraId="23A7D6EB" w14:textId="77777777" w:rsidR="00686B5D" w:rsidRPr="00686B5D" w:rsidRDefault="00686B5D" w:rsidP="00686B5D">
      <w:pPr>
        <w:numPr>
          <w:ilvl w:val="0"/>
          <w:numId w:val="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Describe the components of and articulate the importance of creating an entrepreneurial Business Plan.</w:t>
      </w:r>
    </w:p>
    <w:p w14:paraId="78ECCC36" w14:textId="77777777" w:rsidR="00686B5D" w:rsidRPr="00686B5D" w:rsidRDefault="00686B5D" w:rsidP="00686B5D">
      <w:pPr>
        <w:numPr>
          <w:ilvl w:val="0"/>
          <w:numId w:val="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Identify the characteristics of an entrepreneur.</w:t>
      </w:r>
    </w:p>
    <w:p w14:paraId="2F632177" w14:textId="77777777" w:rsidR="00686B5D" w:rsidRPr="00686B5D" w:rsidRDefault="00686B5D" w:rsidP="00686B5D">
      <w:pPr>
        <w:numPr>
          <w:ilvl w:val="0"/>
          <w:numId w:val="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Demonstrate an understanding of financial concepts and financial statements in relationship to entrepreneurship through, for example, computing break-even, preparing and analyzing cash budgets, pro forma statements, and describing how the statements are interrelated and affect continuing operations and growth.</w:t>
      </w:r>
    </w:p>
    <w:p w14:paraId="090790CD" w14:textId="77777777" w:rsidR="00686B5D" w:rsidRPr="00686B5D" w:rsidRDefault="00686B5D" w:rsidP="00686B5D">
      <w:pPr>
        <w:numPr>
          <w:ilvl w:val="0"/>
          <w:numId w:val="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Identify the unique financial aspects of new venture launch from the perspective of an entrepreneur.</w:t>
      </w:r>
    </w:p>
    <w:p w14:paraId="024AAF4A" w14:textId="77777777" w:rsidR="00686B5D" w:rsidRPr="00686B5D" w:rsidRDefault="00686B5D" w:rsidP="00686B5D">
      <w:pPr>
        <w:numPr>
          <w:ilvl w:val="0"/>
          <w:numId w:val="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Recognize and evaluate opportunity and risk from the perspective of an entrepreneur.</w:t>
      </w:r>
    </w:p>
    <w:p w14:paraId="063360CF" w14:textId="77777777" w:rsidR="00686B5D" w:rsidRPr="00686B5D" w:rsidRDefault="00686B5D" w:rsidP="00686B5D">
      <w:pPr>
        <w:numPr>
          <w:ilvl w:val="0"/>
          <w:numId w:val="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Identify the legal requirements of new venture launch from the perspective of an entrepreneur.</w:t>
      </w:r>
    </w:p>
    <w:p w14:paraId="7C159E25" w14:textId="77777777" w:rsidR="00686B5D" w:rsidRPr="00686B5D" w:rsidRDefault="00686B5D" w:rsidP="00686B5D">
      <w:pPr>
        <w:numPr>
          <w:ilvl w:val="0"/>
          <w:numId w:val="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Identify and effectively utilize the methods of idea generation.</w:t>
      </w:r>
    </w:p>
    <w:p w14:paraId="6460E412" w14:textId="77777777" w:rsidR="00686B5D" w:rsidRPr="00686B5D" w:rsidRDefault="00686B5D" w:rsidP="00686B5D">
      <w:pPr>
        <w:numPr>
          <w:ilvl w:val="0"/>
          <w:numId w:val="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Identify effective leadership traits and practices in an entrepreneurial environment.</w:t>
      </w:r>
    </w:p>
    <w:p w14:paraId="741A7428" w14:textId="77777777" w:rsidR="00686B5D" w:rsidRPr="00686B5D" w:rsidRDefault="00686B5D" w:rsidP="00686B5D">
      <w:pPr>
        <w:numPr>
          <w:ilvl w:val="0"/>
          <w:numId w:val="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Identify the components of a marketing plan from the perspective of an entrepreneur.</w:t>
      </w:r>
    </w:p>
    <w:p w14:paraId="35E718C5"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COURSE OBJECTIVES:</w:t>
      </w:r>
    </w:p>
    <w:p w14:paraId="7DAE0951"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In the process of completing this course, students will:</w:t>
      </w:r>
    </w:p>
    <w:p w14:paraId="18A85AC5" w14:textId="77777777" w:rsidR="00686B5D" w:rsidRPr="00686B5D" w:rsidRDefault="00686B5D" w:rsidP="00686B5D">
      <w:pPr>
        <w:numPr>
          <w:ilvl w:val="0"/>
          <w:numId w:val="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Read assigned entrepreneurial materials</w:t>
      </w:r>
    </w:p>
    <w:p w14:paraId="0DAEF23D" w14:textId="77777777" w:rsidR="00686B5D" w:rsidRPr="00686B5D" w:rsidRDefault="00686B5D" w:rsidP="00686B5D">
      <w:pPr>
        <w:numPr>
          <w:ilvl w:val="0"/>
          <w:numId w:val="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lastRenderedPageBreak/>
        <w:t>Analyze case studies</w:t>
      </w:r>
    </w:p>
    <w:p w14:paraId="0B8FCA42" w14:textId="77777777" w:rsidR="00686B5D" w:rsidRPr="00686B5D" w:rsidRDefault="00686B5D" w:rsidP="00686B5D">
      <w:pPr>
        <w:numPr>
          <w:ilvl w:val="0"/>
          <w:numId w:val="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Review and analyze current articles</w:t>
      </w:r>
    </w:p>
    <w:p w14:paraId="264EED04" w14:textId="77777777" w:rsidR="00686B5D" w:rsidRPr="00686B5D" w:rsidRDefault="00686B5D" w:rsidP="00686B5D">
      <w:pPr>
        <w:numPr>
          <w:ilvl w:val="0"/>
          <w:numId w:val="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Interview local entrepreneurs and wage earners</w:t>
      </w:r>
    </w:p>
    <w:p w14:paraId="3CE77E48" w14:textId="77777777" w:rsidR="00686B5D" w:rsidRPr="00686B5D" w:rsidRDefault="00686B5D" w:rsidP="00686B5D">
      <w:pPr>
        <w:numPr>
          <w:ilvl w:val="0"/>
          <w:numId w:val="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Write business plan</w:t>
      </w:r>
    </w:p>
    <w:p w14:paraId="17E4631B" w14:textId="77777777" w:rsidR="00686B5D" w:rsidRPr="00686B5D" w:rsidRDefault="00686B5D" w:rsidP="00686B5D">
      <w:pPr>
        <w:numPr>
          <w:ilvl w:val="0"/>
          <w:numId w:val="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Take part in group projects</w:t>
      </w:r>
    </w:p>
    <w:p w14:paraId="2FBAB935" w14:textId="77777777" w:rsidR="00686B5D" w:rsidRPr="00686B5D" w:rsidRDefault="00686B5D" w:rsidP="00686B5D">
      <w:pPr>
        <w:numPr>
          <w:ilvl w:val="0"/>
          <w:numId w:val="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Complete research projects</w:t>
      </w:r>
    </w:p>
    <w:p w14:paraId="295FFB26" w14:textId="77777777" w:rsidR="00686B5D" w:rsidRPr="00686B5D" w:rsidRDefault="00686B5D" w:rsidP="00686B5D">
      <w:pPr>
        <w:numPr>
          <w:ilvl w:val="0"/>
          <w:numId w:val="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Visit regulatory/government agencies and funding sources.</w:t>
      </w:r>
    </w:p>
    <w:p w14:paraId="6232B2ED" w14:textId="77777777" w:rsidR="00686B5D" w:rsidRPr="00686B5D" w:rsidRDefault="00686B5D" w:rsidP="00686B5D">
      <w:pPr>
        <w:numPr>
          <w:ilvl w:val="0"/>
          <w:numId w:val="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Complete a self-analysis to determine their potential for becoming entrepreneurs.</w:t>
      </w:r>
    </w:p>
    <w:p w14:paraId="4E070AEF" w14:textId="77777777" w:rsidR="00686B5D" w:rsidRPr="00686B5D" w:rsidRDefault="00686B5D" w:rsidP="00686B5D">
      <w:pPr>
        <w:numPr>
          <w:ilvl w:val="0"/>
          <w:numId w:val="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Analyze the considerations in decision-making activities regarding new venture launch, product/service development, organizational structure, marketing, location, and finance.</w:t>
      </w:r>
    </w:p>
    <w:p w14:paraId="7F3B4EAF"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Learning Methods &amp; Course Activities:</w:t>
      </w:r>
    </w:p>
    <w:p w14:paraId="214683F1" w14:textId="77777777" w:rsidR="00686B5D" w:rsidRPr="00686B5D" w:rsidRDefault="00686B5D" w:rsidP="00686B5D">
      <w:pPr>
        <w:numPr>
          <w:ilvl w:val="0"/>
          <w:numId w:val="3"/>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Lectures based on textbook materials</w:t>
      </w:r>
    </w:p>
    <w:p w14:paraId="29406B7A" w14:textId="77777777" w:rsidR="00686B5D" w:rsidRPr="00686B5D" w:rsidRDefault="00686B5D" w:rsidP="00686B5D">
      <w:pPr>
        <w:numPr>
          <w:ilvl w:val="0"/>
          <w:numId w:val="3"/>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Required readings and class discussions</w:t>
      </w:r>
    </w:p>
    <w:p w14:paraId="2767E045" w14:textId="77777777" w:rsidR="00686B5D" w:rsidRPr="00686B5D" w:rsidRDefault="00686B5D" w:rsidP="00686B5D">
      <w:pPr>
        <w:numPr>
          <w:ilvl w:val="0"/>
          <w:numId w:val="3"/>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Problem solving</w:t>
      </w:r>
    </w:p>
    <w:p w14:paraId="57136C57" w14:textId="77777777" w:rsidR="00686B5D" w:rsidRPr="00686B5D" w:rsidRDefault="00686B5D" w:rsidP="00686B5D">
      <w:pPr>
        <w:numPr>
          <w:ilvl w:val="0"/>
          <w:numId w:val="3"/>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Internet Research</w:t>
      </w:r>
    </w:p>
    <w:p w14:paraId="1F302511" w14:textId="77777777" w:rsidR="00686B5D" w:rsidRPr="00686B5D" w:rsidRDefault="00686B5D" w:rsidP="00686B5D">
      <w:pPr>
        <w:numPr>
          <w:ilvl w:val="0"/>
          <w:numId w:val="3"/>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Various Entrepreneurship Events</w:t>
      </w:r>
    </w:p>
    <w:p w14:paraId="150AC064" w14:textId="77777777" w:rsidR="00686B5D" w:rsidRPr="00686B5D" w:rsidRDefault="00686B5D" w:rsidP="00686B5D">
      <w:pPr>
        <w:numPr>
          <w:ilvl w:val="0"/>
          <w:numId w:val="3"/>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Projects</w:t>
      </w:r>
    </w:p>
    <w:p w14:paraId="58836D2E"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Grading</w:t>
      </w:r>
    </w:p>
    <w:p w14:paraId="45006809"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 xml:space="preserve">Activity </w:t>
      </w:r>
      <w:r w:rsidRPr="00686B5D">
        <w:rPr>
          <w:rFonts w:ascii="Times New Roman" w:hAnsi="Times New Roman" w:cs="Times New Roman"/>
        </w:rPr>
        <w:t xml:space="preserve">                                          </w:t>
      </w:r>
      <w:r w:rsidRPr="00686B5D">
        <w:rPr>
          <w:rFonts w:ascii="Times New Roman" w:hAnsi="Times New Roman" w:cs="Times New Roman"/>
          <w:b/>
          <w:bCs/>
        </w:rPr>
        <w:t>Points</w:t>
      </w:r>
    </w:p>
    <w:p w14:paraId="3BA3F172"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Elevator Pitch                                  15%</w:t>
      </w:r>
    </w:p>
    <w:p w14:paraId="1B726388"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Feasibility Analysis                          15%</w:t>
      </w:r>
    </w:p>
    <w:p w14:paraId="0E6105F7"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Attendance/Participation                  20%</w:t>
      </w:r>
    </w:p>
    <w:p w14:paraId="3B2E98FE"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Homework/Projects                         50%</w:t>
      </w:r>
    </w:p>
    <w:p w14:paraId="05B00DF6"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Earned Percentage of Possible Points - Grade:</w:t>
      </w:r>
    </w:p>
    <w:p w14:paraId="4E1446FF"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90 - 100%                                                     A</w:t>
      </w:r>
    </w:p>
    <w:p w14:paraId="7AF47A0D"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80 -   89%                                                     B</w:t>
      </w:r>
    </w:p>
    <w:p w14:paraId="0FFB47A0"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70 -   79%                                                     C</w:t>
      </w:r>
    </w:p>
    <w:p w14:paraId="35F78531"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60 -   69%                                                     D</w:t>
      </w:r>
    </w:p>
    <w:p w14:paraId="73BD67E3"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&lt; 60%                                                            F</w:t>
      </w:r>
    </w:p>
    <w:tbl>
      <w:tblPr>
        <w:tblW w:w="9315" w:type="dxa"/>
        <w:tblCellSpacing w:w="15" w:type="dxa"/>
        <w:tblCellMar>
          <w:top w:w="15" w:type="dxa"/>
          <w:left w:w="15" w:type="dxa"/>
          <w:bottom w:w="15" w:type="dxa"/>
          <w:right w:w="15" w:type="dxa"/>
        </w:tblCellMar>
        <w:tblLook w:val="04A0" w:firstRow="1" w:lastRow="0" w:firstColumn="1" w:lastColumn="0" w:noHBand="0" w:noVBand="1"/>
      </w:tblPr>
      <w:tblGrid>
        <w:gridCol w:w="5984"/>
        <w:gridCol w:w="3331"/>
      </w:tblGrid>
      <w:tr w:rsidR="00686B5D" w:rsidRPr="00686B5D" w14:paraId="6AB3F049" w14:textId="77777777" w:rsidTr="00686B5D">
        <w:trPr>
          <w:tblCellSpacing w:w="15" w:type="dxa"/>
        </w:trPr>
        <w:tc>
          <w:tcPr>
            <w:tcW w:w="5830" w:type="dxa"/>
            <w:vAlign w:val="center"/>
            <w:hideMark/>
          </w:tcPr>
          <w:p w14:paraId="44476D6B" w14:textId="77777777" w:rsidR="00686B5D" w:rsidRPr="00686B5D" w:rsidRDefault="00686B5D" w:rsidP="00686B5D">
            <w:pPr>
              <w:rPr>
                <w:rFonts w:ascii="Times New Roman" w:hAnsi="Times New Roman" w:cs="Times New Roman"/>
              </w:rPr>
            </w:pPr>
          </w:p>
        </w:tc>
        <w:tc>
          <w:tcPr>
            <w:tcW w:w="3225" w:type="dxa"/>
            <w:vAlign w:val="center"/>
            <w:hideMark/>
          </w:tcPr>
          <w:p w14:paraId="033D88C0" w14:textId="77777777" w:rsidR="00686B5D" w:rsidRPr="00686B5D" w:rsidRDefault="00686B5D" w:rsidP="00686B5D">
            <w:pPr>
              <w:rPr>
                <w:rFonts w:ascii="Times New Roman" w:eastAsia="Times New Roman" w:hAnsi="Times New Roman" w:cs="Times New Roman"/>
                <w:sz w:val="20"/>
                <w:szCs w:val="20"/>
              </w:rPr>
            </w:pPr>
          </w:p>
        </w:tc>
      </w:tr>
      <w:tr w:rsidR="00686B5D" w:rsidRPr="00686B5D" w14:paraId="68D162C9" w14:textId="77777777" w:rsidTr="00686B5D">
        <w:trPr>
          <w:tblCellSpacing w:w="15" w:type="dxa"/>
        </w:trPr>
        <w:tc>
          <w:tcPr>
            <w:tcW w:w="5830" w:type="dxa"/>
            <w:vAlign w:val="center"/>
            <w:hideMark/>
          </w:tcPr>
          <w:p w14:paraId="141605C1" w14:textId="77777777" w:rsidR="00686B5D" w:rsidRPr="00686B5D" w:rsidRDefault="00686B5D" w:rsidP="00686B5D">
            <w:pPr>
              <w:rPr>
                <w:rFonts w:ascii="Times New Roman" w:eastAsia="Times New Roman" w:hAnsi="Times New Roman" w:cs="Times New Roman"/>
                <w:sz w:val="20"/>
                <w:szCs w:val="20"/>
              </w:rPr>
            </w:pPr>
          </w:p>
        </w:tc>
        <w:tc>
          <w:tcPr>
            <w:tcW w:w="3225" w:type="dxa"/>
            <w:vAlign w:val="center"/>
            <w:hideMark/>
          </w:tcPr>
          <w:p w14:paraId="2BE77071" w14:textId="77777777" w:rsidR="00686B5D" w:rsidRPr="00686B5D" w:rsidRDefault="00686B5D" w:rsidP="00686B5D">
            <w:pPr>
              <w:rPr>
                <w:rFonts w:ascii="Times New Roman" w:eastAsia="Times New Roman" w:hAnsi="Times New Roman" w:cs="Times New Roman"/>
                <w:sz w:val="20"/>
                <w:szCs w:val="20"/>
              </w:rPr>
            </w:pPr>
          </w:p>
        </w:tc>
      </w:tr>
    </w:tbl>
    <w:p w14:paraId="43C79AA7"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 xml:space="preserve">Assessment:          </w:t>
      </w:r>
      <w:r w:rsidRPr="00686B5D">
        <w:rPr>
          <w:rFonts w:ascii="Times New Roman" w:hAnsi="Times New Roman" w:cs="Times New Roman"/>
        </w:rPr>
        <w:t>Students completing all exams, assignments, and activities with a cumulative, average grade of "C" or better will be deemed as having achieved the course objectives previously stated.</w:t>
      </w:r>
    </w:p>
    <w:p w14:paraId="5B84C624"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 xml:space="preserve">Textbook: Systematic Entrepreneurship (1st Edition)  </w:t>
      </w:r>
    </w:p>
    <w:p w14:paraId="0FB24C3E"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 xml:space="preserve">Purchase at: </w:t>
      </w:r>
      <w:hyperlink r:id="rId6" w:tgtFrame="_blank" w:history="1">
        <w:r w:rsidRPr="00686B5D">
          <w:rPr>
            <w:rFonts w:ascii="Times New Roman" w:hAnsi="Times New Roman" w:cs="Times New Roman"/>
            <w:color w:val="0000FF"/>
            <w:u w:val="single"/>
          </w:rPr>
          <w:t>https://www.oronjo.com/p/EYH9cDSTLPYw895Zj (Links to an external site.)Links to an external site.</w:t>
        </w:r>
      </w:hyperlink>
    </w:p>
    <w:p w14:paraId="46238EFC"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 xml:space="preserve">[Full disclosure: I am the author of this eBook and I do make money when it is purchased. I am a serial entrepreneur with expertise in this subject, I am a published author </w:t>
      </w:r>
      <w:proofErr w:type="gramStart"/>
      <w:r w:rsidRPr="00686B5D">
        <w:rPr>
          <w:rFonts w:ascii="Times New Roman" w:hAnsi="Times New Roman" w:cs="Times New Roman"/>
        </w:rPr>
        <w:t>in the area of</w:t>
      </w:r>
      <w:proofErr w:type="gramEnd"/>
      <w:r w:rsidRPr="00686B5D">
        <w:rPr>
          <w:rFonts w:ascii="Times New Roman" w:hAnsi="Times New Roman" w:cs="Times New Roman"/>
        </w:rPr>
        <w:t xml:space="preserve"> entrepreneurship, and the material in the eBook is peer-reviewed. One reason I wrote and use this text for the course is that the $50 price point is much lower than alternatives for this course.]</w:t>
      </w:r>
    </w:p>
    <w:p w14:paraId="5D3136AE"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 xml:space="preserve">PAPER &amp; SUPPLIES </w:t>
      </w:r>
      <w:r w:rsidRPr="00686B5D">
        <w:rPr>
          <w:rFonts w:ascii="Times New Roman" w:hAnsi="Times New Roman" w:cs="Times New Roman"/>
        </w:rPr>
        <w:t>(Not applicable to online classes):</w:t>
      </w:r>
    </w:p>
    <w:p w14:paraId="440BA8F2" w14:textId="77777777" w:rsidR="00686B5D" w:rsidRPr="00686B5D" w:rsidRDefault="00686B5D" w:rsidP="00686B5D">
      <w:pPr>
        <w:numPr>
          <w:ilvl w:val="0"/>
          <w:numId w:val="4"/>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b/>
          <w:bCs/>
        </w:rPr>
        <w:t>Non-spiral</w:t>
      </w:r>
      <w:r w:rsidRPr="00686B5D">
        <w:rPr>
          <w:rFonts w:ascii="Times New Roman" w:eastAsia="Times New Roman" w:hAnsi="Times New Roman" w:cs="Times New Roman"/>
        </w:rPr>
        <w:t xml:space="preserve"> edge, lined paper (</w:t>
      </w:r>
      <w:r w:rsidRPr="00686B5D">
        <w:rPr>
          <w:rFonts w:ascii="Times New Roman" w:eastAsia="Times New Roman" w:hAnsi="Times New Roman" w:cs="Times New Roman"/>
          <w:b/>
          <w:bCs/>
        </w:rPr>
        <w:t>5 x 11 in</w:t>
      </w:r>
      <w:r w:rsidRPr="00686B5D">
        <w:rPr>
          <w:rFonts w:ascii="Times New Roman" w:eastAsia="Times New Roman" w:hAnsi="Times New Roman" w:cs="Times New Roman"/>
        </w:rPr>
        <w:t>). </w:t>
      </w:r>
    </w:p>
    <w:p w14:paraId="0E5D2FCC" w14:textId="77777777" w:rsidR="00686B5D" w:rsidRPr="00686B5D" w:rsidRDefault="00686B5D" w:rsidP="00686B5D">
      <w:pPr>
        <w:numPr>
          <w:ilvl w:val="0"/>
          <w:numId w:val="4"/>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Bring something to take notes with</w:t>
      </w:r>
      <w:r w:rsidRPr="00686B5D">
        <w:rPr>
          <w:rFonts w:ascii="Times New Roman" w:eastAsia="Times New Roman" w:hAnsi="Times New Roman" w:cs="Times New Roman"/>
          <w:b/>
          <w:bCs/>
        </w:rPr>
        <w:t xml:space="preserve"> </w:t>
      </w:r>
      <w:r w:rsidRPr="00686B5D">
        <w:rPr>
          <w:rFonts w:ascii="Times New Roman" w:eastAsia="Times New Roman" w:hAnsi="Times New Roman" w:cs="Times New Roman"/>
          <w:b/>
          <w:bCs/>
          <w:u w:val="single"/>
        </w:rPr>
        <w:t>every day</w:t>
      </w:r>
      <w:r w:rsidRPr="00686B5D">
        <w:rPr>
          <w:rFonts w:ascii="Times New Roman" w:eastAsia="Times New Roman" w:hAnsi="Times New Roman" w:cs="Times New Roman"/>
          <w:b/>
          <w:bCs/>
        </w:rPr>
        <w:t>.</w:t>
      </w:r>
      <w:r w:rsidRPr="00686B5D">
        <w:rPr>
          <w:rFonts w:ascii="Times New Roman" w:eastAsia="Times New Roman" w:hAnsi="Times New Roman" w:cs="Times New Roman"/>
        </w:rPr>
        <w:t xml:space="preserve"> </w:t>
      </w:r>
    </w:p>
    <w:p w14:paraId="27FF5D75"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INTERNET &amp; E-MAIL</w:t>
      </w:r>
    </w:p>
    <w:p w14:paraId="0AB11BC3" w14:textId="77777777" w:rsidR="00686B5D" w:rsidRPr="00686B5D" w:rsidRDefault="00686B5D" w:rsidP="00686B5D">
      <w:pPr>
        <w:numPr>
          <w:ilvl w:val="0"/>
          <w:numId w:val="5"/>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Access to broadband Internet is </w:t>
      </w:r>
      <w:r w:rsidRPr="00686B5D">
        <w:rPr>
          <w:rFonts w:ascii="Times New Roman" w:eastAsia="Times New Roman" w:hAnsi="Times New Roman" w:cs="Times New Roman"/>
          <w:b/>
          <w:bCs/>
          <w:u w:val="single"/>
        </w:rPr>
        <w:t>required</w:t>
      </w:r>
      <w:r w:rsidRPr="00686B5D">
        <w:rPr>
          <w:rFonts w:ascii="Times New Roman" w:eastAsia="Times New Roman" w:hAnsi="Times New Roman" w:cs="Times New Roman"/>
        </w:rPr>
        <w:t>. If you do not have an Internet connection, you may use the resources in the Reedley College Library, the Entrepreneurship Center, or at other computer labs on campus.</w:t>
      </w:r>
    </w:p>
    <w:p w14:paraId="4782BB8A" w14:textId="77777777" w:rsidR="00686B5D" w:rsidRPr="00686B5D" w:rsidRDefault="00686B5D" w:rsidP="00686B5D">
      <w:pPr>
        <w:numPr>
          <w:ilvl w:val="0"/>
          <w:numId w:val="5"/>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An email address is required for all students. Make sure your current, correct e-mail is updated in the Blackboard system. I will use this system to contact you via e-mail.</w:t>
      </w:r>
    </w:p>
    <w:p w14:paraId="7D6183B5" w14:textId="77777777" w:rsidR="00686B5D" w:rsidRPr="00686B5D" w:rsidRDefault="00686B5D" w:rsidP="00686B5D">
      <w:pPr>
        <w:numPr>
          <w:ilvl w:val="0"/>
          <w:numId w:val="5"/>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Please note: I teach multiple courses (and multiple sections of some courses) so I have some rather strict rules about email. They are as follows:</w:t>
      </w:r>
    </w:p>
    <w:p w14:paraId="2106AA25" w14:textId="77777777" w:rsidR="00686B5D" w:rsidRPr="00686B5D" w:rsidRDefault="00686B5D" w:rsidP="00686B5D">
      <w:pPr>
        <w:numPr>
          <w:ilvl w:val="0"/>
          <w:numId w:val="6"/>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*Use the subject line correctly. Each e-mail you send to me must include the following subject line:</w:t>
      </w:r>
    </w:p>
    <w:p w14:paraId="17BA1CCB"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Course number, your first and last name, and the subject you are writing about</w:t>
      </w:r>
    </w:p>
    <w:p w14:paraId="59EF58EF"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i/>
          <w:iCs/>
        </w:rPr>
        <w:t xml:space="preserve">For </w:t>
      </w:r>
      <w:proofErr w:type="gramStart"/>
      <w:r w:rsidRPr="00686B5D">
        <w:rPr>
          <w:rFonts w:ascii="Times New Roman" w:hAnsi="Times New Roman" w:cs="Times New Roman"/>
          <w:i/>
          <w:iCs/>
        </w:rPr>
        <w:t>example,  if</w:t>
      </w:r>
      <w:proofErr w:type="gramEnd"/>
      <w:r w:rsidRPr="00686B5D">
        <w:rPr>
          <w:rFonts w:ascii="Times New Roman" w:hAnsi="Times New Roman" w:cs="Times New Roman"/>
          <w:i/>
          <w:iCs/>
        </w:rPr>
        <w:t xml:space="preserve"> I was a student in BA 39 ( Finite Math), the subject line on my email would be as follows:  </w:t>
      </w:r>
      <w:r w:rsidRPr="00686B5D">
        <w:rPr>
          <w:rFonts w:ascii="Times New Roman" w:hAnsi="Times New Roman" w:cs="Times New Roman"/>
          <w:i/>
          <w:iCs/>
        </w:rPr>
        <w:br/>
      </w:r>
      <w:r w:rsidRPr="00686B5D">
        <w:rPr>
          <w:rFonts w:ascii="Times New Roman" w:hAnsi="Times New Roman" w:cs="Times New Roman"/>
          <w:i/>
          <w:iCs/>
        </w:rPr>
        <w:br/>
        <w:t>BA 39 Eric Nasalroad Question about homework</w:t>
      </w:r>
    </w:p>
    <w:p w14:paraId="4E33A3B6" w14:textId="77777777" w:rsidR="00686B5D" w:rsidRPr="00686B5D" w:rsidRDefault="00686B5D" w:rsidP="00686B5D">
      <w:pPr>
        <w:numPr>
          <w:ilvl w:val="0"/>
          <w:numId w:val="7"/>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Use the spell checker. </w:t>
      </w:r>
    </w:p>
    <w:p w14:paraId="2E1C639F" w14:textId="77777777" w:rsidR="00686B5D" w:rsidRPr="00686B5D" w:rsidRDefault="00686B5D" w:rsidP="00686B5D">
      <w:pPr>
        <w:numPr>
          <w:ilvl w:val="1"/>
          <w:numId w:val="7"/>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Your e-mail messages represent you. Be accurate and be professional. People in the work world will judge you based on how well you control the English language; especially when it is written.</w:t>
      </w:r>
    </w:p>
    <w:p w14:paraId="122690D3" w14:textId="77777777" w:rsidR="00686B5D" w:rsidRPr="00686B5D" w:rsidRDefault="00686B5D" w:rsidP="00686B5D">
      <w:pPr>
        <w:numPr>
          <w:ilvl w:val="0"/>
          <w:numId w:val="7"/>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Use proper grammar. </w:t>
      </w:r>
    </w:p>
    <w:p w14:paraId="6C8E9BC2" w14:textId="77777777" w:rsidR="00686B5D" w:rsidRPr="00686B5D" w:rsidRDefault="00686B5D" w:rsidP="00686B5D">
      <w:pPr>
        <w:numPr>
          <w:ilvl w:val="1"/>
          <w:numId w:val="7"/>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Make a habit of constantly improving the way you communicate. Don’t use text message lingo. The grammar you use creates an impression for others. Give them the impression that you are intelligent.</w:t>
      </w:r>
    </w:p>
    <w:p w14:paraId="35FA48A7" w14:textId="77777777" w:rsidR="00686B5D" w:rsidRPr="00686B5D" w:rsidRDefault="00686B5D" w:rsidP="00686B5D">
      <w:pPr>
        <w:numPr>
          <w:ilvl w:val="0"/>
          <w:numId w:val="7"/>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Do not type in all capital letters. </w:t>
      </w:r>
    </w:p>
    <w:p w14:paraId="5DC20D27" w14:textId="77777777" w:rsidR="00686B5D" w:rsidRPr="00686B5D" w:rsidRDefault="00686B5D" w:rsidP="00686B5D">
      <w:pPr>
        <w:numPr>
          <w:ilvl w:val="1"/>
          <w:numId w:val="7"/>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That is the same as yelling.</w:t>
      </w:r>
    </w:p>
    <w:p w14:paraId="787F6CE1"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Please remember that you are in training for your professional career. One of the best places to start practicing is in this class.</w:t>
      </w:r>
    </w:p>
    <w:p w14:paraId="4B80DA2A"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*if your e-mail does not have the required information in the subject line, your email will not be read.</w:t>
      </w:r>
    </w:p>
    <w:p w14:paraId="293E62CA"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CANVAS</w:t>
      </w:r>
    </w:p>
    <w:p w14:paraId="59609794" w14:textId="77777777" w:rsidR="00686B5D" w:rsidRPr="00686B5D" w:rsidRDefault="00686B5D" w:rsidP="00686B5D">
      <w:pPr>
        <w:numPr>
          <w:ilvl w:val="0"/>
          <w:numId w:val="8"/>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We will use Canvas for class management. In other words, you </w:t>
      </w:r>
      <w:proofErr w:type="gramStart"/>
      <w:r w:rsidRPr="00686B5D">
        <w:rPr>
          <w:rFonts w:ascii="Times New Roman" w:eastAsia="Times New Roman" w:hAnsi="Times New Roman" w:cs="Times New Roman"/>
        </w:rPr>
        <w:t>quizzes</w:t>
      </w:r>
      <w:proofErr w:type="gramEnd"/>
      <w:r w:rsidRPr="00686B5D">
        <w:rPr>
          <w:rFonts w:ascii="Times New Roman" w:eastAsia="Times New Roman" w:hAnsi="Times New Roman" w:cs="Times New Roman"/>
        </w:rPr>
        <w:t>, homework assignments, and other content can be accessed through Canvas. You can find the log in page through the quick links section at the top of your college's home page.</w:t>
      </w:r>
    </w:p>
    <w:p w14:paraId="69A3EB72"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GRADING</w:t>
      </w:r>
      <w:r w:rsidRPr="00686B5D">
        <w:rPr>
          <w:rFonts w:ascii="Times New Roman" w:hAnsi="Times New Roman" w:cs="Times New Roman"/>
        </w:rPr>
        <w:t>                              </w:t>
      </w:r>
    </w:p>
    <w:p w14:paraId="508C56B8" w14:textId="77777777" w:rsidR="00686B5D" w:rsidRPr="00686B5D" w:rsidRDefault="00686B5D" w:rsidP="00686B5D">
      <w:pPr>
        <w:numPr>
          <w:ilvl w:val="0"/>
          <w:numId w:val="9"/>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Your </w:t>
      </w:r>
      <w:r w:rsidRPr="00686B5D">
        <w:rPr>
          <w:rFonts w:ascii="Times New Roman" w:eastAsia="Times New Roman" w:hAnsi="Times New Roman" w:cs="Times New Roman"/>
          <w:b/>
          <w:bCs/>
        </w:rPr>
        <w:t>grades are weighted</w:t>
      </w:r>
      <w:r w:rsidRPr="00686B5D">
        <w:rPr>
          <w:rFonts w:ascii="Times New Roman" w:eastAsia="Times New Roman" w:hAnsi="Times New Roman" w:cs="Times New Roman"/>
        </w:rPr>
        <w:t xml:space="preserve"> based on type of assignment. </w:t>
      </w:r>
      <w:r w:rsidRPr="00686B5D">
        <w:rPr>
          <w:rFonts w:ascii="Times New Roman" w:eastAsia="Times New Roman" w:hAnsi="Times New Roman" w:cs="Times New Roman"/>
          <w:u w:val="single"/>
        </w:rPr>
        <w:t>You cannot simply divide the number of points earned by the number of points possible.</w:t>
      </w:r>
      <w:r w:rsidRPr="00686B5D">
        <w:rPr>
          <w:rFonts w:ascii="Times New Roman" w:eastAsia="Times New Roman" w:hAnsi="Times New Roman" w:cs="Times New Roman"/>
        </w:rPr>
        <w:t xml:space="preserve"> I will post a document on Canvas that explains how to calculate your overall grade if you need assistance. Please see specific grading weights on page one of your course syllabus.</w:t>
      </w:r>
    </w:p>
    <w:p w14:paraId="32E7B6AC"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ATTENDANCE &amp; PARTICIPATION (face-to-face classes)</w:t>
      </w:r>
    </w:p>
    <w:p w14:paraId="7E57B88D" w14:textId="77777777" w:rsidR="00686B5D" w:rsidRPr="00686B5D" w:rsidRDefault="00686B5D" w:rsidP="00686B5D">
      <w:pPr>
        <w:numPr>
          <w:ilvl w:val="0"/>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Your attendance and participation are important. Attendance will be taken at the beginning of each class period.  You will be given a “free ride” for up to three (3) class hours (50 minutes each).</w:t>
      </w:r>
    </w:p>
    <w:p w14:paraId="064FF1C9" w14:textId="77777777" w:rsidR="00686B5D" w:rsidRPr="00686B5D" w:rsidRDefault="00686B5D" w:rsidP="00686B5D">
      <w:pPr>
        <w:numPr>
          <w:ilvl w:val="0"/>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Students missing</w:t>
      </w:r>
      <w:r w:rsidRPr="00686B5D">
        <w:rPr>
          <w:rFonts w:ascii="Times New Roman" w:eastAsia="Times New Roman" w:hAnsi="Times New Roman" w:cs="Times New Roman"/>
          <w:b/>
          <w:bCs/>
        </w:rPr>
        <w:t xml:space="preserve"> six (6)</w:t>
      </w:r>
      <w:r w:rsidRPr="00686B5D">
        <w:rPr>
          <w:rFonts w:ascii="Times New Roman" w:eastAsia="Times New Roman" w:hAnsi="Times New Roman" w:cs="Times New Roman"/>
        </w:rPr>
        <w:t xml:space="preserve"> or more hours may be dropped from the course for non-attendance. For classes that meet two times per week, students missing</w:t>
      </w:r>
      <w:r w:rsidRPr="00686B5D">
        <w:rPr>
          <w:rFonts w:ascii="Times New Roman" w:eastAsia="Times New Roman" w:hAnsi="Times New Roman" w:cs="Times New Roman"/>
          <w:b/>
          <w:bCs/>
        </w:rPr>
        <w:t xml:space="preserve"> four (4) </w:t>
      </w:r>
      <w:r w:rsidRPr="00686B5D">
        <w:rPr>
          <w:rFonts w:ascii="Times New Roman" w:eastAsia="Times New Roman" w:hAnsi="Times New Roman" w:cs="Times New Roman"/>
        </w:rPr>
        <w:t>or more classes may be dropped for non-attendance. For classes that meet once per week, students missing</w:t>
      </w:r>
      <w:r w:rsidRPr="00686B5D">
        <w:rPr>
          <w:rFonts w:ascii="Times New Roman" w:eastAsia="Times New Roman" w:hAnsi="Times New Roman" w:cs="Times New Roman"/>
          <w:b/>
          <w:bCs/>
        </w:rPr>
        <w:t xml:space="preserve"> two (2) </w:t>
      </w:r>
      <w:r w:rsidRPr="00686B5D">
        <w:rPr>
          <w:rFonts w:ascii="Times New Roman" w:eastAsia="Times New Roman" w:hAnsi="Times New Roman" w:cs="Times New Roman"/>
        </w:rPr>
        <w:t xml:space="preserve">or more classes may be dropped for non-attendance. For online classes, students missing </w:t>
      </w:r>
      <w:r w:rsidRPr="00686B5D">
        <w:rPr>
          <w:rFonts w:ascii="Times New Roman" w:eastAsia="Times New Roman" w:hAnsi="Times New Roman" w:cs="Times New Roman"/>
          <w:b/>
          <w:bCs/>
        </w:rPr>
        <w:t>two (2)</w:t>
      </w:r>
      <w:r w:rsidRPr="00686B5D">
        <w:rPr>
          <w:rFonts w:ascii="Times New Roman" w:eastAsia="Times New Roman" w:hAnsi="Times New Roman" w:cs="Times New Roman"/>
        </w:rPr>
        <w:t xml:space="preserve"> weeks of discussion or assignments may be dropped for non-attendance.</w:t>
      </w:r>
    </w:p>
    <w:p w14:paraId="43FB6989" w14:textId="77777777" w:rsidR="00686B5D" w:rsidRPr="00686B5D" w:rsidRDefault="00686B5D" w:rsidP="00686B5D">
      <w:pPr>
        <w:numPr>
          <w:ilvl w:val="0"/>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Any student who misses a class during the first </w:t>
      </w:r>
      <w:r w:rsidRPr="00686B5D">
        <w:rPr>
          <w:rFonts w:ascii="Times New Roman" w:eastAsia="Times New Roman" w:hAnsi="Times New Roman" w:cs="Times New Roman"/>
          <w:b/>
          <w:bCs/>
        </w:rPr>
        <w:t>three (3)</w:t>
      </w:r>
      <w:r w:rsidRPr="00686B5D">
        <w:rPr>
          <w:rFonts w:ascii="Times New Roman" w:eastAsia="Times New Roman" w:hAnsi="Times New Roman" w:cs="Times New Roman"/>
        </w:rPr>
        <w:t xml:space="preserve"> weeks of instruction, may be dropped.</w:t>
      </w:r>
    </w:p>
    <w:p w14:paraId="1F0C8B7B" w14:textId="77777777" w:rsidR="00686B5D" w:rsidRPr="00686B5D" w:rsidRDefault="00686B5D" w:rsidP="00686B5D">
      <w:pPr>
        <w:numPr>
          <w:ilvl w:val="0"/>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14:paraId="3F4FB7F0" w14:textId="77777777" w:rsidR="00686B5D" w:rsidRPr="00686B5D" w:rsidRDefault="00686B5D" w:rsidP="00686B5D">
      <w:pPr>
        <w:numPr>
          <w:ilvl w:val="0"/>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Participation points will be earned for activities such as: </w:t>
      </w:r>
    </w:p>
    <w:p w14:paraId="70504C40" w14:textId="77777777" w:rsidR="00686B5D" w:rsidRPr="00686B5D" w:rsidRDefault="00686B5D" w:rsidP="00686B5D">
      <w:pPr>
        <w:numPr>
          <w:ilvl w:val="1"/>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Participating in group discussions</w:t>
      </w:r>
    </w:p>
    <w:p w14:paraId="538A19D3" w14:textId="77777777" w:rsidR="00686B5D" w:rsidRPr="00686B5D" w:rsidRDefault="00686B5D" w:rsidP="00686B5D">
      <w:pPr>
        <w:numPr>
          <w:ilvl w:val="1"/>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Participating in group projects</w:t>
      </w:r>
    </w:p>
    <w:p w14:paraId="740DA71D" w14:textId="77777777" w:rsidR="00686B5D" w:rsidRPr="00686B5D" w:rsidRDefault="00686B5D" w:rsidP="00686B5D">
      <w:pPr>
        <w:numPr>
          <w:ilvl w:val="1"/>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Demonstration of skills at the board</w:t>
      </w:r>
    </w:p>
    <w:p w14:paraId="4AD10037" w14:textId="77777777" w:rsidR="00686B5D" w:rsidRPr="00686B5D" w:rsidRDefault="00686B5D" w:rsidP="00686B5D">
      <w:pPr>
        <w:numPr>
          <w:ilvl w:val="1"/>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Oral presentations</w:t>
      </w:r>
    </w:p>
    <w:p w14:paraId="4F022169" w14:textId="77777777" w:rsidR="00686B5D" w:rsidRPr="00686B5D" w:rsidRDefault="00686B5D" w:rsidP="00686B5D">
      <w:pPr>
        <w:numPr>
          <w:ilvl w:val="1"/>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In class projects and work papers</w:t>
      </w:r>
    </w:p>
    <w:p w14:paraId="1FC89469" w14:textId="77777777" w:rsidR="00686B5D" w:rsidRPr="00686B5D" w:rsidRDefault="00686B5D" w:rsidP="00686B5D">
      <w:pPr>
        <w:numPr>
          <w:ilvl w:val="1"/>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Many other activities</w:t>
      </w:r>
    </w:p>
    <w:p w14:paraId="6CF23CC2" w14:textId="77777777" w:rsidR="00686B5D" w:rsidRPr="00686B5D" w:rsidRDefault="00686B5D" w:rsidP="00686B5D">
      <w:pPr>
        <w:numPr>
          <w:ilvl w:val="0"/>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w:t>
      </w:r>
      <w:proofErr w:type="gramStart"/>
      <w:r w:rsidRPr="00686B5D">
        <w:rPr>
          <w:rFonts w:ascii="Times New Roman" w:eastAsia="Times New Roman" w:hAnsi="Times New Roman" w:cs="Times New Roman"/>
        </w:rPr>
        <w:t>In an effort to</w:t>
      </w:r>
      <w:proofErr w:type="gramEnd"/>
      <w:r w:rsidRPr="00686B5D">
        <w:rPr>
          <w:rFonts w:ascii="Times New Roman" w:eastAsia="Times New Roman" w:hAnsi="Times New Roman" w:cs="Times New Roman"/>
        </w:rPr>
        <w:t xml:space="preserve"> be courteous to your fellow students and the instructor, please make sure that you are in your seat and ready to “get to work” on time.  Students who are habitually tardy (3 or more times per term) will be penalized, as will those who leave class early (without making prior arrangements).</w:t>
      </w:r>
    </w:p>
    <w:p w14:paraId="2411DCA8" w14:textId="77777777" w:rsidR="00686B5D" w:rsidRPr="00686B5D" w:rsidRDefault="00686B5D" w:rsidP="00686B5D">
      <w:pPr>
        <w:numPr>
          <w:ilvl w:val="0"/>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Remember: “Early is on time. On time is late. Late is unacceptable.”</w:t>
      </w:r>
    </w:p>
    <w:p w14:paraId="5C4AEE60" w14:textId="77777777" w:rsidR="00686B5D" w:rsidRPr="00686B5D" w:rsidRDefault="00686B5D" w:rsidP="00686B5D">
      <w:pPr>
        <w:numPr>
          <w:ilvl w:val="0"/>
          <w:numId w:val="10"/>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Students attending less than 30 of the normal 50 minutes of class per hour will be counted as absent and subject to the drop policy if 6 or more days are counted as absent. You should be aware that participation points are often earned at the beginning or end of the class session and there will be no opportunity to make up those points once they are missed.</w:t>
      </w:r>
    </w:p>
    <w:p w14:paraId="41A7AE71"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HOMEWORK, QUIZZES, &amp; EXAMS</w:t>
      </w:r>
    </w:p>
    <w:p w14:paraId="58DC0F86" w14:textId="77777777" w:rsidR="00686B5D" w:rsidRPr="00686B5D" w:rsidRDefault="00686B5D" w:rsidP="00686B5D">
      <w:pPr>
        <w:numPr>
          <w:ilvl w:val="0"/>
          <w:numId w:val="1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Homework assignments are a way for you to dig deeper into the course materials and prepare for the tests and exams. </w:t>
      </w:r>
      <w:r w:rsidRPr="00686B5D">
        <w:rPr>
          <w:rFonts w:ascii="Times New Roman" w:eastAsia="Times New Roman" w:hAnsi="Times New Roman" w:cs="Times New Roman"/>
          <w:b/>
          <w:bCs/>
        </w:rPr>
        <w:t>Homework will not be accepted late</w:t>
      </w:r>
      <w:r w:rsidRPr="00686B5D">
        <w:rPr>
          <w:rFonts w:ascii="Times New Roman" w:eastAsia="Times New Roman" w:hAnsi="Times New Roman" w:cs="Times New Roman"/>
        </w:rPr>
        <w:t xml:space="preserve">.  You are welcome to turn in your homework early if you think you might miss class. If you must miss class, you may also e-mail me homework assignments </w:t>
      </w:r>
      <w:proofErr w:type="gramStart"/>
      <w:r w:rsidRPr="00686B5D">
        <w:rPr>
          <w:rFonts w:ascii="Times New Roman" w:eastAsia="Times New Roman" w:hAnsi="Times New Roman" w:cs="Times New Roman"/>
        </w:rPr>
        <w:t>as long as</w:t>
      </w:r>
      <w:proofErr w:type="gramEnd"/>
      <w:r w:rsidRPr="00686B5D">
        <w:rPr>
          <w:rFonts w:ascii="Times New Roman" w:eastAsia="Times New Roman" w:hAnsi="Times New Roman" w:cs="Times New Roman"/>
        </w:rPr>
        <w:t xml:space="preserve"> they are submitted prior to when they are due. Please do not e-mail homework assignments unless you are doing so because you must miss class. </w:t>
      </w:r>
    </w:p>
    <w:p w14:paraId="0D4C65CB" w14:textId="77777777" w:rsidR="00686B5D" w:rsidRPr="00686B5D" w:rsidRDefault="00686B5D" w:rsidP="00686B5D">
      <w:pPr>
        <w:numPr>
          <w:ilvl w:val="1"/>
          <w:numId w:val="1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official assignment title. </w:t>
      </w:r>
    </w:p>
    <w:p w14:paraId="46E9D59E" w14:textId="77777777" w:rsidR="00686B5D" w:rsidRPr="00686B5D" w:rsidRDefault="00686B5D" w:rsidP="00686B5D">
      <w:pPr>
        <w:numPr>
          <w:ilvl w:val="2"/>
          <w:numId w:val="1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b/>
          <w:bCs/>
        </w:rPr>
        <w:t>For example:</w:t>
      </w:r>
      <w:r w:rsidRPr="00686B5D">
        <w:rPr>
          <w:rFonts w:ascii="Times New Roman" w:eastAsia="Times New Roman" w:hAnsi="Times New Roman" w:cs="Times New Roman"/>
        </w:rPr>
        <w:t xml:space="preserve"> if I were submitting my Syllabus Hunt homework assignment for my Introduction to Business class, I would save it as:</w:t>
      </w:r>
      <w:r w:rsidRPr="00686B5D">
        <w:rPr>
          <w:rFonts w:ascii="Times New Roman" w:eastAsia="Times New Roman" w:hAnsi="Times New Roman" w:cs="Times New Roman"/>
        </w:rPr>
        <w:br/>
        <w:t>“Eric Nasalroad BA 10 Syllabus Hunt.”</w:t>
      </w:r>
    </w:p>
    <w:p w14:paraId="13B4E312" w14:textId="77777777" w:rsidR="00686B5D" w:rsidRPr="00686B5D" w:rsidRDefault="00686B5D" w:rsidP="00686B5D">
      <w:pPr>
        <w:numPr>
          <w:ilvl w:val="1"/>
          <w:numId w:val="1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Homework file format: You will upload your completed homework files through the Canvas system. Please make sure they are submitted in Microsoft-compatible formats.</w:t>
      </w:r>
    </w:p>
    <w:p w14:paraId="1D77E6C2" w14:textId="77777777" w:rsidR="00686B5D" w:rsidRPr="00686B5D" w:rsidRDefault="00686B5D" w:rsidP="00686B5D">
      <w:pPr>
        <w:numPr>
          <w:ilvl w:val="1"/>
          <w:numId w:val="1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1BDC6351" w14:textId="77777777" w:rsidR="00686B5D" w:rsidRPr="00686B5D" w:rsidRDefault="00686B5D" w:rsidP="00686B5D">
      <w:pPr>
        <w:numPr>
          <w:ilvl w:val="1"/>
          <w:numId w:val="11"/>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Quizzes will be posted to Canvas once a given chapter is completed. You will have approximately one week to complete the quiz online. Quizzes consist of true/false, multiple choice, completion questions, and problems and case study questions. You are generally allowed 15 minutes for each quiz, but read specific instruction on each quiz for details. Accommodations will be made for students with disabilities.</w:t>
      </w:r>
    </w:p>
    <w:p w14:paraId="70DACECC"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Grades are final unless an error in math is found in the computation of your grade</w:t>
      </w:r>
    </w:p>
    <w:p w14:paraId="153C670A"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Drop Policy:</w:t>
      </w:r>
    </w:p>
    <w:p w14:paraId="4949B915" w14:textId="77777777" w:rsidR="00686B5D" w:rsidRPr="00686B5D" w:rsidRDefault="00686B5D" w:rsidP="00686B5D">
      <w:pPr>
        <w:numPr>
          <w:ilvl w:val="0"/>
          <w:numId w:val="12"/>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If you decide to drop the course, please do not simply stop attending. In order to officially drop a </w:t>
      </w:r>
      <w:proofErr w:type="gramStart"/>
      <w:r w:rsidRPr="00686B5D">
        <w:rPr>
          <w:rFonts w:ascii="Times New Roman" w:eastAsia="Times New Roman" w:hAnsi="Times New Roman" w:cs="Times New Roman"/>
        </w:rPr>
        <w:t>class</w:t>
      </w:r>
      <w:proofErr w:type="gramEnd"/>
      <w:r w:rsidRPr="00686B5D">
        <w:rPr>
          <w:rFonts w:ascii="Times New Roman" w:eastAsia="Times New Roman" w:hAnsi="Times New Roman" w:cs="Times New Roman"/>
        </w:rPr>
        <w:t xml:space="preserve"> you must fill out a program change card, available in the Admissions and Records Office.  Drop dates are listed in your Reedley College Class Schedule.  If you simply stop attending, you will be assigned a letter grade.</w:t>
      </w:r>
    </w:p>
    <w:p w14:paraId="2C4E3B4A"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Student Conduct:</w:t>
      </w:r>
    </w:p>
    <w:p w14:paraId="5045457F" w14:textId="77777777" w:rsidR="00686B5D" w:rsidRPr="00686B5D" w:rsidRDefault="00686B5D" w:rsidP="00686B5D">
      <w:pPr>
        <w:numPr>
          <w:ilvl w:val="0"/>
          <w:numId w:val="13"/>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0C87FB25" w14:textId="77777777" w:rsidR="00686B5D" w:rsidRPr="00686B5D" w:rsidRDefault="00686B5D" w:rsidP="00686B5D">
      <w:pPr>
        <w:numPr>
          <w:ilvl w:val="0"/>
          <w:numId w:val="13"/>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57BA8465"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Appropriate Apparel:</w:t>
      </w:r>
      <w:r w:rsidRPr="00686B5D">
        <w:rPr>
          <w:rFonts w:ascii="Times New Roman" w:hAnsi="Times New Roman" w:cs="Times New Roman"/>
        </w:rPr>
        <w:t> </w:t>
      </w:r>
    </w:p>
    <w:p w14:paraId="2975FB3F" w14:textId="77777777" w:rsidR="00686B5D" w:rsidRPr="00686B5D" w:rsidRDefault="00686B5D" w:rsidP="00686B5D">
      <w:pPr>
        <w:numPr>
          <w:ilvl w:val="0"/>
          <w:numId w:val="14"/>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Please be aware that the role of the Business Department is to prepare you for the world of work. We are charged with teaching you about the various functional areas of business as well as appropriate behaviors and attire.  To that end, and </w:t>
      </w:r>
      <w:proofErr w:type="gramStart"/>
      <w:r w:rsidRPr="00686B5D">
        <w:rPr>
          <w:rFonts w:ascii="Times New Roman" w:eastAsia="Times New Roman" w:hAnsi="Times New Roman" w:cs="Times New Roman"/>
        </w:rPr>
        <w:t>in order to</w:t>
      </w:r>
      <w:proofErr w:type="gramEnd"/>
      <w:r w:rsidRPr="00686B5D">
        <w:rPr>
          <w:rFonts w:ascii="Times New Roman" w:eastAsia="Times New Roman" w:hAnsi="Times New Roman" w:cs="Times New Roman"/>
        </w:rPr>
        <w:t xml:space="preserve"> better serve the entire class, please refrain from wearing inappropriate apparel to class – including, but not limited to, excessively low cut clothing and low-riding pants.  No one will wear sunglasses unless they have a medical directive stating the sunglasses are necessary for medicinal purposes.</w:t>
      </w:r>
    </w:p>
    <w:p w14:paraId="2E347096"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Cell Phone Use:</w:t>
      </w:r>
    </w:p>
    <w:p w14:paraId="2CCFF605" w14:textId="77777777" w:rsidR="00686B5D" w:rsidRPr="00686B5D" w:rsidRDefault="00686B5D" w:rsidP="00686B5D">
      <w:pPr>
        <w:numPr>
          <w:ilvl w:val="0"/>
          <w:numId w:val="15"/>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*Please turn the ringer off or to vibrate so the rest of the class is not disrupted by a ring or beep. If your cell phone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may also initiate a pop quiz for the entire class.</w:t>
      </w:r>
    </w:p>
    <w:p w14:paraId="411DFB41"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w:t>
      </w:r>
      <w:r w:rsidRPr="00686B5D">
        <w:rPr>
          <w:rFonts w:ascii="Times New Roman" w:hAnsi="Times New Roman" w:cs="Times New Roman"/>
          <w:b/>
          <w:bCs/>
        </w:rPr>
        <w:t>Ethics in the classroom</w:t>
      </w:r>
      <w:r w:rsidRPr="00686B5D">
        <w:rPr>
          <w:rFonts w:ascii="Times New Roman" w:hAnsi="Times New Roman" w:cs="Times New Roman"/>
        </w:rPr>
        <w:t>: </w:t>
      </w:r>
    </w:p>
    <w:p w14:paraId="363CB37F" w14:textId="77777777" w:rsidR="00686B5D" w:rsidRPr="00686B5D" w:rsidRDefault="00686B5D" w:rsidP="00686B5D">
      <w:pPr>
        <w:numPr>
          <w:ilvl w:val="0"/>
          <w:numId w:val="16"/>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51BEE288"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b/>
          <w:bCs/>
        </w:rPr>
        <w:t>*Accommodations for students with disabilities</w:t>
      </w:r>
      <w:r w:rsidRPr="00686B5D">
        <w:rPr>
          <w:rFonts w:ascii="Times New Roman" w:hAnsi="Times New Roman" w:cs="Times New Roman"/>
        </w:rPr>
        <w:t>:</w:t>
      </w:r>
    </w:p>
    <w:p w14:paraId="23055B9E" w14:textId="77777777" w:rsidR="00686B5D" w:rsidRPr="00686B5D" w:rsidRDefault="00686B5D" w:rsidP="00686B5D">
      <w:pPr>
        <w:numPr>
          <w:ilvl w:val="0"/>
          <w:numId w:val="17"/>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86B5D">
        <w:rPr>
          <w:rFonts w:ascii="Times New Roman" w:eastAsia="Times New Roman" w:hAnsi="Times New Roman" w:cs="Times New Roman"/>
          <w:b/>
          <w:bCs/>
        </w:rPr>
        <w:t xml:space="preserve">DSPS office - ext 3332 </w:t>
      </w:r>
      <w:r w:rsidRPr="00686B5D">
        <w:rPr>
          <w:rFonts w:ascii="Times New Roman" w:eastAsia="Times New Roman" w:hAnsi="Times New Roman" w:cs="Times New Roman"/>
        </w:rPr>
        <w:t>as soon as possible</w:t>
      </w:r>
    </w:p>
    <w:p w14:paraId="1F987891" w14:textId="77777777" w:rsidR="00686B5D" w:rsidRPr="00686B5D" w:rsidRDefault="00686B5D" w:rsidP="00686B5D">
      <w:pPr>
        <w:numPr>
          <w:ilvl w:val="0"/>
          <w:numId w:val="17"/>
        </w:numPr>
        <w:spacing w:before="100" w:beforeAutospacing="1" w:after="100" w:afterAutospacing="1"/>
        <w:rPr>
          <w:rFonts w:ascii="Times New Roman" w:eastAsia="Times New Roman" w:hAnsi="Times New Roman" w:cs="Times New Roman"/>
        </w:rPr>
      </w:pPr>
      <w:r w:rsidRPr="00686B5D">
        <w:rPr>
          <w:rFonts w:ascii="Times New Roman" w:eastAsia="Times New Roman" w:hAnsi="Times New Roman" w:cs="Times New Roman"/>
        </w:rPr>
        <w:t>*Please see the Reedley College catalog for clarification of issues and additional guidelines.</w:t>
      </w:r>
    </w:p>
    <w:p w14:paraId="3756270C" w14:textId="77777777" w:rsidR="00686B5D" w:rsidRPr="00686B5D" w:rsidRDefault="00686B5D" w:rsidP="00686B5D">
      <w:pPr>
        <w:spacing w:before="100" w:beforeAutospacing="1" w:after="100" w:afterAutospacing="1"/>
        <w:rPr>
          <w:rFonts w:ascii="Times New Roman" w:hAnsi="Times New Roman" w:cs="Times New Roman"/>
        </w:rPr>
      </w:pPr>
      <w:r w:rsidRPr="00686B5D">
        <w:rPr>
          <w:rFonts w:ascii="Times New Roman" w:hAnsi="Times New Roman" w:cs="Times New Roman"/>
        </w:rPr>
        <w:t>THIS SYLLABUS AND THE COURSE ACTIVITIES SCHEDULE ARE SUBJECT TO CHANGE AS DEEMED NECESSARY BY THE INSTRUCTOR.</w:t>
      </w:r>
    </w:p>
    <w:p w14:paraId="7F24BF10" w14:textId="77777777" w:rsidR="004D0433" w:rsidRDefault="00686B5D">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0613"/>
    <w:multiLevelType w:val="multilevel"/>
    <w:tmpl w:val="55DC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9560F"/>
    <w:multiLevelType w:val="multilevel"/>
    <w:tmpl w:val="728E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F7EBF"/>
    <w:multiLevelType w:val="multilevel"/>
    <w:tmpl w:val="5988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E3C4A"/>
    <w:multiLevelType w:val="multilevel"/>
    <w:tmpl w:val="4238B0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DE3C48"/>
    <w:multiLevelType w:val="multilevel"/>
    <w:tmpl w:val="C0FC2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12F64"/>
    <w:multiLevelType w:val="multilevel"/>
    <w:tmpl w:val="B498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00A45"/>
    <w:multiLevelType w:val="multilevel"/>
    <w:tmpl w:val="6942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73C73"/>
    <w:multiLevelType w:val="multilevel"/>
    <w:tmpl w:val="A5BE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BD1A5F"/>
    <w:multiLevelType w:val="multilevel"/>
    <w:tmpl w:val="E9BC8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72223E"/>
    <w:multiLevelType w:val="multilevel"/>
    <w:tmpl w:val="C66C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073DB"/>
    <w:multiLevelType w:val="multilevel"/>
    <w:tmpl w:val="C38A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F3A0C"/>
    <w:multiLevelType w:val="multilevel"/>
    <w:tmpl w:val="5754C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C76C52"/>
    <w:multiLevelType w:val="multilevel"/>
    <w:tmpl w:val="8D2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4C5EF2"/>
    <w:multiLevelType w:val="multilevel"/>
    <w:tmpl w:val="7FB6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F7FEF"/>
    <w:multiLevelType w:val="multilevel"/>
    <w:tmpl w:val="7D8A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3230C5"/>
    <w:multiLevelType w:val="multilevel"/>
    <w:tmpl w:val="688C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2354E5"/>
    <w:multiLevelType w:val="multilevel"/>
    <w:tmpl w:val="14EA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0"/>
  </w:num>
  <w:num w:numId="4">
    <w:abstractNumId w:val="14"/>
  </w:num>
  <w:num w:numId="5">
    <w:abstractNumId w:val="6"/>
  </w:num>
  <w:num w:numId="6">
    <w:abstractNumId w:val="8"/>
  </w:num>
  <w:num w:numId="7">
    <w:abstractNumId w:val="3"/>
  </w:num>
  <w:num w:numId="8">
    <w:abstractNumId w:val="5"/>
  </w:num>
  <w:num w:numId="9">
    <w:abstractNumId w:val="13"/>
  </w:num>
  <w:num w:numId="10">
    <w:abstractNumId w:val="11"/>
  </w:num>
  <w:num w:numId="11">
    <w:abstractNumId w:val="4"/>
  </w:num>
  <w:num w:numId="12">
    <w:abstractNumId w:val="2"/>
  </w:num>
  <w:num w:numId="13">
    <w:abstractNumId w:val="0"/>
  </w:num>
  <w:num w:numId="14">
    <w:abstractNumId w:val="9"/>
  </w:num>
  <w:num w:numId="15">
    <w:abstractNumId w:val="16"/>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5D"/>
    <w:rsid w:val="00377B1D"/>
    <w:rsid w:val="005121B3"/>
    <w:rsid w:val="00686B5D"/>
    <w:rsid w:val="0069533A"/>
    <w:rsid w:val="00740D66"/>
    <w:rsid w:val="0084027F"/>
    <w:rsid w:val="00A078D4"/>
    <w:rsid w:val="00B406E4"/>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4D91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B5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86B5D"/>
    <w:rPr>
      <w:b/>
      <w:bCs/>
    </w:rPr>
  </w:style>
  <w:style w:type="character" w:styleId="Emphasis">
    <w:name w:val="Emphasis"/>
    <w:basedOn w:val="DefaultParagraphFont"/>
    <w:uiPriority w:val="20"/>
    <w:qFormat/>
    <w:rsid w:val="00686B5D"/>
    <w:rPr>
      <w:i/>
      <w:iCs/>
    </w:rPr>
  </w:style>
  <w:style w:type="character" w:styleId="Hyperlink">
    <w:name w:val="Hyperlink"/>
    <w:basedOn w:val="DefaultParagraphFont"/>
    <w:uiPriority w:val="99"/>
    <w:semiHidden/>
    <w:unhideWhenUsed/>
    <w:rsid w:val="00686B5D"/>
    <w:rPr>
      <w:color w:val="0000FF"/>
      <w:u w:val="single"/>
    </w:rPr>
  </w:style>
  <w:style w:type="character" w:customStyle="1" w:styleId="screenreader-only">
    <w:name w:val="screenreader-only"/>
    <w:basedOn w:val="DefaultParagraphFont"/>
    <w:rsid w:val="0068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64305">
      <w:bodyDiv w:val="1"/>
      <w:marLeft w:val="0"/>
      <w:marRight w:val="0"/>
      <w:marTop w:val="0"/>
      <w:marBottom w:val="0"/>
      <w:divBdr>
        <w:top w:val="none" w:sz="0" w:space="0" w:color="auto"/>
        <w:left w:val="none" w:sz="0" w:space="0" w:color="auto"/>
        <w:bottom w:val="none" w:sz="0" w:space="0" w:color="auto"/>
        <w:right w:val="none" w:sz="0" w:space="0" w:color="auto"/>
      </w:divBdr>
      <w:divsChild>
        <w:div w:id="1524785959">
          <w:marLeft w:val="0"/>
          <w:marRight w:val="0"/>
          <w:marTop w:val="0"/>
          <w:marBottom w:val="15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hyperlink" Target="https://www.oronjo.com/p/EYH9cDSTLPYw895Zj"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2052</Words>
  <Characters>11703</Characters>
  <Application>Microsoft Macintosh Word</Application>
  <DocSecurity>0</DocSecurity>
  <Lines>97</Lines>
  <Paragraphs>27</Paragraphs>
  <ScaleCrop>false</ScaleCrop>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2017-09-20T16:11:00Z</dcterms:created>
  <dcterms:modified xsi:type="dcterms:W3CDTF">2017-09-20T16:11:00Z</dcterms:modified>
</cp:coreProperties>
</file>