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3B" w:rsidRDefault="00D348A9" w:rsidP="00656E92">
      <w:pPr>
        <w:pStyle w:val="NoSpacing"/>
        <w:jc w:val="center"/>
        <w:rPr>
          <w:rFonts w:cs="Times New Roman"/>
          <w:b/>
          <w:szCs w:val="21"/>
        </w:rPr>
      </w:pPr>
      <w:r w:rsidRPr="009452D6">
        <w:rPr>
          <w:noProof/>
        </w:rPr>
        <w:drawing>
          <wp:anchor distT="0" distB="0" distL="114300" distR="114300" simplePos="0" relativeHeight="251666432" behindDoc="0" locked="0" layoutInCell="1" allowOverlap="1" wp14:anchorId="723F9955" wp14:editId="0CEA542F">
            <wp:simplePos x="0" y="0"/>
            <wp:positionH relativeFrom="column">
              <wp:posOffset>2663</wp:posOffset>
            </wp:positionH>
            <wp:positionV relativeFrom="paragraph">
              <wp:posOffset>-252730</wp:posOffset>
            </wp:positionV>
            <wp:extent cx="2239010" cy="541020"/>
            <wp:effectExtent l="0" t="0" r="8890" b="0"/>
            <wp:wrapNone/>
            <wp:docPr id="16" name="Picture 16"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901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szCs w:val="21"/>
        </w:rPr>
        <w:t>REEDLEY COLLEGE</w:t>
      </w:r>
    </w:p>
    <w:p w:rsidR="006774CF" w:rsidRPr="00FE67C9" w:rsidRDefault="00656E92" w:rsidP="00656E92">
      <w:pPr>
        <w:pStyle w:val="NoSpacing"/>
        <w:jc w:val="center"/>
        <w:rPr>
          <w:rFonts w:cs="Times New Roman"/>
          <w:b/>
          <w:szCs w:val="21"/>
        </w:rPr>
      </w:pPr>
      <w:r w:rsidRPr="00FE67C9">
        <w:rPr>
          <w:rFonts w:cs="Times New Roman"/>
          <w:b/>
          <w:szCs w:val="21"/>
        </w:rPr>
        <w:t xml:space="preserve">POLITICAL SCIENCE 2 </w:t>
      </w:r>
    </w:p>
    <w:p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rsidR="00656E92" w:rsidRPr="00FE67C9" w:rsidRDefault="00656E92" w:rsidP="00656E92">
      <w:pPr>
        <w:pStyle w:val="NoSpacing"/>
        <w:jc w:val="center"/>
        <w:rPr>
          <w:rFonts w:cs="Times New Roman"/>
          <w:sz w:val="22"/>
          <w:szCs w:val="21"/>
        </w:rPr>
      </w:pPr>
    </w:p>
    <w:p w:rsidR="006774CF" w:rsidRPr="009B615E" w:rsidRDefault="006774CF" w:rsidP="00656E92">
      <w:pPr>
        <w:pStyle w:val="NoSpacing"/>
        <w:rPr>
          <w:rFonts w:cs="Times New Roman"/>
          <w:b/>
          <w:sz w:val="22"/>
          <w:szCs w:val="21"/>
        </w:rPr>
      </w:pPr>
      <w:r w:rsidRPr="009B615E">
        <w:rPr>
          <w:rFonts w:cs="Times New Roman"/>
          <w:b/>
          <w:sz w:val="22"/>
          <w:szCs w:val="21"/>
        </w:rPr>
        <w:t>Semeste</w:t>
      </w:r>
      <w:r w:rsidR="000B3645" w:rsidRPr="009B615E">
        <w:rPr>
          <w:rFonts w:cs="Times New Roman"/>
          <w:b/>
          <w:sz w:val="22"/>
          <w:szCs w:val="21"/>
        </w:rPr>
        <w:t>r: S</w:t>
      </w:r>
      <w:r w:rsidR="00D348A9">
        <w:rPr>
          <w:rFonts w:cs="Times New Roman"/>
          <w:b/>
          <w:sz w:val="22"/>
          <w:szCs w:val="21"/>
        </w:rPr>
        <w:t>ummer 2016</w:t>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D348A9">
        <w:rPr>
          <w:rFonts w:cs="Times New Roman"/>
          <w:b/>
          <w:sz w:val="22"/>
          <w:szCs w:val="21"/>
        </w:rPr>
        <w:t xml:space="preserve">Section: </w:t>
      </w:r>
      <w:r w:rsidR="00C55216">
        <w:rPr>
          <w:rFonts w:cs="Times New Roman"/>
          <w:b/>
          <w:sz w:val="22"/>
          <w:szCs w:val="21"/>
        </w:rPr>
        <w:t>73543</w:t>
      </w:r>
    </w:p>
    <w:p w:rsidR="00656E92" w:rsidRPr="009B615E" w:rsidRDefault="00656E92" w:rsidP="00656E92">
      <w:pPr>
        <w:pStyle w:val="NoSpacing"/>
        <w:rPr>
          <w:rFonts w:cs="Times New Roman"/>
          <w:b/>
          <w:sz w:val="22"/>
          <w:szCs w:val="21"/>
        </w:rPr>
      </w:pPr>
      <w:r w:rsidRPr="009B615E">
        <w:rPr>
          <w:rFonts w:cs="Times New Roman"/>
          <w:b/>
          <w:sz w:val="22"/>
          <w:szCs w:val="21"/>
        </w:rPr>
        <w:t>Instructor:  Darl</w:t>
      </w:r>
      <w:r w:rsidR="000B3645" w:rsidRPr="009B615E">
        <w:rPr>
          <w:rFonts w:cs="Times New Roman"/>
          <w:b/>
          <w:sz w:val="22"/>
          <w:szCs w:val="21"/>
        </w:rPr>
        <w:t>ene Haines</w:t>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Class Meets:  </w:t>
      </w:r>
      <w:r w:rsidR="00D348A9">
        <w:rPr>
          <w:rFonts w:cs="Times New Roman"/>
          <w:b/>
          <w:sz w:val="22"/>
          <w:szCs w:val="21"/>
        </w:rPr>
        <w:t>MTWTH 8:00AM – 10:05A</w:t>
      </w:r>
      <w:r w:rsidR="00BC46C1" w:rsidRPr="009B615E">
        <w:rPr>
          <w:rFonts w:cs="Times New Roman"/>
          <w:b/>
          <w:sz w:val="22"/>
          <w:szCs w:val="21"/>
        </w:rPr>
        <w:t>M</w:t>
      </w:r>
    </w:p>
    <w:p w:rsidR="00656E92" w:rsidRPr="009B615E" w:rsidRDefault="00656E92" w:rsidP="00656E92">
      <w:pPr>
        <w:pStyle w:val="NoSpacing"/>
        <w:rPr>
          <w:rFonts w:cs="Times New Roman"/>
          <w:b/>
          <w:sz w:val="22"/>
          <w:szCs w:val="21"/>
        </w:rPr>
      </w:pPr>
      <w:r w:rsidRPr="009B615E">
        <w:rPr>
          <w:rFonts w:cs="Times New Roman"/>
          <w:b/>
          <w:sz w:val="22"/>
          <w:szCs w:val="21"/>
        </w:rPr>
        <w:t>Email:  darlene.hai</w:t>
      </w:r>
      <w:r w:rsidR="000B3645" w:rsidRPr="009B615E">
        <w:rPr>
          <w:rFonts w:cs="Times New Roman"/>
          <w:b/>
          <w:sz w:val="22"/>
          <w:szCs w:val="21"/>
        </w:rPr>
        <w:t>nes@scccd.edu</w:t>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Room:  </w:t>
      </w:r>
      <w:r w:rsidR="00D348A9">
        <w:rPr>
          <w:rFonts w:cs="Times New Roman"/>
          <w:b/>
          <w:sz w:val="22"/>
          <w:szCs w:val="21"/>
        </w:rPr>
        <w:t>Forum 1</w:t>
      </w:r>
    </w:p>
    <w:p w:rsidR="00D014B9" w:rsidRDefault="00656E92" w:rsidP="00D014B9">
      <w:pPr>
        <w:pStyle w:val="NoSpacing"/>
        <w:pBdr>
          <w:bottom w:val="single" w:sz="12" w:space="1" w:color="auto"/>
        </w:pBdr>
        <w:rPr>
          <w:rFonts w:cs="Times New Roman"/>
          <w:b/>
          <w:sz w:val="22"/>
          <w:szCs w:val="21"/>
        </w:rPr>
      </w:pPr>
      <w:r w:rsidRPr="009B615E">
        <w:rPr>
          <w:rFonts w:cs="Times New Roman"/>
          <w:b/>
          <w:sz w:val="22"/>
          <w:szCs w:val="21"/>
        </w:rPr>
        <w:t>Office Hours:  By Appointment Only</w:t>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BB64CC" w:rsidRPr="009B615E">
        <w:rPr>
          <w:rFonts w:cs="Times New Roman"/>
          <w:b/>
          <w:sz w:val="22"/>
          <w:szCs w:val="21"/>
        </w:rPr>
        <w:t>Phone/Text:  559-797-1321</w:t>
      </w:r>
      <w:r w:rsidR="00D348A9">
        <w:rPr>
          <w:rFonts w:cs="Times New Roman"/>
          <w:b/>
          <w:sz w:val="22"/>
          <w:szCs w:val="21"/>
        </w:rPr>
        <w:t xml:space="preserve"> </w:t>
      </w:r>
    </w:p>
    <w:p w:rsidR="00D348A9" w:rsidRPr="009B615E" w:rsidRDefault="00D348A9" w:rsidP="00D014B9">
      <w:pPr>
        <w:pStyle w:val="NoSpacing"/>
        <w:pBdr>
          <w:bottom w:val="single" w:sz="12" w:space="1" w:color="auto"/>
        </w:pBdr>
        <w:rPr>
          <w:rFonts w:cs="Times New Roman"/>
          <w:b/>
          <w:sz w:val="22"/>
          <w:szCs w:val="21"/>
        </w:rPr>
      </w:pPr>
      <w:r>
        <w:rPr>
          <w:rFonts w:cs="Times New Roman"/>
          <w:b/>
          <w:sz w:val="22"/>
          <w:szCs w:val="21"/>
        </w:rPr>
        <w:t>Remind:  Text @Reedley8 to 81010 to join</w:t>
      </w:r>
    </w:p>
    <w:p w:rsidR="00D014B9" w:rsidRDefault="00D014B9" w:rsidP="00656E92">
      <w:pPr>
        <w:pStyle w:val="NoSpacing"/>
        <w:rPr>
          <w:rFonts w:cs="Times New Roman"/>
          <w:b/>
          <w:sz w:val="22"/>
          <w:szCs w:val="21"/>
          <w:u w:val="single"/>
        </w:rPr>
      </w:pPr>
    </w:p>
    <w:p w:rsidR="00656E92" w:rsidRPr="00FE67C9" w:rsidRDefault="006774CF" w:rsidP="006774CF">
      <w:pPr>
        <w:pStyle w:val="NoSpacing"/>
        <w:rPr>
          <w:rFonts w:cs="Times New Roman"/>
          <w:sz w:val="22"/>
          <w:szCs w:val="21"/>
        </w:rPr>
      </w:pPr>
      <w:r w:rsidRPr="00FE67C9">
        <w:rPr>
          <w:rFonts w:cs="Times New Roman"/>
          <w:b/>
          <w:sz w:val="22"/>
          <w:szCs w:val="21"/>
          <w:u w:val="single"/>
        </w:rPr>
        <w:t xml:space="preserve">CATALOG COURSE </w:t>
      </w:r>
      <w:r w:rsidR="00656E92" w:rsidRPr="00FE67C9">
        <w:rPr>
          <w:rFonts w:cs="Times New Roman"/>
          <w:b/>
          <w:sz w:val="22"/>
          <w:szCs w:val="21"/>
          <w:u w:val="single"/>
        </w:rPr>
        <w:t>DESCRIPTION:</w:t>
      </w:r>
      <w:r w:rsidR="00B542D4">
        <w:rPr>
          <w:rFonts w:cs="Times New Roman"/>
          <w:b/>
          <w:sz w:val="22"/>
          <w:szCs w:val="21"/>
          <w:u w:val="single"/>
        </w:rPr>
        <w:t xml:space="preserve">  </w:t>
      </w:r>
      <w:r w:rsidR="00313D23" w:rsidRPr="00FE67C9">
        <w:rPr>
          <w:rFonts w:cs="Times New Roman"/>
          <w:sz w:val="22"/>
          <w:szCs w:val="21"/>
        </w:rPr>
        <w:t>“</w:t>
      </w:r>
      <w:r w:rsidRPr="00FE67C9">
        <w:rPr>
          <w:rFonts w:cs="Times New Roman"/>
          <w:sz w:val="22"/>
          <w:szCs w:val="21"/>
        </w:rPr>
        <w:t>The field of American politics deals with the organization, distribution and orientation of political power in American society. This course surveys the processes and institutions of United States national, state and local politics.  Among the topics discussed are individual political attitudes and values, political participation, voting, parties, interest groups, Congress, the presidency, Supreme Court, the federal bureaucracy, civil liberties and civil rights, and domestic and foreign policy making. Attention is paid both to the present state of American political system and to its historical roots.</w:t>
      </w:r>
      <w:r w:rsidR="00313D23" w:rsidRPr="00FE67C9">
        <w:rPr>
          <w:rFonts w:cs="Times New Roman"/>
          <w:sz w:val="22"/>
          <w:szCs w:val="21"/>
        </w:rPr>
        <w:t>”</w:t>
      </w:r>
    </w:p>
    <w:p w:rsidR="007B2A5E" w:rsidRDefault="007B2A5E" w:rsidP="006774CF">
      <w:pPr>
        <w:pStyle w:val="NoSpacing"/>
        <w:rPr>
          <w:rFonts w:cs="Times New Roman"/>
          <w:sz w:val="22"/>
          <w:szCs w:val="21"/>
        </w:rPr>
      </w:pPr>
    </w:p>
    <w:p w:rsidR="00D348A9" w:rsidRPr="00FE67C9" w:rsidRDefault="00D348A9" w:rsidP="006774CF">
      <w:pPr>
        <w:pStyle w:val="NoSpacing"/>
        <w:rPr>
          <w:rFonts w:cs="Times New Roman"/>
          <w:sz w:val="22"/>
          <w:szCs w:val="21"/>
        </w:rPr>
      </w:pPr>
    </w:p>
    <w:p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rsidR="0047121C" w:rsidRPr="00FE67C9" w:rsidRDefault="0047121C" w:rsidP="006774CF">
      <w:pPr>
        <w:pStyle w:val="NoSpacing"/>
        <w:rPr>
          <w:rFonts w:cs="Times New Roman"/>
          <w:sz w:val="22"/>
          <w:szCs w:val="21"/>
        </w:rPr>
      </w:pPr>
    </w:p>
    <w:p w:rsidR="0047121C" w:rsidRPr="001E4D28" w:rsidRDefault="0047121C" w:rsidP="006774CF">
      <w:pPr>
        <w:pStyle w:val="NoSpacing"/>
        <w:rPr>
          <w:rFonts w:cs="Times New Roman"/>
          <w:b/>
          <w:sz w:val="22"/>
          <w:szCs w:val="21"/>
          <w:u w:val="single"/>
        </w:rPr>
      </w:pPr>
      <w:r w:rsidRPr="001E4D28">
        <w:rPr>
          <w:rFonts w:cs="Times New Roman"/>
          <w:b/>
          <w:sz w:val="22"/>
          <w:szCs w:val="21"/>
          <w:u w:val="single"/>
        </w:rPr>
        <w:t>Textbook:</w:t>
      </w:r>
    </w:p>
    <w:p w:rsidR="00D348A9" w:rsidRPr="00D348A9" w:rsidRDefault="00D348A9" w:rsidP="00D348A9">
      <w:pPr>
        <w:pStyle w:val="NoSpacing"/>
        <w:rPr>
          <w:rFonts w:cs="Times New Roman"/>
          <w:sz w:val="22"/>
          <w:szCs w:val="21"/>
        </w:rPr>
      </w:pPr>
      <w:r w:rsidRPr="00D348A9">
        <w:rPr>
          <w:rFonts w:cs="Times New Roman"/>
          <w:sz w:val="22"/>
          <w:szCs w:val="21"/>
        </w:rPr>
        <w:t xml:space="preserve">We </w:t>
      </w:r>
      <w:proofErr w:type="gramStart"/>
      <w:r w:rsidRPr="00D348A9">
        <w:rPr>
          <w:rFonts w:cs="Times New Roman"/>
          <w:sz w:val="22"/>
          <w:szCs w:val="21"/>
        </w:rPr>
        <w:t>The</w:t>
      </w:r>
      <w:proofErr w:type="gramEnd"/>
      <w:r w:rsidRPr="00D348A9">
        <w:rPr>
          <w:rFonts w:cs="Times New Roman"/>
          <w:sz w:val="22"/>
          <w:szCs w:val="21"/>
        </w:rPr>
        <w:t xml:space="preserve"> People: An Introduction to American Politics, (2015) Tenth Edition</w:t>
      </w:r>
    </w:p>
    <w:p w:rsidR="00D348A9" w:rsidRPr="00D348A9" w:rsidRDefault="00D348A9" w:rsidP="00D348A9">
      <w:pPr>
        <w:pStyle w:val="NoSpacing"/>
        <w:rPr>
          <w:rFonts w:cs="Times New Roman"/>
          <w:sz w:val="22"/>
          <w:szCs w:val="21"/>
        </w:rPr>
      </w:pPr>
      <w:r w:rsidRPr="00D348A9">
        <w:rPr>
          <w:rFonts w:cs="Times New Roman"/>
          <w:sz w:val="22"/>
          <w:szCs w:val="21"/>
        </w:rPr>
        <w:t xml:space="preserve">Benjamin Ginsberg, Theodore J. </w:t>
      </w:r>
      <w:proofErr w:type="spellStart"/>
      <w:r w:rsidRPr="00D348A9">
        <w:rPr>
          <w:rFonts w:cs="Times New Roman"/>
          <w:sz w:val="22"/>
          <w:szCs w:val="21"/>
        </w:rPr>
        <w:t>Lowi</w:t>
      </w:r>
      <w:proofErr w:type="spellEnd"/>
      <w:r w:rsidRPr="00D348A9">
        <w:rPr>
          <w:rFonts w:cs="Times New Roman"/>
          <w:sz w:val="22"/>
          <w:szCs w:val="21"/>
        </w:rPr>
        <w:t xml:space="preserve">, et al.  </w:t>
      </w:r>
    </w:p>
    <w:p w:rsidR="00D348A9" w:rsidRPr="00D348A9" w:rsidRDefault="00D348A9" w:rsidP="00D348A9">
      <w:pPr>
        <w:pStyle w:val="NoSpacing"/>
        <w:rPr>
          <w:rFonts w:cs="Times New Roman"/>
          <w:sz w:val="22"/>
          <w:szCs w:val="21"/>
        </w:rPr>
      </w:pPr>
      <w:r w:rsidRPr="00D348A9">
        <w:rPr>
          <w:rFonts w:cs="Times New Roman"/>
          <w:sz w:val="22"/>
          <w:szCs w:val="21"/>
        </w:rPr>
        <w:t>New York, NY: W. W. Norton &amp; Company</w:t>
      </w:r>
    </w:p>
    <w:p w:rsidR="00D348A9" w:rsidRPr="00D348A9" w:rsidRDefault="00D348A9" w:rsidP="00D348A9">
      <w:pPr>
        <w:pStyle w:val="NoSpacing"/>
        <w:rPr>
          <w:rFonts w:cs="Times New Roman"/>
          <w:sz w:val="22"/>
          <w:szCs w:val="21"/>
        </w:rPr>
      </w:pPr>
    </w:p>
    <w:p w:rsidR="00D348A9" w:rsidRPr="00D348A9" w:rsidRDefault="00D348A9" w:rsidP="00D348A9">
      <w:pPr>
        <w:pStyle w:val="NoSpacing"/>
        <w:rPr>
          <w:rFonts w:cs="Times New Roman"/>
          <w:sz w:val="22"/>
          <w:szCs w:val="21"/>
        </w:rPr>
      </w:pPr>
      <w:r w:rsidRPr="00D348A9">
        <w:rPr>
          <w:rFonts w:cs="Times New Roman"/>
          <w:sz w:val="22"/>
          <w:szCs w:val="21"/>
        </w:rPr>
        <w:t>Governing California, (2015) 5th Edition</w:t>
      </w:r>
    </w:p>
    <w:p w:rsidR="00D348A9" w:rsidRPr="00D348A9" w:rsidRDefault="00D348A9" w:rsidP="00D348A9">
      <w:pPr>
        <w:pStyle w:val="NoSpacing"/>
        <w:rPr>
          <w:rFonts w:cs="Times New Roman"/>
          <w:sz w:val="22"/>
          <w:szCs w:val="21"/>
        </w:rPr>
      </w:pPr>
      <w:r w:rsidRPr="00D348A9">
        <w:rPr>
          <w:rFonts w:cs="Times New Roman"/>
          <w:sz w:val="22"/>
          <w:szCs w:val="21"/>
        </w:rPr>
        <w:t xml:space="preserve">J. Theodore </w:t>
      </w:r>
      <w:proofErr w:type="spellStart"/>
      <w:r w:rsidRPr="00D348A9">
        <w:rPr>
          <w:rFonts w:cs="Times New Roman"/>
          <w:sz w:val="22"/>
          <w:szCs w:val="21"/>
        </w:rPr>
        <w:t>Anagnoson</w:t>
      </w:r>
      <w:proofErr w:type="spellEnd"/>
      <w:r w:rsidRPr="00D348A9">
        <w:rPr>
          <w:rFonts w:cs="Times New Roman"/>
          <w:sz w:val="22"/>
          <w:szCs w:val="21"/>
        </w:rPr>
        <w:t xml:space="preserve">, Gerald </w:t>
      </w:r>
      <w:proofErr w:type="spellStart"/>
      <w:r w:rsidRPr="00D348A9">
        <w:rPr>
          <w:rFonts w:cs="Times New Roman"/>
          <w:sz w:val="22"/>
          <w:szCs w:val="21"/>
        </w:rPr>
        <w:t>Bonetto</w:t>
      </w:r>
      <w:proofErr w:type="spellEnd"/>
      <w:r w:rsidRPr="00D348A9">
        <w:rPr>
          <w:rFonts w:cs="Times New Roman"/>
          <w:sz w:val="22"/>
          <w:szCs w:val="21"/>
        </w:rPr>
        <w:t>, et al.</w:t>
      </w:r>
    </w:p>
    <w:p w:rsidR="00D348A9" w:rsidRPr="00D348A9" w:rsidRDefault="00D348A9" w:rsidP="00D348A9">
      <w:pPr>
        <w:pStyle w:val="NoSpacing"/>
        <w:rPr>
          <w:rFonts w:cs="Times New Roman"/>
          <w:sz w:val="22"/>
          <w:szCs w:val="21"/>
        </w:rPr>
      </w:pPr>
      <w:r w:rsidRPr="00D348A9">
        <w:rPr>
          <w:rFonts w:cs="Times New Roman"/>
          <w:sz w:val="22"/>
          <w:szCs w:val="21"/>
        </w:rPr>
        <w:t>New York, NY: W. W. Norton &amp; Company</w:t>
      </w:r>
    </w:p>
    <w:p w:rsidR="00D348A9" w:rsidRPr="00D348A9" w:rsidRDefault="00D348A9" w:rsidP="00D348A9">
      <w:pPr>
        <w:pStyle w:val="NoSpacing"/>
        <w:rPr>
          <w:rFonts w:cs="Times New Roman"/>
          <w:sz w:val="22"/>
          <w:szCs w:val="21"/>
        </w:rPr>
      </w:pPr>
    </w:p>
    <w:p w:rsidR="00D348A9" w:rsidRPr="00D348A9" w:rsidRDefault="00D348A9" w:rsidP="00D348A9">
      <w:pPr>
        <w:pStyle w:val="NoSpacing"/>
        <w:rPr>
          <w:rFonts w:cs="Times New Roman"/>
          <w:b/>
          <w:sz w:val="22"/>
          <w:szCs w:val="21"/>
          <w:u w:val="single"/>
        </w:rPr>
      </w:pPr>
      <w:r>
        <w:rPr>
          <w:rFonts w:cs="Times New Roman"/>
          <w:b/>
          <w:sz w:val="22"/>
          <w:szCs w:val="21"/>
          <w:u w:val="single"/>
        </w:rPr>
        <w:t>Other Materials (Required):</w:t>
      </w:r>
    </w:p>
    <w:p w:rsidR="00D348A9" w:rsidRPr="00D348A9" w:rsidRDefault="00D348A9" w:rsidP="00D348A9">
      <w:pPr>
        <w:pStyle w:val="NoSpacing"/>
        <w:rPr>
          <w:rFonts w:cs="Times New Roman"/>
          <w:sz w:val="22"/>
          <w:szCs w:val="21"/>
        </w:rPr>
      </w:pPr>
      <w:proofErr w:type="spellStart"/>
      <w:r w:rsidRPr="00D348A9">
        <w:rPr>
          <w:rFonts w:cs="Times New Roman"/>
          <w:sz w:val="22"/>
          <w:szCs w:val="21"/>
        </w:rPr>
        <w:t>S</w:t>
      </w:r>
      <w:r>
        <w:rPr>
          <w:rFonts w:cs="Times New Roman"/>
          <w:sz w:val="22"/>
          <w:szCs w:val="21"/>
        </w:rPr>
        <w:t>cantrons</w:t>
      </w:r>
      <w:proofErr w:type="spellEnd"/>
      <w:r>
        <w:rPr>
          <w:rFonts w:cs="Times New Roman"/>
          <w:sz w:val="22"/>
          <w:szCs w:val="21"/>
        </w:rPr>
        <w:t xml:space="preserve"> (882E) x 5</w:t>
      </w:r>
      <w:r w:rsidRPr="00D348A9">
        <w:rPr>
          <w:rFonts w:cs="Times New Roman"/>
          <w:sz w:val="22"/>
          <w:szCs w:val="21"/>
        </w:rPr>
        <w:tab/>
      </w:r>
      <w:r w:rsidRPr="00D348A9">
        <w:rPr>
          <w:rFonts w:cs="Times New Roman"/>
          <w:sz w:val="22"/>
          <w:szCs w:val="21"/>
        </w:rPr>
        <w:tab/>
      </w:r>
      <w:r w:rsidRPr="00D348A9">
        <w:rPr>
          <w:rFonts w:cs="Times New Roman"/>
          <w:sz w:val="22"/>
          <w:szCs w:val="21"/>
        </w:rPr>
        <w:tab/>
      </w:r>
      <w:r w:rsidRPr="00D348A9">
        <w:rPr>
          <w:rFonts w:cs="Times New Roman"/>
          <w:sz w:val="22"/>
          <w:szCs w:val="21"/>
        </w:rPr>
        <w:tab/>
        <w:t xml:space="preserve">                                                                                                                </w:t>
      </w:r>
    </w:p>
    <w:p w:rsidR="00D348A9" w:rsidRPr="00D348A9" w:rsidRDefault="00D348A9" w:rsidP="00D348A9">
      <w:pPr>
        <w:pStyle w:val="NoSpacing"/>
        <w:rPr>
          <w:rFonts w:cs="Times New Roman"/>
          <w:sz w:val="22"/>
          <w:szCs w:val="21"/>
        </w:rPr>
      </w:pPr>
      <w:r w:rsidRPr="00D348A9">
        <w:rPr>
          <w:rFonts w:cs="Times New Roman"/>
          <w:sz w:val="22"/>
          <w:szCs w:val="21"/>
        </w:rPr>
        <w:t>Blue book (Large) x 1</w:t>
      </w:r>
      <w:r w:rsidRPr="00D348A9">
        <w:rPr>
          <w:rFonts w:cs="Times New Roman"/>
          <w:sz w:val="22"/>
          <w:szCs w:val="21"/>
        </w:rPr>
        <w:tab/>
      </w:r>
      <w:r w:rsidRPr="00D348A9">
        <w:rPr>
          <w:rFonts w:cs="Times New Roman"/>
          <w:sz w:val="22"/>
          <w:szCs w:val="21"/>
        </w:rPr>
        <w:tab/>
      </w:r>
      <w:r w:rsidRPr="00D348A9">
        <w:rPr>
          <w:rFonts w:cs="Times New Roman"/>
          <w:sz w:val="22"/>
          <w:szCs w:val="21"/>
        </w:rPr>
        <w:tab/>
      </w:r>
      <w:r w:rsidRPr="00D348A9">
        <w:rPr>
          <w:rFonts w:cs="Times New Roman"/>
          <w:sz w:val="22"/>
          <w:szCs w:val="21"/>
        </w:rPr>
        <w:tab/>
        <w:t xml:space="preserve">    </w:t>
      </w:r>
    </w:p>
    <w:p w:rsidR="001E4D28" w:rsidRDefault="00D348A9" w:rsidP="00D348A9">
      <w:pPr>
        <w:pStyle w:val="NoSpacing"/>
        <w:rPr>
          <w:rFonts w:cs="Times New Roman"/>
          <w:sz w:val="22"/>
          <w:szCs w:val="21"/>
        </w:rPr>
      </w:pPr>
      <w:r w:rsidRPr="00D348A9">
        <w:rPr>
          <w:rFonts w:cs="Times New Roman"/>
          <w:sz w:val="22"/>
          <w:szCs w:val="21"/>
        </w:rPr>
        <w:t>#2 Pencil(s)</w:t>
      </w:r>
      <w:r w:rsidRPr="00D348A9">
        <w:rPr>
          <w:rFonts w:cs="Times New Roman"/>
          <w:sz w:val="22"/>
          <w:szCs w:val="21"/>
        </w:rPr>
        <w:tab/>
      </w:r>
      <w:r w:rsidRPr="00D348A9">
        <w:rPr>
          <w:rFonts w:cs="Times New Roman"/>
          <w:sz w:val="22"/>
          <w:szCs w:val="21"/>
        </w:rPr>
        <w:tab/>
      </w:r>
      <w:r w:rsidRPr="00D348A9">
        <w:rPr>
          <w:rFonts w:cs="Times New Roman"/>
          <w:sz w:val="22"/>
          <w:szCs w:val="21"/>
        </w:rPr>
        <w:tab/>
      </w:r>
      <w:r w:rsidRPr="00D348A9">
        <w:rPr>
          <w:rFonts w:cs="Times New Roman"/>
          <w:sz w:val="22"/>
          <w:szCs w:val="21"/>
        </w:rPr>
        <w:tab/>
      </w:r>
      <w:r w:rsidRPr="00D348A9">
        <w:rPr>
          <w:rFonts w:cs="Times New Roman"/>
          <w:sz w:val="22"/>
          <w:szCs w:val="21"/>
        </w:rPr>
        <w:tab/>
      </w:r>
    </w:p>
    <w:p w:rsidR="007B2A5E" w:rsidRDefault="007B2A5E" w:rsidP="006774CF">
      <w:pPr>
        <w:pStyle w:val="NoSpacing"/>
        <w:rPr>
          <w:rFonts w:cs="Times New Roman"/>
          <w:sz w:val="22"/>
          <w:szCs w:val="21"/>
        </w:rPr>
      </w:pPr>
    </w:p>
    <w:p w:rsidR="00D348A9" w:rsidRDefault="00D348A9" w:rsidP="006774CF">
      <w:pPr>
        <w:pStyle w:val="NoSpacing"/>
        <w:rPr>
          <w:rFonts w:cs="Times New Roman"/>
          <w:sz w:val="22"/>
          <w:szCs w:val="21"/>
        </w:rPr>
      </w:pPr>
    </w:p>
    <w:p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nts are eligible for English 1A or 1AH.</w:t>
      </w:r>
    </w:p>
    <w:p w:rsidR="00B542D4" w:rsidRDefault="00B542D4" w:rsidP="006774CF">
      <w:pPr>
        <w:pStyle w:val="NoSpacing"/>
        <w:rPr>
          <w:rFonts w:cs="Times New Roman"/>
          <w:sz w:val="22"/>
          <w:szCs w:val="21"/>
        </w:rPr>
      </w:pPr>
    </w:p>
    <w:p w:rsidR="00D348A9" w:rsidRDefault="00D348A9" w:rsidP="006774CF">
      <w:pPr>
        <w:pStyle w:val="NoSpacing"/>
        <w:rPr>
          <w:rFonts w:cs="Times New Roman"/>
          <w:sz w:val="22"/>
          <w:szCs w:val="21"/>
        </w:rPr>
      </w:pPr>
    </w:p>
    <w:p w:rsidR="003C6B4F" w:rsidRPr="00FE67C9" w:rsidRDefault="0096373B" w:rsidP="006774CF">
      <w:pPr>
        <w:pStyle w:val="NoSpacing"/>
        <w:rPr>
          <w:rFonts w:cs="Times New Roman"/>
          <w:sz w:val="22"/>
          <w:szCs w:val="21"/>
        </w:rPr>
      </w:pPr>
      <w:r w:rsidRPr="00FE67C9">
        <w:rPr>
          <w:rFonts w:cs="Times New Roman"/>
          <w:b/>
          <w:sz w:val="22"/>
          <w:szCs w:val="21"/>
          <w:u w:val="single"/>
        </w:rPr>
        <w:t>STUDENT LEARNING OUTCOMES</w:t>
      </w:r>
      <w:r w:rsidR="003C6B4F" w:rsidRPr="00FE67C9">
        <w:rPr>
          <w:rFonts w:cs="Times New Roman"/>
          <w:b/>
          <w:sz w:val="22"/>
          <w:szCs w:val="21"/>
          <w:u w:val="single"/>
        </w:rPr>
        <w:t>:</w:t>
      </w:r>
      <w:r w:rsidR="00B542D4">
        <w:rPr>
          <w:rFonts w:cs="Times New Roman"/>
          <w:b/>
          <w:sz w:val="22"/>
          <w:szCs w:val="21"/>
          <w:u w:val="single"/>
        </w:rPr>
        <w:t xml:space="preserve">  </w:t>
      </w:r>
      <w:r w:rsidR="003C6B4F" w:rsidRPr="00FE67C9">
        <w:rPr>
          <w:rFonts w:cs="Times New Roman"/>
          <w:sz w:val="22"/>
          <w:szCs w:val="21"/>
        </w:rPr>
        <w:t>Upon completion of this course, students will be able to:</w:t>
      </w:r>
    </w:p>
    <w:p w:rsidR="003C6B4F" w:rsidRPr="00FE67C9" w:rsidRDefault="00D677AC" w:rsidP="003C6B4F">
      <w:pPr>
        <w:pStyle w:val="NoSpacing"/>
        <w:numPr>
          <w:ilvl w:val="0"/>
          <w:numId w:val="1"/>
        </w:numPr>
        <w:rPr>
          <w:rFonts w:cs="Times New Roman"/>
          <w:sz w:val="22"/>
          <w:szCs w:val="21"/>
        </w:rPr>
      </w:pPr>
      <w:r>
        <w:rPr>
          <w:rFonts w:cs="Times New Roman"/>
          <w:sz w:val="22"/>
          <w:szCs w:val="21"/>
        </w:rPr>
        <w:t>R</w:t>
      </w:r>
      <w:r w:rsidR="003C6B4F" w:rsidRPr="00FE67C9">
        <w:rPr>
          <w:rFonts w:cs="Times New Roman"/>
          <w:sz w:val="22"/>
          <w:szCs w:val="21"/>
        </w:rPr>
        <w:t>ecognize the Constitutional processes and principles as they occur in modern U.S. and California politics.</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Relate the structures, roles and powers of the national, state and local governments.</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Recognize the impacts of various “policy inputs” on the development of public policy in the United States and in California.</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Identify the categories of policies made by governments within the United States, and relate the questions underlying these policies.</w:t>
      </w:r>
    </w:p>
    <w:p w:rsidR="003C6B4F" w:rsidRDefault="003C6B4F"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D348A9" w:rsidRDefault="00D348A9" w:rsidP="003C6B4F">
      <w:pPr>
        <w:pStyle w:val="NoSpacing"/>
        <w:rPr>
          <w:rFonts w:cs="Times New Roman"/>
          <w:sz w:val="22"/>
          <w:szCs w:val="21"/>
        </w:rPr>
      </w:pPr>
    </w:p>
    <w:p w:rsidR="0096373B" w:rsidRPr="00FE67C9" w:rsidRDefault="0096373B" w:rsidP="003C6B4F">
      <w:pPr>
        <w:pStyle w:val="NoSpacing"/>
        <w:rPr>
          <w:rFonts w:cs="Times New Roman"/>
          <w:b/>
          <w:sz w:val="22"/>
          <w:szCs w:val="21"/>
          <w:u w:val="single"/>
        </w:rPr>
      </w:pPr>
      <w:r w:rsidRPr="00FE67C9">
        <w:rPr>
          <w:rFonts w:cs="Times New Roman"/>
          <w:b/>
          <w:sz w:val="22"/>
          <w:szCs w:val="21"/>
          <w:u w:val="single"/>
        </w:rPr>
        <w:lastRenderedPageBreak/>
        <w:t>COURSE OBJECTIVES:</w:t>
      </w:r>
    </w:p>
    <w:p w:rsidR="0096373B" w:rsidRPr="00FE67C9" w:rsidRDefault="0096373B" w:rsidP="0096373B">
      <w:pPr>
        <w:pStyle w:val="NoSpacing"/>
        <w:rPr>
          <w:rFonts w:cs="Times New Roman"/>
          <w:sz w:val="22"/>
          <w:szCs w:val="21"/>
        </w:rPr>
      </w:pPr>
      <w:r w:rsidRPr="00FE67C9">
        <w:rPr>
          <w:rFonts w:cs="Times New Roman"/>
          <w:sz w:val="22"/>
          <w:szCs w:val="21"/>
        </w:rPr>
        <w:t>1.  Study both the theory and practice of “democracy.”</w:t>
      </w:r>
    </w:p>
    <w:p w:rsidR="00FE67C9" w:rsidRDefault="0096373B" w:rsidP="0096373B">
      <w:pPr>
        <w:pStyle w:val="NoSpacing"/>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rsidR="0096373B" w:rsidRPr="00FE67C9" w:rsidRDefault="00FE67C9" w:rsidP="00D348A9">
      <w:pPr>
        <w:pStyle w:val="NoSpacing"/>
        <w:tabs>
          <w:tab w:val="left" w:pos="6362"/>
        </w:tabs>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framers</w:t>
      </w:r>
      <w:proofErr w:type="gramEnd"/>
      <w:r w:rsidR="0096373B" w:rsidRPr="00FE67C9">
        <w:rPr>
          <w:rFonts w:cs="Times New Roman"/>
          <w:sz w:val="22"/>
          <w:szCs w:val="21"/>
        </w:rPr>
        <w:t xml:space="preserve"> of the Constitution.</w:t>
      </w:r>
      <w:r w:rsidR="00D348A9">
        <w:rPr>
          <w:rFonts w:cs="Times New Roman"/>
          <w:sz w:val="22"/>
          <w:szCs w:val="21"/>
        </w:rPr>
        <w:tab/>
      </w:r>
    </w:p>
    <w:p w:rsidR="00FE67C9" w:rsidRDefault="0096373B" w:rsidP="0096373B">
      <w:pPr>
        <w:pStyle w:val="NoSpacing"/>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including</w:t>
      </w:r>
      <w:proofErr w:type="gramEnd"/>
      <w:r w:rsidR="0096373B" w:rsidRPr="00FE67C9">
        <w:rPr>
          <w:rFonts w:cs="Times New Roman"/>
          <w:sz w:val="22"/>
          <w:szCs w:val="21"/>
        </w:rPr>
        <w:t xml:space="preserve"> a discussion of the Federalist and Anti-Federalist factions.</w:t>
      </w:r>
    </w:p>
    <w:p w:rsidR="00FE67C9" w:rsidRDefault="0096373B" w:rsidP="0096373B">
      <w:pPr>
        <w:pStyle w:val="NoSpacing"/>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subsequent</w:t>
      </w:r>
      <w:proofErr w:type="gramEnd"/>
      <w:r w:rsidR="0096373B" w:rsidRPr="00FE67C9">
        <w:rPr>
          <w:rFonts w:cs="Times New Roman"/>
          <w:sz w:val="22"/>
          <w:szCs w:val="21"/>
        </w:rPr>
        <w:t xml:space="preserve"> divided responsibilities, and (b) establishing the separation of powers and checks and balances </w:t>
      </w:r>
      <w:r>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principles</w:t>
      </w:r>
      <w:proofErr w:type="gramEnd"/>
      <w:r w:rsidR="0096373B" w:rsidRPr="00FE67C9">
        <w:rPr>
          <w:rFonts w:cs="Times New Roman"/>
          <w:sz w:val="22"/>
          <w:szCs w:val="21"/>
        </w:rPr>
        <w:t xml:space="preserve"> at the national level, as well as the implications of such. </w:t>
      </w:r>
    </w:p>
    <w:p w:rsidR="00FE67C9" w:rsidRDefault="0096373B" w:rsidP="0096373B">
      <w:pPr>
        <w:pStyle w:val="NoSpacing"/>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needs</w:t>
      </w:r>
      <w:proofErr w:type="gramEnd"/>
      <w:r w:rsidR="0096373B" w:rsidRPr="00FE67C9">
        <w:rPr>
          <w:rFonts w:cs="Times New Roman"/>
          <w:sz w:val="22"/>
          <w:szCs w:val="21"/>
        </w:rPr>
        <w:t xml:space="preserve"> unique to the United States.</w:t>
      </w:r>
    </w:p>
    <w:p w:rsidR="0096373B" w:rsidRPr="00FE67C9" w:rsidRDefault="0096373B" w:rsidP="0096373B">
      <w:pPr>
        <w:pStyle w:val="NoSpacing"/>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rsidR="00FE67C9" w:rsidRDefault="0096373B" w:rsidP="0096373B">
      <w:pPr>
        <w:pStyle w:val="NoSpacing"/>
        <w:rPr>
          <w:rFonts w:cs="Times New Roman"/>
          <w:sz w:val="22"/>
          <w:szCs w:val="21"/>
        </w:rPr>
      </w:pPr>
      <w:r w:rsidRPr="00FE67C9">
        <w:rPr>
          <w:rFonts w:cs="Times New Roman"/>
          <w:sz w:val="22"/>
          <w:szCs w:val="21"/>
        </w:rPr>
        <w:t xml:space="preserve">     </w:t>
      </w:r>
      <w:proofErr w:type="gramStart"/>
      <w:r w:rsidRPr="00FE67C9">
        <w:rPr>
          <w:rFonts w:cs="Times New Roman"/>
          <w:sz w:val="22"/>
          <w:szCs w:val="21"/>
        </w:rPr>
        <w:t>liberty</w:t>
      </w:r>
      <w:proofErr w:type="gramEnd"/>
      <w:r w:rsidRPr="00FE67C9">
        <w:rPr>
          <w:rFonts w:cs="Times New Roman"/>
          <w:sz w:val="22"/>
          <w:szCs w:val="21"/>
        </w:rPr>
        <w:t xml:space="preserve"> is both the absence of governmental intrusion and the result of a set of guarantees that protect the </w:t>
      </w:r>
    </w:p>
    <w:p w:rsidR="0096373B"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individual</w:t>
      </w:r>
      <w:proofErr w:type="gramEnd"/>
      <w:r w:rsidR="0096373B" w:rsidRPr="00FE67C9">
        <w:rPr>
          <w:rFonts w:cs="Times New Roman"/>
          <w:sz w:val="22"/>
          <w:szCs w:val="21"/>
        </w:rPr>
        <w:t xml:space="preserve"> against the excesses of government.</w:t>
      </w:r>
    </w:p>
    <w:p w:rsidR="0096373B" w:rsidRPr="00FE67C9" w:rsidRDefault="0096373B" w:rsidP="0096373B">
      <w:pPr>
        <w:pStyle w:val="NoSpacing"/>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rsidR="00FE67C9" w:rsidRDefault="0096373B" w:rsidP="0096373B">
      <w:pPr>
        <w:pStyle w:val="NoSpacing"/>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sidR="00FE67C9">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civil</w:t>
      </w:r>
      <w:proofErr w:type="gramEnd"/>
      <w:r w:rsidR="0096373B" w:rsidRPr="00FE67C9">
        <w:rPr>
          <w:rFonts w:cs="Times New Roman"/>
          <w:sz w:val="22"/>
          <w:szCs w:val="21"/>
        </w:rPr>
        <w:t xml:space="preserve"> rights of African-Americans and other groups as examples.</w:t>
      </w:r>
    </w:p>
    <w:p w:rsidR="0096373B" w:rsidRPr="00FE67C9" w:rsidRDefault="0096373B" w:rsidP="0096373B">
      <w:pPr>
        <w:pStyle w:val="NoSpacing"/>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rsidR="00FE67C9" w:rsidRDefault="0096373B" w:rsidP="0096373B">
      <w:pPr>
        <w:pStyle w:val="NoSpacing"/>
        <w:rPr>
          <w:rFonts w:cs="Times New Roman"/>
          <w:sz w:val="22"/>
          <w:szCs w:val="21"/>
        </w:rPr>
      </w:pPr>
      <w:r w:rsidRPr="00FE67C9">
        <w:rPr>
          <w:rFonts w:cs="Times New Roman"/>
          <w:sz w:val="22"/>
          <w:szCs w:val="21"/>
        </w:rPr>
        <w:t xml:space="preserve">     elections used in the United States, including primary elections, general elections, Calif</w:t>
      </w:r>
      <w:r w:rsidR="00FE67C9">
        <w:rPr>
          <w:rFonts w:cs="Times New Roman"/>
          <w:sz w:val="22"/>
          <w:szCs w:val="21"/>
        </w:rPr>
        <w:t xml:space="preserve">ornia referendum and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Pr>
          <w:rFonts w:cs="Times New Roman"/>
          <w:sz w:val="22"/>
          <w:szCs w:val="21"/>
        </w:rPr>
        <w:t>initiative</w:t>
      </w:r>
      <w:proofErr w:type="gramEnd"/>
      <w:r w:rsidR="0096373B" w:rsidRPr="00FE67C9">
        <w:rPr>
          <w:rFonts w:cs="Times New Roman"/>
          <w:sz w:val="22"/>
          <w:szCs w:val="21"/>
        </w:rPr>
        <w:t xml:space="preserve"> elections, California recall elections, and the electoral college.</w:t>
      </w:r>
    </w:p>
    <w:p w:rsidR="00FE67C9" w:rsidRDefault="0096373B" w:rsidP="0096373B">
      <w:pPr>
        <w:pStyle w:val="NoSpacing"/>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sidR="00FE67C9">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w:t>
      </w:r>
      <w:proofErr w:type="gramEnd"/>
      <w:r w:rsidR="0096373B" w:rsidRPr="00FE67C9">
        <w:rPr>
          <w:rFonts w:cs="Times New Roman"/>
          <w:sz w:val="22"/>
          <w:szCs w:val="21"/>
        </w:rPr>
        <w:t xml:space="preserve"> the process of governing.</w:t>
      </w:r>
    </w:p>
    <w:p w:rsidR="00FE67C9" w:rsidRDefault="0096373B" w:rsidP="0096373B">
      <w:pPr>
        <w:pStyle w:val="NoSpacing"/>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policy</w:t>
      </w:r>
      <w:proofErr w:type="gramEnd"/>
      <w:r w:rsidR="0096373B" w:rsidRPr="00FE67C9">
        <w:rPr>
          <w:rFonts w:cs="Times New Roman"/>
          <w:sz w:val="22"/>
          <w:szCs w:val="21"/>
        </w:rPr>
        <w:t>.</w:t>
      </w:r>
    </w:p>
    <w:p w:rsidR="0096373B" w:rsidRPr="00FE67C9" w:rsidRDefault="0096373B" w:rsidP="0096373B">
      <w:pPr>
        <w:pStyle w:val="NoSpacing"/>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rsidR="0096373B" w:rsidRPr="00FE67C9" w:rsidRDefault="0096373B" w:rsidP="0096373B">
      <w:pPr>
        <w:pStyle w:val="NoSpacing"/>
        <w:rPr>
          <w:rFonts w:cs="Times New Roman"/>
          <w:sz w:val="22"/>
          <w:szCs w:val="21"/>
        </w:rPr>
      </w:pPr>
      <w:r w:rsidRPr="00FE67C9">
        <w:rPr>
          <w:rFonts w:cs="Times New Roman"/>
          <w:sz w:val="22"/>
          <w:szCs w:val="21"/>
        </w:rPr>
        <w:t xml:space="preserve">      </w:t>
      </w:r>
      <w:proofErr w:type="gramStart"/>
      <w:r w:rsidRPr="00FE67C9">
        <w:rPr>
          <w:rFonts w:cs="Times New Roman"/>
          <w:sz w:val="22"/>
          <w:szCs w:val="21"/>
        </w:rPr>
        <w:t>based—</w:t>
      </w:r>
      <w:proofErr w:type="gramEnd"/>
      <w:r w:rsidRPr="00FE67C9">
        <w:rPr>
          <w:rFonts w:cs="Times New Roman"/>
          <w:sz w:val="22"/>
          <w:szCs w:val="21"/>
        </w:rPr>
        <w:t>on the development of public policy, and the techniques employed by each.</w:t>
      </w:r>
    </w:p>
    <w:p w:rsidR="00FE67C9" w:rsidRDefault="0096373B" w:rsidP="0096373B">
      <w:pPr>
        <w:pStyle w:val="NoSpacing"/>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the</w:t>
      </w:r>
      <w:proofErr w:type="gramEnd"/>
      <w:r w:rsidR="0096373B" w:rsidRPr="00FE67C9">
        <w:rPr>
          <w:rFonts w:cs="Times New Roman"/>
          <w:sz w:val="22"/>
          <w:szCs w:val="21"/>
        </w:rPr>
        <w:t xml:space="preserve"> tactics of interest groups, and the means employed for keeping them hones</w:t>
      </w:r>
      <w:r w:rsidR="005E3D99">
        <w:rPr>
          <w:rFonts w:cs="Times New Roman"/>
          <w:sz w:val="22"/>
          <w:szCs w:val="21"/>
        </w:rPr>
        <w:t>t</w:t>
      </w:r>
      <w:r w:rsidR="0096373B" w:rsidRPr="00FE67C9">
        <w:rPr>
          <w:rFonts w:cs="Times New Roman"/>
          <w:sz w:val="22"/>
          <w:szCs w:val="21"/>
        </w:rPr>
        <w:t>.</w:t>
      </w:r>
    </w:p>
    <w:p w:rsidR="00FE67C9" w:rsidRDefault="0096373B" w:rsidP="0096373B">
      <w:pPr>
        <w:pStyle w:val="NoSpacing"/>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he/she</w:t>
      </w:r>
      <w:proofErr w:type="gramEnd"/>
      <w:r w:rsidR="0096373B" w:rsidRPr="00FE67C9">
        <w:rPr>
          <w:rFonts w:cs="Times New Roman"/>
          <w:sz w:val="22"/>
          <w:szCs w:val="21"/>
        </w:rPr>
        <w:t xml:space="preserve"> plays as a ceremonial, political, administrative, military, and legislative leader.</w:t>
      </w:r>
    </w:p>
    <w:p w:rsidR="00FE67C9" w:rsidRDefault="0096373B" w:rsidP="0096373B">
      <w:pPr>
        <w:pStyle w:val="NoSpacing"/>
        <w:rPr>
          <w:rFonts w:cs="Times New Roman"/>
          <w:sz w:val="22"/>
          <w:szCs w:val="21"/>
        </w:rPr>
      </w:pPr>
      <w:r w:rsidRPr="00FE67C9">
        <w:rPr>
          <w:rFonts w:cs="Times New Roman"/>
          <w:sz w:val="22"/>
          <w:szCs w:val="21"/>
        </w:rPr>
        <w:t>14.</w:t>
      </w:r>
      <w:r w:rsidR="006C1211" w:rsidRPr="00FE67C9">
        <w:rPr>
          <w:rFonts w:cs="Times New Roman"/>
          <w:sz w:val="22"/>
          <w:szCs w:val="21"/>
        </w:rPr>
        <w:t xml:space="preserve"> </w:t>
      </w:r>
      <w:r w:rsidRPr="00FE67C9">
        <w:rPr>
          <w:rFonts w:cs="Times New Roman"/>
          <w:sz w:val="22"/>
          <w:szCs w:val="21"/>
        </w:rPr>
        <w:t xml:space="preserve">Examine the various powers/roles of Congress, different theories of representation, and the strengths and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weaknesses</w:t>
      </w:r>
      <w:proofErr w:type="gramEnd"/>
      <w:r w:rsidR="0096373B" w:rsidRPr="00FE67C9">
        <w:rPr>
          <w:rFonts w:cs="Times New Roman"/>
          <w:sz w:val="22"/>
          <w:szCs w:val="21"/>
        </w:rPr>
        <w:t xml:space="preserve"> of the legislative, or lawmaking, process.</w:t>
      </w:r>
    </w:p>
    <w:p w:rsidR="00FE67C9" w:rsidRDefault="0096373B" w:rsidP="0096373B">
      <w:pPr>
        <w:pStyle w:val="NoSpacing"/>
        <w:rPr>
          <w:rFonts w:cs="Times New Roman"/>
          <w:sz w:val="22"/>
          <w:szCs w:val="21"/>
        </w:rPr>
      </w:pPr>
      <w:r w:rsidRPr="00FE67C9">
        <w:rPr>
          <w:rFonts w:cs="Times New Roman"/>
          <w:sz w:val="22"/>
          <w:szCs w:val="21"/>
        </w:rPr>
        <w:t>15.</w:t>
      </w:r>
      <w:r w:rsidR="006C1211" w:rsidRPr="00FE67C9">
        <w:rPr>
          <w:rFonts w:cs="Times New Roman"/>
          <w:sz w:val="22"/>
          <w:szCs w:val="21"/>
        </w:rPr>
        <w:t xml:space="preserve"> </w:t>
      </w:r>
      <w:r w:rsidRPr="00FE67C9">
        <w:rPr>
          <w:rFonts w:cs="Times New Roman"/>
          <w:sz w:val="22"/>
          <w:szCs w:val="21"/>
        </w:rPr>
        <w:t xml:space="preserve">Study the role of the national courts in interpreting the Constitution, shaping individual rights, and determining </w:t>
      </w:r>
      <w:r w:rsidR="00FE67C9">
        <w:rPr>
          <w:rFonts w:cs="Times New Roman"/>
          <w:sz w:val="22"/>
          <w:szCs w:val="21"/>
        </w:rPr>
        <w:t xml:space="preserve">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the</w:t>
      </w:r>
      <w:proofErr w:type="gramEnd"/>
      <w:r w:rsidR="0096373B" w:rsidRPr="00FE67C9">
        <w:rPr>
          <w:rFonts w:cs="Times New Roman"/>
          <w:sz w:val="22"/>
          <w:szCs w:val="21"/>
        </w:rPr>
        <w:t xml:space="preserve"> distribution of governmental power. Students will also consider the subtleties of constitutional interpretation,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noting</w:t>
      </w:r>
      <w:proofErr w:type="gramEnd"/>
      <w:r w:rsidR="0096373B" w:rsidRPr="00FE67C9">
        <w:rPr>
          <w:rFonts w:cs="Times New Roman"/>
          <w:sz w:val="22"/>
          <w:szCs w:val="21"/>
        </w:rPr>
        <w:t xml:space="preserve"> that the Constitution is a living document that adapts to changing needs.</w:t>
      </w:r>
    </w:p>
    <w:p w:rsidR="00FE67C9" w:rsidRDefault="0096373B" w:rsidP="0096373B">
      <w:pPr>
        <w:pStyle w:val="NoSpacing"/>
        <w:rPr>
          <w:rFonts w:cs="Times New Roman"/>
          <w:sz w:val="22"/>
          <w:szCs w:val="21"/>
        </w:rPr>
      </w:pPr>
      <w:r w:rsidRPr="00FE67C9">
        <w:rPr>
          <w:rFonts w:cs="Times New Roman"/>
          <w:sz w:val="22"/>
          <w:szCs w:val="21"/>
        </w:rPr>
        <w:t>16.</w:t>
      </w:r>
      <w:r w:rsidR="006C1211" w:rsidRPr="00FE67C9">
        <w:rPr>
          <w:rFonts w:cs="Times New Roman"/>
          <w:sz w:val="22"/>
          <w:szCs w:val="21"/>
        </w:rPr>
        <w:t xml:space="preserve"> </w:t>
      </w:r>
      <w:r w:rsidRPr="00FE67C9">
        <w:rPr>
          <w:rFonts w:cs="Times New Roman"/>
          <w:sz w:val="22"/>
          <w:szCs w:val="21"/>
        </w:rPr>
        <w:t xml:space="preserve">Explore the vastness and complexity of the bureaucracy. Students will investigate the different national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departments</w:t>
      </w:r>
      <w:proofErr w:type="gramEnd"/>
      <w:r w:rsidR="0096373B" w:rsidRPr="00FE67C9">
        <w:rPr>
          <w:rFonts w:cs="Times New Roman"/>
          <w:sz w:val="22"/>
          <w:szCs w:val="21"/>
        </w:rPr>
        <w:t xml:space="preserve"> and agencies, the characteristics of their growth and evolution and the mechanics of reorganization </w:t>
      </w:r>
      <w:r>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and</w:t>
      </w:r>
      <w:proofErr w:type="gramEnd"/>
      <w:r w:rsidR="0096373B" w:rsidRPr="00FE67C9">
        <w:rPr>
          <w:rFonts w:cs="Times New Roman"/>
          <w:sz w:val="22"/>
          <w:szCs w:val="21"/>
        </w:rPr>
        <w:t xml:space="preserve"> reform; and to comprehend the difficulties of effective reform.</w:t>
      </w:r>
    </w:p>
    <w:p w:rsidR="0096373B" w:rsidRPr="00FE67C9" w:rsidRDefault="0096373B" w:rsidP="0096373B">
      <w:pPr>
        <w:pStyle w:val="NoSpacing"/>
        <w:rPr>
          <w:rFonts w:cs="Times New Roman"/>
          <w:sz w:val="22"/>
          <w:szCs w:val="21"/>
        </w:rPr>
      </w:pPr>
      <w:r w:rsidRPr="00FE67C9">
        <w:rPr>
          <w:rFonts w:cs="Times New Roman"/>
          <w:sz w:val="22"/>
          <w:szCs w:val="21"/>
        </w:rPr>
        <w:t>17.</w:t>
      </w:r>
      <w:r w:rsidR="006C1211" w:rsidRPr="00FE67C9">
        <w:rPr>
          <w:rFonts w:cs="Times New Roman"/>
          <w:sz w:val="22"/>
          <w:szCs w:val="21"/>
        </w:rPr>
        <w:t xml:space="preserve"> </w:t>
      </w:r>
      <w:r w:rsidRPr="00FE67C9">
        <w:rPr>
          <w:rFonts w:cs="Times New Roman"/>
          <w:sz w:val="22"/>
          <w:szCs w:val="21"/>
        </w:rPr>
        <w:t>Examine the programs in the area of domestic policy intended to promote “the general welfare.”</w:t>
      </w:r>
    </w:p>
    <w:p w:rsidR="0096373B" w:rsidRPr="00FE67C9" w:rsidRDefault="0096373B" w:rsidP="0096373B">
      <w:pPr>
        <w:pStyle w:val="NoSpacing"/>
        <w:rPr>
          <w:rFonts w:cs="Times New Roman"/>
          <w:sz w:val="22"/>
          <w:szCs w:val="21"/>
        </w:rPr>
      </w:pPr>
      <w:r w:rsidRPr="00FE67C9">
        <w:rPr>
          <w:rFonts w:cs="Times New Roman"/>
          <w:sz w:val="22"/>
          <w:szCs w:val="21"/>
        </w:rPr>
        <w:t>18.</w:t>
      </w:r>
      <w:r w:rsidR="006C1211" w:rsidRPr="00FE67C9">
        <w:rPr>
          <w:rFonts w:cs="Times New Roman"/>
          <w:sz w:val="22"/>
          <w:szCs w:val="21"/>
        </w:rPr>
        <w:t xml:space="preserve"> </w:t>
      </w:r>
      <w:r w:rsidRPr="00FE67C9">
        <w:rPr>
          <w:rFonts w:cs="Times New Roman"/>
          <w:sz w:val="22"/>
          <w:szCs w:val="21"/>
        </w:rPr>
        <w:t>Investigate the forces that shape American foreign and defense policy.</w:t>
      </w:r>
    </w:p>
    <w:p w:rsidR="00FE67C9" w:rsidRDefault="0096373B" w:rsidP="0096373B">
      <w:pPr>
        <w:pStyle w:val="NoSpacing"/>
        <w:rPr>
          <w:rFonts w:cs="Times New Roman"/>
          <w:sz w:val="22"/>
          <w:szCs w:val="21"/>
        </w:rPr>
      </w:pPr>
      <w:r w:rsidRPr="00FE67C9">
        <w:rPr>
          <w:rFonts w:cs="Times New Roman"/>
          <w:sz w:val="22"/>
          <w:szCs w:val="21"/>
        </w:rPr>
        <w:t>19.</w:t>
      </w:r>
      <w:r w:rsidR="006C1211" w:rsidRPr="00FE67C9">
        <w:rPr>
          <w:rFonts w:cs="Times New Roman"/>
          <w:sz w:val="22"/>
          <w:szCs w:val="21"/>
        </w:rPr>
        <w:t xml:space="preserve"> </w:t>
      </w:r>
      <w:r w:rsidRPr="00FE67C9">
        <w:rPr>
          <w:rFonts w:cs="Times New Roman"/>
          <w:sz w:val="22"/>
          <w:szCs w:val="21"/>
        </w:rPr>
        <w:t xml:space="preserve">Study the structure, major functions, and significant powers of both the State of California and local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governmental</w:t>
      </w:r>
      <w:proofErr w:type="gramEnd"/>
      <w:r w:rsidR="0096373B" w:rsidRPr="00FE67C9">
        <w:rPr>
          <w:rFonts w:cs="Times New Roman"/>
          <w:sz w:val="22"/>
          <w:szCs w:val="21"/>
        </w:rPr>
        <w:t xml:space="preserve"> entities. Additionally, students will examine the relationship of state and local institutional powers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to</w:t>
      </w:r>
      <w:proofErr w:type="gramEnd"/>
      <w:r w:rsidR="0096373B" w:rsidRPr="00FE67C9">
        <w:rPr>
          <w:rFonts w:cs="Times New Roman"/>
          <w:sz w:val="22"/>
          <w:szCs w:val="21"/>
        </w:rPr>
        <w:t xml:space="preserve"> the concept of Federalism and survey various examples of direct and indirect democracy at the state and local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levels</w:t>
      </w:r>
      <w:proofErr w:type="gramEnd"/>
      <w:r w:rsidR="0096373B" w:rsidRPr="00FE67C9">
        <w:rPr>
          <w:rFonts w:cs="Times New Roman"/>
          <w:sz w:val="22"/>
          <w:szCs w:val="21"/>
        </w:rPr>
        <w:t>.</w:t>
      </w:r>
    </w:p>
    <w:p w:rsidR="0096373B" w:rsidRPr="00FE67C9" w:rsidRDefault="0096373B" w:rsidP="003C6B4F">
      <w:pPr>
        <w:pStyle w:val="NoSpacing"/>
        <w:rPr>
          <w:rFonts w:cs="Times New Roman"/>
          <w:sz w:val="22"/>
          <w:szCs w:val="21"/>
        </w:rPr>
      </w:pPr>
    </w:p>
    <w:p w:rsidR="003C6B4F" w:rsidRPr="00FE67C9" w:rsidRDefault="004C5A5C" w:rsidP="003C6B4F">
      <w:pPr>
        <w:pStyle w:val="NoSpacing"/>
        <w:rPr>
          <w:rFonts w:cs="Times New Roman"/>
          <w:b/>
          <w:sz w:val="22"/>
          <w:szCs w:val="21"/>
          <w:u w:val="single"/>
        </w:rPr>
      </w:pPr>
      <w:r w:rsidRPr="00FE67C9">
        <w:rPr>
          <w:rFonts w:cs="Times New Roman"/>
          <w:b/>
          <w:sz w:val="22"/>
          <w:szCs w:val="21"/>
          <w:u w:val="single"/>
        </w:rPr>
        <w:t>LEARNING METHODS:</w:t>
      </w:r>
    </w:p>
    <w:p w:rsidR="004C5A5C" w:rsidRPr="00FE67C9" w:rsidRDefault="004C5A5C" w:rsidP="003C6B4F">
      <w:pPr>
        <w:pStyle w:val="NoSpacing"/>
        <w:rPr>
          <w:rFonts w:cs="Times New Roman"/>
          <w:sz w:val="22"/>
          <w:szCs w:val="21"/>
        </w:rPr>
      </w:pPr>
      <w:r w:rsidRPr="00FE67C9">
        <w:rPr>
          <w:rFonts w:cs="Times New Roman"/>
          <w:sz w:val="22"/>
          <w:szCs w:val="21"/>
        </w:rPr>
        <w:t xml:space="preserve">Lectures, </w:t>
      </w:r>
      <w:r w:rsidR="00D677AC">
        <w:rPr>
          <w:rFonts w:cs="Times New Roman"/>
          <w:sz w:val="22"/>
          <w:szCs w:val="21"/>
        </w:rPr>
        <w:t xml:space="preserve">active learning, </w:t>
      </w:r>
      <w:r w:rsidRPr="00FE67C9">
        <w:rPr>
          <w:rFonts w:cs="Times New Roman"/>
          <w:sz w:val="22"/>
          <w:szCs w:val="21"/>
        </w:rPr>
        <w:t xml:space="preserve">required readings from the textbook, newspaper </w:t>
      </w:r>
      <w:r w:rsidR="00B21CC2">
        <w:rPr>
          <w:rFonts w:cs="Times New Roman"/>
          <w:sz w:val="22"/>
          <w:szCs w:val="21"/>
        </w:rPr>
        <w:t xml:space="preserve">and/or journal </w:t>
      </w:r>
      <w:r w:rsidRPr="00FE67C9">
        <w:rPr>
          <w:rFonts w:cs="Times New Roman"/>
          <w:sz w:val="22"/>
          <w:szCs w:val="21"/>
        </w:rPr>
        <w:t>articles, internet articles, assignments and class discussions.</w:t>
      </w:r>
    </w:p>
    <w:p w:rsidR="004C5A5C" w:rsidRPr="00FE67C9" w:rsidRDefault="004C5A5C" w:rsidP="003C6B4F">
      <w:pPr>
        <w:pStyle w:val="NoSpacing"/>
        <w:rPr>
          <w:rFonts w:cs="Times New Roman"/>
          <w:sz w:val="22"/>
          <w:szCs w:val="21"/>
        </w:rPr>
      </w:pPr>
    </w:p>
    <w:p w:rsidR="004C5A5C" w:rsidRPr="00FE67C9" w:rsidRDefault="004C5A5C" w:rsidP="003C6B4F">
      <w:pPr>
        <w:pStyle w:val="NoSpacing"/>
        <w:rPr>
          <w:rFonts w:cs="Times New Roman"/>
          <w:b/>
          <w:sz w:val="22"/>
          <w:szCs w:val="21"/>
          <w:u w:val="single"/>
        </w:rPr>
      </w:pPr>
      <w:r w:rsidRPr="00FE67C9">
        <w:rPr>
          <w:rFonts w:cs="Times New Roman"/>
          <w:b/>
          <w:sz w:val="22"/>
          <w:szCs w:val="21"/>
          <w:u w:val="single"/>
        </w:rPr>
        <w:t>OUTCOME ASSESSMENT:</w:t>
      </w:r>
    </w:p>
    <w:p w:rsidR="004C5A5C" w:rsidRPr="00FE67C9" w:rsidRDefault="004C5A5C" w:rsidP="003C6B4F">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rsidR="004C5A5C" w:rsidRDefault="004C5A5C" w:rsidP="003C6B4F">
      <w:pPr>
        <w:pStyle w:val="NoSpacing"/>
        <w:rPr>
          <w:rFonts w:cs="Times New Roman"/>
          <w:sz w:val="22"/>
          <w:szCs w:val="21"/>
        </w:rPr>
      </w:pPr>
    </w:p>
    <w:p w:rsidR="00FD0067" w:rsidRPr="00FE67C9" w:rsidRDefault="00FD0067" w:rsidP="003C6B4F">
      <w:pPr>
        <w:pStyle w:val="NoSpacing"/>
        <w:rPr>
          <w:rFonts w:cs="Times New Roman"/>
          <w:sz w:val="22"/>
          <w:szCs w:val="21"/>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lastRenderedPageBreak/>
        <w:t>CLASSROOM GUIDELINES:</w:t>
      </w:r>
    </w:p>
    <w:p w:rsidR="000A5CAC" w:rsidRPr="00FE67C9" w:rsidRDefault="000A5CAC" w:rsidP="000A5CAC">
      <w:pPr>
        <w:pStyle w:val="NoSpacing"/>
        <w:rPr>
          <w:rFonts w:cs="Times New Roman"/>
          <w:sz w:val="22"/>
          <w:szCs w:val="21"/>
        </w:rPr>
      </w:pPr>
      <w:r w:rsidRPr="00FE67C9">
        <w:rPr>
          <w:rFonts w:cs="Times New Roman"/>
          <w:sz w:val="22"/>
          <w:szCs w:val="21"/>
        </w:rPr>
        <w:t xml:space="preserve">1.  </w:t>
      </w:r>
      <w:r>
        <w:rPr>
          <w:rFonts w:cs="Times New Roman"/>
          <w:sz w:val="22"/>
          <w:szCs w:val="21"/>
        </w:rPr>
        <w:t>Talking should be kept to class-related discussions.</w:t>
      </w:r>
    </w:p>
    <w:p w:rsidR="000A5CAC" w:rsidRPr="00FE67C9" w:rsidRDefault="000A5CAC" w:rsidP="000A5CAC">
      <w:pPr>
        <w:pStyle w:val="NoSpacing"/>
        <w:rPr>
          <w:rFonts w:cs="Times New Roman"/>
          <w:sz w:val="22"/>
          <w:szCs w:val="21"/>
        </w:rPr>
      </w:pPr>
      <w:r w:rsidRPr="00FE67C9">
        <w:rPr>
          <w:rFonts w:cs="Times New Roman"/>
          <w:sz w:val="22"/>
          <w:szCs w:val="21"/>
        </w:rPr>
        <w:t xml:space="preserve">2.  </w:t>
      </w:r>
      <w:r>
        <w:rPr>
          <w:rFonts w:cs="Times New Roman"/>
          <w:sz w:val="22"/>
          <w:szCs w:val="21"/>
        </w:rPr>
        <w:t>The use of cell phones should be done outside of class.</w:t>
      </w:r>
      <w:r w:rsidRPr="00FE67C9">
        <w:rPr>
          <w:rFonts w:cs="Times New Roman"/>
          <w:sz w:val="22"/>
          <w:szCs w:val="21"/>
        </w:rPr>
        <w:t xml:space="preserve">  </w:t>
      </w:r>
    </w:p>
    <w:p w:rsidR="000A5CAC" w:rsidRPr="00FE67C9" w:rsidRDefault="000A5CAC" w:rsidP="000A5CAC">
      <w:pPr>
        <w:pStyle w:val="NoSpacing"/>
        <w:rPr>
          <w:rFonts w:cs="Times New Roman"/>
          <w:sz w:val="22"/>
          <w:szCs w:val="21"/>
        </w:rPr>
      </w:pPr>
      <w:r w:rsidRPr="00FE67C9">
        <w:rPr>
          <w:rFonts w:cs="Times New Roman"/>
          <w:sz w:val="22"/>
          <w:szCs w:val="21"/>
        </w:rPr>
        <w:t xml:space="preserve">3.  </w:t>
      </w:r>
      <w:r>
        <w:rPr>
          <w:rFonts w:cs="Times New Roman"/>
          <w:sz w:val="22"/>
          <w:szCs w:val="21"/>
        </w:rPr>
        <w:t>Reading newspapers or other material or work for other classes should be done outside of class.</w:t>
      </w:r>
    </w:p>
    <w:p w:rsidR="000A5CAC" w:rsidRPr="00FE67C9" w:rsidRDefault="000A5CAC" w:rsidP="000A5CAC">
      <w:pPr>
        <w:pStyle w:val="NoSpacing"/>
        <w:rPr>
          <w:rFonts w:cs="Times New Roman"/>
          <w:sz w:val="22"/>
          <w:szCs w:val="21"/>
        </w:rPr>
      </w:pPr>
      <w:r w:rsidRPr="00FE67C9">
        <w:rPr>
          <w:rFonts w:cs="Times New Roman"/>
          <w:sz w:val="22"/>
          <w:szCs w:val="21"/>
        </w:rPr>
        <w:t xml:space="preserve">4.  Sleeping is done better at home than in the classroom.  </w:t>
      </w:r>
    </w:p>
    <w:p w:rsidR="000A5CAC" w:rsidRPr="00FE67C9" w:rsidRDefault="000A5CAC" w:rsidP="000A5CAC">
      <w:pPr>
        <w:pStyle w:val="NoSpacing"/>
        <w:rPr>
          <w:rFonts w:cs="Times New Roman"/>
          <w:sz w:val="22"/>
          <w:szCs w:val="21"/>
        </w:rPr>
      </w:pPr>
      <w:r w:rsidRPr="00FE67C9">
        <w:rPr>
          <w:rFonts w:cs="Times New Roman"/>
          <w:sz w:val="22"/>
          <w:szCs w:val="21"/>
        </w:rPr>
        <w:t xml:space="preserve">5.  </w:t>
      </w:r>
      <w:r>
        <w:rPr>
          <w:rFonts w:cs="Times New Roman"/>
          <w:sz w:val="22"/>
          <w:szCs w:val="21"/>
        </w:rPr>
        <w:t>If you must leave early you must receive prior permission unless in case of emergency (my definition, not yours).</w:t>
      </w:r>
    </w:p>
    <w:p w:rsidR="000A5CAC" w:rsidRDefault="000A5CAC" w:rsidP="000A5CAC">
      <w:pPr>
        <w:pStyle w:val="NoSpacing"/>
        <w:rPr>
          <w:rFonts w:cs="Times New Roman"/>
          <w:sz w:val="22"/>
          <w:szCs w:val="21"/>
        </w:rPr>
      </w:pPr>
      <w:r w:rsidRPr="00FE67C9">
        <w:rPr>
          <w:rFonts w:cs="Times New Roman"/>
          <w:sz w:val="22"/>
          <w:szCs w:val="21"/>
        </w:rPr>
        <w:t xml:space="preserve">6.  </w:t>
      </w:r>
      <w:r>
        <w:rPr>
          <w:rFonts w:cs="Times New Roman"/>
          <w:sz w:val="22"/>
          <w:szCs w:val="21"/>
        </w:rPr>
        <w:t>Arrive to class on-time.</w:t>
      </w:r>
      <w:r w:rsidRPr="00FE67C9">
        <w:rPr>
          <w:rFonts w:cs="Times New Roman"/>
          <w:sz w:val="22"/>
          <w:szCs w:val="21"/>
        </w:rPr>
        <w:t xml:space="preserve">  Late is more than 5 minu</w:t>
      </w:r>
      <w:r>
        <w:rPr>
          <w:rFonts w:cs="Times New Roman"/>
          <w:sz w:val="22"/>
          <w:szCs w:val="21"/>
        </w:rPr>
        <w:t>tes</w:t>
      </w:r>
      <w:r w:rsidRPr="00FE67C9">
        <w:rPr>
          <w:rFonts w:cs="Times New Roman"/>
          <w:sz w:val="22"/>
          <w:szCs w:val="21"/>
        </w:rPr>
        <w:t xml:space="preserve"> (and this is pushing it).  If you are habitually late to </w:t>
      </w:r>
    </w:p>
    <w:p w:rsidR="000A5CAC" w:rsidRPr="00FE67C9"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class</w:t>
      </w:r>
      <w:proofErr w:type="gramEnd"/>
      <w:r w:rsidRPr="00FE67C9">
        <w:rPr>
          <w:rFonts w:cs="Times New Roman"/>
          <w:sz w:val="22"/>
          <w:szCs w:val="21"/>
        </w:rPr>
        <w:t>,</w:t>
      </w:r>
      <w:r>
        <w:rPr>
          <w:rFonts w:cs="Times New Roman"/>
          <w:sz w:val="22"/>
          <w:szCs w:val="21"/>
        </w:rPr>
        <w:t xml:space="preserve"> </w:t>
      </w:r>
      <w:r w:rsidRPr="00FE67C9">
        <w:rPr>
          <w:rFonts w:cs="Times New Roman"/>
          <w:sz w:val="22"/>
          <w:szCs w:val="21"/>
        </w:rPr>
        <w:t>this will be considered behavior that is disruptive to the class.</w:t>
      </w:r>
    </w:p>
    <w:p w:rsidR="000A5CAC" w:rsidRDefault="000A5CAC" w:rsidP="000A5CAC">
      <w:pPr>
        <w:pStyle w:val="NoSpacing"/>
        <w:rPr>
          <w:rFonts w:cs="Times New Roman"/>
          <w:sz w:val="22"/>
          <w:szCs w:val="21"/>
        </w:rPr>
      </w:pPr>
      <w:r w:rsidRPr="00FE67C9">
        <w:rPr>
          <w:rFonts w:cs="Times New Roman"/>
          <w:sz w:val="22"/>
          <w:szCs w:val="21"/>
        </w:rPr>
        <w:t xml:space="preserve">7.  Respectful treatment of fellow students and their opinions concerning class-related topics.  This means NOT </w:t>
      </w:r>
      <w:r>
        <w:rPr>
          <w:rFonts w:cs="Times New Roman"/>
          <w:sz w:val="22"/>
          <w:szCs w:val="21"/>
        </w:rPr>
        <w:t xml:space="preserve"> </w:t>
      </w:r>
    </w:p>
    <w:p w:rsidR="000A5CAC"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making</w:t>
      </w:r>
      <w:proofErr w:type="gramEnd"/>
      <w:r w:rsidRPr="00FE67C9">
        <w:rPr>
          <w:rFonts w:cs="Times New Roman"/>
          <w:sz w:val="22"/>
          <w:szCs w:val="21"/>
        </w:rPr>
        <w:t xml:space="preserve"> or directing any comments of a personal nature to any one of your fellow class members.  It also means </w:t>
      </w:r>
      <w:r>
        <w:rPr>
          <w:rFonts w:cs="Times New Roman"/>
          <w:sz w:val="22"/>
          <w:szCs w:val="21"/>
        </w:rPr>
        <w:t xml:space="preserve">  </w:t>
      </w:r>
    </w:p>
    <w:p w:rsidR="000A5CAC" w:rsidRPr="00FE67C9"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paying</w:t>
      </w:r>
      <w:proofErr w:type="gramEnd"/>
      <w:r w:rsidRPr="00FE67C9">
        <w:rPr>
          <w:rFonts w:cs="Times New Roman"/>
          <w:sz w:val="22"/>
          <w:szCs w:val="21"/>
        </w:rPr>
        <w:t xml:space="preserve"> attention and remaining silent when someone else is talking.</w:t>
      </w:r>
    </w:p>
    <w:p w:rsidR="000A5CAC" w:rsidRDefault="000A5CAC" w:rsidP="000A5CAC">
      <w:pPr>
        <w:pStyle w:val="NoSpacing"/>
        <w:rPr>
          <w:rFonts w:cs="Times New Roman"/>
          <w:sz w:val="22"/>
          <w:szCs w:val="21"/>
        </w:rPr>
      </w:pPr>
      <w:r w:rsidRPr="00FE67C9">
        <w:rPr>
          <w:rFonts w:cs="Times New Roman"/>
          <w:sz w:val="22"/>
          <w:szCs w:val="21"/>
        </w:rPr>
        <w:t>8.  Laptops and tablets may be used for note taking purposes only.  If you choose to use a laptop</w:t>
      </w:r>
      <w:r>
        <w:rPr>
          <w:rFonts w:cs="Times New Roman"/>
          <w:sz w:val="22"/>
          <w:szCs w:val="21"/>
        </w:rPr>
        <w:t xml:space="preserve"> or tablet</w:t>
      </w:r>
      <w:r w:rsidRPr="00FE67C9">
        <w:rPr>
          <w:rFonts w:cs="Times New Roman"/>
          <w:sz w:val="22"/>
          <w:szCs w:val="21"/>
        </w:rPr>
        <w:t xml:space="preserve">, you must </w:t>
      </w:r>
    </w:p>
    <w:p w:rsidR="000A5CAC" w:rsidRPr="00FE67C9" w:rsidRDefault="000A5CAC" w:rsidP="000A5CAC">
      <w:pPr>
        <w:pStyle w:val="NoSpacing"/>
        <w:ind w:left="270"/>
        <w:rPr>
          <w:rFonts w:cs="Times New Roman"/>
          <w:sz w:val="22"/>
          <w:szCs w:val="21"/>
        </w:rPr>
      </w:pPr>
      <w:proofErr w:type="gramStart"/>
      <w:r w:rsidRPr="00FE67C9">
        <w:rPr>
          <w:rFonts w:cs="Times New Roman"/>
          <w:sz w:val="22"/>
          <w:szCs w:val="21"/>
        </w:rPr>
        <w:t>sit</w:t>
      </w:r>
      <w:proofErr w:type="gramEnd"/>
      <w:r w:rsidRPr="00FE67C9">
        <w:rPr>
          <w:rFonts w:cs="Times New Roman"/>
          <w:sz w:val="22"/>
          <w:szCs w:val="21"/>
        </w:rPr>
        <w:t xml:space="preserve"> in the </w:t>
      </w:r>
      <w:r>
        <w:rPr>
          <w:rFonts w:cs="Times New Roman"/>
          <w:sz w:val="22"/>
          <w:szCs w:val="21"/>
        </w:rPr>
        <w:t>front of the class</w:t>
      </w:r>
      <w:r w:rsidRPr="00FE67C9">
        <w:rPr>
          <w:rFonts w:cs="Times New Roman"/>
          <w:sz w:val="22"/>
          <w:szCs w:val="21"/>
        </w:rPr>
        <w:t>.  If you are found to be doing things other than note taking, you will no longer be able to use this privilege.</w:t>
      </w:r>
    </w:p>
    <w:p w:rsidR="000A5CAC" w:rsidRPr="00FE67C9" w:rsidRDefault="000A5CAC" w:rsidP="000A5CAC">
      <w:pPr>
        <w:pStyle w:val="NoSpacing"/>
        <w:rPr>
          <w:rFonts w:cs="Times New Roman"/>
          <w:sz w:val="22"/>
          <w:szCs w:val="21"/>
        </w:rPr>
      </w:pPr>
      <w:r w:rsidRPr="00FE67C9">
        <w:rPr>
          <w:rFonts w:cs="Times New Roman"/>
          <w:sz w:val="22"/>
          <w:szCs w:val="21"/>
        </w:rPr>
        <w:t>**Essentially, any behavior that disrupts the class will not be tolerated.</w:t>
      </w:r>
    </w:p>
    <w:p w:rsidR="000A5CAC" w:rsidRPr="00FE67C9" w:rsidRDefault="000A5CAC" w:rsidP="000A5CAC">
      <w:pPr>
        <w:pStyle w:val="NoSpacing"/>
        <w:rPr>
          <w:rFonts w:cs="Times New Roman"/>
          <w:sz w:val="22"/>
          <w:szCs w:val="21"/>
        </w:rPr>
      </w:pPr>
    </w:p>
    <w:p w:rsidR="000A5CAC" w:rsidRDefault="000A5CAC" w:rsidP="000A5CAC">
      <w:pPr>
        <w:pStyle w:val="NoSpacing"/>
        <w:rPr>
          <w:rFonts w:cs="Times New Roman"/>
          <w:sz w:val="22"/>
          <w:szCs w:val="21"/>
        </w:rPr>
      </w:pPr>
      <w:r w:rsidRPr="00FE67C9">
        <w:rPr>
          <w:rFonts w:cs="Times New Roman"/>
          <w:sz w:val="22"/>
          <w:szCs w:val="21"/>
        </w:rPr>
        <w:t xml:space="preserve">While these guidelines are not all encompassing, they do provide a basic idea of acceptable classroom behavior for you to follow.  Failure to follow these guidelines could result in the following:  (1) Meeting with the instructor; (2) Loss of points earned in class; (3) Other disciplinary action and/or removal from class.  </w:t>
      </w:r>
    </w:p>
    <w:p w:rsidR="00233860" w:rsidRDefault="00233860" w:rsidP="003C6B4F">
      <w:pPr>
        <w:pStyle w:val="NoSpacing"/>
        <w:rPr>
          <w:rFonts w:cs="Times New Roman"/>
          <w:b/>
          <w:sz w:val="22"/>
          <w:szCs w:val="21"/>
          <w:u w:val="single"/>
        </w:rPr>
      </w:pPr>
    </w:p>
    <w:p w:rsidR="00233860" w:rsidRPr="00233860" w:rsidRDefault="00233860" w:rsidP="00233860">
      <w:pPr>
        <w:pStyle w:val="NoSpacing"/>
        <w:rPr>
          <w:rFonts w:cs="Times New Roman"/>
          <w:b/>
          <w:sz w:val="22"/>
          <w:szCs w:val="21"/>
          <w:u w:val="single"/>
        </w:rPr>
      </w:pPr>
      <w:r w:rsidRPr="00233860">
        <w:rPr>
          <w:rFonts w:cs="Times New Roman"/>
          <w:b/>
          <w:sz w:val="22"/>
          <w:szCs w:val="21"/>
          <w:u w:val="single"/>
        </w:rPr>
        <w:t>ACADEMIC FREEDOM:</w:t>
      </w:r>
    </w:p>
    <w:p w:rsidR="00233860" w:rsidRPr="00233860" w:rsidRDefault="00233860" w:rsidP="00233860">
      <w:pPr>
        <w:pStyle w:val="NoSpacing"/>
        <w:rPr>
          <w:rFonts w:cs="Times New Roman"/>
          <w:sz w:val="22"/>
          <w:szCs w:val="21"/>
        </w:rPr>
      </w:pPr>
      <w:r w:rsidRPr="00233860">
        <w:rPr>
          <w:rFonts w:cs="Times New Roman"/>
          <w:sz w:val="22"/>
          <w:szCs w:val="21"/>
        </w:rPr>
        <w:t>“All faculty members shall be free to pursue instruction, grading, scholarship, policy discussions, and public discourse in an environment free of intimidation and censorship. All faculty members shall exercise their academic freedom in a manner that promotes the District’s mission and that abides by the Institutional Code of Ethics (AP 3050). The merit of academic ideas, theories, arguments, and views shall be measured against the established standards of relevant academic and professional organizations. Academic freedom includes freedom of inquiry and instruction for every faculty member, including freedom in presenting and discussing subjects related to his academic discipline. Academic freedom also includes, but is not limited to, freedom to:</w:t>
      </w:r>
    </w:p>
    <w:p w:rsidR="00233860" w:rsidRPr="00233860" w:rsidRDefault="00233860" w:rsidP="00233860">
      <w:pPr>
        <w:pStyle w:val="NoSpacing"/>
        <w:rPr>
          <w:rFonts w:cs="Times New Roman"/>
          <w:sz w:val="22"/>
          <w:szCs w:val="21"/>
        </w:rPr>
      </w:pPr>
    </w:p>
    <w:p w:rsidR="00233860" w:rsidRPr="00233860" w:rsidRDefault="00233860" w:rsidP="00233860">
      <w:pPr>
        <w:pStyle w:val="NoSpacing"/>
        <w:rPr>
          <w:rFonts w:cs="Times New Roman"/>
          <w:sz w:val="22"/>
          <w:szCs w:val="21"/>
        </w:rPr>
      </w:pPr>
      <w:r w:rsidRPr="00233860">
        <w:rPr>
          <w:rFonts w:cs="Times New Roman"/>
          <w:sz w:val="22"/>
          <w:szCs w:val="21"/>
        </w:rPr>
        <w:t xml:space="preserve">1. Inquire about, present, and explore difficult and controversial material that is relevant to the official course outline  </w:t>
      </w:r>
    </w:p>
    <w:p w:rsidR="00233860" w:rsidRPr="00233860" w:rsidRDefault="00233860" w:rsidP="00233860">
      <w:pPr>
        <w:pStyle w:val="NoSpacing"/>
        <w:rPr>
          <w:rFonts w:cs="Times New Roman"/>
          <w:sz w:val="22"/>
          <w:szCs w:val="21"/>
        </w:rPr>
      </w:pPr>
      <w:r w:rsidRPr="00233860">
        <w:rPr>
          <w:rFonts w:cs="Times New Roman"/>
          <w:sz w:val="22"/>
          <w:szCs w:val="21"/>
        </w:rPr>
        <w:t xml:space="preserve">    </w:t>
      </w:r>
      <w:proofErr w:type="gramStart"/>
      <w:r w:rsidRPr="00233860">
        <w:rPr>
          <w:rFonts w:cs="Times New Roman"/>
          <w:sz w:val="22"/>
          <w:szCs w:val="21"/>
        </w:rPr>
        <w:t>of</w:t>
      </w:r>
      <w:proofErr w:type="gramEnd"/>
      <w:r w:rsidRPr="00233860">
        <w:rPr>
          <w:rFonts w:cs="Times New Roman"/>
          <w:sz w:val="22"/>
          <w:szCs w:val="21"/>
        </w:rPr>
        <w:t xml:space="preserve"> record;</w:t>
      </w:r>
    </w:p>
    <w:p w:rsidR="00233860" w:rsidRPr="00233860" w:rsidRDefault="00233860" w:rsidP="00233860">
      <w:pPr>
        <w:pStyle w:val="NoSpacing"/>
        <w:rPr>
          <w:rFonts w:cs="Times New Roman"/>
          <w:sz w:val="22"/>
          <w:szCs w:val="21"/>
        </w:rPr>
      </w:pPr>
      <w:r w:rsidRPr="00233860">
        <w:rPr>
          <w:rFonts w:cs="Times New Roman"/>
          <w:sz w:val="22"/>
          <w:szCs w:val="21"/>
        </w:rPr>
        <w:t>2. Express differences of opinion with and among students, faculty, staff, and administration on academic matters;</w:t>
      </w:r>
    </w:p>
    <w:p w:rsidR="00233860" w:rsidRPr="00233860" w:rsidRDefault="00233860" w:rsidP="00233860">
      <w:pPr>
        <w:pStyle w:val="NoSpacing"/>
        <w:rPr>
          <w:rFonts w:cs="Times New Roman"/>
          <w:sz w:val="22"/>
          <w:szCs w:val="21"/>
        </w:rPr>
      </w:pPr>
      <w:r w:rsidRPr="00233860">
        <w:rPr>
          <w:rFonts w:cs="Times New Roman"/>
          <w:sz w:val="22"/>
          <w:szCs w:val="21"/>
        </w:rPr>
        <w:t>3. Demonstrate, teach, and defend critical thinking skills and intellectual honesty.</w:t>
      </w:r>
    </w:p>
    <w:p w:rsidR="00233860" w:rsidRPr="00233860" w:rsidRDefault="00233860" w:rsidP="00233860">
      <w:pPr>
        <w:pStyle w:val="NoSpacing"/>
        <w:rPr>
          <w:rFonts w:cs="Times New Roman"/>
          <w:sz w:val="22"/>
          <w:szCs w:val="21"/>
        </w:rPr>
      </w:pPr>
    </w:p>
    <w:p w:rsidR="00233860" w:rsidRPr="00233860" w:rsidRDefault="00233860" w:rsidP="00233860">
      <w:pPr>
        <w:pStyle w:val="NoSpacing"/>
        <w:rPr>
          <w:rFonts w:cs="Times New Roman"/>
          <w:sz w:val="22"/>
          <w:szCs w:val="21"/>
        </w:rPr>
      </w:pPr>
      <w:r w:rsidRPr="00233860">
        <w:rPr>
          <w:rFonts w:cs="Times New Roman"/>
          <w:sz w:val="22"/>
          <w:szCs w:val="21"/>
        </w:rPr>
        <w:t>Every faculty member is a member of a learned profession and shall have the freedom to use his professional scholarship, and present this scholarship in any academic discourse.</w:t>
      </w:r>
    </w:p>
    <w:p w:rsidR="00233860" w:rsidRDefault="00233860" w:rsidP="003C6B4F">
      <w:pPr>
        <w:pStyle w:val="NoSpacing"/>
        <w:rPr>
          <w:rFonts w:cs="Times New Roman"/>
          <w:b/>
          <w:sz w:val="22"/>
          <w:szCs w:val="21"/>
          <w:u w:val="single"/>
        </w:rPr>
      </w:pPr>
    </w:p>
    <w:p w:rsidR="00280C68" w:rsidRPr="00FE67C9" w:rsidRDefault="00D348A9" w:rsidP="003C6B4F">
      <w:pPr>
        <w:pStyle w:val="NoSpacing"/>
        <w:rPr>
          <w:rFonts w:cs="Times New Roman"/>
          <w:b/>
          <w:sz w:val="22"/>
          <w:szCs w:val="21"/>
          <w:u w:val="single"/>
        </w:rPr>
      </w:pPr>
      <w:r>
        <w:rPr>
          <w:rFonts w:cs="Times New Roman"/>
          <w:b/>
          <w:sz w:val="22"/>
          <w:szCs w:val="21"/>
          <w:u w:val="single"/>
        </w:rPr>
        <w:t>BLACKBOARD</w:t>
      </w:r>
      <w:r w:rsidR="00280C68" w:rsidRPr="00FE67C9">
        <w:rPr>
          <w:rFonts w:cs="Times New Roman"/>
          <w:b/>
          <w:sz w:val="22"/>
          <w:szCs w:val="21"/>
          <w:u w:val="single"/>
        </w:rPr>
        <w:t xml:space="preserve"> QUIZZES:</w:t>
      </w:r>
    </w:p>
    <w:p w:rsidR="00280C68" w:rsidRPr="00D348A9" w:rsidRDefault="00D348A9" w:rsidP="003C6B4F">
      <w:pPr>
        <w:pStyle w:val="NoSpacing"/>
        <w:rPr>
          <w:rFonts w:cs="Times New Roman"/>
          <w:sz w:val="22"/>
          <w:szCs w:val="21"/>
        </w:rPr>
      </w:pPr>
      <w:r w:rsidRPr="00D348A9">
        <w:rPr>
          <w:rFonts w:cs="Times New Roman"/>
          <w:sz w:val="22"/>
          <w:szCs w:val="21"/>
        </w:rPr>
        <w:t xml:space="preserve">Throughout the course you will be required to log on to Blackboard and complete a total of 10 quizzes.  Each quiz will consist of 5 questions worth 2 points each for a total of 10 points. These quizzes will be available </w:t>
      </w:r>
      <w:r>
        <w:rPr>
          <w:rFonts w:cs="Times New Roman"/>
          <w:sz w:val="22"/>
          <w:szCs w:val="21"/>
        </w:rPr>
        <w:t>throughout the duration of this course</w:t>
      </w:r>
      <w:r w:rsidRPr="00D348A9">
        <w:rPr>
          <w:rFonts w:cs="Times New Roman"/>
          <w:sz w:val="22"/>
          <w:szCs w:val="21"/>
        </w:rPr>
        <w:t xml:space="preserve">.  </w:t>
      </w:r>
      <w:r w:rsidR="00DF1AB5">
        <w:rPr>
          <w:rFonts w:cs="Times New Roman"/>
          <w:sz w:val="22"/>
          <w:szCs w:val="21"/>
        </w:rPr>
        <w:t xml:space="preserve">You will only be able to take the quiz ONE TIME.  </w:t>
      </w:r>
      <w:r w:rsidRPr="00D348A9">
        <w:rPr>
          <w:rFonts w:cs="Times New Roman"/>
          <w:sz w:val="22"/>
          <w:szCs w:val="21"/>
        </w:rPr>
        <w:t xml:space="preserve">Once </w:t>
      </w:r>
      <w:r>
        <w:rPr>
          <w:rFonts w:cs="Times New Roman"/>
          <w:sz w:val="22"/>
          <w:szCs w:val="21"/>
        </w:rPr>
        <w:t xml:space="preserve">you enter a quiz </w:t>
      </w:r>
      <w:r w:rsidR="00DF1AB5">
        <w:rPr>
          <w:rFonts w:cs="Times New Roman"/>
          <w:sz w:val="22"/>
          <w:szCs w:val="21"/>
        </w:rPr>
        <w:t xml:space="preserve">the timer will begin and </w:t>
      </w:r>
      <w:r>
        <w:rPr>
          <w:rFonts w:cs="Times New Roman"/>
          <w:sz w:val="22"/>
          <w:szCs w:val="21"/>
        </w:rPr>
        <w:t>you will have 10</w:t>
      </w:r>
      <w:r w:rsidRPr="00D348A9">
        <w:rPr>
          <w:rFonts w:cs="Times New Roman"/>
          <w:sz w:val="22"/>
          <w:szCs w:val="21"/>
        </w:rPr>
        <w:t xml:space="preserve"> minutes to complete and submit the quiz.  </w:t>
      </w:r>
      <w:r w:rsidR="00DF1AB5">
        <w:rPr>
          <w:rFonts w:cs="Times New Roman"/>
          <w:sz w:val="22"/>
          <w:szCs w:val="21"/>
        </w:rPr>
        <w:t>When the timer expires your quiz will be automatically submitted.  You will know your score, but answers will not be provided</w:t>
      </w:r>
      <w:r w:rsidR="000A0E06">
        <w:rPr>
          <w:rFonts w:cs="Times New Roman"/>
          <w:sz w:val="22"/>
          <w:szCs w:val="21"/>
        </w:rPr>
        <w:t xml:space="preserve"> until the end of the course</w:t>
      </w:r>
      <w:r w:rsidRPr="00D348A9">
        <w:rPr>
          <w:rFonts w:cs="Times New Roman"/>
          <w:sz w:val="22"/>
          <w:szCs w:val="21"/>
        </w:rPr>
        <w:t>.</w:t>
      </w:r>
      <w:r w:rsidR="000A0E06">
        <w:rPr>
          <w:rFonts w:cs="Times New Roman"/>
          <w:sz w:val="22"/>
          <w:szCs w:val="21"/>
        </w:rPr>
        <w:t xml:space="preserve">  Answers can be made available upon request.</w:t>
      </w:r>
      <w:r w:rsidRPr="00D348A9">
        <w:rPr>
          <w:rFonts w:cs="Times New Roman"/>
          <w:sz w:val="22"/>
          <w:szCs w:val="21"/>
        </w:rPr>
        <w:t xml:space="preserve">  Blackboard quizzes cannot be made up.  If you experience technical difficulties you must let the instructor know as s</w:t>
      </w:r>
      <w:r w:rsidR="00DF1AB5">
        <w:rPr>
          <w:rFonts w:cs="Times New Roman"/>
          <w:sz w:val="22"/>
          <w:szCs w:val="21"/>
        </w:rPr>
        <w:t>oon as possible.</w:t>
      </w:r>
    </w:p>
    <w:p w:rsidR="00D348A9" w:rsidRDefault="00D348A9" w:rsidP="003C6B4F">
      <w:pPr>
        <w:pStyle w:val="NoSpacing"/>
        <w:rPr>
          <w:rFonts w:cs="Times New Roman"/>
          <w:b/>
          <w:sz w:val="22"/>
          <w:szCs w:val="21"/>
          <w:u w:val="single"/>
        </w:rPr>
      </w:pPr>
    </w:p>
    <w:p w:rsidR="00FD0067" w:rsidRDefault="00FD0067" w:rsidP="003C6B4F">
      <w:pPr>
        <w:pStyle w:val="NoSpacing"/>
        <w:rPr>
          <w:rFonts w:cs="Times New Roman"/>
          <w:b/>
          <w:sz w:val="22"/>
          <w:szCs w:val="21"/>
          <w:u w:val="single"/>
        </w:rPr>
      </w:pPr>
      <w:r>
        <w:rPr>
          <w:rFonts w:cs="Times New Roman"/>
          <w:b/>
          <w:sz w:val="22"/>
          <w:szCs w:val="21"/>
          <w:u w:val="single"/>
        </w:rPr>
        <w:t>QUICK WRITES:</w:t>
      </w:r>
    </w:p>
    <w:p w:rsidR="00FD0067" w:rsidRPr="00FD0067" w:rsidRDefault="00FD0067" w:rsidP="003C6B4F">
      <w:pPr>
        <w:pStyle w:val="NoSpacing"/>
        <w:rPr>
          <w:rFonts w:cs="Times New Roman"/>
          <w:sz w:val="22"/>
          <w:szCs w:val="21"/>
        </w:rPr>
      </w:pPr>
      <w:r>
        <w:rPr>
          <w:rFonts w:cs="Times New Roman"/>
          <w:sz w:val="22"/>
          <w:szCs w:val="21"/>
        </w:rPr>
        <w:t>Throughout the course we will have 7 quick writes.  These will consist of receiving information in class and then writing your thoughts and opinions on the subject</w:t>
      </w:r>
      <w:r w:rsidR="00E24F13">
        <w:rPr>
          <w:rFonts w:cs="Times New Roman"/>
          <w:sz w:val="22"/>
          <w:szCs w:val="21"/>
        </w:rPr>
        <w:t xml:space="preserve"> presented</w:t>
      </w:r>
      <w:r>
        <w:rPr>
          <w:rFonts w:cs="Times New Roman"/>
          <w:sz w:val="22"/>
          <w:szCs w:val="21"/>
        </w:rPr>
        <w:t>.  It is expected that you will write about one</w:t>
      </w:r>
      <w:r w:rsidR="00E24F13">
        <w:rPr>
          <w:rFonts w:cs="Times New Roman"/>
          <w:sz w:val="22"/>
          <w:szCs w:val="21"/>
        </w:rPr>
        <w:t xml:space="preserve"> to two</w:t>
      </w:r>
      <w:r>
        <w:rPr>
          <w:rFonts w:cs="Times New Roman"/>
          <w:sz w:val="22"/>
          <w:szCs w:val="21"/>
        </w:rPr>
        <w:t xml:space="preserve"> page</w:t>
      </w:r>
      <w:r w:rsidR="00E24F13">
        <w:rPr>
          <w:rFonts w:cs="Times New Roman"/>
          <w:sz w:val="22"/>
          <w:szCs w:val="21"/>
        </w:rPr>
        <w:t>s</w:t>
      </w:r>
      <w:r>
        <w:rPr>
          <w:rFonts w:cs="Times New Roman"/>
          <w:sz w:val="22"/>
          <w:szCs w:val="21"/>
        </w:rPr>
        <w:t xml:space="preserve"> and that it is legible.  Each quick write will be worth 20 points.  Quick writes will not be announced and cannot be made up.  You will need to use lined notebook paper and a pen or pencil.  </w:t>
      </w:r>
      <w:r w:rsidRPr="00FD0067">
        <w:rPr>
          <w:rFonts w:cs="Times New Roman"/>
          <w:sz w:val="22"/>
          <w:szCs w:val="21"/>
          <w:u w:val="single"/>
        </w:rPr>
        <w:t>If you are late, leave early, or otherwise miss the few minutes of your class when a quick write occurs, you will get a zero.</w:t>
      </w:r>
      <w:r>
        <w:rPr>
          <w:rFonts w:cs="Times New Roman"/>
          <w:sz w:val="22"/>
          <w:szCs w:val="21"/>
        </w:rPr>
        <w:t xml:space="preserve">  </w:t>
      </w:r>
      <w:r w:rsidRPr="00FD0067">
        <w:rPr>
          <w:rFonts w:cs="Times New Roman"/>
          <w:b/>
          <w:sz w:val="22"/>
          <w:szCs w:val="21"/>
        </w:rPr>
        <w:t>Two of the lowest scores will be dropped.</w:t>
      </w:r>
    </w:p>
    <w:p w:rsidR="00FD0067" w:rsidRDefault="00FD0067" w:rsidP="003C6B4F">
      <w:pPr>
        <w:pStyle w:val="NoSpacing"/>
        <w:rPr>
          <w:rFonts w:cs="Times New Roman"/>
          <w:b/>
          <w:sz w:val="22"/>
          <w:szCs w:val="21"/>
          <w:u w:val="single"/>
        </w:rPr>
      </w:pPr>
    </w:p>
    <w:p w:rsidR="00BE2FB3" w:rsidRPr="00FE67C9" w:rsidRDefault="00BE2FB3" w:rsidP="003C6B4F">
      <w:pPr>
        <w:pStyle w:val="NoSpacing"/>
        <w:rPr>
          <w:rFonts w:cs="Times New Roman"/>
          <w:b/>
          <w:sz w:val="22"/>
          <w:szCs w:val="21"/>
          <w:u w:val="single"/>
        </w:rPr>
      </w:pPr>
      <w:r w:rsidRPr="00FE67C9">
        <w:rPr>
          <w:rFonts w:cs="Times New Roman"/>
          <w:b/>
          <w:sz w:val="22"/>
          <w:szCs w:val="21"/>
          <w:u w:val="single"/>
        </w:rPr>
        <w:lastRenderedPageBreak/>
        <w:t>EXAMINATIONS AND ASSIGNMENTS:</w:t>
      </w:r>
    </w:p>
    <w:p w:rsidR="008118E2" w:rsidRPr="00FE67C9" w:rsidRDefault="008118E2" w:rsidP="008118E2">
      <w:pPr>
        <w:pStyle w:val="NoSpacing"/>
        <w:rPr>
          <w:rFonts w:cs="Times New Roman"/>
          <w:sz w:val="22"/>
          <w:szCs w:val="21"/>
        </w:rPr>
      </w:pPr>
      <w:r w:rsidRPr="00FE67C9">
        <w:rPr>
          <w:rFonts w:cs="Times New Roman"/>
          <w:sz w:val="22"/>
          <w:szCs w:val="21"/>
        </w:rPr>
        <w:t>In</w:t>
      </w:r>
      <w:r w:rsidR="00B21CC2">
        <w:rPr>
          <w:rFonts w:cs="Times New Roman"/>
          <w:sz w:val="22"/>
          <w:szCs w:val="21"/>
        </w:rPr>
        <w:t xml:space="preserve"> this course you will have </w:t>
      </w:r>
      <w:r w:rsidR="0078021D">
        <w:rPr>
          <w:rFonts w:cs="Times New Roman"/>
          <w:sz w:val="22"/>
          <w:szCs w:val="21"/>
        </w:rPr>
        <w:t>five exams, one essay</w:t>
      </w:r>
      <w:r w:rsidRPr="00FE67C9">
        <w:rPr>
          <w:rFonts w:cs="Times New Roman"/>
          <w:sz w:val="22"/>
          <w:szCs w:val="21"/>
        </w:rPr>
        <w:t>, an</w:t>
      </w:r>
      <w:r w:rsidR="00B21CC2">
        <w:rPr>
          <w:rFonts w:cs="Times New Roman"/>
          <w:sz w:val="22"/>
          <w:szCs w:val="21"/>
        </w:rPr>
        <w:t xml:space="preserve">d one final </w:t>
      </w:r>
      <w:r w:rsidR="0078021D">
        <w:rPr>
          <w:rFonts w:cs="Times New Roman"/>
          <w:sz w:val="22"/>
          <w:szCs w:val="21"/>
        </w:rPr>
        <w:t>presentation</w:t>
      </w:r>
      <w:r w:rsidRPr="00FE67C9">
        <w:rPr>
          <w:rFonts w:cs="Times New Roman"/>
          <w:sz w:val="22"/>
          <w:szCs w:val="21"/>
        </w:rPr>
        <w:t xml:space="preserve">.  </w:t>
      </w:r>
      <w:r w:rsidR="0078021D">
        <w:rPr>
          <w:rFonts w:cs="Times New Roman"/>
          <w:sz w:val="22"/>
          <w:szCs w:val="21"/>
        </w:rPr>
        <w:t>Exams may</w:t>
      </w:r>
      <w:r w:rsidR="002335FF">
        <w:rPr>
          <w:rFonts w:cs="Times New Roman"/>
          <w:sz w:val="22"/>
          <w:szCs w:val="21"/>
        </w:rPr>
        <w:t xml:space="preserve"> consist of multiple choice</w:t>
      </w:r>
      <w:r w:rsidR="00B21CC2">
        <w:rPr>
          <w:rFonts w:cs="Times New Roman"/>
          <w:sz w:val="22"/>
          <w:szCs w:val="21"/>
        </w:rPr>
        <w:t>, True False, matching,</w:t>
      </w:r>
      <w:r w:rsidR="002335FF">
        <w:rPr>
          <w:rFonts w:cs="Times New Roman"/>
          <w:sz w:val="22"/>
          <w:szCs w:val="21"/>
        </w:rPr>
        <w:t xml:space="preserve"> and essay questions.</w:t>
      </w:r>
    </w:p>
    <w:p w:rsidR="00B542D4" w:rsidRDefault="00B542D4" w:rsidP="003C6B4F">
      <w:pPr>
        <w:pStyle w:val="NoSpacing"/>
        <w:rPr>
          <w:rFonts w:cs="Times New Roman"/>
          <w:b/>
          <w:sz w:val="22"/>
          <w:szCs w:val="21"/>
        </w:rPr>
      </w:pPr>
      <w:r w:rsidRPr="00B542D4">
        <w:rPr>
          <w:rFonts w:cs="Times New Roman"/>
          <w:b/>
          <w:sz w:val="22"/>
          <w:szCs w:val="21"/>
        </w:rPr>
        <w:t>The use of any cell phone or other electronic device during a graded quiz, exam, or other assignment will result in a 0 for that assignment (pop quiz, scheduled quiz, examination).  There are no exceptions to this policy.</w:t>
      </w:r>
    </w:p>
    <w:p w:rsidR="00FF4325" w:rsidRPr="00B542D4" w:rsidRDefault="00FF4325" w:rsidP="003C6B4F">
      <w:pPr>
        <w:pStyle w:val="NoSpacing"/>
        <w:rPr>
          <w:rFonts w:cs="Times New Roman"/>
          <w:b/>
          <w:sz w:val="22"/>
          <w:szCs w:val="21"/>
        </w:rPr>
      </w:pPr>
    </w:p>
    <w:p w:rsidR="005F46EA" w:rsidRPr="005F46EA" w:rsidRDefault="005F46EA" w:rsidP="00B542D4">
      <w:pPr>
        <w:pStyle w:val="NoSpacing"/>
        <w:rPr>
          <w:rFonts w:cs="Times New Roman"/>
          <w:b/>
          <w:sz w:val="22"/>
          <w:szCs w:val="21"/>
          <w:u w:val="single"/>
        </w:rPr>
      </w:pPr>
      <w:r>
        <w:rPr>
          <w:rFonts w:cs="Times New Roman"/>
          <w:b/>
          <w:sz w:val="22"/>
          <w:szCs w:val="21"/>
          <w:u w:val="single"/>
        </w:rPr>
        <w:t>Exams:</w:t>
      </w:r>
    </w:p>
    <w:p w:rsidR="00B542D4" w:rsidRDefault="00B542D4" w:rsidP="00B542D4">
      <w:pPr>
        <w:pStyle w:val="NoSpacing"/>
        <w:rPr>
          <w:rFonts w:cs="Times New Roman"/>
          <w:sz w:val="22"/>
          <w:szCs w:val="21"/>
        </w:rPr>
      </w:pPr>
      <w:r w:rsidRPr="00B542D4">
        <w:rPr>
          <w:rFonts w:cs="Times New Roman"/>
          <w:sz w:val="22"/>
          <w:szCs w:val="21"/>
        </w:rPr>
        <w:t>Once an exam begins, you may not leave the classroom until you submit your examination.</w:t>
      </w:r>
      <w:r w:rsidR="005F46EA">
        <w:rPr>
          <w:rFonts w:cs="Times New Roman"/>
          <w:sz w:val="22"/>
          <w:szCs w:val="21"/>
        </w:rPr>
        <w:t xml:space="preserve">  </w:t>
      </w:r>
      <w:r>
        <w:rPr>
          <w:rFonts w:cs="Times New Roman"/>
          <w:sz w:val="22"/>
          <w:szCs w:val="21"/>
        </w:rPr>
        <w:t xml:space="preserve">Examination Review Guides and writing assignment guidelines </w:t>
      </w:r>
      <w:r w:rsidR="0078021D">
        <w:rPr>
          <w:rFonts w:cs="Times New Roman"/>
          <w:sz w:val="22"/>
          <w:szCs w:val="21"/>
        </w:rPr>
        <w:t>may</w:t>
      </w:r>
      <w:r w:rsidRPr="00B542D4">
        <w:rPr>
          <w:rFonts w:cs="Times New Roman"/>
          <w:sz w:val="22"/>
          <w:szCs w:val="21"/>
        </w:rPr>
        <w:t xml:space="preserve"> </w:t>
      </w:r>
      <w:r>
        <w:rPr>
          <w:rFonts w:cs="Times New Roman"/>
          <w:sz w:val="22"/>
          <w:szCs w:val="21"/>
        </w:rPr>
        <w:t xml:space="preserve">be </w:t>
      </w:r>
      <w:r w:rsidRPr="00B542D4">
        <w:rPr>
          <w:rFonts w:cs="Times New Roman"/>
          <w:sz w:val="22"/>
          <w:szCs w:val="21"/>
        </w:rPr>
        <w:t>access</w:t>
      </w:r>
      <w:r>
        <w:rPr>
          <w:rFonts w:cs="Times New Roman"/>
          <w:sz w:val="22"/>
          <w:szCs w:val="21"/>
        </w:rPr>
        <w:t>ed</w:t>
      </w:r>
      <w:r w:rsidRPr="00B542D4">
        <w:rPr>
          <w:rFonts w:cs="Times New Roman"/>
          <w:sz w:val="22"/>
          <w:szCs w:val="21"/>
        </w:rPr>
        <w:t xml:space="preserve"> on Blackboard.</w:t>
      </w:r>
    </w:p>
    <w:p w:rsidR="0078021D" w:rsidRDefault="0078021D" w:rsidP="003C6B4F">
      <w:pPr>
        <w:pStyle w:val="NoSpacing"/>
        <w:rPr>
          <w:rFonts w:cs="Times New Roman"/>
          <w:b/>
          <w:sz w:val="22"/>
          <w:szCs w:val="21"/>
          <w:u w:val="single"/>
        </w:rPr>
      </w:pPr>
    </w:p>
    <w:p w:rsidR="005F46EA" w:rsidRPr="005F46EA" w:rsidRDefault="005F46EA" w:rsidP="003C6B4F">
      <w:pPr>
        <w:pStyle w:val="NoSpacing"/>
        <w:rPr>
          <w:rFonts w:cs="Times New Roman"/>
          <w:b/>
          <w:sz w:val="22"/>
          <w:szCs w:val="21"/>
          <w:u w:val="single"/>
        </w:rPr>
      </w:pPr>
      <w:r>
        <w:rPr>
          <w:rFonts w:cs="Times New Roman"/>
          <w:b/>
          <w:sz w:val="22"/>
          <w:szCs w:val="21"/>
          <w:u w:val="single"/>
        </w:rPr>
        <w:t>Writing Assignments:</w:t>
      </w:r>
    </w:p>
    <w:p w:rsidR="007B049A" w:rsidRPr="00FE67C9" w:rsidRDefault="0078021D" w:rsidP="003C6B4F">
      <w:pPr>
        <w:pStyle w:val="NoSpacing"/>
        <w:rPr>
          <w:rFonts w:cs="Times New Roman"/>
          <w:sz w:val="22"/>
          <w:szCs w:val="21"/>
        </w:rPr>
      </w:pPr>
      <w:r>
        <w:rPr>
          <w:rFonts w:cs="Times New Roman"/>
          <w:sz w:val="22"/>
          <w:szCs w:val="21"/>
        </w:rPr>
        <w:t>The</w:t>
      </w:r>
      <w:r w:rsidR="007B049A" w:rsidRPr="00FE67C9">
        <w:rPr>
          <w:rFonts w:cs="Times New Roman"/>
          <w:sz w:val="22"/>
          <w:szCs w:val="21"/>
        </w:rPr>
        <w:t xml:space="preserve"> writing assignments will adhere to the </w:t>
      </w:r>
      <w:r>
        <w:rPr>
          <w:rFonts w:cs="Times New Roman"/>
          <w:sz w:val="22"/>
          <w:szCs w:val="21"/>
        </w:rPr>
        <w:t>Modern Language Association (MLA)</w:t>
      </w:r>
      <w:r w:rsidR="007B049A" w:rsidRPr="00FE67C9">
        <w:rPr>
          <w:rFonts w:cs="Times New Roman"/>
          <w:sz w:val="22"/>
          <w:szCs w:val="21"/>
        </w:rPr>
        <w:t xml:space="preserve"> style.  </w:t>
      </w:r>
      <w:r w:rsidR="00B542D4">
        <w:rPr>
          <w:rFonts w:cs="Times New Roman"/>
          <w:sz w:val="22"/>
          <w:szCs w:val="21"/>
        </w:rPr>
        <w:t xml:space="preserve">Writing assignments must be submitted by hard copy.  </w:t>
      </w:r>
    </w:p>
    <w:p w:rsidR="007B049A" w:rsidRPr="00FE67C9" w:rsidRDefault="007B049A" w:rsidP="003C6B4F">
      <w:pPr>
        <w:pStyle w:val="NoSpacing"/>
        <w:rPr>
          <w:rFonts w:cs="Times New Roman"/>
          <w:sz w:val="22"/>
          <w:szCs w:val="21"/>
        </w:rPr>
      </w:pPr>
    </w:p>
    <w:p w:rsidR="007B049A" w:rsidRDefault="007B049A" w:rsidP="003C6B4F">
      <w:pPr>
        <w:pStyle w:val="NoSpacing"/>
        <w:rPr>
          <w:rFonts w:cs="Times New Roman"/>
          <w:sz w:val="22"/>
          <w:szCs w:val="21"/>
        </w:rPr>
      </w:pPr>
      <w:r w:rsidRPr="005F46EA">
        <w:rPr>
          <w:rFonts w:cs="Times New Roman"/>
          <w:b/>
          <w:sz w:val="22"/>
          <w:szCs w:val="21"/>
        </w:rPr>
        <w:t xml:space="preserve">Essay </w:t>
      </w:r>
      <w:r w:rsidR="0078021D">
        <w:rPr>
          <w:rFonts w:cs="Times New Roman"/>
          <w:b/>
          <w:sz w:val="22"/>
          <w:szCs w:val="21"/>
        </w:rPr>
        <w:t>1</w:t>
      </w:r>
      <w:r w:rsidRPr="00FE67C9">
        <w:rPr>
          <w:rFonts w:cs="Times New Roman"/>
          <w:sz w:val="22"/>
          <w:szCs w:val="21"/>
        </w:rPr>
        <w:t xml:space="preserve"> will be a reflection paper on your attitudes and thoughts of American government and politics.  Specific guidelines will be provided at the appropriate time in the class.  Paper length:  3 to 5 pages plus references.  </w:t>
      </w:r>
    </w:p>
    <w:p w:rsidR="00D56D4B" w:rsidRDefault="00D56D4B" w:rsidP="000A5CAC">
      <w:pPr>
        <w:pStyle w:val="NoSpacing"/>
        <w:rPr>
          <w:rFonts w:cs="Times New Roman"/>
          <w:b/>
          <w:sz w:val="22"/>
          <w:szCs w:val="21"/>
          <w:u w:val="single"/>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t>LATE ASSIGNMENTS AND MISSED EXAMS:</w:t>
      </w:r>
    </w:p>
    <w:p w:rsidR="000A5CAC" w:rsidRDefault="000A5CAC" w:rsidP="000A5CAC">
      <w:pPr>
        <w:pStyle w:val="NoSpacing"/>
        <w:rPr>
          <w:rFonts w:cs="Times New Roman"/>
          <w:sz w:val="22"/>
          <w:szCs w:val="21"/>
        </w:rPr>
      </w:pPr>
      <w:r w:rsidRPr="00FE67C9">
        <w:rPr>
          <w:rFonts w:cs="Times New Roman"/>
          <w:sz w:val="22"/>
          <w:szCs w:val="21"/>
        </w:rPr>
        <w:t>Students who miss an exam will have an opportunity to take a Make-up exam.  Make-up exams will only be given to students who make prior arrangement BEFORE the scheduled exam or can show valid proof (Doctors appointment, family emergency, etc.) that missing the exam could not be avoided.  The Make-up exam may be different than the version taken on the scheduled exam date.</w:t>
      </w:r>
      <w:r w:rsidR="00D952D4">
        <w:rPr>
          <w:rFonts w:cs="Times New Roman"/>
          <w:sz w:val="22"/>
          <w:szCs w:val="21"/>
        </w:rPr>
        <w:t xml:space="preserve">  </w:t>
      </w:r>
      <w:r w:rsidRPr="00FE67C9">
        <w:rPr>
          <w:rFonts w:cs="Times New Roman"/>
          <w:sz w:val="22"/>
          <w:szCs w:val="21"/>
        </w:rPr>
        <w:t>Essays are due on the scheduled date.  Late papers will</w:t>
      </w:r>
      <w:r>
        <w:rPr>
          <w:rFonts w:cs="Times New Roman"/>
          <w:sz w:val="22"/>
          <w:szCs w:val="21"/>
        </w:rPr>
        <w:t xml:space="preserve"> be accepted with a 2</w:t>
      </w:r>
      <w:r w:rsidR="0078021D">
        <w:rPr>
          <w:rFonts w:cs="Times New Roman"/>
          <w:sz w:val="22"/>
          <w:szCs w:val="21"/>
        </w:rPr>
        <w:t>0%</w:t>
      </w:r>
      <w:r w:rsidRPr="00FE67C9">
        <w:rPr>
          <w:rFonts w:cs="Times New Roman"/>
          <w:sz w:val="22"/>
          <w:szCs w:val="21"/>
        </w:rPr>
        <w:t xml:space="preserve"> deduction </w:t>
      </w:r>
      <w:r w:rsidRPr="00487352">
        <w:rPr>
          <w:rFonts w:cs="Times New Roman"/>
          <w:b/>
          <w:i/>
          <w:sz w:val="22"/>
          <w:szCs w:val="21"/>
        </w:rPr>
        <w:t xml:space="preserve">every </w:t>
      </w:r>
      <w:r w:rsidR="0078021D">
        <w:rPr>
          <w:rFonts w:cs="Times New Roman"/>
          <w:b/>
          <w:i/>
          <w:sz w:val="22"/>
          <w:szCs w:val="21"/>
        </w:rPr>
        <w:t xml:space="preserve">class </w:t>
      </w:r>
      <w:r w:rsidRPr="00487352">
        <w:rPr>
          <w:rFonts w:cs="Times New Roman"/>
          <w:b/>
          <w:i/>
          <w:sz w:val="22"/>
          <w:szCs w:val="21"/>
        </w:rPr>
        <w:t>day</w:t>
      </w:r>
      <w:r w:rsidRPr="00FE67C9">
        <w:rPr>
          <w:rFonts w:cs="Times New Roman"/>
          <w:sz w:val="22"/>
          <w:szCs w:val="21"/>
        </w:rPr>
        <w:t xml:space="preserve"> it is late.  Exceptions can be made for extenuating circumstances with communication with the instructor.  </w:t>
      </w:r>
    </w:p>
    <w:p w:rsidR="000A5CAC" w:rsidRDefault="000A5CAC" w:rsidP="000A5CAC">
      <w:pPr>
        <w:pStyle w:val="NoSpacing"/>
        <w:rPr>
          <w:rFonts w:cs="Times New Roman"/>
          <w:sz w:val="22"/>
          <w:szCs w:val="21"/>
        </w:rPr>
      </w:pPr>
    </w:p>
    <w:p w:rsidR="00D952D4" w:rsidRPr="00D952D4" w:rsidRDefault="00D952D4" w:rsidP="00D952D4">
      <w:pPr>
        <w:pStyle w:val="NoSpacing"/>
        <w:rPr>
          <w:rFonts w:cs="Times New Roman"/>
          <w:b/>
          <w:sz w:val="22"/>
          <w:szCs w:val="21"/>
          <w:u w:val="single"/>
        </w:rPr>
      </w:pPr>
      <w:r w:rsidRPr="00D952D4">
        <w:rPr>
          <w:rFonts w:cs="Times New Roman"/>
          <w:b/>
          <w:sz w:val="22"/>
          <w:szCs w:val="21"/>
          <w:u w:val="single"/>
        </w:rPr>
        <w:t>NO QUESTIONS ASKED COUPON:</w:t>
      </w:r>
    </w:p>
    <w:p w:rsidR="00D952D4" w:rsidRDefault="00D952D4" w:rsidP="00D952D4">
      <w:pPr>
        <w:pStyle w:val="NoSpacing"/>
        <w:rPr>
          <w:rFonts w:cs="Times New Roman"/>
          <w:sz w:val="22"/>
          <w:szCs w:val="21"/>
        </w:rPr>
      </w:pPr>
      <w:r>
        <w:rPr>
          <w:rFonts w:cs="Times New Roman"/>
          <w:sz w:val="22"/>
          <w:szCs w:val="21"/>
        </w:rPr>
        <w:t xml:space="preserve">You will receive one coupon which will allow you to be three days late on an assignment with no questions asked.  You must attach the coupon to the assignment.  The coupon cannot be used for Exams, </w:t>
      </w:r>
      <w:r w:rsidR="0078021D">
        <w:rPr>
          <w:rFonts w:cs="Times New Roman"/>
          <w:sz w:val="22"/>
          <w:szCs w:val="21"/>
        </w:rPr>
        <w:t>Blackboard</w:t>
      </w:r>
      <w:r w:rsidR="00A652FE">
        <w:rPr>
          <w:rFonts w:cs="Times New Roman"/>
          <w:sz w:val="22"/>
          <w:szCs w:val="21"/>
        </w:rPr>
        <w:t xml:space="preserve"> Quizzes, Key Terms</w:t>
      </w:r>
      <w:r>
        <w:rPr>
          <w:rFonts w:cs="Times New Roman"/>
          <w:sz w:val="22"/>
          <w:szCs w:val="21"/>
        </w:rPr>
        <w:t>,</w:t>
      </w:r>
      <w:r w:rsidR="00A652FE">
        <w:rPr>
          <w:rFonts w:cs="Times New Roman"/>
          <w:sz w:val="22"/>
          <w:szCs w:val="21"/>
        </w:rPr>
        <w:t xml:space="preserve"> Quick Writes, or the Final Presentation</w:t>
      </w:r>
      <w:r>
        <w:rPr>
          <w:rFonts w:cs="Times New Roman"/>
          <w:sz w:val="22"/>
          <w:szCs w:val="21"/>
        </w:rPr>
        <w:t xml:space="preserve">.  It is your responsibility to keep the coupon in a safe place until you need it.  You will only get </w:t>
      </w:r>
      <w:r w:rsidRPr="00D952D4">
        <w:rPr>
          <w:rFonts w:cs="Times New Roman"/>
          <w:b/>
          <w:sz w:val="22"/>
          <w:szCs w:val="21"/>
          <w:u w:val="single"/>
        </w:rPr>
        <w:t>one</w:t>
      </w:r>
      <w:r>
        <w:rPr>
          <w:rFonts w:cs="Times New Roman"/>
          <w:sz w:val="22"/>
          <w:szCs w:val="21"/>
        </w:rPr>
        <w:t xml:space="preserve"> and it will not be replaced if lost or stolen.  If you do not redeem your coupon for an assignment, you may turn it in at the end of the semester for </w:t>
      </w:r>
      <w:r w:rsidR="0078021D">
        <w:rPr>
          <w:rFonts w:cs="Times New Roman"/>
          <w:b/>
          <w:sz w:val="22"/>
          <w:szCs w:val="21"/>
          <w:u w:val="single"/>
        </w:rPr>
        <w:t>20</w:t>
      </w:r>
      <w:r w:rsidRPr="00D952D4">
        <w:rPr>
          <w:rFonts w:cs="Times New Roman"/>
          <w:b/>
          <w:sz w:val="22"/>
          <w:szCs w:val="21"/>
          <w:u w:val="single"/>
        </w:rPr>
        <w:t xml:space="preserve"> points</w:t>
      </w:r>
      <w:r>
        <w:rPr>
          <w:rFonts w:cs="Times New Roman"/>
          <w:sz w:val="22"/>
          <w:szCs w:val="21"/>
        </w:rPr>
        <w:t xml:space="preserve"> extra credit.</w:t>
      </w:r>
    </w:p>
    <w:p w:rsidR="003E58DE" w:rsidRDefault="003E58DE"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PARTICIPATION AND ATTENDANCE:</w:t>
      </w:r>
    </w:p>
    <w:p w:rsidR="003E58DE" w:rsidRDefault="003E58DE" w:rsidP="003E58DE">
      <w:pPr>
        <w:pStyle w:val="NoSpacing"/>
        <w:rPr>
          <w:rFonts w:cs="Times New Roman"/>
          <w:sz w:val="22"/>
          <w:szCs w:val="21"/>
        </w:rPr>
      </w:pPr>
      <w:r w:rsidRPr="00FE67C9">
        <w:rPr>
          <w:rFonts w:cs="Times New Roman"/>
          <w:sz w:val="22"/>
          <w:szCs w:val="21"/>
        </w:rPr>
        <w:t>“Students are expected to attend all sessions of classes for which they are enrolled. Excessive absence will jeopardize a student’s satisfactory progress in a class. Students may be dropped from class if they fail to attend the first class session of the semester. There are no institutionally approved excused absences for any reason. Only the instructor may excuse an absence. Absences caused by personal engagements, transportation delays and business affairs will not be excused, nor will absences from class to complete registration or add/drop activities.”</w:t>
      </w:r>
    </w:p>
    <w:p w:rsidR="003E58DE" w:rsidRDefault="003E58DE" w:rsidP="003E58DE">
      <w:pPr>
        <w:pStyle w:val="NoSpacing"/>
        <w:rPr>
          <w:rFonts w:cs="Times New Roman"/>
          <w:sz w:val="22"/>
          <w:szCs w:val="21"/>
        </w:rPr>
      </w:pPr>
    </w:p>
    <w:p w:rsidR="003E58DE" w:rsidRPr="00FE67C9" w:rsidRDefault="003E58DE" w:rsidP="003E58DE">
      <w:pPr>
        <w:pStyle w:val="NoSpacing"/>
        <w:rPr>
          <w:rFonts w:cs="Times New Roman"/>
          <w:sz w:val="22"/>
          <w:szCs w:val="21"/>
        </w:rPr>
      </w:pPr>
      <w:r w:rsidRPr="00E12C19">
        <w:rPr>
          <w:rFonts w:cs="Times New Roman"/>
          <w:b/>
          <w:caps/>
          <w:sz w:val="22"/>
          <w:szCs w:val="21"/>
          <w:u w:val="single"/>
        </w:rPr>
        <w:t>Participation</w:t>
      </w:r>
      <w:r w:rsidRPr="00FE67C9">
        <w:rPr>
          <w:rFonts w:cs="Times New Roman"/>
          <w:sz w:val="22"/>
          <w:szCs w:val="21"/>
        </w:rPr>
        <w:t xml:space="preserve"> includes active listening, </w:t>
      </w:r>
      <w:r>
        <w:rPr>
          <w:rFonts w:cs="Times New Roman"/>
          <w:sz w:val="22"/>
          <w:szCs w:val="21"/>
        </w:rPr>
        <w:t xml:space="preserve">participating in activities, </w:t>
      </w:r>
      <w:r w:rsidRPr="00FE67C9">
        <w:rPr>
          <w:rFonts w:cs="Times New Roman"/>
          <w:sz w:val="22"/>
          <w:szCs w:val="21"/>
        </w:rPr>
        <w:t>answering and asking questions, responding with nods or other gestures, and engaging in conversation.  Simply showing up for class will not earn participation points.</w:t>
      </w:r>
    </w:p>
    <w:p w:rsidR="000A5CAC" w:rsidRDefault="000A5CAC" w:rsidP="003C6B4F">
      <w:pPr>
        <w:pStyle w:val="NoSpacing"/>
        <w:rPr>
          <w:rFonts w:cs="Times New Roman"/>
          <w:sz w:val="22"/>
          <w:szCs w:val="21"/>
        </w:rPr>
      </w:pPr>
    </w:p>
    <w:p w:rsidR="00D63BE8" w:rsidRDefault="00D63BE8" w:rsidP="00D63BE8">
      <w:pPr>
        <w:pStyle w:val="NoSpacing"/>
        <w:rPr>
          <w:rFonts w:cs="Times New Roman"/>
          <w:sz w:val="22"/>
          <w:szCs w:val="21"/>
        </w:rPr>
      </w:pPr>
      <w:r>
        <w:rPr>
          <w:rFonts w:cs="Times New Roman"/>
          <w:b/>
          <w:sz w:val="22"/>
          <w:szCs w:val="21"/>
          <w:u w:val="single"/>
        </w:rPr>
        <w:t>EXTRA CREDIT</w:t>
      </w:r>
      <w:r w:rsidR="006A2F17">
        <w:rPr>
          <w:rFonts w:cs="Times New Roman"/>
          <w:b/>
          <w:sz w:val="22"/>
          <w:szCs w:val="21"/>
          <w:u w:val="single"/>
        </w:rPr>
        <w:t xml:space="preserve"> (Key Terms)</w:t>
      </w:r>
      <w:r>
        <w:rPr>
          <w:rFonts w:cs="Times New Roman"/>
          <w:b/>
          <w:sz w:val="22"/>
          <w:szCs w:val="21"/>
          <w:u w:val="single"/>
        </w:rPr>
        <w:t>:</w:t>
      </w:r>
    </w:p>
    <w:p w:rsidR="00D63BE8" w:rsidRDefault="00D63BE8" w:rsidP="00D63BE8">
      <w:pPr>
        <w:pStyle w:val="NoSpacing"/>
        <w:rPr>
          <w:rFonts w:cs="Times New Roman"/>
          <w:sz w:val="22"/>
          <w:szCs w:val="21"/>
        </w:rPr>
      </w:pPr>
      <w:r>
        <w:rPr>
          <w:rFonts w:cs="Times New Roman"/>
          <w:sz w:val="22"/>
          <w:szCs w:val="21"/>
        </w:rPr>
        <w:t xml:space="preserve">You will have the opportunity to earn up to </w:t>
      </w:r>
      <w:r w:rsidR="00EB697D">
        <w:rPr>
          <w:rFonts w:cs="Times New Roman"/>
          <w:sz w:val="22"/>
          <w:szCs w:val="21"/>
        </w:rPr>
        <w:t>80</w:t>
      </w:r>
      <w:r>
        <w:rPr>
          <w:rFonts w:cs="Times New Roman"/>
          <w:sz w:val="22"/>
          <w:szCs w:val="21"/>
        </w:rPr>
        <w:t xml:space="preserve"> points of extra credit.  To receive the credit you must </w:t>
      </w:r>
      <w:r w:rsidR="006A2F17">
        <w:rPr>
          <w:rFonts w:cs="Times New Roman"/>
          <w:sz w:val="22"/>
          <w:szCs w:val="21"/>
        </w:rPr>
        <w:t xml:space="preserve">hand </w:t>
      </w:r>
      <w:r>
        <w:rPr>
          <w:rFonts w:cs="Times New Roman"/>
          <w:sz w:val="22"/>
          <w:szCs w:val="21"/>
        </w:rPr>
        <w:t xml:space="preserve">write the key terms and definitions </w:t>
      </w:r>
      <w:r w:rsidR="006A2F17">
        <w:rPr>
          <w:rFonts w:cs="Times New Roman"/>
          <w:sz w:val="22"/>
          <w:szCs w:val="21"/>
        </w:rPr>
        <w:t>in a format you choose (paper, 3x5 cards, etc.)</w:t>
      </w:r>
      <w:r>
        <w:rPr>
          <w:rFonts w:cs="Times New Roman"/>
          <w:sz w:val="22"/>
          <w:szCs w:val="21"/>
        </w:rPr>
        <w:t>.  You may not repeat chapters.  Key terms are due by the listed due date.  There are no make-ups.  In other words, if you choose not to turn in key terms on the date it is due you have lost the opportunity to earn extra credit for that chapter.  Complete key terms and definitions meeting these guidelines will be worth 5 extra credit points each.</w:t>
      </w:r>
    </w:p>
    <w:p w:rsidR="00D952D4" w:rsidRDefault="00D952D4" w:rsidP="003C6B4F">
      <w:pPr>
        <w:pStyle w:val="NoSpacing"/>
        <w:rPr>
          <w:rFonts w:cs="Times New Roman"/>
          <w:sz w:val="22"/>
          <w:szCs w:val="21"/>
        </w:rPr>
      </w:pPr>
    </w:p>
    <w:p w:rsidR="00D56D4B" w:rsidRDefault="00D56D4B" w:rsidP="003C6B4F">
      <w:pPr>
        <w:pStyle w:val="NoSpacing"/>
        <w:rPr>
          <w:rFonts w:cs="Times New Roman"/>
          <w:sz w:val="22"/>
          <w:szCs w:val="21"/>
        </w:rPr>
      </w:pPr>
    </w:p>
    <w:p w:rsidR="00D56D4B" w:rsidRDefault="00D56D4B" w:rsidP="003C6B4F">
      <w:pPr>
        <w:pStyle w:val="NoSpacing"/>
        <w:rPr>
          <w:rFonts w:cs="Times New Roman"/>
          <w:sz w:val="22"/>
          <w:szCs w:val="21"/>
        </w:rPr>
      </w:pPr>
    </w:p>
    <w:p w:rsidR="00D56D4B" w:rsidRDefault="00D56D4B" w:rsidP="003C6B4F">
      <w:pPr>
        <w:pStyle w:val="NoSpacing"/>
        <w:rPr>
          <w:rFonts w:cs="Times New Roman"/>
          <w:sz w:val="22"/>
          <w:szCs w:val="21"/>
        </w:rPr>
      </w:pPr>
    </w:p>
    <w:tbl>
      <w:tblPr>
        <w:tblStyle w:val="TableGrid"/>
        <w:tblpPr w:leftFromText="180" w:rightFromText="180" w:vertAnchor="text" w:horzAnchor="margin" w:tblpXSpec="right" w:tblpY="903"/>
        <w:tblW w:w="0" w:type="auto"/>
        <w:tblLook w:val="04A0" w:firstRow="1" w:lastRow="0" w:firstColumn="1" w:lastColumn="0" w:noHBand="0" w:noVBand="1"/>
      </w:tblPr>
      <w:tblGrid>
        <w:gridCol w:w="535"/>
        <w:gridCol w:w="3060"/>
      </w:tblGrid>
      <w:tr w:rsidR="00F945CA" w:rsidRPr="000A5CAC" w:rsidTr="00F945CA">
        <w:tc>
          <w:tcPr>
            <w:tcW w:w="535" w:type="dxa"/>
          </w:tcPr>
          <w:p w:rsidR="00F945CA" w:rsidRPr="000A5CAC" w:rsidRDefault="00F945CA" w:rsidP="00F945CA">
            <w:pPr>
              <w:rPr>
                <w:sz w:val="22"/>
                <w:szCs w:val="21"/>
              </w:rPr>
            </w:pPr>
            <w:r w:rsidRPr="000A5CAC">
              <w:rPr>
                <w:sz w:val="22"/>
                <w:szCs w:val="21"/>
              </w:rPr>
              <w:lastRenderedPageBreak/>
              <w:t>A</w:t>
            </w:r>
          </w:p>
        </w:tc>
        <w:tc>
          <w:tcPr>
            <w:tcW w:w="3060" w:type="dxa"/>
          </w:tcPr>
          <w:p w:rsidR="00F945CA" w:rsidRPr="000A5CAC" w:rsidRDefault="00F945CA" w:rsidP="00F945CA">
            <w:pPr>
              <w:rPr>
                <w:sz w:val="22"/>
                <w:szCs w:val="21"/>
              </w:rPr>
            </w:pPr>
            <w:r w:rsidRPr="000A5CAC">
              <w:rPr>
                <w:sz w:val="22"/>
                <w:szCs w:val="21"/>
              </w:rPr>
              <w:t>1000 points to 900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B</w:t>
            </w:r>
          </w:p>
        </w:tc>
        <w:tc>
          <w:tcPr>
            <w:tcW w:w="3060" w:type="dxa"/>
          </w:tcPr>
          <w:p w:rsidR="00F945CA" w:rsidRPr="000A5CAC" w:rsidRDefault="00F945CA" w:rsidP="00F945CA">
            <w:pPr>
              <w:rPr>
                <w:sz w:val="22"/>
                <w:szCs w:val="21"/>
              </w:rPr>
            </w:pPr>
            <w:r w:rsidRPr="000A5CAC">
              <w:rPr>
                <w:sz w:val="22"/>
                <w:szCs w:val="21"/>
              </w:rPr>
              <w:t xml:space="preserve">  899 points to 800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C</w:t>
            </w:r>
          </w:p>
        </w:tc>
        <w:tc>
          <w:tcPr>
            <w:tcW w:w="3060" w:type="dxa"/>
          </w:tcPr>
          <w:p w:rsidR="00F945CA" w:rsidRPr="000A5CAC" w:rsidRDefault="00F945CA" w:rsidP="00F945CA">
            <w:pPr>
              <w:rPr>
                <w:sz w:val="22"/>
                <w:szCs w:val="21"/>
              </w:rPr>
            </w:pPr>
            <w:r w:rsidRPr="000A5CAC">
              <w:rPr>
                <w:sz w:val="22"/>
                <w:szCs w:val="21"/>
              </w:rPr>
              <w:t xml:space="preserve">  799 points to 700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D</w:t>
            </w:r>
          </w:p>
        </w:tc>
        <w:tc>
          <w:tcPr>
            <w:tcW w:w="3060" w:type="dxa"/>
          </w:tcPr>
          <w:p w:rsidR="00F945CA" w:rsidRPr="000A5CAC" w:rsidRDefault="00F945CA" w:rsidP="00F945CA">
            <w:pPr>
              <w:rPr>
                <w:sz w:val="22"/>
                <w:szCs w:val="21"/>
              </w:rPr>
            </w:pPr>
            <w:r w:rsidRPr="000A5CAC">
              <w:rPr>
                <w:sz w:val="22"/>
                <w:szCs w:val="21"/>
              </w:rPr>
              <w:t xml:space="preserve">  699 points to 600 points</w:t>
            </w:r>
          </w:p>
        </w:tc>
      </w:tr>
      <w:tr w:rsidR="00F945CA" w:rsidRPr="00FE67C9" w:rsidTr="00F945CA">
        <w:tc>
          <w:tcPr>
            <w:tcW w:w="535" w:type="dxa"/>
          </w:tcPr>
          <w:p w:rsidR="00F945CA" w:rsidRPr="000A5CAC" w:rsidRDefault="00F945CA" w:rsidP="00F945CA">
            <w:pPr>
              <w:rPr>
                <w:sz w:val="22"/>
                <w:szCs w:val="21"/>
              </w:rPr>
            </w:pPr>
            <w:r w:rsidRPr="000A5CAC">
              <w:rPr>
                <w:sz w:val="22"/>
                <w:szCs w:val="21"/>
              </w:rPr>
              <w:t>F</w:t>
            </w:r>
          </w:p>
        </w:tc>
        <w:tc>
          <w:tcPr>
            <w:tcW w:w="3060" w:type="dxa"/>
          </w:tcPr>
          <w:p w:rsidR="00F945CA" w:rsidRPr="00FE67C9" w:rsidRDefault="00F945CA" w:rsidP="00F945CA">
            <w:pPr>
              <w:pStyle w:val="NoSpacing"/>
              <w:rPr>
                <w:rFonts w:cs="Times New Roman"/>
                <w:sz w:val="22"/>
                <w:szCs w:val="21"/>
              </w:rPr>
            </w:pPr>
            <w:r w:rsidRPr="000A5CAC">
              <w:rPr>
                <w:rFonts w:cs="Times New Roman"/>
                <w:sz w:val="22"/>
                <w:szCs w:val="21"/>
              </w:rPr>
              <w:t xml:space="preserve">  599 points and below</w:t>
            </w:r>
          </w:p>
        </w:tc>
      </w:tr>
    </w:tbl>
    <w:p w:rsidR="00FC7327" w:rsidRPr="000A5CAC" w:rsidRDefault="00CE04CC" w:rsidP="00FC7327">
      <w:pPr>
        <w:rPr>
          <w:b/>
          <w:sz w:val="22"/>
          <w:szCs w:val="21"/>
        </w:rPr>
      </w:pPr>
      <w:r w:rsidRPr="000A5CAC">
        <w:rPr>
          <w:b/>
          <w:sz w:val="22"/>
          <w:szCs w:val="21"/>
        </w:rPr>
        <w:t>GRADING:</w:t>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t>GRADING SCALE:</w:t>
      </w:r>
    </w:p>
    <w:tbl>
      <w:tblPr>
        <w:tblStyle w:val="TableGrid"/>
        <w:tblW w:w="0" w:type="auto"/>
        <w:tblInd w:w="-5" w:type="dxa"/>
        <w:tblLook w:val="01E0" w:firstRow="1" w:lastRow="1" w:firstColumn="1" w:lastColumn="1" w:noHBand="0" w:noVBand="0"/>
      </w:tblPr>
      <w:tblGrid>
        <w:gridCol w:w="3780"/>
        <w:gridCol w:w="2070"/>
      </w:tblGrid>
      <w:tr w:rsidR="00CE04CC" w:rsidRPr="000A5CAC" w:rsidTr="000A5CAC">
        <w:tc>
          <w:tcPr>
            <w:tcW w:w="3780" w:type="dxa"/>
          </w:tcPr>
          <w:p w:rsidR="00CE04CC" w:rsidRPr="000A5CAC" w:rsidRDefault="00CE04CC" w:rsidP="00CE04CC">
            <w:pPr>
              <w:pStyle w:val="NoSpacing"/>
              <w:rPr>
                <w:rFonts w:cs="Times New Roman"/>
                <w:sz w:val="22"/>
                <w:szCs w:val="21"/>
              </w:rPr>
            </w:pPr>
            <w:r w:rsidRPr="000A5CAC">
              <w:rPr>
                <w:rFonts w:cs="Times New Roman"/>
                <w:sz w:val="22"/>
                <w:szCs w:val="21"/>
              </w:rPr>
              <w:t>Class Participation</w:t>
            </w:r>
          </w:p>
        </w:tc>
        <w:tc>
          <w:tcPr>
            <w:tcW w:w="2070" w:type="dxa"/>
          </w:tcPr>
          <w:p w:rsidR="00CE04CC" w:rsidRPr="000A5CAC" w:rsidRDefault="007F006B" w:rsidP="00CE04CC">
            <w:pPr>
              <w:pStyle w:val="NoSpacing"/>
              <w:rPr>
                <w:rFonts w:cs="Times New Roman"/>
                <w:sz w:val="22"/>
                <w:szCs w:val="21"/>
              </w:rPr>
            </w:pPr>
            <w:r>
              <w:rPr>
                <w:rFonts w:cs="Times New Roman"/>
                <w:sz w:val="22"/>
                <w:szCs w:val="21"/>
              </w:rPr>
              <w:t>5% (50</w:t>
            </w:r>
            <w:r w:rsidR="00CE04CC" w:rsidRPr="000A5CAC">
              <w:rPr>
                <w:rFonts w:cs="Times New Roman"/>
                <w:sz w:val="22"/>
                <w:szCs w:val="21"/>
              </w:rPr>
              <w:t xml:space="preserve"> points)</w:t>
            </w:r>
          </w:p>
        </w:tc>
      </w:tr>
      <w:tr w:rsidR="00CE04CC" w:rsidRPr="000A5CAC" w:rsidTr="000A5CAC">
        <w:tc>
          <w:tcPr>
            <w:tcW w:w="3780" w:type="dxa"/>
          </w:tcPr>
          <w:p w:rsidR="00CE04CC" w:rsidRPr="000A5CAC" w:rsidRDefault="000A5CAC" w:rsidP="00CE04CC">
            <w:pPr>
              <w:pStyle w:val="NoSpacing"/>
              <w:rPr>
                <w:rFonts w:cs="Times New Roman"/>
                <w:sz w:val="22"/>
                <w:szCs w:val="21"/>
              </w:rPr>
            </w:pPr>
            <w:r>
              <w:rPr>
                <w:rFonts w:cs="Times New Roman"/>
                <w:sz w:val="22"/>
                <w:szCs w:val="21"/>
              </w:rPr>
              <w:t>Essays Papers</w:t>
            </w:r>
          </w:p>
        </w:tc>
        <w:tc>
          <w:tcPr>
            <w:tcW w:w="2070" w:type="dxa"/>
          </w:tcPr>
          <w:p w:rsidR="00CE04CC" w:rsidRPr="000A5CAC" w:rsidRDefault="001D4288" w:rsidP="00CE04CC">
            <w:pPr>
              <w:pStyle w:val="NoSpacing"/>
              <w:rPr>
                <w:rFonts w:cs="Times New Roman"/>
                <w:sz w:val="22"/>
                <w:szCs w:val="21"/>
              </w:rPr>
            </w:pPr>
            <w:r>
              <w:rPr>
                <w:rFonts w:cs="Times New Roman"/>
                <w:sz w:val="22"/>
                <w:szCs w:val="21"/>
              </w:rPr>
              <w:t>10% (1</w:t>
            </w:r>
            <w:r w:rsidR="00CE04CC" w:rsidRPr="000A5CAC">
              <w:rPr>
                <w:rFonts w:cs="Times New Roman"/>
                <w:sz w:val="22"/>
                <w:szCs w:val="21"/>
              </w:rPr>
              <w:t>00 points)</w:t>
            </w:r>
          </w:p>
        </w:tc>
      </w:tr>
      <w:tr w:rsidR="00CE04CC" w:rsidRPr="000A5CAC" w:rsidTr="000A5CAC">
        <w:tc>
          <w:tcPr>
            <w:tcW w:w="3780" w:type="dxa"/>
          </w:tcPr>
          <w:p w:rsidR="00CE04CC" w:rsidRPr="000A5CAC" w:rsidRDefault="00641F7C" w:rsidP="001D4288">
            <w:pPr>
              <w:pStyle w:val="NoSpacing"/>
              <w:rPr>
                <w:rFonts w:cs="Times New Roman"/>
                <w:sz w:val="22"/>
                <w:szCs w:val="21"/>
              </w:rPr>
            </w:pPr>
            <w:r>
              <w:rPr>
                <w:rFonts w:cs="Times New Roman"/>
                <w:sz w:val="22"/>
                <w:szCs w:val="21"/>
              </w:rPr>
              <w:t>E</w:t>
            </w:r>
            <w:r w:rsidR="000A5CAC">
              <w:rPr>
                <w:rFonts w:cs="Times New Roman"/>
                <w:sz w:val="22"/>
                <w:szCs w:val="21"/>
              </w:rPr>
              <w:t>xams (</w:t>
            </w:r>
            <w:r w:rsidR="001D4288">
              <w:rPr>
                <w:rFonts w:cs="Times New Roman"/>
                <w:sz w:val="22"/>
                <w:szCs w:val="21"/>
              </w:rPr>
              <w:t>5</w:t>
            </w:r>
            <w:r w:rsidR="008C4AC6" w:rsidRPr="000A5CAC">
              <w:rPr>
                <w:rFonts w:cs="Times New Roman"/>
                <w:sz w:val="22"/>
                <w:szCs w:val="21"/>
              </w:rPr>
              <w:t>) 10</w:t>
            </w:r>
            <w:r w:rsidR="00CE04CC" w:rsidRPr="000A5CAC">
              <w:rPr>
                <w:rFonts w:cs="Times New Roman"/>
                <w:sz w:val="22"/>
                <w:szCs w:val="21"/>
              </w:rPr>
              <w:t>0 points each</w:t>
            </w:r>
          </w:p>
        </w:tc>
        <w:tc>
          <w:tcPr>
            <w:tcW w:w="2070" w:type="dxa"/>
          </w:tcPr>
          <w:p w:rsidR="00CE04CC" w:rsidRPr="000A5CAC" w:rsidRDefault="001D4288" w:rsidP="001D4288">
            <w:pPr>
              <w:pStyle w:val="NoSpacing"/>
              <w:rPr>
                <w:rFonts w:cs="Times New Roman"/>
                <w:sz w:val="22"/>
                <w:szCs w:val="21"/>
              </w:rPr>
            </w:pPr>
            <w:r>
              <w:rPr>
                <w:rFonts w:cs="Times New Roman"/>
                <w:sz w:val="22"/>
                <w:szCs w:val="21"/>
              </w:rPr>
              <w:t>5</w:t>
            </w:r>
            <w:r w:rsidR="008C4AC6" w:rsidRPr="000A5CAC">
              <w:rPr>
                <w:rFonts w:cs="Times New Roman"/>
                <w:sz w:val="22"/>
                <w:szCs w:val="21"/>
              </w:rPr>
              <w:t xml:space="preserve">0% </w:t>
            </w:r>
            <w:r w:rsidR="000A5CAC">
              <w:rPr>
                <w:rFonts w:cs="Times New Roman"/>
                <w:sz w:val="22"/>
                <w:szCs w:val="21"/>
              </w:rPr>
              <w:t>(</w:t>
            </w:r>
            <w:r>
              <w:rPr>
                <w:rFonts w:cs="Times New Roman"/>
                <w:sz w:val="22"/>
                <w:szCs w:val="21"/>
              </w:rPr>
              <w:t>5</w:t>
            </w:r>
            <w:r w:rsidR="008C4AC6" w:rsidRPr="000A5CAC">
              <w:rPr>
                <w:rFonts w:cs="Times New Roman"/>
                <w:sz w:val="22"/>
                <w:szCs w:val="21"/>
              </w:rPr>
              <w:t>0</w:t>
            </w:r>
            <w:r w:rsidR="00CE04CC" w:rsidRPr="000A5CAC">
              <w:rPr>
                <w:rFonts w:cs="Times New Roman"/>
                <w:sz w:val="22"/>
                <w:szCs w:val="21"/>
              </w:rPr>
              <w:t>0 points)</w:t>
            </w:r>
          </w:p>
        </w:tc>
      </w:tr>
      <w:tr w:rsidR="00CE04CC" w:rsidRPr="000A5CAC" w:rsidTr="000A5CAC">
        <w:tc>
          <w:tcPr>
            <w:tcW w:w="3780" w:type="dxa"/>
          </w:tcPr>
          <w:p w:rsidR="00CE04CC" w:rsidRPr="000A5CAC" w:rsidRDefault="007F006B" w:rsidP="008C4AC6">
            <w:pPr>
              <w:pStyle w:val="NoSpacing"/>
              <w:rPr>
                <w:rFonts w:cs="Times New Roman"/>
                <w:sz w:val="22"/>
                <w:szCs w:val="21"/>
              </w:rPr>
            </w:pPr>
            <w:r>
              <w:rPr>
                <w:rFonts w:cs="Times New Roman"/>
                <w:sz w:val="22"/>
                <w:szCs w:val="21"/>
              </w:rPr>
              <w:t>Blackboard Quizzes (10) 1</w:t>
            </w:r>
            <w:r w:rsidR="008C4AC6" w:rsidRPr="000A5CAC">
              <w:rPr>
                <w:rFonts w:cs="Times New Roman"/>
                <w:sz w:val="22"/>
                <w:szCs w:val="21"/>
              </w:rPr>
              <w:t>0</w:t>
            </w:r>
            <w:r w:rsidR="00CE04CC" w:rsidRPr="000A5CAC">
              <w:rPr>
                <w:rFonts w:cs="Times New Roman"/>
                <w:sz w:val="22"/>
                <w:szCs w:val="21"/>
              </w:rPr>
              <w:t xml:space="preserve"> points each</w:t>
            </w:r>
          </w:p>
        </w:tc>
        <w:tc>
          <w:tcPr>
            <w:tcW w:w="2070" w:type="dxa"/>
          </w:tcPr>
          <w:p w:rsidR="00CE04CC" w:rsidRPr="000A5CAC" w:rsidRDefault="00CE04CC" w:rsidP="00CE04CC">
            <w:pPr>
              <w:pStyle w:val="NoSpacing"/>
              <w:rPr>
                <w:rFonts w:cs="Times New Roman"/>
                <w:sz w:val="22"/>
                <w:szCs w:val="21"/>
              </w:rPr>
            </w:pPr>
            <w:r w:rsidRPr="000A5CAC">
              <w:rPr>
                <w:rFonts w:cs="Times New Roman"/>
                <w:sz w:val="22"/>
                <w:szCs w:val="21"/>
              </w:rPr>
              <w:t>1</w:t>
            </w:r>
            <w:r w:rsidR="008C4AC6" w:rsidRPr="000A5CAC">
              <w:rPr>
                <w:rFonts w:cs="Times New Roman"/>
                <w:sz w:val="22"/>
                <w:szCs w:val="21"/>
              </w:rPr>
              <w:t>0% (10</w:t>
            </w:r>
            <w:r w:rsidRPr="000A5CAC">
              <w:rPr>
                <w:rFonts w:cs="Times New Roman"/>
                <w:sz w:val="22"/>
                <w:szCs w:val="21"/>
              </w:rPr>
              <w:t>0 points)</w:t>
            </w:r>
          </w:p>
        </w:tc>
      </w:tr>
      <w:tr w:rsidR="000A5CAC" w:rsidRPr="000A5CAC" w:rsidTr="000A5CAC">
        <w:tc>
          <w:tcPr>
            <w:tcW w:w="3780" w:type="dxa"/>
          </w:tcPr>
          <w:p w:rsidR="000A5CAC" w:rsidRDefault="007F006B" w:rsidP="008C4AC6">
            <w:pPr>
              <w:pStyle w:val="NoSpacing"/>
              <w:rPr>
                <w:rFonts w:cs="Times New Roman"/>
                <w:sz w:val="22"/>
                <w:szCs w:val="21"/>
              </w:rPr>
            </w:pPr>
            <w:r>
              <w:rPr>
                <w:rFonts w:cs="Times New Roman"/>
                <w:sz w:val="22"/>
                <w:szCs w:val="21"/>
              </w:rPr>
              <w:t>Quick Writes (5) 1</w:t>
            </w:r>
            <w:r w:rsidR="000A5CAC">
              <w:rPr>
                <w:rFonts w:cs="Times New Roman"/>
                <w:sz w:val="22"/>
                <w:szCs w:val="21"/>
              </w:rPr>
              <w:t>0 points each</w:t>
            </w:r>
          </w:p>
        </w:tc>
        <w:tc>
          <w:tcPr>
            <w:tcW w:w="2070" w:type="dxa"/>
          </w:tcPr>
          <w:p w:rsidR="000A5CAC" w:rsidRDefault="007F006B" w:rsidP="007F006B">
            <w:pPr>
              <w:pStyle w:val="NoSpacing"/>
              <w:rPr>
                <w:rFonts w:cs="Times New Roman"/>
                <w:sz w:val="22"/>
                <w:szCs w:val="21"/>
              </w:rPr>
            </w:pPr>
            <w:r>
              <w:rPr>
                <w:rFonts w:cs="Times New Roman"/>
                <w:sz w:val="22"/>
                <w:szCs w:val="21"/>
              </w:rPr>
              <w:t>5% (50</w:t>
            </w:r>
            <w:r w:rsidR="000A5CAC">
              <w:rPr>
                <w:rFonts w:cs="Times New Roman"/>
                <w:sz w:val="22"/>
                <w:szCs w:val="21"/>
              </w:rPr>
              <w:t xml:space="preserve"> points)</w:t>
            </w:r>
          </w:p>
        </w:tc>
      </w:tr>
      <w:tr w:rsidR="00CE04CC" w:rsidRPr="000A5CAC" w:rsidTr="000A5CAC">
        <w:tc>
          <w:tcPr>
            <w:tcW w:w="3780" w:type="dxa"/>
          </w:tcPr>
          <w:p w:rsidR="00CE04CC" w:rsidRPr="000A5CAC" w:rsidRDefault="00CE04CC" w:rsidP="00CE04CC">
            <w:pPr>
              <w:pStyle w:val="NoSpacing"/>
              <w:rPr>
                <w:rFonts w:cs="Times New Roman"/>
                <w:sz w:val="22"/>
                <w:szCs w:val="21"/>
              </w:rPr>
            </w:pPr>
            <w:r w:rsidRPr="000A5CAC">
              <w:rPr>
                <w:rFonts w:cs="Times New Roman"/>
                <w:sz w:val="22"/>
                <w:szCs w:val="21"/>
              </w:rPr>
              <w:t>Final Exam</w:t>
            </w:r>
          </w:p>
        </w:tc>
        <w:tc>
          <w:tcPr>
            <w:tcW w:w="2070" w:type="dxa"/>
          </w:tcPr>
          <w:p w:rsidR="00CE04CC" w:rsidRPr="000A5CAC" w:rsidRDefault="007F006B" w:rsidP="007F006B">
            <w:pPr>
              <w:pStyle w:val="NoSpacing"/>
              <w:rPr>
                <w:rFonts w:cs="Times New Roman"/>
                <w:sz w:val="22"/>
                <w:szCs w:val="21"/>
              </w:rPr>
            </w:pPr>
            <w:r>
              <w:rPr>
                <w:rFonts w:cs="Times New Roman"/>
                <w:sz w:val="22"/>
                <w:szCs w:val="21"/>
              </w:rPr>
              <w:t>20% (200</w:t>
            </w:r>
            <w:r w:rsidR="00CE04CC" w:rsidRPr="000A5CAC">
              <w:rPr>
                <w:rFonts w:cs="Times New Roman"/>
                <w:sz w:val="22"/>
                <w:szCs w:val="21"/>
              </w:rPr>
              <w:t xml:space="preserve"> points)</w:t>
            </w:r>
          </w:p>
        </w:tc>
      </w:tr>
      <w:tr w:rsidR="00CE04CC" w:rsidRPr="000A5CAC" w:rsidTr="000A5CAC">
        <w:tc>
          <w:tcPr>
            <w:tcW w:w="3780" w:type="dxa"/>
          </w:tcPr>
          <w:p w:rsidR="00CE04CC" w:rsidRPr="000A5CAC" w:rsidRDefault="00CE04CC" w:rsidP="00CE04CC">
            <w:pPr>
              <w:pStyle w:val="NoSpacing"/>
              <w:rPr>
                <w:rFonts w:cs="Times New Roman"/>
                <w:sz w:val="22"/>
                <w:szCs w:val="21"/>
              </w:rPr>
            </w:pPr>
            <w:r w:rsidRPr="000A5CAC">
              <w:rPr>
                <w:rFonts w:cs="Times New Roman"/>
                <w:b/>
                <w:sz w:val="22"/>
                <w:szCs w:val="21"/>
              </w:rPr>
              <w:t>TOTAL</w:t>
            </w:r>
          </w:p>
        </w:tc>
        <w:tc>
          <w:tcPr>
            <w:tcW w:w="2070" w:type="dxa"/>
          </w:tcPr>
          <w:p w:rsidR="00CE04CC" w:rsidRPr="000A5CAC" w:rsidRDefault="00CE04CC" w:rsidP="00CE04CC">
            <w:pPr>
              <w:pStyle w:val="NoSpacing"/>
              <w:rPr>
                <w:rFonts w:cs="Times New Roman"/>
                <w:b/>
                <w:sz w:val="22"/>
                <w:szCs w:val="21"/>
              </w:rPr>
            </w:pPr>
            <w:r w:rsidRPr="000A5CAC">
              <w:rPr>
                <w:rFonts w:cs="Times New Roman"/>
                <w:b/>
                <w:sz w:val="22"/>
                <w:szCs w:val="21"/>
              </w:rPr>
              <w:t>100% (1000 points)</w:t>
            </w:r>
          </w:p>
        </w:tc>
      </w:tr>
    </w:tbl>
    <w:p w:rsidR="007F006B" w:rsidRDefault="007F006B"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STUDENTS WITH DISABILITIES:</w:t>
      </w:r>
    </w:p>
    <w:p w:rsidR="003E58DE" w:rsidRDefault="003E58DE" w:rsidP="003E58DE">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  For more information, contact Disabled Students Programs and Services at (559) 638-0332.</w:t>
      </w:r>
      <w:r>
        <w:rPr>
          <w:rFonts w:cs="Times New Roman"/>
          <w:sz w:val="22"/>
          <w:szCs w:val="21"/>
        </w:rPr>
        <w:t xml:space="preserve">  </w:t>
      </w:r>
      <w:r w:rsidRPr="00FE67C9">
        <w:rPr>
          <w:rFonts w:cs="Times New Roman"/>
          <w:sz w:val="22"/>
          <w:szCs w:val="21"/>
        </w:rPr>
        <w:t>The TTY phone number is (559) 638-0356.</w:t>
      </w:r>
    </w:p>
    <w:p w:rsidR="003E58DE" w:rsidRDefault="003E58DE" w:rsidP="003E58DE">
      <w:pPr>
        <w:pStyle w:val="NoSpacing"/>
        <w:rPr>
          <w:rFonts w:cs="Times New Roman"/>
          <w:sz w:val="22"/>
          <w:szCs w:val="21"/>
        </w:rPr>
      </w:pPr>
    </w:p>
    <w:p w:rsidR="003E58DE" w:rsidRPr="00FE67C9" w:rsidRDefault="003E58DE" w:rsidP="003E58DE">
      <w:pPr>
        <w:pStyle w:val="NoSpacing"/>
        <w:rPr>
          <w:rFonts w:cs="Times New Roman"/>
          <w:sz w:val="22"/>
          <w:szCs w:val="21"/>
        </w:rPr>
      </w:pPr>
      <w:r w:rsidRPr="00657806">
        <w:rPr>
          <w:rFonts w:cs="Times New Roman"/>
          <w:sz w:val="22"/>
          <w:szCs w:val="21"/>
        </w:rPr>
        <w:t>"If you have a verified need for an academic accommodation or materials in alternate media (</w:t>
      </w:r>
      <w:proofErr w:type="spellStart"/>
      <w:r w:rsidRPr="00657806">
        <w:rPr>
          <w:rFonts w:cs="Times New Roman"/>
          <w:sz w:val="22"/>
          <w:szCs w:val="21"/>
        </w:rPr>
        <w:t>ie</w:t>
      </w:r>
      <w:proofErr w:type="spellEnd"/>
      <w:r w:rsidRPr="00657806">
        <w:rPr>
          <w:rFonts w:cs="Times New Roman"/>
          <w:sz w:val="22"/>
          <w:szCs w:val="21"/>
        </w:rPr>
        <w:t>: Braille, large print, electroni</w:t>
      </w:r>
      <w:r w:rsidR="00A701C8">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rsidR="00A701C8" w:rsidRDefault="00A701C8" w:rsidP="00CE04CC">
      <w:pPr>
        <w:pStyle w:val="NoSpacing"/>
        <w:rPr>
          <w:rFonts w:cs="Times New Roman"/>
          <w:b/>
          <w:sz w:val="22"/>
          <w:szCs w:val="21"/>
          <w:u w:val="single"/>
        </w:rPr>
      </w:pPr>
    </w:p>
    <w:p w:rsidR="008118E2" w:rsidRPr="00FE67C9" w:rsidRDefault="00C66714" w:rsidP="00CE04CC">
      <w:pPr>
        <w:pStyle w:val="NoSpacing"/>
        <w:rPr>
          <w:rFonts w:cs="Times New Roman"/>
          <w:b/>
          <w:sz w:val="22"/>
          <w:szCs w:val="21"/>
          <w:u w:val="single"/>
        </w:rPr>
      </w:pPr>
      <w:r>
        <w:rPr>
          <w:rFonts w:cs="Times New Roman"/>
          <w:b/>
          <w:sz w:val="22"/>
          <w:szCs w:val="21"/>
          <w:u w:val="single"/>
        </w:rPr>
        <w:t>TUTORING</w:t>
      </w:r>
      <w:r w:rsidR="008118E2" w:rsidRPr="00FE67C9">
        <w:rPr>
          <w:rFonts w:cs="Times New Roman"/>
          <w:b/>
          <w:sz w:val="22"/>
          <w:szCs w:val="21"/>
          <w:u w:val="single"/>
        </w:rPr>
        <w:t>/INTERNET/EMAIL</w:t>
      </w:r>
      <w:r w:rsidR="00FC7327" w:rsidRPr="00FE67C9">
        <w:rPr>
          <w:rFonts w:cs="Times New Roman"/>
          <w:b/>
          <w:sz w:val="22"/>
          <w:szCs w:val="21"/>
          <w:u w:val="single"/>
        </w:rPr>
        <w:t>/BLACKBOARD</w:t>
      </w:r>
      <w:r w:rsidR="00AF69EF" w:rsidRPr="00FE67C9">
        <w:rPr>
          <w:rFonts w:cs="Times New Roman"/>
          <w:b/>
          <w:sz w:val="22"/>
          <w:szCs w:val="21"/>
          <w:u w:val="single"/>
        </w:rPr>
        <w:t>/WEBADVISOR</w:t>
      </w:r>
      <w:r w:rsidR="008118E2" w:rsidRPr="00FE67C9">
        <w:rPr>
          <w:rFonts w:cs="Times New Roman"/>
          <w:b/>
          <w:sz w:val="22"/>
          <w:szCs w:val="21"/>
          <w:u w:val="single"/>
        </w:rPr>
        <w:t>:</w:t>
      </w:r>
    </w:p>
    <w:p w:rsidR="0005002A" w:rsidRDefault="0005002A" w:rsidP="00CE04CC">
      <w:pPr>
        <w:pStyle w:val="NoSpacing"/>
        <w:rPr>
          <w:rFonts w:cs="Times New Roman"/>
          <w:sz w:val="22"/>
          <w:szCs w:val="21"/>
        </w:rPr>
      </w:pPr>
    </w:p>
    <w:p w:rsidR="00C66714" w:rsidRPr="00FE0945" w:rsidRDefault="00C66714" w:rsidP="00C66714">
      <w:pPr>
        <w:pStyle w:val="NoSpacing"/>
        <w:rPr>
          <w:rFonts w:cs="Times New Roman"/>
          <w:b/>
          <w:sz w:val="22"/>
          <w:szCs w:val="21"/>
        </w:rPr>
      </w:pPr>
      <w:r>
        <w:rPr>
          <w:rFonts w:cs="Times New Roman"/>
          <w:b/>
          <w:sz w:val="22"/>
          <w:szCs w:val="21"/>
        </w:rPr>
        <w:t>TUTORING:  There is a tutor available in the Tutorial Center for this class.  If you are struggling with learning or understanding the material in this course it is recommended to utilize the tutor regularly.</w:t>
      </w:r>
    </w:p>
    <w:p w:rsidR="00233860" w:rsidRPr="00FE67C9" w:rsidRDefault="00233860" w:rsidP="003E58DE">
      <w:pPr>
        <w:pStyle w:val="NoSpacing"/>
        <w:rPr>
          <w:rFonts w:cs="Times New Roman"/>
          <w:sz w:val="22"/>
          <w:szCs w:val="21"/>
        </w:rPr>
      </w:pPr>
    </w:p>
    <w:p w:rsidR="00CF0CCD" w:rsidRDefault="00AF69EF" w:rsidP="00CE04CC">
      <w:pPr>
        <w:pStyle w:val="NoSpacing"/>
        <w:rPr>
          <w:rFonts w:cs="Times New Roman"/>
          <w:sz w:val="22"/>
          <w:szCs w:val="21"/>
        </w:rPr>
      </w:pPr>
      <w:r w:rsidRPr="00FE67C9">
        <w:rPr>
          <w:rFonts w:cs="Times New Roman"/>
          <w:b/>
          <w:sz w:val="22"/>
          <w:szCs w:val="21"/>
        </w:rPr>
        <w:t>BLACKBOARD</w:t>
      </w:r>
      <w:r w:rsidR="00FC7327" w:rsidRPr="00FE67C9">
        <w:rPr>
          <w:rFonts w:cs="Times New Roman"/>
          <w:sz w:val="22"/>
          <w:szCs w:val="21"/>
        </w:rPr>
        <w:t xml:space="preserve"> will be utilized for test scores and announcements.  </w:t>
      </w:r>
      <w:r w:rsidR="00487352">
        <w:rPr>
          <w:rFonts w:cs="Times New Roman"/>
          <w:sz w:val="22"/>
          <w:szCs w:val="21"/>
        </w:rPr>
        <w:t>Make sure you check blackboard often.</w:t>
      </w:r>
    </w:p>
    <w:p w:rsidR="00FC7327" w:rsidRPr="00FE67C9" w:rsidRDefault="00FC7327" w:rsidP="00CE04CC">
      <w:pPr>
        <w:pStyle w:val="NoSpacing"/>
        <w:rPr>
          <w:rFonts w:cs="Times New Roman"/>
          <w:sz w:val="22"/>
          <w:szCs w:val="21"/>
        </w:rPr>
      </w:pPr>
      <w:r w:rsidRPr="00FE67C9">
        <w:rPr>
          <w:rFonts w:cs="Times New Roman"/>
          <w:sz w:val="22"/>
          <w:szCs w:val="21"/>
        </w:rPr>
        <w:t>The new 24/7 Online Support is now LIVE.  You can reach them online at http://d2.parature.com/ics/support/default.asp?deptID=8032 or by calling 1-866-401-7784.</w:t>
      </w:r>
    </w:p>
    <w:p w:rsidR="00FC7327" w:rsidRPr="00FE67C9" w:rsidRDefault="00FC7327" w:rsidP="00CE04CC">
      <w:pPr>
        <w:pStyle w:val="NoSpacing"/>
        <w:rPr>
          <w:rFonts w:cs="Times New Roman"/>
          <w:b/>
          <w:sz w:val="22"/>
          <w:szCs w:val="21"/>
          <w:u w:val="single"/>
        </w:rPr>
      </w:pPr>
    </w:p>
    <w:p w:rsidR="00AF69EF" w:rsidRPr="00FE67C9" w:rsidRDefault="00AF69EF" w:rsidP="00CF0CCD">
      <w:pPr>
        <w:pStyle w:val="NoSpacing"/>
        <w:rPr>
          <w:rFonts w:cs="Times New Roman"/>
          <w:sz w:val="22"/>
          <w:szCs w:val="21"/>
        </w:rPr>
      </w:pPr>
      <w:r w:rsidRPr="00FE67C9">
        <w:rPr>
          <w:rFonts w:cs="Times New Roman"/>
          <w:b/>
          <w:sz w:val="22"/>
          <w:szCs w:val="21"/>
        </w:rPr>
        <w:t>WEBADVISOR</w:t>
      </w:r>
      <w:r w:rsidR="00D576E5" w:rsidRPr="00FE67C9">
        <w:rPr>
          <w:rFonts w:cs="Times New Roman"/>
          <w:b/>
          <w:sz w:val="22"/>
          <w:szCs w:val="21"/>
        </w:rPr>
        <w:t xml:space="preserve">:  </w:t>
      </w:r>
      <w:r w:rsidR="00D576E5" w:rsidRPr="00FE67C9">
        <w:rPr>
          <w:rFonts w:cs="Times New Roman"/>
          <w:sz w:val="22"/>
          <w:szCs w:val="21"/>
        </w:rPr>
        <w:t xml:space="preserve">Students can use Webadvisor to make changes or verify information about college records.  Use Webadvisor to register/add/drop classes, view academic planning and financial profile.  You can also make payments on Webadvisor.  There is a new section called Info Students Must Check.  It is important that you review each of the links listed in this section at least once each semester to ensure that information on your student record remains current.  </w:t>
      </w:r>
      <w:r w:rsidRPr="00FE67C9">
        <w:rPr>
          <w:rFonts w:cs="Times New Roman"/>
          <w:sz w:val="22"/>
          <w:szCs w:val="21"/>
        </w:rPr>
        <w:t xml:space="preserve">The website is http://webadvisor.scccd.edu/.  </w:t>
      </w:r>
    </w:p>
    <w:p w:rsidR="00AF69EF" w:rsidRPr="00FE67C9" w:rsidRDefault="00AF69EF" w:rsidP="00CE04CC">
      <w:pPr>
        <w:pStyle w:val="NoSpacing"/>
        <w:rPr>
          <w:rFonts w:cs="Times New Roman"/>
          <w:sz w:val="22"/>
          <w:szCs w:val="21"/>
        </w:rPr>
      </w:pPr>
    </w:p>
    <w:p w:rsidR="00AF69EF" w:rsidRPr="00FE67C9" w:rsidRDefault="00AF69EF" w:rsidP="00CE04CC">
      <w:pPr>
        <w:pStyle w:val="NoSpacing"/>
        <w:rPr>
          <w:rFonts w:cs="Times New Roman"/>
          <w:sz w:val="22"/>
          <w:szCs w:val="21"/>
        </w:rPr>
      </w:pPr>
      <w:r w:rsidRPr="00FE67C9">
        <w:rPr>
          <w:rFonts w:cs="Times New Roman"/>
          <w:sz w:val="22"/>
          <w:szCs w:val="21"/>
        </w:rPr>
        <w:t>The help desk for Webadvisor is available Monday – Friday from 8am to 5pm.  You can contact the help desk by email helpdesk@scccd.edu or phone 442-8240.</w:t>
      </w:r>
    </w:p>
    <w:p w:rsidR="00AF69EF" w:rsidRPr="00FE67C9" w:rsidRDefault="00AF69EF" w:rsidP="00CE04CC">
      <w:pPr>
        <w:pStyle w:val="NoSpacing"/>
        <w:rPr>
          <w:rFonts w:cs="Times New Roman"/>
          <w:sz w:val="22"/>
          <w:szCs w:val="21"/>
        </w:rPr>
      </w:pPr>
    </w:p>
    <w:p w:rsidR="00AF69EF" w:rsidRPr="00FE67C9" w:rsidRDefault="00AF69EF" w:rsidP="00CE04CC">
      <w:pPr>
        <w:pStyle w:val="NoSpacing"/>
        <w:rPr>
          <w:rFonts w:cs="Times New Roman"/>
          <w:sz w:val="22"/>
          <w:szCs w:val="21"/>
        </w:rPr>
      </w:pPr>
      <w:r w:rsidRPr="00FE67C9">
        <w:rPr>
          <w:rFonts w:cs="Times New Roman"/>
          <w:b/>
          <w:sz w:val="22"/>
          <w:szCs w:val="21"/>
        </w:rPr>
        <w:t xml:space="preserve">EMAIL:  </w:t>
      </w:r>
      <w:r w:rsidRPr="00FE67C9">
        <w:rPr>
          <w:rFonts w:cs="Times New Roman"/>
          <w:sz w:val="22"/>
          <w:szCs w:val="21"/>
        </w:rPr>
        <w:t>State Center Community College District will use your free email account as the primary means to communicate with you.  Your email account is the lastname_studentID@my.scccd.edu (example:  Gonzales_0123456@my.scccd.edu).  Communication with all students will be via district provided email unless you choose to receive notices about your student account by U.S. Mail.  Email accounts can be accessed from any of the lab computers on campus or from an off-campus computer with Internet access.</w:t>
      </w:r>
    </w:p>
    <w:p w:rsidR="00F945CA" w:rsidRDefault="00F945CA" w:rsidP="00CE04CC">
      <w:pPr>
        <w:pStyle w:val="NoSpacing"/>
        <w:rPr>
          <w:rFonts w:cs="Times New Roman"/>
          <w:sz w:val="22"/>
          <w:szCs w:val="21"/>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HELP IS AVAILABLE:</w:t>
      </w:r>
    </w:p>
    <w:p w:rsidR="003E58DE" w:rsidRDefault="003E58DE" w:rsidP="003E58DE">
      <w:pPr>
        <w:pStyle w:val="NoSpacing"/>
        <w:rPr>
          <w:rFonts w:cs="Times New Roman"/>
          <w:sz w:val="22"/>
          <w:szCs w:val="21"/>
        </w:rPr>
      </w:pPr>
      <w:r w:rsidRPr="00FE67C9">
        <w:rPr>
          <w:rFonts w:cs="Times New Roman"/>
          <w:sz w:val="22"/>
          <w:szCs w:val="21"/>
        </w:rPr>
        <w:t>There are many services available to students to help them succeed and I would be happy to recommend these services to you.</w:t>
      </w:r>
    </w:p>
    <w:p w:rsidR="00C66714" w:rsidRPr="00C66714" w:rsidRDefault="00C66714" w:rsidP="00C66714">
      <w:pPr>
        <w:pStyle w:val="NoSpacing"/>
        <w:tabs>
          <w:tab w:val="center" w:pos="5184"/>
        </w:tabs>
        <w:rPr>
          <w:rFonts w:cs="Times New Roman"/>
          <w:b/>
          <w:sz w:val="22"/>
          <w:szCs w:val="21"/>
          <w:u w:val="single"/>
        </w:rPr>
      </w:pPr>
      <w:r w:rsidRPr="00C66714">
        <w:rPr>
          <w:rFonts w:cs="Times New Roman"/>
          <w:b/>
          <w:sz w:val="22"/>
          <w:szCs w:val="21"/>
          <w:u w:val="single"/>
        </w:rPr>
        <w:t>RESOURCES</w:t>
      </w:r>
    </w:p>
    <w:p w:rsidR="00C66714" w:rsidRDefault="00C66714" w:rsidP="00C66714">
      <w:pPr>
        <w:widowControl w:val="0"/>
        <w:rPr>
          <w:u w:val="single"/>
        </w:rPr>
      </w:pPr>
      <w:r>
        <w:rPr>
          <w:u w:val="single"/>
        </w:rPr>
        <w:t>Blackboard—Help Desk 1-866-401-7784</w:t>
      </w:r>
      <w:r>
        <w:rPr>
          <w:u w:val="single"/>
        </w:rPr>
        <w:tab/>
      </w:r>
      <w:r>
        <w:rPr>
          <w:u w:val="single"/>
        </w:rPr>
        <w:tab/>
      </w:r>
      <w:r>
        <w:rPr>
          <w:u w:val="single"/>
        </w:rPr>
        <w:tab/>
        <w:t>Health Services—559-638-0328</w:t>
      </w:r>
    </w:p>
    <w:p w:rsidR="00C66714" w:rsidRDefault="00C66714" w:rsidP="00C66714">
      <w:pPr>
        <w:widowControl w:val="0"/>
        <w:rPr>
          <w:u w:val="single"/>
        </w:rPr>
      </w:pPr>
      <w:r>
        <w:rPr>
          <w:u w:val="single"/>
        </w:rPr>
        <w:t>Web Advisor—559-499-6070</w:t>
      </w:r>
      <w:r>
        <w:rPr>
          <w:u w:val="single"/>
        </w:rPr>
        <w:tab/>
      </w:r>
      <w:r>
        <w:rPr>
          <w:u w:val="single"/>
        </w:rPr>
        <w:tab/>
      </w:r>
      <w:r>
        <w:rPr>
          <w:u w:val="single"/>
        </w:rPr>
        <w:tab/>
      </w:r>
      <w:r>
        <w:rPr>
          <w:u w:val="single"/>
        </w:rPr>
        <w:tab/>
        <w:t>Psychological Services—559-638-0300 x3210</w:t>
      </w:r>
    </w:p>
    <w:p w:rsidR="00C66714" w:rsidRDefault="00C66714" w:rsidP="00C66714">
      <w:pPr>
        <w:widowControl w:val="0"/>
        <w:rPr>
          <w:u w:val="single"/>
        </w:rPr>
      </w:pPr>
      <w:r>
        <w:rPr>
          <w:u w:val="single"/>
        </w:rPr>
        <w:t>Library/Computer Lab—559-638-0352</w:t>
      </w:r>
      <w:r>
        <w:rPr>
          <w:u w:val="single"/>
        </w:rPr>
        <w:tab/>
      </w:r>
      <w:r>
        <w:rPr>
          <w:u w:val="single"/>
        </w:rPr>
        <w:tab/>
      </w:r>
      <w:r>
        <w:rPr>
          <w:u w:val="single"/>
        </w:rPr>
        <w:tab/>
        <w:t>DSP&amp;S—559-638-0332</w:t>
      </w:r>
    </w:p>
    <w:p w:rsidR="00C66714" w:rsidRDefault="00C66714" w:rsidP="00C66714">
      <w:pPr>
        <w:widowControl w:val="0"/>
        <w:rPr>
          <w:u w:val="single"/>
        </w:rPr>
      </w:pPr>
      <w:r>
        <w:rPr>
          <w:u w:val="single"/>
        </w:rPr>
        <w:t>Academic Counseling—559-638-0337</w:t>
      </w:r>
      <w:r>
        <w:rPr>
          <w:u w:val="single"/>
        </w:rPr>
        <w:tab/>
      </w:r>
      <w:r>
        <w:rPr>
          <w:u w:val="single"/>
        </w:rPr>
        <w:tab/>
      </w:r>
      <w:r>
        <w:rPr>
          <w:u w:val="single"/>
        </w:rPr>
        <w:tab/>
        <w:t>EOP&amp;S—559-638-0340</w:t>
      </w:r>
    </w:p>
    <w:p w:rsidR="00C66714" w:rsidRDefault="00C66714" w:rsidP="00C66714">
      <w:pPr>
        <w:widowControl w:val="0"/>
        <w:rPr>
          <w:u w:val="single"/>
        </w:rPr>
      </w:pPr>
      <w:r>
        <w:rPr>
          <w:u w:val="single"/>
        </w:rPr>
        <w:t>Tutoring Services—559-638-0358</w:t>
      </w:r>
      <w:r>
        <w:rPr>
          <w:u w:val="single"/>
        </w:rPr>
        <w:tab/>
      </w:r>
      <w:r>
        <w:rPr>
          <w:u w:val="single"/>
        </w:rPr>
        <w:tab/>
      </w:r>
      <w:r>
        <w:rPr>
          <w:u w:val="single"/>
        </w:rPr>
        <w:tab/>
      </w:r>
      <w:r>
        <w:rPr>
          <w:u w:val="single"/>
        </w:rPr>
        <w:tab/>
        <w:t>Career Services—559-6372543</w:t>
      </w:r>
    </w:p>
    <w:p w:rsidR="00C66714" w:rsidRPr="00C66714" w:rsidRDefault="00C66714" w:rsidP="00C66714">
      <w:pPr>
        <w:widowControl w:val="0"/>
        <w:rPr>
          <w:u w:val="single"/>
        </w:rPr>
      </w:pPr>
      <w:r>
        <w:rPr>
          <w:u w:val="single"/>
        </w:rPr>
        <w:t>Writing Center—559-638-0300 x3619</w:t>
      </w:r>
    </w:p>
    <w:p w:rsidR="00B3311A" w:rsidRPr="00B3311A" w:rsidRDefault="00B3311A" w:rsidP="00B3311A">
      <w:pPr>
        <w:pStyle w:val="NoSpacing"/>
        <w:rPr>
          <w:rFonts w:cs="Times New Roman"/>
          <w:b/>
          <w:sz w:val="22"/>
          <w:szCs w:val="21"/>
          <w:u w:val="single"/>
        </w:rPr>
      </w:pPr>
      <w:r>
        <w:rPr>
          <w:rFonts w:cs="Times New Roman"/>
          <w:b/>
          <w:sz w:val="22"/>
          <w:szCs w:val="21"/>
          <w:u w:val="single"/>
        </w:rPr>
        <w:lastRenderedPageBreak/>
        <w:t>LAPTOPS</w:t>
      </w:r>
      <w:r w:rsidR="00233860">
        <w:rPr>
          <w:rFonts w:cs="Times New Roman"/>
          <w:b/>
          <w:sz w:val="22"/>
          <w:szCs w:val="21"/>
          <w:u w:val="single"/>
        </w:rPr>
        <w:t xml:space="preserve"> AND MOBILE DEVICES</w:t>
      </w:r>
      <w:r>
        <w:rPr>
          <w:rFonts w:cs="Times New Roman"/>
          <w:b/>
          <w:sz w:val="22"/>
          <w:szCs w:val="21"/>
          <w:u w:val="single"/>
        </w:rPr>
        <w:t>:</w:t>
      </w:r>
    </w:p>
    <w:p w:rsidR="00B3311A" w:rsidRDefault="00233860" w:rsidP="00B3311A">
      <w:pPr>
        <w:pStyle w:val="NoSpacing"/>
        <w:rPr>
          <w:rFonts w:cs="Times New Roman"/>
          <w:b/>
          <w:sz w:val="22"/>
          <w:szCs w:val="21"/>
          <w:u w:val="single"/>
        </w:rPr>
      </w:pPr>
      <w:r>
        <w:rPr>
          <w:rFonts w:cs="Times New Roman"/>
          <w:b/>
          <w:sz w:val="22"/>
          <w:szCs w:val="21"/>
          <w:u w:val="single"/>
        </w:rPr>
        <w:t>Cell phones must be silenced or off during class</w:t>
      </w:r>
      <w:r w:rsidR="00B3311A" w:rsidRPr="00B3311A">
        <w:rPr>
          <w:rFonts w:cs="Times New Roman"/>
          <w:b/>
          <w:sz w:val="22"/>
          <w:szCs w:val="21"/>
          <w:u w:val="single"/>
        </w:rPr>
        <w:t>.  I will ask any student to leave the class if I notice or am told of any cell phone or electronic device being used d</w:t>
      </w:r>
      <w:r>
        <w:rPr>
          <w:rFonts w:cs="Times New Roman"/>
          <w:b/>
          <w:sz w:val="22"/>
          <w:szCs w:val="21"/>
          <w:u w:val="single"/>
        </w:rPr>
        <w:t xml:space="preserve">uring class that causes a </w:t>
      </w:r>
      <w:proofErr w:type="spellStart"/>
      <w:r>
        <w:rPr>
          <w:rFonts w:cs="Times New Roman"/>
          <w:b/>
          <w:sz w:val="22"/>
          <w:szCs w:val="21"/>
          <w:u w:val="single"/>
        </w:rPr>
        <w:t>distruption</w:t>
      </w:r>
      <w:proofErr w:type="spellEnd"/>
      <w:r w:rsidR="00B3311A" w:rsidRPr="00B3311A">
        <w:rPr>
          <w:rFonts w:cs="Times New Roman"/>
          <w:b/>
          <w:sz w:val="22"/>
          <w:szCs w:val="21"/>
          <w:u w:val="single"/>
        </w:rPr>
        <w:t>.  Notebook computers, if used, must be battery powered.  Excessive noise, as defined by those around you, will result in not being allowed to use the computer</w:t>
      </w:r>
      <w:r>
        <w:rPr>
          <w:rFonts w:cs="Times New Roman"/>
          <w:b/>
          <w:sz w:val="22"/>
          <w:szCs w:val="21"/>
          <w:u w:val="single"/>
        </w:rPr>
        <w:t xml:space="preserve"> or any other mobile device</w:t>
      </w:r>
      <w:r w:rsidR="00B3311A" w:rsidRPr="00B3311A">
        <w:rPr>
          <w:rFonts w:cs="Times New Roman"/>
          <w:b/>
          <w:sz w:val="22"/>
          <w:szCs w:val="21"/>
          <w:u w:val="single"/>
        </w:rPr>
        <w:t xml:space="preserve"> in class.</w:t>
      </w:r>
    </w:p>
    <w:p w:rsidR="00B3311A" w:rsidRDefault="00B3311A" w:rsidP="00CE04CC">
      <w:pPr>
        <w:pStyle w:val="NoSpacing"/>
        <w:rPr>
          <w:rFonts w:cs="Times New Roman"/>
          <w:b/>
          <w:sz w:val="22"/>
          <w:szCs w:val="21"/>
          <w:u w:val="single"/>
        </w:rPr>
      </w:pPr>
    </w:p>
    <w:p w:rsidR="00985590" w:rsidRPr="00FE67C9" w:rsidRDefault="00985590" w:rsidP="00CE04CC">
      <w:pPr>
        <w:pStyle w:val="NoSpacing"/>
        <w:rPr>
          <w:rFonts w:cs="Times New Roman"/>
          <w:b/>
          <w:sz w:val="22"/>
          <w:szCs w:val="21"/>
          <w:u w:val="single"/>
        </w:rPr>
      </w:pPr>
      <w:r w:rsidRPr="00FE67C9">
        <w:rPr>
          <w:rFonts w:cs="Times New Roman"/>
          <w:b/>
          <w:sz w:val="22"/>
          <w:szCs w:val="21"/>
          <w:u w:val="single"/>
        </w:rPr>
        <w:t>CHEATING AND PLAGIARISM:</w:t>
      </w:r>
    </w:p>
    <w:p w:rsidR="00985590" w:rsidRPr="00FE67C9" w:rsidRDefault="00313D23" w:rsidP="00985590">
      <w:pPr>
        <w:pStyle w:val="NoSpacing"/>
        <w:rPr>
          <w:rFonts w:cs="Times New Roman"/>
          <w:sz w:val="22"/>
          <w:szCs w:val="21"/>
        </w:rPr>
      </w:pPr>
      <w:r w:rsidRPr="00FE67C9">
        <w:rPr>
          <w:rFonts w:cs="Times New Roman"/>
          <w:sz w:val="22"/>
          <w:szCs w:val="21"/>
        </w:rPr>
        <w:t>“</w:t>
      </w:r>
      <w:r w:rsidR="00985590" w:rsidRPr="00FE67C9">
        <w:rPr>
          <w:rFonts w:cs="Times New Roman"/>
          <w:sz w:val="22"/>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FE67C9">
        <w:rPr>
          <w:rFonts w:cs="Times New Roman"/>
          <w:sz w:val="22"/>
          <w:szCs w:val="21"/>
        </w:rPr>
        <w:t>”</w:t>
      </w:r>
    </w:p>
    <w:p w:rsidR="00985590" w:rsidRPr="00FE67C9" w:rsidRDefault="00985590" w:rsidP="00985590">
      <w:pPr>
        <w:pStyle w:val="NoSpacing"/>
        <w:rPr>
          <w:rFonts w:cs="Times New Roman"/>
          <w:sz w:val="22"/>
          <w:szCs w:val="21"/>
        </w:rPr>
      </w:pPr>
    </w:p>
    <w:p w:rsidR="00985590" w:rsidRPr="00FE67C9" w:rsidRDefault="00313D23" w:rsidP="00985590">
      <w:pPr>
        <w:pStyle w:val="NoSpacing"/>
        <w:rPr>
          <w:rFonts w:cs="Times New Roman"/>
          <w:sz w:val="22"/>
          <w:szCs w:val="21"/>
        </w:rPr>
      </w:pPr>
      <w:r w:rsidRPr="00FE67C9">
        <w:rPr>
          <w:rFonts w:cs="Times New Roman"/>
          <w:sz w:val="22"/>
          <w:szCs w:val="21"/>
        </w:rPr>
        <w:t>“</w:t>
      </w:r>
      <w:r w:rsidR="00985590"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FE67C9">
        <w:rPr>
          <w:rFonts w:cs="Times New Roman"/>
          <w:sz w:val="22"/>
          <w:szCs w:val="21"/>
        </w:rPr>
        <w:t>”</w:t>
      </w:r>
    </w:p>
    <w:p w:rsidR="0096373B" w:rsidRPr="00FE67C9" w:rsidRDefault="0096373B" w:rsidP="00985590">
      <w:pPr>
        <w:pStyle w:val="NoSpacing"/>
        <w:rPr>
          <w:rFonts w:cs="Times New Roman"/>
          <w:sz w:val="22"/>
          <w:szCs w:val="21"/>
        </w:rPr>
      </w:pPr>
    </w:p>
    <w:p w:rsidR="00A62F60" w:rsidRDefault="00562C33" w:rsidP="00362898">
      <w:pPr>
        <w:pStyle w:val="NoSpacing"/>
        <w:rPr>
          <w:rFonts w:cs="Times New Roman"/>
          <w:b/>
          <w:sz w:val="22"/>
          <w:szCs w:val="21"/>
          <w:u w:val="single"/>
        </w:rPr>
      </w:pPr>
      <w:r w:rsidRPr="00F945CA">
        <w:rPr>
          <w:rFonts w:cs="Times New Roman"/>
          <w:b/>
          <w:sz w:val="22"/>
          <w:szCs w:val="21"/>
          <w:u w:val="single"/>
        </w:rPr>
        <w:t>TENETATIVE COURSE OUTLINE</w:t>
      </w:r>
      <w:r w:rsidR="00A62F60" w:rsidRPr="00F945CA">
        <w:rPr>
          <w:rFonts w:cs="Times New Roman"/>
          <w:b/>
          <w:sz w:val="22"/>
          <w:szCs w:val="21"/>
          <w:u w:val="single"/>
        </w:rPr>
        <w:t>:</w:t>
      </w:r>
    </w:p>
    <w:p w:rsidR="00567A63" w:rsidRPr="00F945CA" w:rsidRDefault="00567A63" w:rsidP="00362898">
      <w:pPr>
        <w:pStyle w:val="NoSpacing"/>
        <w:rPr>
          <w:rFonts w:cs="Times New Roman"/>
          <w:sz w:val="22"/>
          <w:szCs w:val="21"/>
        </w:rPr>
      </w:pPr>
    </w:p>
    <w:tbl>
      <w:tblPr>
        <w:tblStyle w:val="TableGrid"/>
        <w:tblW w:w="0" w:type="auto"/>
        <w:tblLook w:val="04A0" w:firstRow="1" w:lastRow="0" w:firstColumn="1" w:lastColumn="0" w:noHBand="0" w:noVBand="1"/>
      </w:tblPr>
      <w:tblGrid>
        <w:gridCol w:w="2012"/>
        <w:gridCol w:w="4149"/>
        <w:gridCol w:w="3701"/>
      </w:tblGrid>
      <w:tr w:rsidR="00677567" w:rsidRPr="00F945CA" w:rsidTr="00C55216">
        <w:trPr>
          <w:trHeight w:val="1296"/>
        </w:trPr>
        <w:tc>
          <w:tcPr>
            <w:tcW w:w="2012" w:type="dxa"/>
            <w:vAlign w:val="center"/>
          </w:tcPr>
          <w:p w:rsidR="00677567" w:rsidRPr="00F945CA" w:rsidRDefault="00677567" w:rsidP="00C55216">
            <w:pPr>
              <w:pStyle w:val="NoSpacing"/>
              <w:jc w:val="center"/>
              <w:rPr>
                <w:rFonts w:cs="Times New Roman"/>
                <w:szCs w:val="21"/>
              </w:rPr>
            </w:pPr>
            <w:r w:rsidRPr="00F945CA">
              <w:rPr>
                <w:rFonts w:cs="Times New Roman"/>
                <w:szCs w:val="21"/>
              </w:rPr>
              <w:t>Week 1</w:t>
            </w:r>
            <w:r>
              <w:rPr>
                <w:rFonts w:cs="Times New Roman"/>
                <w:szCs w:val="21"/>
              </w:rPr>
              <w:t>-2</w:t>
            </w:r>
          </w:p>
        </w:tc>
        <w:tc>
          <w:tcPr>
            <w:tcW w:w="4149" w:type="dxa"/>
            <w:vAlign w:val="center"/>
          </w:tcPr>
          <w:p w:rsidR="00677567" w:rsidRPr="00F945CA" w:rsidRDefault="00677567" w:rsidP="00C55216">
            <w:pPr>
              <w:pStyle w:val="NoSpacing"/>
              <w:jc w:val="center"/>
              <w:rPr>
                <w:rFonts w:cs="Times New Roman"/>
                <w:szCs w:val="21"/>
              </w:rPr>
            </w:pPr>
            <w:r w:rsidRPr="00F945CA">
              <w:rPr>
                <w:rFonts w:cs="Times New Roman"/>
                <w:szCs w:val="21"/>
              </w:rPr>
              <w:t>The Democratic Republic</w:t>
            </w:r>
          </w:p>
          <w:p w:rsidR="00677567" w:rsidRPr="00F945CA" w:rsidRDefault="00677567" w:rsidP="00C55216">
            <w:pPr>
              <w:pStyle w:val="NoSpacing"/>
              <w:jc w:val="center"/>
              <w:rPr>
                <w:rFonts w:cs="Times New Roman"/>
                <w:szCs w:val="21"/>
              </w:rPr>
            </w:pPr>
            <w:r w:rsidRPr="00F945CA">
              <w:rPr>
                <w:rFonts w:cs="Times New Roman"/>
                <w:szCs w:val="21"/>
              </w:rPr>
              <w:t>The Constitution</w:t>
            </w:r>
          </w:p>
          <w:p w:rsidR="00677567" w:rsidRPr="00F945CA" w:rsidRDefault="00677567" w:rsidP="00C55216">
            <w:pPr>
              <w:pStyle w:val="NoSpacing"/>
              <w:jc w:val="center"/>
              <w:rPr>
                <w:rFonts w:cs="Times New Roman"/>
                <w:szCs w:val="21"/>
              </w:rPr>
            </w:pPr>
            <w:r w:rsidRPr="00F945CA">
              <w:rPr>
                <w:rFonts w:cs="Times New Roman"/>
                <w:szCs w:val="21"/>
              </w:rPr>
              <w:t>Federalism</w:t>
            </w:r>
          </w:p>
          <w:p w:rsidR="00677567" w:rsidRPr="00F945CA" w:rsidRDefault="00677567" w:rsidP="00C55216">
            <w:pPr>
              <w:pStyle w:val="NoSpacing"/>
              <w:jc w:val="center"/>
              <w:rPr>
                <w:rFonts w:cs="Times New Roman"/>
                <w:b/>
                <w:szCs w:val="21"/>
              </w:rPr>
            </w:pPr>
            <w:r w:rsidRPr="00F945CA">
              <w:rPr>
                <w:rFonts w:cs="Times New Roman"/>
                <w:b/>
                <w:szCs w:val="21"/>
              </w:rPr>
              <w:t>Exam 1 on Chapters 1-3</w:t>
            </w:r>
          </w:p>
        </w:tc>
        <w:tc>
          <w:tcPr>
            <w:tcW w:w="3701" w:type="dxa"/>
            <w:vAlign w:val="center"/>
          </w:tcPr>
          <w:p w:rsidR="00677567" w:rsidRPr="00F945CA" w:rsidRDefault="00677567" w:rsidP="00C55216">
            <w:pPr>
              <w:pStyle w:val="NoSpacing"/>
              <w:jc w:val="center"/>
              <w:rPr>
                <w:rFonts w:cs="Times New Roman"/>
                <w:szCs w:val="21"/>
              </w:rPr>
            </w:pPr>
            <w:r w:rsidRPr="00F945CA">
              <w:rPr>
                <w:rFonts w:cs="Times New Roman"/>
                <w:szCs w:val="21"/>
              </w:rPr>
              <w:t>Chapter 1</w:t>
            </w:r>
          </w:p>
          <w:p w:rsidR="00677567" w:rsidRPr="00F945CA" w:rsidRDefault="00677567" w:rsidP="00C55216">
            <w:pPr>
              <w:pStyle w:val="NoSpacing"/>
              <w:jc w:val="center"/>
              <w:rPr>
                <w:rFonts w:cs="Times New Roman"/>
                <w:szCs w:val="21"/>
              </w:rPr>
            </w:pPr>
            <w:r w:rsidRPr="00F945CA">
              <w:rPr>
                <w:rFonts w:cs="Times New Roman"/>
                <w:szCs w:val="21"/>
              </w:rPr>
              <w:t>Chapter 2</w:t>
            </w:r>
          </w:p>
          <w:p w:rsidR="00677567" w:rsidRPr="00F945CA" w:rsidRDefault="00677567" w:rsidP="00C55216">
            <w:pPr>
              <w:pStyle w:val="NoSpacing"/>
              <w:jc w:val="center"/>
              <w:rPr>
                <w:rFonts w:cs="Times New Roman"/>
                <w:szCs w:val="21"/>
              </w:rPr>
            </w:pPr>
            <w:r w:rsidRPr="00F945CA">
              <w:rPr>
                <w:rFonts w:cs="Times New Roman"/>
                <w:szCs w:val="21"/>
              </w:rPr>
              <w:t>Chapter 3</w:t>
            </w:r>
          </w:p>
          <w:p w:rsidR="00677567" w:rsidRPr="00F945CA" w:rsidRDefault="00677567" w:rsidP="00677567">
            <w:pPr>
              <w:pStyle w:val="NoSpacing"/>
              <w:jc w:val="center"/>
              <w:rPr>
                <w:rFonts w:cs="Times New Roman"/>
                <w:b/>
                <w:szCs w:val="21"/>
              </w:rPr>
            </w:pPr>
            <w:r>
              <w:rPr>
                <w:rFonts w:cs="Times New Roman"/>
                <w:b/>
                <w:szCs w:val="21"/>
              </w:rPr>
              <w:t>June 28, 2016</w:t>
            </w:r>
          </w:p>
        </w:tc>
      </w:tr>
      <w:tr w:rsidR="00677567" w:rsidRPr="00F945CA" w:rsidTr="00C55216">
        <w:trPr>
          <w:trHeight w:val="845"/>
        </w:trPr>
        <w:tc>
          <w:tcPr>
            <w:tcW w:w="2012" w:type="dxa"/>
            <w:vAlign w:val="center"/>
          </w:tcPr>
          <w:p w:rsidR="00677567" w:rsidRPr="00F945CA" w:rsidRDefault="00677567" w:rsidP="00C55216">
            <w:pPr>
              <w:pStyle w:val="NoSpacing"/>
              <w:jc w:val="center"/>
              <w:rPr>
                <w:rFonts w:cs="Times New Roman"/>
                <w:szCs w:val="21"/>
              </w:rPr>
            </w:pPr>
            <w:r w:rsidRPr="00F945CA">
              <w:rPr>
                <w:rFonts w:cs="Times New Roman"/>
                <w:szCs w:val="21"/>
              </w:rPr>
              <w:t>Week 2-3</w:t>
            </w:r>
          </w:p>
        </w:tc>
        <w:tc>
          <w:tcPr>
            <w:tcW w:w="4149" w:type="dxa"/>
            <w:vAlign w:val="center"/>
          </w:tcPr>
          <w:p w:rsidR="00677567" w:rsidRPr="00F945CA" w:rsidRDefault="00677567" w:rsidP="00C55216">
            <w:pPr>
              <w:pStyle w:val="NoSpacing"/>
              <w:jc w:val="center"/>
              <w:rPr>
                <w:rFonts w:cs="Times New Roman"/>
                <w:szCs w:val="21"/>
              </w:rPr>
            </w:pPr>
            <w:r w:rsidRPr="00F945CA">
              <w:rPr>
                <w:rFonts w:cs="Times New Roman"/>
                <w:szCs w:val="21"/>
              </w:rPr>
              <w:t>Civil Liberties</w:t>
            </w:r>
          </w:p>
          <w:p w:rsidR="00677567" w:rsidRPr="00F945CA" w:rsidRDefault="00677567" w:rsidP="00C55216">
            <w:pPr>
              <w:pStyle w:val="NoSpacing"/>
              <w:jc w:val="center"/>
              <w:rPr>
                <w:rFonts w:cs="Times New Roman"/>
                <w:szCs w:val="21"/>
              </w:rPr>
            </w:pPr>
            <w:r w:rsidRPr="00F945CA">
              <w:rPr>
                <w:rFonts w:cs="Times New Roman"/>
                <w:szCs w:val="21"/>
              </w:rPr>
              <w:t>Civil Rights</w:t>
            </w:r>
          </w:p>
          <w:p w:rsidR="00677567" w:rsidRPr="00F945CA" w:rsidRDefault="00677567" w:rsidP="00C55216">
            <w:pPr>
              <w:pStyle w:val="NoSpacing"/>
              <w:jc w:val="center"/>
              <w:rPr>
                <w:rFonts w:cs="Times New Roman"/>
                <w:b/>
                <w:szCs w:val="21"/>
              </w:rPr>
            </w:pPr>
            <w:r w:rsidRPr="00F945CA">
              <w:rPr>
                <w:rFonts w:cs="Times New Roman"/>
                <w:b/>
                <w:szCs w:val="21"/>
              </w:rPr>
              <w:t xml:space="preserve">Exam 2 </w:t>
            </w:r>
            <w:r>
              <w:rPr>
                <w:rFonts w:cs="Times New Roman"/>
                <w:b/>
                <w:szCs w:val="21"/>
              </w:rPr>
              <w:t>on Chapters 4-5</w:t>
            </w:r>
          </w:p>
        </w:tc>
        <w:tc>
          <w:tcPr>
            <w:tcW w:w="3701" w:type="dxa"/>
            <w:vAlign w:val="center"/>
          </w:tcPr>
          <w:p w:rsidR="00677567" w:rsidRPr="00F945CA" w:rsidRDefault="00677567" w:rsidP="00C55216">
            <w:pPr>
              <w:pStyle w:val="NoSpacing"/>
              <w:jc w:val="center"/>
              <w:rPr>
                <w:rFonts w:cs="Times New Roman"/>
                <w:szCs w:val="21"/>
              </w:rPr>
            </w:pPr>
            <w:r w:rsidRPr="00F945CA">
              <w:rPr>
                <w:rFonts w:cs="Times New Roman"/>
                <w:szCs w:val="21"/>
              </w:rPr>
              <w:t>Chapter 4</w:t>
            </w:r>
          </w:p>
          <w:p w:rsidR="00677567" w:rsidRPr="00F945CA" w:rsidRDefault="00677567" w:rsidP="00C55216">
            <w:pPr>
              <w:pStyle w:val="NoSpacing"/>
              <w:jc w:val="center"/>
              <w:rPr>
                <w:rFonts w:cs="Times New Roman"/>
                <w:szCs w:val="21"/>
              </w:rPr>
            </w:pPr>
            <w:r w:rsidRPr="00F945CA">
              <w:rPr>
                <w:rFonts w:cs="Times New Roman"/>
                <w:szCs w:val="21"/>
              </w:rPr>
              <w:t>Chapter 5</w:t>
            </w:r>
          </w:p>
          <w:p w:rsidR="00677567" w:rsidRPr="00F945CA" w:rsidRDefault="006C2F88" w:rsidP="00C55216">
            <w:pPr>
              <w:pStyle w:val="NoSpacing"/>
              <w:jc w:val="center"/>
              <w:rPr>
                <w:rFonts w:cs="Times New Roman"/>
                <w:b/>
                <w:szCs w:val="21"/>
              </w:rPr>
            </w:pPr>
            <w:r>
              <w:rPr>
                <w:rFonts w:cs="Times New Roman"/>
                <w:b/>
                <w:szCs w:val="21"/>
              </w:rPr>
              <w:t>July 5</w:t>
            </w:r>
            <w:r w:rsidR="00677567">
              <w:rPr>
                <w:rFonts w:cs="Times New Roman"/>
                <w:b/>
                <w:szCs w:val="21"/>
              </w:rPr>
              <w:t>, 2016</w:t>
            </w:r>
          </w:p>
        </w:tc>
      </w:tr>
      <w:tr w:rsidR="00677567" w:rsidRPr="00F945CA" w:rsidTr="00C55216">
        <w:trPr>
          <w:trHeight w:val="845"/>
        </w:trPr>
        <w:tc>
          <w:tcPr>
            <w:tcW w:w="2012" w:type="dxa"/>
            <w:vAlign w:val="center"/>
          </w:tcPr>
          <w:p w:rsidR="00677567" w:rsidRPr="00F945CA" w:rsidRDefault="00677567" w:rsidP="00C55216">
            <w:pPr>
              <w:pStyle w:val="NoSpacing"/>
              <w:jc w:val="center"/>
              <w:rPr>
                <w:rFonts w:cs="Times New Roman"/>
                <w:szCs w:val="21"/>
              </w:rPr>
            </w:pPr>
            <w:r>
              <w:rPr>
                <w:rFonts w:cs="Times New Roman"/>
                <w:szCs w:val="21"/>
              </w:rPr>
              <w:t>Week 3-4</w:t>
            </w:r>
          </w:p>
        </w:tc>
        <w:tc>
          <w:tcPr>
            <w:tcW w:w="4149" w:type="dxa"/>
          </w:tcPr>
          <w:p w:rsidR="00677567" w:rsidRDefault="00677567" w:rsidP="00C55216">
            <w:pPr>
              <w:pStyle w:val="NoSpacing"/>
              <w:jc w:val="center"/>
              <w:rPr>
                <w:rFonts w:cs="Times New Roman"/>
                <w:szCs w:val="21"/>
              </w:rPr>
            </w:pPr>
            <w:r>
              <w:rPr>
                <w:rFonts w:cs="Times New Roman"/>
                <w:szCs w:val="21"/>
              </w:rPr>
              <w:t>Public Opinion &amp; Political Socialization</w:t>
            </w:r>
          </w:p>
          <w:p w:rsidR="00677567" w:rsidRDefault="00677567" w:rsidP="00C55216">
            <w:pPr>
              <w:pStyle w:val="NoSpacing"/>
              <w:jc w:val="center"/>
              <w:rPr>
                <w:rFonts w:cs="Times New Roman"/>
                <w:szCs w:val="21"/>
              </w:rPr>
            </w:pPr>
            <w:r>
              <w:rPr>
                <w:rFonts w:cs="Times New Roman"/>
                <w:szCs w:val="21"/>
              </w:rPr>
              <w:t>Interest Groups</w:t>
            </w:r>
          </w:p>
          <w:p w:rsidR="00677567" w:rsidRDefault="00677567" w:rsidP="00C55216">
            <w:pPr>
              <w:pStyle w:val="NoSpacing"/>
              <w:jc w:val="center"/>
              <w:rPr>
                <w:rFonts w:cs="Times New Roman"/>
                <w:szCs w:val="21"/>
              </w:rPr>
            </w:pPr>
            <w:r>
              <w:rPr>
                <w:rFonts w:cs="Times New Roman"/>
                <w:szCs w:val="21"/>
              </w:rPr>
              <w:t>Political Parties</w:t>
            </w:r>
          </w:p>
          <w:p w:rsidR="00677567" w:rsidRDefault="00677567" w:rsidP="00C55216">
            <w:pPr>
              <w:pStyle w:val="NoSpacing"/>
              <w:jc w:val="center"/>
              <w:rPr>
                <w:rFonts w:cs="Times New Roman"/>
                <w:szCs w:val="21"/>
              </w:rPr>
            </w:pPr>
            <w:r>
              <w:rPr>
                <w:rFonts w:cs="Times New Roman"/>
                <w:szCs w:val="21"/>
              </w:rPr>
              <w:t>Campaigns &amp; Elections</w:t>
            </w:r>
          </w:p>
          <w:p w:rsidR="00677567" w:rsidRDefault="00677567" w:rsidP="00C55216">
            <w:pPr>
              <w:pStyle w:val="NoSpacing"/>
              <w:jc w:val="center"/>
              <w:rPr>
                <w:rFonts w:cs="Times New Roman"/>
                <w:szCs w:val="21"/>
              </w:rPr>
            </w:pPr>
            <w:r>
              <w:rPr>
                <w:rFonts w:cs="Times New Roman"/>
                <w:szCs w:val="21"/>
              </w:rPr>
              <w:t>The Media</w:t>
            </w:r>
          </w:p>
          <w:p w:rsidR="00677567" w:rsidRPr="00251FE7" w:rsidRDefault="00677567" w:rsidP="00C55216">
            <w:pPr>
              <w:pStyle w:val="NoSpacing"/>
              <w:jc w:val="center"/>
              <w:rPr>
                <w:rFonts w:cs="Times New Roman"/>
                <w:b/>
                <w:szCs w:val="21"/>
              </w:rPr>
            </w:pPr>
            <w:r>
              <w:rPr>
                <w:rFonts w:cs="Times New Roman"/>
                <w:b/>
                <w:szCs w:val="21"/>
              </w:rPr>
              <w:t>Exam 3 on Chapters 6-10</w:t>
            </w:r>
          </w:p>
        </w:tc>
        <w:tc>
          <w:tcPr>
            <w:tcW w:w="3701" w:type="dxa"/>
          </w:tcPr>
          <w:p w:rsidR="00677567" w:rsidRDefault="00677567" w:rsidP="00C55216">
            <w:pPr>
              <w:pStyle w:val="NoSpacing"/>
              <w:jc w:val="center"/>
              <w:rPr>
                <w:rFonts w:cs="Times New Roman"/>
                <w:szCs w:val="21"/>
              </w:rPr>
            </w:pPr>
            <w:r>
              <w:rPr>
                <w:rFonts w:cs="Times New Roman"/>
                <w:szCs w:val="21"/>
              </w:rPr>
              <w:t>Chapter 6</w:t>
            </w:r>
          </w:p>
          <w:p w:rsidR="00677567" w:rsidRDefault="00677567" w:rsidP="00C55216">
            <w:pPr>
              <w:pStyle w:val="NoSpacing"/>
              <w:jc w:val="center"/>
              <w:rPr>
                <w:rFonts w:cs="Times New Roman"/>
                <w:szCs w:val="21"/>
              </w:rPr>
            </w:pPr>
            <w:r>
              <w:rPr>
                <w:rFonts w:cs="Times New Roman"/>
                <w:szCs w:val="21"/>
              </w:rPr>
              <w:t>Chapter 7</w:t>
            </w:r>
          </w:p>
          <w:p w:rsidR="00677567" w:rsidRDefault="00677567" w:rsidP="00C55216">
            <w:pPr>
              <w:pStyle w:val="NoSpacing"/>
              <w:jc w:val="center"/>
              <w:rPr>
                <w:rFonts w:cs="Times New Roman"/>
                <w:szCs w:val="21"/>
              </w:rPr>
            </w:pPr>
            <w:r>
              <w:rPr>
                <w:rFonts w:cs="Times New Roman"/>
                <w:szCs w:val="21"/>
              </w:rPr>
              <w:t>Chapter 8</w:t>
            </w:r>
          </w:p>
          <w:p w:rsidR="00677567" w:rsidRDefault="00677567" w:rsidP="00C55216">
            <w:pPr>
              <w:pStyle w:val="NoSpacing"/>
              <w:jc w:val="center"/>
              <w:rPr>
                <w:rFonts w:cs="Times New Roman"/>
                <w:szCs w:val="21"/>
              </w:rPr>
            </w:pPr>
            <w:r>
              <w:rPr>
                <w:rFonts w:cs="Times New Roman"/>
                <w:szCs w:val="21"/>
              </w:rPr>
              <w:t>Chapter 9</w:t>
            </w:r>
          </w:p>
          <w:p w:rsidR="00677567" w:rsidRDefault="00677567" w:rsidP="00C55216">
            <w:pPr>
              <w:pStyle w:val="NoSpacing"/>
              <w:jc w:val="center"/>
              <w:rPr>
                <w:rFonts w:cs="Times New Roman"/>
                <w:szCs w:val="21"/>
              </w:rPr>
            </w:pPr>
            <w:r>
              <w:rPr>
                <w:rFonts w:cs="Times New Roman"/>
                <w:szCs w:val="21"/>
              </w:rPr>
              <w:t>Chapter 10</w:t>
            </w:r>
          </w:p>
          <w:p w:rsidR="00677567" w:rsidRPr="00251FE7" w:rsidRDefault="00677567" w:rsidP="006C2F88">
            <w:pPr>
              <w:pStyle w:val="NoSpacing"/>
              <w:jc w:val="center"/>
              <w:rPr>
                <w:rFonts w:cs="Times New Roman"/>
                <w:b/>
                <w:szCs w:val="21"/>
              </w:rPr>
            </w:pPr>
            <w:r>
              <w:rPr>
                <w:rFonts w:cs="Times New Roman"/>
                <w:b/>
                <w:szCs w:val="21"/>
              </w:rPr>
              <w:t xml:space="preserve">July </w:t>
            </w:r>
            <w:r w:rsidR="006C2F88">
              <w:rPr>
                <w:rFonts w:cs="Times New Roman"/>
                <w:b/>
                <w:szCs w:val="21"/>
              </w:rPr>
              <w:t>12</w:t>
            </w:r>
            <w:r>
              <w:rPr>
                <w:rFonts w:cs="Times New Roman"/>
                <w:b/>
                <w:szCs w:val="21"/>
              </w:rPr>
              <w:t>, 2016</w:t>
            </w:r>
          </w:p>
        </w:tc>
      </w:tr>
      <w:tr w:rsidR="00677567" w:rsidRPr="00F945CA" w:rsidTr="00C55216">
        <w:trPr>
          <w:trHeight w:val="1395"/>
        </w:trPr>
        <w:tc>
          <w:tcPr>
            <w:tcW w:w="2012" w:type="dxa"/>
            <w:vAlign w:val="center"/>
          </w:tcPr>
          <w:p w:rsidR="00677567" w:rsidRPr="00F945CA" w:rsidRDefault="00677567" w:rsidP="00C55216">
            <w:pPr>
              <w:pStyle w:val="NoSpacing"/>
              <w:jc w:val="center"/>
              <w:rPr>
                <w:rFonts w:cs="Times New Roman"/>
                <w:szCs w:val="21"/>
              </w:rPr>
            </w:pPr>
            <w:r w:rsidRPr="00F945CA">
              <w:rPr>
                <w:rFonts w:cs="Times New Roman"/>
                <w:szCs w:val="21"/>
              </w:rPr>
              <w:t>Week 4-5</w:t>
            </w:r>
          </w:p>
        </w:tc>
        <w:tc>
          <w:tcPr>
            <w:tcW w:w="4149" w:type="dxa"/>
            <w:vAlign w:val="center"/>
          </w:tcPr>
          <w:p w:rsidR="00677567" w:rsidRPr="00F945CA" w:rsidRDefault="00677567" w:rsidP="00C55216">
            <w:pPr>
              <w:pStyle w:val="NoSpacing"/>
              <w:jc w:val="center"/>
              <w:rPr>
                <w:rFonts w:cs="Times New Roman"/>
                <w:szCs w:val="21"/>
              </w:rPr>
            </w:pPr>
            <w:r w:rsidRPr="00F945CA">
              <w:rPr>
                <w:rFonts w:cs="Times New Roman"/>
                <w:szCs w:val="21"/>
              </w:rPr>
              <w:t>The Congress</w:t>
            </w:r>
          </w:p>
          <w:p w:rsidR="00677567" w:rsidRPr="00F945CA" w:rsidRDefault="00677567" w:rsidP="00C55216">
            <w:pPr>
              <w:pStyle w:val="NoSpacing"/>
              <w:jc w:val="center"/>
              <w:rPr>
                <w:rFonts w:cs="Times New Roman"/>
                <w:szCs w:val="21"/>
              </w:rPr>
            </w:pPr>
            <w:r w:rsidRPr="00F945CA">
              <w:rPr>
                <w:rFonts w:cs="Times New Roman"/>
                <w:szCs w:val="21"/>
              </w:rPr>
              <w:t>The President</w:t>
            </w:r>
          </w:p>
          <w:p w:rsidR="00677567" w:rsidRPr="00F945CA" w:rsidRDefault="00677567" w:rsidP="00C55216">
            <w:pPr>
              <w:pStyle w:val="NoSpacing"/>
              <w:jc w:val="center"/>
              <w:rPr>
                <w:rFonts w:cs="Times New Roman"/>
                <w:szCs w:val="21"/>
              </w:rPr>
            </w:pPr>
            <w:r w:rsidRPr="00F945CA">
              <w:rPr>
                <w:rFonts w:cs="Times New Roman"/>
                <w:szCs w:val="21"/>
              </w:rPr>
              <w:t>The Bureaucracy</w:t>
            </w:r>
          </w:p>
          <w:p w:rsidR="00677567" w:rsidRPr="00F945CA" w:rsidRDefault="00677567" w:rsidP="00C55216">
            <w:pPr>
              <w:pStyle w:val="NoSpacing"/>
              <w:jc w:val="center"/>
              <w:rPr>
                <w:rFonts w:cs="Times New Roman"/>
                <w:szCs w:val="21"/>
              </w:rPr>
            </w:pPr>
            <w:r w:rsidRPr="00F945CA">
              <w:rPr>
                <w:rFonts w:cs="Times New Roman"/>
                <w:szCs w:val="21"/>
              </w:rPr>
              <w:t>The Courts</w:t>
            </w:r>
          </w:p>
          <w:p w:rsidR="00677567" w:rsidRPr="00F945CA" w:rsidRDefault="00A67F6E" w:rsidP="00C55216">
            <w:pPr>
              <w:pStyle w:val="NoSpacing"/>
              <w:jc w:val="center"/>
              <w:rPr>
                <w:rFonts w:cs="Times New Roman"/>
                <w:b/>
                <w:szCs w:val="21"/>
              </w:rPr>
            </w:pPr>
            <w:r>
              <w:rPr>
                <w:rFonts w:cs="Times New Roman"/>
                <w:b/>
                <w:szCs w:val="21"/>
              </w:rPr>
              <w:t>Exam 4</w:t>
            </w:r>
            <w:r w:rsidR="00677567">
              <w:rPr>
                <w:rFonts w:cs="Times New Roman"/>
                <w:b/>
                <w:szCs w:val="21"/>
              </w:rPr>
              <w:t xml:space="preserve"> on Chapters 11-14</w:t>
            </w:r>
          </w:p>
        </w:tc>
        <w:tc>
          <w:tcPr>
            <w:tcW w:w="3701" w:type="dxa"/>
            <w:vAlign w:val="center"/>
          </w:tcPr>
          <w:p w:rsidR="00677567" w:rsidRPr="00F945CA" w:rsidRDefault="00677567" w:rsidP="00C55216">
            <w:pPr>
              <w:pStyle w:val="NoSpacing"/>
              <w:jc w:val="center"/>
              <w:rPr>
                <w:rFonts w:cs="Times New Roman"/>
                <w:szCs w:val="21"/>
              </w:rPr>
            </w:pPr>
            <w:r>
              <w:rPr>
                <w:rFonts w:cs="Times New Roman"/>
                <w:szCs w:val="21"/>
              </w:rPr>
              <w:t>Chapter 11</w:t>
            </w:r>
          </w:p>
          <w:p w:rsidR="00677567" w:rsidRPr="00F945CA" w:rsidRDefault="00677567" w:rsidP="00C55216">
            <w:pPr>
              <w:pStyle w:val="NoSpacing"/>
              <w:jc w:val="center"/>
              <w:rPr>
                <w:rFonts w:cs="Times New Roman"/>
                <w:szCs w:val="21"/>
              </w:rPr>
            </w:pPr>
            <w:r>
              <w:rPr>
                <w:rFonts w:cs="Times New Roman"/>
                <w:szCs w:val="21"/>
              </w:rPr>
              <w:t>Chapter 12</w:t>
            </w:r>
          </w:p>
          <w:p w:rsidR="00677567" w:rsidRPr="00F945CA" w:rsidRDefault="00677567" w:rsidP="00C55216">
            <w:pPr>
              <w:pStyle w:val="NoSpacing"/>
              <w:jc w:val="center"/>
              <w:rPr>
                <w:rFonts w:cs="Times New Roman"/>
                <w:szCs w:val="21"/>
              </w:rPr>
            </w:pPr>
            <w:r>
              <w:rPr>
                <w:rFonts w:cs="Times New Roman"/>
                <w:szCs w:val="21"/>
              </w:rPr>
              <w:t>Chapter 13</w:t>
            </w:r>
          </w:p>
          <w:p w:rsidR="00677567" w:rsidRPr="00F945CA" w:rsidRDefault="00677567" w:rsidP="00C55216">
            <w:pPr>
              <w:pStyle w:val="NoSpacing"/>
              <w:jc w:val="center"/>
              <w:rPr>
                <w:rFonts w:cs="Times New Roman"/>
                <w:szCs w:val="21"/>
              </w:rPr>
            </w:pPr>
            <w:r>
              <w:rPr>
                <w:rFonts w:cs="Times New Roman"/>
                <w:szCs w:val="21"/>
              </w:rPr>
              <w:t>Chapter 14</w:t>
            </w:r>
          </w:p>
          <w:p w:rsidR="00677567" w:rsidRPr="00F945CA" w:rsidRDefault="006C2F88" w:rsidP="00C55216">
            <w:pPr>
              <w:pStyle w:val="NoSpacing"/>
              <w:jc w:val="center"/>
              <w:rPr>
                <w:rFonts w:cs="Times New Roman"/>
                <w:b/>
                <w:szCs w:val="21"/>
              </w:rPr>
            </w:pPr>
            <w:r>
              <w:rPr>
                <w:rFonts w:cs="Times New Roman"/>
                <w:b/>
                <w:szCs w:val="21"/>
              </w:rPr>
              <w:t>July 19</w:t>
            </w:r>
            <w:r w:rsidR="00677567">
              <w:rPr>
                <w:rFonts w:cs="Times New Roman"/>
                <w:b/>
                <w:szCs w:val="21"/>
              </w:rPr>
              <w:t>, 2016</w:t>
            </w:r>
          </w:p>
        </w:tc>
      </w:tr>
      <w:tr w:rsidR="00677567" w:rsidRPr="00F945CA" w:rsidTr="00C55216">
        <w:trPr>
          <w:trHeight w:val="1113"/>
        </w:trPr>
        <w:tc>
          <w:tcPr>
            <w:tcW w:w="2012" w:type="dxa"/>
            <w:vAlign w:val="center"/>
          </w:tcPr>
          <w:p w:rsidR="00677567" w:rsidRPr="00F945CA" w:rsidRDefault="00677567" w:rsidP="00C55216">
            <w:pPr>
              <w:pStyle w:val="NoSpacing"/>
              <w:jc w:val="center"/>
              <w:rPr>
                <w:rFonts w:cs="Times New Roman"/>
                <w:szCs w:val="21"/>
              </w:rPr>
            </w:pPr>
            <w:r w:rsidRPr="00F945CA">
              <w:rPr>
                <w:rFonts w:cs="Times New Roman"/>
                <w:szCs w:val="21"/>
              </w:rPr>
              <w:t>Week 6</w:t>
            </w:r>
          </w:p>
        </w:tc>
        <w:tc>
          <w:tcPr>
            <w:tcW w:w="4149" w:type="dxa"/>
            <w:vAlign w:val="center"/>
          </w:tcPr>
          <w:p w:rsidR="00677567" w:rsidRPr="00F945CA" w:rsidRDefault="00677567" w:rsidP="00C55216">
            <w:pPr>
              <w:pStyle w:val="NoSpacing"/>
              <w:jc w:val="center"/>
              <w:rPr>
                <w:rFonts w:cs="Times New Roman"/>
                <w:szCs w:val="21"/>
              </w:rPr>
            </w:pPr>
            <w:r w:rsidRPr="00F945CA">
              <w:rPr>
                <w:rFonts w:cs="Times New Roman"/>
                <w:szCs w:val="21"/>
              </w:rPr>
              <w:t>Domestic and Economic Policy</w:t>
            </w:r>
          </w:p>
          <w:p w:rsidR="00677567" w:rsidRPr="00F945CA" w:rsidRDefault="00677567" w:rsidP="00C55216">
            <w:pPr>
              <w:pStyle w:val="NoSpacing"/>
              <w:jc w:val="center"/>
              <w:rPr>
                <w:rFonts w:cs="Times New Roman"/>
                <w:szCs w:val="21"/>
              </w:rPr>
            </w:pPr>
            <w:r w:rsidRPr="00F945CA">
              <w:rPr>
                <w:rFonts w:cs="Times New Roman"/>
                <w:szCs w:val="21"/>
              </w:rPr>
              <w:t xml:space="preserve">California Politics and </w:t>
            </w:r>
            <w:r>
              <w:rPr>
                <w:rFonts w:cs="Times New Roman"/>
                <w:szCs w:val="21"/>
              </w:rPr>
              <w:t>Government</w:t>
            </w:r>
          </w:p>
          <w:p w:rsidR="00677567" w:rsidRDefault="00677567" w:rsidP="00C55216">
            <w:pPr>
              <w:pStyle w:val="NoSpacing"/>
              <w:jc w:val="center"/>
              <w:rPr>
                <w:rFonts w:cs="Times New Roman"/>
                <w:b/>
                <w:szCs w:val="21"/>
              </w:rPr>
            </w:pPr>
            <w:r w:rsidRPr="00F945CA">
              <w:rPr>
                <w:rFonts w:cs="Times New Roman"/>
                <w:b/>
                <w:szCs w:val="21"/>
              </w:rPr>
              <w:t>Final Exam</w:t>
            </w:r>
            <w:r>
              <w:rPr>
                <w:rFonts w:cs="Times New Roman"/>
                <w:b/>
                <w:szCs w:val="21"/>
              </w:rPr>
              <w:t xml:space="preserve"> on Chapters 14 &amp;</w:t>
            </w:r>
            <w:r w:rsidRPr="00F945CA">
              <w:rPr>
                <w:rFonts w:cs="Times New Roman"/>
                <w:b/>
                <w:szCs w:val="21"/>
              </w:rPr>
              <w:t xml:space="preserve"> CA</w:t>
            </w:r>
          </w:p>
          <w:p w:rsidR="00677567" w:rsidRPr="00F945CA" w:rsidRDefault="00677567" w:rsidP="00C55216">
            <w:pPr>
              <w:pStyle w:val="NoSpacing"/>
              <w:jc w:val="center"/>
              <w:rPr>
                <w:rFonts w:cs="Times New Roman"/>
                <w:b/>
                <w:szCs w:val="21"/>
              </w:rPr>
            </w:pPr>
            <w:r>
              <w:rPr>
                <w:rFonts w:cs="Times New Roman"/>
                <w:b/>
                <w:szCs w:val="21"/>
              </w:rPr>
              <w:t>Final Project Presentation</w:t>
            </w:r>
          </w:p>
        </w:tc>
        <w:tc>
          <w:tcPr>
            <w:tcW w:w="3701" w:type="dxa"/>
            <w:vAlign w:val="center"/>
          </w:tcPr>
          <w:p w:rsidR="00677567" w:rsidRPr="00F945CA" w:rsidRDefault="00677567" w:rsidP="00C55216">
            <w:pPr>
              <w:pStyle w:val="NoSpacing"/>
              <w:jc w:val="center"/>
              <w:rPr>
                <w:rFonts w:cs="Times New Roman"/>
                <w:szCs w:val="21"/>
              </w:rPr>
            </w:pPr>
            <w:r w:rsidRPr="00F945CA">
              <w:rPr>
                <w:rFonts w:cs="Times New Roman"/>
                <w:szCs w:val="21"/>
              </w:rPr>
              <w:t>Chapter 14</w:t>
            </w:r>
          </w:p>
          <w:p w:rsidR="00677567" w:rsidRPr="00F945CA" w:rsidRDefault="00677567" w:rsidP="00C55216">
            <w:pPr>
              <w:pStyle w:val="NoSpacing"/>
              <w:jc w:val="center"/>
              <w:rPr>
                <w:rFonts w:cs="Times New Roman"/>
                <w:szCs w:val="21"/>
              </w:rPr>
            </w:pPr>
            <w:r w:rsidRPr="00F945CA">
              <w:rPr>
                <w:rFonts w:cs="Times New Roman"/>
                <w:szCs w:val="21"/>
              </w:rPr>
              <w:t>C</w:t>
            </w:r>
            <w:r>
              <w:rPr>
                <w:rFonts w:cs="Times New Roman"/>
                <w:szCs w:val="21"/>
              </w:rPr>
              <w:t>alifornia Chapters TBD</w:t>
            </w:r>
          </w:p>
          <w:p w:rsidR="00677567" w:rsidRDefault="00677567" w:rsidP="00C55216">
            <w:pPr>
              <w:pStyle w:val="NoSpacing"/>
              <w:jc w:val="center"/>
              <w:rPr>
                <w:rFonts w:cs="Times New Roman"/>
                <w:b/>
                <w:szCs w:val="21"/>
              </w:rPr>
            </w:pPr>
            <w:r>
              <w:rPr>
                <w:rFonts w:cs="Times New Roman"/>
                <w:b/>
                <w:szCs w:val="21"/>
              </w:rPr>
              <w:t>July 2</w:t>
            </w:r>
            <w:r w:rsidR="006C2F88">
              <w:rPr>
                <w:rFonts w:cs="Times New Roman"/>
                <w:b/>
                <w:szCs w:val="21"/>
              </w:rPr>
              <w:t>7</w:t>
            </w:r>
            <w:r>
              <w:rPr>
                <w:rFonts w:cs="Times New Roman"/>
                <w:b/>
                <w:szCs w:val="21"/>
              </w:rPr>
              <w:t>, 2016</w:t>
            </w:r>
          </w:p>
          <w:p w:rsidR="00677567" w:rsidRPr="00F945CA" w:rsidRDefault="00677567" w:rsidP="006C2F88">
            <w:pPr>
              <w:pStyle w:val="NoSpacing"/>
              <w:jc w:val="center"/>
              <w:rPr>
                <w:rFonts w:cs="Times New Roman"/>
                <w:b/>
                <w:szCs w:val="21"/>
              </w:rPr>
            </w:pPr>
            <w:r>
              <w:rPr>
                <w:rFonts w:cs="Times New Roman"/>
                <w:b/>
                <w:szCs w:val="21"/>
              </w:rPr>
              <w:t>July 2</w:t>
            </w:r>
            <w:r w:rsidR="006C2F88">
              <w:rPr>
                <w:rFonts w:cs="Times New Roman"/>
                <w:b/>
                <w:szCs w:val="21"/>
              </w:rPr>
              <w:t>8</w:t>
            </w:r>
            <w:r>
              <w:rPr>
                <w:rFonts w:cs="Times New Roman"/>
                <w:b/>
                <w:szCs w:val="21"/>
              </w:rPr>
              <w:t>, 2016</w:t>
            </w:r>
          </w:p>
        </w:tc>
      </w:tr>
    </w:tbl>
    <w:p w:rsidR="00C57660" w:rsidRDefault="00C57660" w:rsidP="002335FF">
      <w:pPr>
        <w:pStyle w:val="NoSpacing"/>
        <w:rPr>
          <w:rFonts w:cs="Times New Roman"/>
          <w:sz w:val="22"/>
          <w:szCs w:val="21"/>
        </w:rPr>
      </w:pPr>
    </w:p>
    <w:p w:rsidR="006C2F88" w:rsidRDefault="006C2F88" w:rsidP="002335FF">
      <w:pPr>
        <w:pStyle w:val="NoSpacing"/>
        <w:rPr>
          <w:rFonts w:cs="Times New Roman"/>
          <w:sz w:val="22"/>
          <w:szCs w:val="21"/>
        </w:rPr>
      </w:pPr>
    </w:p>
    <w:p w:rsidR="006C2F88" w:rsidRDefault="006C2F88" w:rsidP="002335FF">
      <w:pPr>
        <w:pStyle w:val="NoSpacing"/>
        <w:rPr>
          <w:rFonts w:cs="Times New Roman"/>
          <w:sz w:val="22"/>
          <w:szCs w:val="21"/>
        </w:rPr>
      </w:pPr>
    </w:p>
    <w:p w:rsidR="006C2F88" w:rsidRDefault="006C2F88" w:rsidP="002335FF">
      <w:pPr>
        <w:pStyle w:val="NoSpacing"/>
        <w:rPr>
          <w:rFonts w:cs="Times New Roman"/>
          <w:sz w:val="22"/>
          <w:szCs w:val="21"/>
        </w:rPr>
      </w:pPr>
    </w:p>
    <w:p w:rsidR="003E58DE" w:rsidRPr="007A4780" w:rsidRDefault="00567A63" w:rsidP="003E58DE">
      <w:pPr>
        <w:pStyle w:val="NoSpacing"/>
        <w:rPr>
          <w:rFonts w:cs="Times New Roman"/>
          <w:b/>
          <w:sz w:val="22"/>
          <w:szCs w:val="21"/>
          <w:u w:val="single"/>
        </w:rPr>
      </w:pPr>
      <w:r>
        <w:rPr>
          <w:rFonts w:cs="Times New Roman"/>
          <w:b/>
          <w:sz w:val="22"/>
          <w:szCs w:val="21"/>
          <w:u w:val="single"/>
        </w:rPr>
        <w:lastRenderedPageBreak/>
        <w:t xml:space="preserve">TENETATIVE </w:t>
      </w:r>
      <w:r w:rsidR="003E58DE">
        <w:rPr>
          <w:rFonts w:cs="Times New Roman"/>
          <w:b/>
          <w:sz w:val="22"/>
          <w:szCs w:val="21"/>
          <w:u w:val="single"/>
        </w:rPr>
        <w:t>COURSE</w:t>
      </w:r>
      <w:r w:rsidR="003E58DE" w:rsidRPr="007A4780">
        <w:rPr>
          <w:rFonts w:cs="Times New Roman"/>
          <w:b/>
          <w:sz w:val="22"/>
          <w:szCs w:val="21"/>
          <w:u w:val="single"/>
        </w:rPr>
        <w:t xml:space="preserve"> SCHEDULE:</w:t>
      </w:r>
    </w:p>
    <w:p w:rsidR="003E58DE" w:rsidRPr="007A4780" w:rsidRDefault="003E58DE" w:rsidP="003E58DE">
      <w:pPr>
        <w:pStyle w:val="NoSpacing"/>
        <w:rPr>
          <w:rFonts w:cs="Times New Roman"/>
          <w:sz w:val="22"/>
          <w:szCs w:val="21"/>
        </w:rPr>
      </w:pPr>
    </w:p>
    <w:tbl>
      <w:tblPr>
        <w:tblStyle w:val="TableGrid"/>
        <w:tblW w:w="0" w:type="auto"/>
        <w:tblLook w:val="04A0" w:firstRow="1" w:lastRow="0" w:firstColumn="1" w:lastColumn="0" w:noHBand="0" w:noVBand="1"/>
      </w:tblPr>
      <w:tblGrid>
        <w:gridCol w:w="1345"/>
        <w:gridCol w:w="1518"/>
        <w:gridCol w:w="7032"/>
      </w:tblGrid>
      <w:tr w:rsidR="009F1F97" w:rsidRPr="007A4780" w:rsidTr="00C55216">
        <w:trPr>
          <w:trHeight w:val="432"/>
        </w:trPr>
        <w:tc>
          <w:tcPr>
            <w:tcW w:w="1345" w:type="dxa"/>
            <w:vAlign w:val="center"/>
          </w:tcPr>
          <w:p w:rsidR="009F1F97" w:rsidRPr="007A4780" w:rsidRDefault="009F1F97" w:rsidP="00C55216">
            <w:pPr>
              <w:pStyle w:val="NoSpacing"/>
              <w:jc w:val="center"/>
              <w:rPr>
                <w:rFonts w:cs="Times New Roman"/>
                <w:sz w:val="22"/>
                <w:szCs w:val="21"/>
              </w:rPr>
            </w:pPr>
            <w:r>
              <w:rPr>
                <w:rFonts w:cs="Times New Roman"/>
                <w:sz w:val="22"/>
                <w:szCs w:val="21"/>
              </w:rPr>
              <w:t>Tuesday</w:t>
            </w:r>
          </w:p>
        </w:tc>
        <w:tc>
          <w:tcPr>
            <w:tcW w:w="1518" w:type="dxa"/>
            <w:vAlign w:val="center"/>
          </w:tcPr>
          <w:p w:rsidR="009F1F97" w:rsidRPr="007A4780" w:rsidRDefault="009F1F97" w:rsidP="00C55216">
            <w:pPr>
              <w:pStyle w:val="NoSpacing"/>
              <w:jc w:val="center"/>
              <w:rPr>
                <w:rFonts w:cs="Times New Roman"/>
                <w:sz w:val="22"/>
                <w:szCs w:val="21"/>
              </w:rPr>
            </w:pPr>
            <w:r>
              <w:rPr>
                <w:rFonts w:cs="Times New Roman"/>
                <w:sz w:val="22"/>
                <w:szCs w:val="21"/>
              </w:rPr>
              <w:t>June 21</w:t>
            </w:r>
          </w:p>
        </w:tc>
        <w:tc>
          <w:tcPr>
            <w:tcW w:w="7032" w:type="dxa"/>
            <w:vAlign w:val="center"/>
          </w:tcPr>
          <w:p w:rsidR="009F1F97" w:rsidRPr="007A4780" w:rsidRDefault="009F1F97" w:rsidP="00C55216">
            <w:pPr>
              <w:pStyle w:val="NoSpacing"/>
              <w:rPr>
                <w:rFonts w:cs="Times New Roman"/>
                <w:sz w:val="22"/>
                <w:szCs w:val="21"/>
              </w:rPr>
            </w:pPr>
            <w:r>
              <w:rPr>
                <w:rFonts w:cs="Times New Roman"/>
                <w:sz w:val="22"/>
                <w:szCs w:val="21"/>
              </w:rPr>
              <w:t>Key Terms 1</w:t>
            </w:r>
          </w:p>
        </w:tc>
      </w:tr>
      <w:tr w:rsidR="009F1F97" w:rsidRPr="007A4780" w:rsidTr="00C55216">
        <w:trPr>
          <w:trHeight w:val="432"/>
        </w:trPr>
        <w:tc>
          <w:tcPr>
            <w:tcW w:w="1345" w:type="dxa"/>
            <w:vAlign w:val="center"/>
          </w:tcPr>
          <w:p w:rsidR="009F1F97" w:rsidRPr="007A4780" w:rsidRDefault="009F1F97" w:rsidP="00C55216">
            <w:pPr>
              <w:pStyle w:val="NoSpacing"/>
              <w:jc w:val="center"/>
              <w:rPr>
                <w:rFonts w:cs="Times New Roman"/>
                <w:sz w:val="22"/>
                <w:szCs w:val="21"/>
              </w:rPr>
            </w:pPr>
            <w:r>
              <w:rPr>
                <w:rFonts w:cs="Times New Roman"/>
                <w:sz w:val="22"/>
                <w:szCs w:val="21"/>
              </w:rPr>
              <w:t>Wednesday</w:t>
            </w:r>
          </w:p>
        </w:tc>
        <w:tc>
          <w:tcPr>
            <w:tcW w:w="1518" w:type="dxa"/>
            <w:vAlign w:val="center"/>
          </w:tcPr>
          <w:p w:rsidR="009F1F97" w:rsidRPr="007A4780" w:rsidRDefault="009F1F97" w:rsidP="00C55216">
            <w:pPr>
              <w:pStyle w:val="NoSpacing"/>
              <w:jc w:val="center"/>
              <w:rPr>
                <w:rFonts w:cs="Times New Roman"/>
                <w:sz w:val="22"/>
                <w:szCs w:val="21"/>
              </w:rPr>
            </w:pPr>
            <w:r>
              <w:rPr>
                <w:rFonts w:cs="Times New Roman"/>
                <w:sz w:val="22"/>
                <w:szCs w:val="21"/>
              </w:rPr>
              <w:t>June 22</w:t>
            </w:r>
          </w:p>
        </w:tc>
        <w:tc>
          <w:tcPr>
            <w:tcW w:w="7032" w:type="dxa"/>
            <w:vAlign w:val="center"/>
          </w:tcPr>
          <w:p w:rsidR="009F1F97" w:rsidRPr="007A4780" w:rsidRDefault="009F1F97" w:rsidP="00C55216">
            <w:pPr>
              <w:pStyle w:val="NoSpacing"/>
              <w:rPr>
                <w:rFonts w:cs="Times New Roman"/>
                <w:sz w:val="22"/>
                <w:szCs w:val="21"/>
              </w:rPr>
            </w:pPr>
            <w:r>
              <w:rPr>
                <w:rFonts w:cs="Times New Roman"/>
                <w:sz w:val="22"/>
                <w:szCs w:val="21"/>
              </w:rPr>
              <w:t>Key Terms 2</w:t>
            </w:r>
          </w:p>
        </w:tc>
      </w:tr>
      <w:tr w:rsidR="009F1F97" w:rsidRPr="007A4780" w:rsidTr="00C55216">
        <w:trPr>
          <w:trHeight w:val="432"/>
        </w:trPr>
        <w:tc>
          <w:tcPr>
            <w:tcW w:w="1345" w:type="dxa"/>
            <w:vAlign w:val="center"/>
          </w:tcPr>
          <w:p w:rsidR="009F1F97" w:rsidRPr="007A4780" w:rsidRDefault="009F1F97" w:rsidP="00C55216">
            <w:pPr>
              <w:pStyle w:val="NoSpacing"/>
              <w:jc w:val="center"/>
              <w:rPr>
                <w:rFonts w:cs="Times New Roman"/>
                <w:sz w:val="22"/>
                <w:szCs w:val="21"/>
              </w:rPr>
            </w:pPr>
            <w:r>
              <w:rPr>
                <w:rFonts w:cs="Times New Roman"/>
                <w:sz w:val="22"/>
                <w:szCs w:val="21"/>
              </w:rPr>
              <w:t>Thursday</w:t>
            </w:r>
          </w:p>
        </w:tc>
        <w:tc>
          <w:tcPr>
            <w:tcW w:w="1518" w:type="dxa"/>
            <w:vAlign w:val="center"/>
          </w:tcPr>
          <w:p w:rsidR="009F1F97" w:rsidRPr="007A4780" w:rsidRDefault="009F1F97" w:rsidP="00C55216">
            <w:pPr>
              <w:pStyle w:val="NoSpacing"/>
              <w:jc w:val="center"/>
              <w:rPr>
                <w:rFonts w:cs="Times New Roman"/>
                <w:sz w:val="22"/>
                <w:szCs w:val="21"/>
              </w:rPr>
            </w:pPr>
            <w:r>
              <w:rPr>
                <w:rFonts w:cs="Times New Roman"/>
                <w:sz w:val="22"/>
                <w:szCs w:val="21"/>
              </w:rPr>
              <w:t>June 23</w:t>
            </w:r>
          </w:p>
        </w:tc>
        <w:tc>
          <w:tcPr>
            <w:tcW w:w="7032" w:type="dxa"/>
            <w:vAlign w:val="center"/>
          </w:tcPr>
          <w:p w:rsidR="009F1F97" w:rsidRPr="007A4780" w:rsidRDefault="009F1F97" w:rsidP="00C55216">
            <w:pPr>
              <w:pStyle w:val="NoSpacing"/>
              <w:rPr>
                <w:rFonts w:cs="Times New Roman"/>
                <w:sz w:val="22"/>
                <w:szCs w:val="21"/>
              </w:rPr>
            </w:pPr>
            <w:r>
              <w:rPr>
                <w:rFonts w:cs="Times New Roman"/>
                <w:sz w:val="22"/>
                <w:szCs w:val="21"/>
              </w:rPr>
              <w:t>Key Terms 3</w:t>
            </w:r>
          </w:p>
        </w:tc>
      </w:tr>
      <w:tr w:rsidR="009F1F97" w:rsidRPr="007A4780" w:rsidTr="00C55216">
        <w:trPr>
          <w:trHeight w:val="432"/>
        </w:trPr>
        <w:tc>
          <w:tcPr>
            <w:tcW w:w="1345" w:type="dxa"/>
            <w:shd w:val="clear" w:color="auto" w:fill="auto"/>
            <w:vAlign w:val="center"/>
          </w:tcPr>
          <w:p w:rsidR="009F1F97" w:rsidRPr="00B75951" w:rsidRDefault="009F1F97" w:rsidP="00C55216">
            <w:pPr>
              <w:pStyle w:val="NoSpacing"/>
              <w:jc w:val="center"/>
              <w:rPr>
                <w:rFonts w:cs="Times New Roman"/>
                <w:b/>
                <w:sz w:val="22"/>
                <w:szCs w:val="21"/>
              </w:rPr>
            </w:pPr>
            <w:r w:rsidRPr="00B75951">
              <w:rPr>
                <w:rFonts w:cs="Times New Roman"/>
                <w:b/>
                <w:sz w:val="22"/>
                <w:szCs w:val="21"/>
              </w:rPr>
              <w:t>Tuesday</w:t>
            </w:r>
          </w:p>
        </w:tc>
        <w:tc>
          <w:tcPr>
            <w:tcW w:w="1518" w:type="dxa"/>
            <w:shd w:val="clear" w:color="auto" w:fill="auto"/>
            <w:vAlign w:val="center"/>
          </w:tcPr>
          <w:p w:rsidR="009F1F97" w:rsidRPr="00B75951" w:rsidRDefault="009F1F97" w:rsidP="00C55216">
            <w:pPr>
              <w:pStyle w:val="NoSpacing"/>
              <w:jc w:val="center"/>
              <w:rPr>
                <w:rFonts w:cs="Times New Roman"/>
                <w:b/>
                <w:sz w:val="22"/>
                <w:szCs w:val="21"/>
              </w:rPr>
            </w:pPr>
            <w:r>
              <w:rPr>
                <w:rFonts w:cs="Times New Roman"/>
                <w:b/>
                <w:sz w:val="22"/>
                <w:szCs w:val="21"/>
              </w:rPr>
              <w:t>June 28</w:t>
            </w:r>
          </w:p>
        </w:tc>
        <w:tc>
          <w:tcPr>
            <w:tcW w:w="7032" w:type="dxa"/>
            <w:shd w:val="clear" w:color="auto" w:fill="auto"/>
            <w:vAlign w:val="center"/>
          </w:tcPr>
          <w:p w:rsidR="009F1F97" w:rsidRPr="00B75951" w:rsidRDefault="009F1F97" w:rsidP="00C55216">
            <w:pPr>
              <w:pStyle w:val="NoSpacing"/>
              <w:rPr>
                <w:rFonts w:cs="Times New Roman"/>
                <w:b/>
                <w:sz w:val="22"/>
                <w:szCs w:val="21"/>
              </w:rPr>
            </w:pPr>
            <w:r w:rsidRPr="00B75951">
              <w:rPr>
                <w:rFonts w:cs="Times New Roman"/>
                <w:b/>
                <w:sz w:val="22"/>
                <w:szCs w:val="21"/>
              </w:rPr>
              <w:t>EXAM 1</w:t>
            </w:r>
          </w:p>
        </w:tc>
      </w:tr>
      <w:tr w:rsidR="009F1F97" w:rsidRPr="007A4780" w:rsidTr="00C55216">
        <w:trPr>
          <w:trHeight w:val="432"/>
        </w:trPr>
        <w:tc>
          <w:tcPr>
            <w:tcW w:w="1345" w:type="dxa"/>
            <w:shd w:val="clear" w:color="auto" w:fill="auto"/>
            <w:vAlign w:val="center"/>
          </w:tcPr>
          <w:p w:rsidR="009F1F97" w:rsidRPr="007A4780" w:rsidRDefault="009F1F97" w:rsidP="00C55216">
            <w:pPr>
              <w:pStyle w:val="NoSpacing"/>
              <w:jc w:val="center"/>
              <w:rPr>
                <w:rFonts w:cs="Times New Roman"/>
                <w:sz w:val="22"/>
                <w:szCs w:val="21"/>
              </w:rPr>
            </w:pPr>
            <w:r>
              <w:rPr>
                <w:rFonts w:cs="Times New Roman"/>
                <w:sz w:val="22"/>
                <w:szCs w:val="21"/>
              </w:rPr>
              <w:t>Wednesday</w:t>
            </w:r>
          </w:p>
        </w:tc>
        <w:tc>
          <w:tcPr>
            <w:tcW w:w="1518" w:type="dxa"/>
            <w:shd w:val="clear" w:color="auto" w:fill="auto"/>
            <w:vAlign w:val="center"/>
          </w:tcPr>
          <w:p w:rsidR="009F1F97" w:rsidRPr="007A4780" w:rsidRDefault="009F1F97" w:rsidP="00C55216">
            <w:pPr>
              <w:pStyle w:val="NoSpacing"/>
              <w:jc w:val="center"/>
              <w:rPr>
                <w:rFonts w:cs="Times New Roman"/>
                <w:sz w:val="22"/>
                <w:szCs w:val="21"/>
              </w:rPr>
            </w:pPr>
            <w:r>
              <w:rPr>
                <w:rFonts w:cs="Times New Roman"/>
                <w:sz w:val="22"/>
                <w:szCs w:val="21"/>
              </w:rPr>
              <w:t>June 29</w:t>
            </w:r>
          </w:p>
        </w:tc>
        <w:tc>
          <w:tcPr>
            <w:tcW w:w="7032" w:type="dxa"/>
            <w:shd w:val="clear" w:color="auto" w:fill="auto"/>
            <w:vAlign w:val="center"/>
          </w:tcPr>
          <w:p w:rsidR="009F1F97" w:rsidRPr="007A4780" w:rsidRDefault="009F1F97" w:rsidP="00C55216">
            <w:pPr>
              <w:pStyle w:val="NoSpacing"/>
              <w:rPr>
                <w:rFonts w:cs="Times New Roman"/>
                <w:sz w:val="22"/>
                <w:szCs w:val="21"/>
              </w:rPr>
            </w:pPr>
            <w:r>
              <w:rPr>
                <w:rFonts w:cs="Times New Roman"/>
                <w:sz w:val="22"/>
                <w:szCs w:val="21"/>
              </w:rPr>
              <w:t>Key Terms 4</w:t>
            </w:r>
          </w:p>
        </w:tc>
      </w:tr>
      <w:tr w:rsidR="009F1F97" w:rsidRPr="007A4780" w:rsidTr="00C55216">
        <w:trPr>
          <w:trHeight w:val="432"/>
        </w:trPr>
        <w:tc>
          <w:tcPr>
            <w:tcW w:w="1345" w:type="dxa"/>
            <w:shd w:val="clear" w:color="auto" w:fill="auto"/>
            <w:vAlign w:val="center"/>
          </w:tcPr>
          <w:p w:rsidR="009F1F97" w:rsidRPr="007A4780" w:rsidRDefault="009F1F97" w:rsidP="00C55216">
            <w:pPr>
              <w:pStyle w:val="NoSpacing"/>
              <w:jc w:val="center"/>
              <w:rPr>
                <w:rFonts w:cs="Times New Roman"/>
                <w:sz w:val="22"/>
                <w:szCs w:val="21"/>
              </w:rPr>
            </w:pPr>
            <w:r>
              <w:rPr>
                <w:rFonts w:cs="Times New Roman"/>
                <w:sz w:val="22"/>
                <w:szCs w:val="21"/>
              </w:rPr>
              <w:t>Thursday</w:t>
            </w:r>
          </w:p>
        </w:tc>
        <w:tc>
          <w:tcPr>
            <w:tcW w:w="1518" w:type="dxa"/>
            <w:shd w:val="clear" w:color="auto" w:fill="auto"/>
            <w:vAlign w:val="center"/>
          </w:tcPr>
          <w:p w:rsidR="009F1F97" w:rsidRPr="007A4780" w:rsidRDefault="009F1F97" w:rsidP="00C55216">
            <w:pPr>
              <w:pStyle w:val="NoSpacing"/>
              <w:jc w:val="center"/>
              <w:rPr>
                <w:rFonts w:cs="Times New Roman"/>
                <w:sz w:val="22"/>
                <w:szCs w:val="21"/>
              </w:rPr>
            </w:pPr>
            <w:r>
              <w:rPr>
                <w:rFonts w:cs="Times New Roman"/>
                <w:sz w:val="22"/>
                <w:szCs w:val="21"/>
              </w:rPr>
              <w:t>June 30</w:t>
            </w:r>
          </w:p>
        </w:tc>
        <w:tc>
          <w:tcPr>
            <w:tcW w:w="7032" w:type="dxa"/>
            <w:shd w:val="clear" w:color="auto" w:fill="auto"/>
            <w:vAlign w:val="center"/>
          </w:tcPr>
          <w:p w:rsidR="009F1F97" w:rsidRPr="007A4780" w:rsidRDefault="009F1F97" w:rsidP="00C55216">
            <w:pPr>
              <w:pStyle w:val="NoSpacing"/>
              <w:rPr>
                <w:rFonts w:cs="Times New Roman"/>
                <w:sz w:val="22"/>
                <w:szCs w:val="21"/>
              </w:rPr>
            </w:pPr>
            <w:r>
              <w:rPr>
                <w:rFonts w:cs="Times New Roman"/>
                <w:sz w:val="22"/>
                <w:szCs w:val="21"/>
              </w:rPr>
              <w:t>Key Terms 5</w:t>
            </w:r>
          </w:p>
        </w:tc>
      </w:tr>
      <w:tr w:rsidR="009F1F97" w:rsidRPr="007A4780" w:rsidTr="00C55216">
        <w:trPr>
          <w:trHeight w:val="432"/>
        </w:trPr>
        <w:tc>
          <w:tcPr>
            <w:tcW w:w="1345" w:type="dxa"/>
            <w:shd w:val="clear" w:color="auto" w:fill="auto"/>
            <w:vAlign w:val="center"/>
          </w:tcPr>
          <w:p w:rsidR="009F1F97" w:rsidRPr="007A4780" w:rsidRDefault="009F1F97" w:rsidP="00C55216">
            <w:pPr>
              <w:pStyle w:val="NoSpacing"/>
              <w:jc w:val="center"/>
              <w:rPr>
                <w:rFonts w:cs="Times New Roman"/>
                <w:sz w:val="22"/>
                <w:szCs w:val="21"/>
              </w:rPr>
            </w:pPr>
            <w:r>
              <w:rPr>
                <w:rFonts w:cs="Times New Roman"/>
                <w:sz w:val="22"/>
                <w:szCs w:val="21"/>
              </w:rPr>
              <w:t>Monday</w:t>
            </w:r>
          </w:p>
        </w:tc>
        <w:tc>
          <w:tcPr>
            <w:tcW w:w="1518" w:type="dxa"/>
            <w:shd w:val="clear" w:color="auto" w:fill="auto"/>
            <w:vAlign w:val="center"/>
          </w:tcPr>
          <w:p w:rsidR="009F1F97" w:rsidRPr="007A4780" w:rsidRDefault="009F1F97" w:rsidP="00C55216">
            <w:pPr>
              <w:pStyle w:val="NoSpacing"/>
              <w:jc w:val="center"/>
              <w:rPr>
                <w:rFonts w:cs="Times New Roman"/>
                <w:sz w:val="22"/>
                <w:szCs w:val="21"/>
              </w:rPr>
            </w:pPr>
            <w:r>
              <w:rPr>
                <w:rFonts w:cs="Times New Roman"/>
                <w:sz w:val="22"/>
                <w:szCs w:val="21"/>
              </w:rPr>
              <w:t>Ju</w:t>
            </w:r>
            <w:r w:rsidR="003D2AB9">
              <w:rPr>
                <w:rFonts w:cs="Times New Roman"/>
                <w:sz w:val="22"/>
                <w:szCs w:val="21"/>
              </w:rPr>
              <w:t>ly 4</w:t>
            </w:r>
          </w:p>
        </w:tc>
        <w:tc>
          <w:tcPr>
            <w:tcW w:w="7032" w:type="dxa"/>
            <w:shd w:val="clear" w:color="auto" w:fill="auto"/>
            <w:vAlign w:val="center"/>
          </w:tcPr>
          <w:p w:rsidR="009F1F97" w:rsidRPr="00B66BF1" w:rsidRDefault="003D2AB9" w:rsidP="00C55216">
            <w:pPr>
              <w:pStyle w:val="NoSpacing"/>
              <w:rPr>
                <w:rFonts w:cs="Times New Roman"/>
                <w:b/>
                <w:sz w:val="22"/>
                <w:szCs w:val="21"/>
              </w:rPr>
            </w:pPr>
            <w:r>
              <w:rPr>
                <w:rFonts w:cs="Times New Roman"/>
                <w:b/>
                <w:sz w:val="22"/>
                <w:szCs w:val="21"/>
              </w:rPr>
              <w:t>NO CLASS</w:t>
            </w:r>
          </w:p>
        </w:tc>
      </w:tr>
      <w:tr w:rsidR="003D2AB9" w:rsidRPr="007A4780" w:rsidTr="00C55216">
        <w:trPr>
          <w:trHeight w:val="432"/>
        </w:trPr>
        <w:tc>
          <w:tcPr>
            <w:tcW w:w="1345" w:type="dxa"/>
            <w:shd w:val="clear" w:color="auto" w:fill="auto"/>
            <w:vAlign w:val="center"/>
          </w:tcPr>
          <w:p w:rsidR="003D2AB9" w:rsidRPr="007A4780" w:rsidRDefault="003D2AB9" w:rsidP="003D2AB9">
            <w:pPr>
              <w:pStyle w:val="NoSpacing"/>
              <w:jc w:val="center"/>
              <w:rPr>
                <w:rFonts w:cs="Times New Roman"/>
                <w:sz w:val="22"/>
                <w:szCs w:val="21"/>
              </w:rPr>
            </w:pPr>
            <w:r>
              <w:rPr>
                <w:rFonts w:cs="Times New Roman"/>
                <w:sz w:val="22"/>
                <w:szCs w:val="21"/>
              </w:rPr>
              <w:t>Tuesday</w:t>
            </w:r>
          </w:p>
        </w:tc>
        <w:tc>
          <w:tcPr>
            <w:tcW w:w="1518"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July 5</w:t>
            </w:r>
          </w:p>
        </w:tc>
        <w:tc>
          <w:tcPr>
            <w:tcW w:w="7032" w:type="dxa"/>
            <w:shd w:val="clear" w:color="auto" w:fill="auto"/>
            <w:vAlign w:val="center"/>
          </w:tcPr>
          <w:p w:rsidR="003D2AB9" w:rsidRPr="00B66BF1" w:rsidRDefault="003D2AB9" w:rsidP="00C55216">
            <w:pPr>
              <w:pStyle w:val="NoSpacing"/>
              <w:rPr>
                <w:rFonts w:cs="Times New Roman"/>
                <w:b/>
                <w:sz w:val="22"/>
                <w:szCs w:val="21"/>
              </w:rPr>
            </w:pPr>
            <w:r>
              <w:rPr>
                <w:rFonts w:cs="Times New Roman"/>
                <w:b/>
                <w:sz w:val="22"/>
                <w:szCs w:val="21"/>
              </w:rPr>
              <w:t>EXAM 2</w:t>
            </w:r>
          </w:p>
        </w:tc>
      </w:tr>
      <w:tr w:rsidR="003D2AB9" w:rsidRPr="007A4780" w:rsidTr="00C55216">
        <w:trPr>
          <w:trHeight w:val="432"/>
        </w:trPr>
        <w:tc>
          <w:tcPr>
            <w:tcW w:w="1345"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Wednesday</w:t>
            </w:r>
          </w:p>
        </w:tc>
        <w:tc>
          <w:tcPr>
            <w:tcW w:w="1518"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July 6</w:t>
            </w:r>
          </w:p>
        </w:tc>
        <w:tc>
          <w:tcPr>
            <w:tcW w:w="7032" w:type="dxa"/>
            <w:shd w:val="clear" w:color="auto" w:fill="auto"/>
            <w:vAlign w:val="center"/>
          </w:tcPr>
          <w:p w:rsidR="003D2AB9" w:rsidRPr="007A4780" w:rsidRDefault="003D2AB9" w:rsidP="00C55216">
            <w:pPr>
              <w:pStyle w:val="NoSpacing"/>
              <w:rPr>
                <w:rFonts w:cs="Times New Roman"/>
                <w:sz w:val="22"/>
                <w:szCs w:val="21"/>
              </w:rPr>
            </w:pPr>
            <w:r>
              <w:rPr>
                <w:rFonts w:cs="Times New Roman"/>
                <w:sz w:val="22"/>
                <w:szCs w:val="21"/>
              </w:rPr>
              <w:t>Key Terms 6 &amp; 7</w:t>
            </w:r>
          </w:p>
        </w:tc>
      </w:tr>
      <w:tr w:rsidR="003D2AB9" w:rsidRPr="007A4780" w:rsidTr="00C55216">
        <w:trPr>
          <w:trHeight w:val="432"/>
        </w:trPr>
        <w:tc>
          <w:tcPr>
            <w:tcW w:w="1345"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Thursday</w:t>
            </w:r>
          </w:p>
        </w:tc>
        <w:tc>
          <w:tcPr>
            <w:tcW w:w="1518" w:type="dxa"/>
            <w:shd w:val="clear" w:color="auto" w:fill="auto"/>
            <w:vAlign w:val="center"/>
          </w:tcPr>
          <w:p w:rsidR="003D2AB9" w:rsidRPr="007A4780" w:rsidRDefault="003D2AB9" w:rsidP="009F1F97">
            <w:pPr>
              <w:pStyle w:val="NoSpacing"/>
              <w:jc w:val="center"/>
              <w:rPr>
                <w:rFonts w:cs="Times New Roman"/>
                <w:sz w:val="22"/>
                <w:szCs w:val="21"/>
              </w:rPr>
            </w:pPr>
            <w:r>
              <w:rPr>
                <w:rFonts w:cs="Times New Roman"/>
                <w:sz w:val="22"/>
                <w:szCs w:val="21"/>
              </w:rPr>
              <w:t>July 7</w:t>
            </w:r>
          </w:p>
        </w:tc>
        <w:tc>
          <w:tcPr>
            <w:tcW w:w="7032" w:type="dxa"/>
            <w:shd w:val="clear" w:color="auto" w:fill="auto"/>
            <w:vAlign w:val="center"/>
          </w:tcPr>
          <w:p w:rsidR="003D2AB9" w:rsidRPr="007A4780" w:rsidRDefault="003D2AB9" w:rsidP="00C55216">
            <w:pPr>
              <w:pStyle w:val="NoSpacing"/>
              <w:rPr>
                <w:rFonts w:cs="Times New Roman"/>
                <w:sz w:val="22"/>
                <w:szCs w:val="21"/>
              </w:rPr>
            </w:pPr>
            <w:r>
              <w:rPr>
                <w:rFonts w:cs="Times New Roman"/>
                <w:sz w:val="22"/>
                <w:szCs w:val="21"/>
              </w:rPr>
              <w:t>Key Terms 8 &amp; 9</w:t>
            </w:r>
          </w:p>
        </w:tc>
      </w:tr>
      <w:tr w:rsidR="003D2AB9" w:rsidRPr="007A4780" w:rsidTr="00C55216">
        <w:trPr>
          <w:trHeight w:val="432"/>
        </w:trPr>
        <w:tc>
          <w:tcPr>
            <w:tcW w:w="1345"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Monday</w:t>
            </w:r>
          </w:p>
        </w:tc>
        <w:tc>
          <w:tcPr>
            <w:tcW w:w="1518" w:type="dxa"/>
            <w:shd w:val="clear" w:color="auto" w:fill="auto"/>
            <w:vAlign w:val="center"/>
          </w:tcPr>
          <w:p w:rsidR="003D2AB9" w:rsidRPr="007A4780" w:rsidRDefault="003D2AB9" w:rsidP="003D2AB9">
            <w:pPr>
              <w:pStyle w:val="NoSpacing"/>
              <w:jc w:val="center"/>
              <w:rPr>
                <w:rFonts w:cs="Times New Roman"/>
                <w:sz w:val="22"/>
                <w:szCs w:val="21"/>
              </w:rPr>
            </w:pPr>
            <w:r>
              <w:rPr>
                <w:rFonts w:cs="Times New Roman"/>
                <w:sz w:val="22"/>
                <w:szCs w:val="21"/>
              </w:rPr>
              <w:t>July 11</w:t>
            </w:r>
          </w:p>
        </w:tc>
        <w:tc>
          <w:tcPr>
            <w:tcW w:w="7032" w:type="dxa"/>
            <w:shd w:val="clear" w:color="auto" w:fill="auto"/>
            <w:vAlign w:val="center"/>
          </w:tcPr>
          <w:p w:rsidR="003D2AB9" w:rsidRPr="007A4780" w:rsidRDefault="003D2AB9" w:rsidP="00C55216">
            <w:pPr>
              <w:pStyle w:val="NoSpacing"/>
              <w:rPr>
                <w:rFonts w:cs="Times New Roman"/>
                <w:sz w:val="22"/>
                <w:szCs w:val="21"/>
              </w:rPr>
            </w:pPr>
            <w:r>
              <w:rPr>
                <w:rFonts w:cs="Times New Roman"/>
                <w:sz w:val="22"/>
                <w:szCs w:val="21"/>
              </w:rPr>
              <w:t>Key Terms 10</w:t>
            </w:r>
            <w:r w:rsidR="00356020">
              <w:rPr>
                <w:rFonts w:cs="Times New Roman"/>
                <w:sz w:val="22"/>
                <w:szCs w:val="21"/>
              </w:rPr>
              <w:t xml:space="preserve"> &amp; 11</w:t>
            </w:r>
          </w:p>
        </w:tc>
      </w:tr>
      <w:tr w:rsidR="003D2AB9" w:rsidRPr="007A4780" w:rsidTr="00C55216">
        <w:trPr>
          <w:trHeight w:val="432"/>
        </w:trPr>
        <w:tc>
          <w:tcPr>
            <w:tcW w:w="1345" w:type="dxa"/>
            <w:shd w:val="clear" w:color="auto" w:fill="auto"/>
            <w:vAlign w:val="center"/>
          </w:tcPr>
          <w:p w:rsidR="003D2AB9" w:rsidRPr="00B66BF1" w:rsidRDefault="003D2AB9" w:rsidP="00C55216">
            <w:pPr>
              <w:pStyle w:val="NoSpacing"/>
              <w:jc w:val="center"/>
              <w:rPr>
                <w:rFonts w:cs="Times New Roman"/>
                <w:b/>
                <w:sz w:val="22"/>
                <w:szCs w:val="21"/>
              </w:rPr>
            </w:pPr>
            <w:r w:rsidRPr="00B66BF1">
              <w:rPr>
                <w:rFonts w:cs="Times New Roman"/>
                <w:b/>
                <w:sz w:val="22"/>
                <w:szCs w:val="21"/>
              </w:rPr>
              <w:t>Tuesday</w:t>
            </w:r>
          </w:p>
        </w:tc>
        <w:tc>
          <w:tcPr>
            <w:tcW w:w="1518" w:type="dxa"/>
            <w:shd w:val="clear" w:color="auto" w:fill="auto"/>
            <w:vAlign w:val="center"/>
          </w:tcPr>
          <w:p w:rsidR="003D2AB9" w:rsidRPr="00B66BF1" w:rsidRDefault="003D2AB9" w:rsidP="00C55216">
            <w:pPr>
              <w:pStyle w:val="NoSpacing"/>
              <w:jc w:val="center"/>
              <w:rPr>
                <w:rFonts w:cs="Times New Roman"/>
                <w:b/>
                <w:sz w:val="22"/>
                <w:szCs w:val="21"/>
              </w:rPr>
            </w:pPr>
            <w:r>
              <w:rPr>
                <w:rFonts w:cs="Times New Roman"/>
                <w:b/>
                <w:sz w:val="22"/>
                <w:szCs w:val="21"/>
              </w:rPr>
              <w:t>July 12</w:t>
            </w:r>
          </w:p>
        </w:tc>
        <w:tc>
          <w:tcPr>
            <w:tcW w:w="7032" w:type="dxa"/>
            <w:shd w:val="clear" w:color="auto" w:fill="auto"/>
            <w:vAlign w:val="center"/>
          </w:tcPr>
          <w:p w:rsidR="003D2AB9" w:rsidRPr="00B66BF1" w:rsidRDefault="003D2AB9" w:rsidP="00C55216">
            <w:pPr>
              <w:pStyle w:val="NoSpacing"/>
              <w:rPr>
                <w:rFonts w:cs="Times New Roman"/>
                <w:b/>
                <w:sz w:val="22"/>
                <w:szCs w:val="21"/>
              </w:rPr>
            </w:pPr>
            <w:r>
              <w:rPr>
                <w:rFonts w:cs="Times New Roman"/>
                <w:b/>
                <w:sz w:val="22"/>
                <w:szCs w:val="21"/>
              </w:rPr>
              <w:t>EXAM 3</w:t>
            </w:r>
          </w:p>
        </w:tc>
      </w:tr>
      <w:tr w:rsidR="003D2AB9" w:rsidRPr="007A4780" w:rsidTr="00C55216">
        <w:trPr>
          <w:trHeight w:val="432"/>
        </w:trPr>
        <w:tc>
          <w:tcPr>
            <w:tcW w:w="1345" w:type="dxa"/>
            <w:shd w:val="clear" w:color="auto" w:fill="auto"/>
            <w:vAlign w:val="center"/>
          </w:tcPr>
          <w:p w:rsidR="003D2AB9" w:rsidRPr="00E9782E" w:rsidRDefault="003D2AB9" w:rsidP="00C55216">
            <w:pPr>
              <w:pStyle w:val="NoSpacing"/>
              <w:jc w:val="center"/>
              <w:rPr>
                <w:rFonts w:cs="Times New Roman"/>
                <w:sz w:val="22"/>
                <w:szCs w:val="21"/>
              </w:rPr>
            </w:pPr>
            <w:r w:rsidRPr="00E9782E">
              <w:rPr>
                <w:rFonts w:cs="Times New Roman"/>
                <w:sz w:val="22"/>
                <w:szCs w:val="21"/>
              </w:rPr>
              <w:t>Wednesday</w:t>
            </w:r>
          </w:p>
        </w:tc>
        <w:tc>
          <w:tcPr>
            <w:tcW w:w="1518" w:type="dxa"/>
            <w:shd w:val="clear" w:color="auto" w:fill="auto"/>
            <w:vAlign w:val="center"/>
          </w:tcPr>
          <w:p w:rsidR="003D2AB9" w:rsidRPr="00E9782E" w:rsidRDefault="003D2AB9" w:rsidP="00C55216">
            <w:pPr>
              <w:pStyle w:val="NoSpacing"/>
              <w:jc w:val="center"/>
              <w:rPr>
                <w:rFonts w:cs="Times New Roman"/>
                <w:sz w:val="22"/>
                <w:szCs w:val="21"/>
              </w:rPr>
            </w:pPr>
            <w:r>
              <w:rPr>
                <w:rFonts w:cs="Times New Roman"/>
                <w:sz w:val="22"/>
                <w:szCs w:val="21"/>
              </w:rPr>
              <w:t>July 13</w:t>
            </w:r>
          </w:p>
        </w:tc>
        <w:tc>
          <w:tcPr>
            <w:tcW w:w="7032" w:type="dxa"/>
            <w:shd w:val="clear" w:color="auto" w:fill="auto"/>
            <w:vAlign w:val="center"/>
          </w:tcPr>
          <w:p w:rsidR="003D2AB9" w:rsidRPr="007A4780" w:rsidRDefault="00356020" w:rsidP="00C55216">
            <w:pPr>
              <w:pStyle w:val="NoSpacing"/>
              <w:rPr>
                <w:rFonts w:cs="Times New Roman"/>
                <w:sz w:val="22"/>
                <w:szCs w:val="21"/>
              </w:rPr>
            </w:pPr>
            <w:r>
              <w:rPr>
                <w:rFonts w:cs="Times New Roman"/>
                <w:sz w:val="22"/>
                <w:szCs w:val="21"/>
              </w:rPr>
              <w:t>Key Terms 12</w:t>
            </w:r>
          </w:p>
        </w:tc>
      </w:tr>
      <w:tr w:rsidR="003D2AB9" w:rsidRPr="007A4780" w:rsidTr="00C55216">
        <w:trPr>
          <w:trHeight w:val="432"/>
        </w:trPr>
        <w:tc>
          <w:tcPr>
            <w:tcW w:w="1345"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Thursday</w:t>
            </w:r>
          </w:p>
        </w:tc>
        <w:tc>
          <w:tcPr>
            <w:tcW w:w="1518"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July 14</w:t>
            </w:r>
          </w:p>
        </w:tc>
        <w:tc>
          <w:tcPr>
            <w:tcW w:w="7032" w:type="dxa"/>
            <w:shd w:val="clear" w:color="auto" w:fill="auto"/>
            <w:vAlign w:val="center"/>
          </w:tcPr>
          <w:p w:rsidR="003D2AB9" w:rsidRPr="007A4780" w:rsidRDefault="003D2AB9" w:rsidP="00356020">
            <w:pPr>
              <w:pStyle w:val="NoSpacing"/>
              <w:rPr>
                <w:rFonts w:cs="Times New Roman"/>
                <w:sz w:val="22"/>
                <w:szCs w:val="21"/>
              </w:rPr>
            </w:pPr>
            <w:r>
              <w:rPr>
                <w:rFonts w:cs="Times New Roman"/>
                <w:sz w:val="22"/>
                <w:szCs w:val="21"/>
              </w:rPr>
              <w:t>Key Terms 1</w:t>
            </w:r>
            <w:r w:rsidR="00356020">
              <w:rPr>
                <w:rFonts w:cs="Times New Roman"/>
                <w:sz w:val="22"/>
                <w:szCs w:val="21"/>
              </w:rPr>
              <w:t>3 &amp; 14</w:t>
            </w:r>
          </w:p>
        </w:tc>
      </w:tr>
      <w:tr w:rsidR="003D2AB9" w:rsidRPr="007A4780" w:rsidTr="00C55216">
        <w:trPr>
          <w:trHeight w:val="432"/>
        </w:trPr>
        <w:tc>
          <w:tcPr>
            <w:tcW w:w="1345"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Monday</w:t>
            </w:r>
          </w:p>
        </w:tc>
        <w:tc>
          <w:tcPr>
            <w:tcW w:w="1518" w:type="dxa"/>
            <w:shd w:val="clear" w:color="auto" w:fill="auto"/>
            <w:vAlign w:val="center"/>
          </w:tcPr>
          <w:p w:rsidR="003D2AB9" w:rsidRPr="007A4780" w:rsidRDefault="003D2AB9" w:rsidP="00C55216">
            <w:pPr>
              <w:pStyle w:val="NoSpacing"/>
              <w:jc w:val="center"/>
              <w:rPr>
                <w:rFonts w:cs="Times New Roman"/>
                <w:sz w:val="22"/>
                <w:szCs w:val="21"/>
              </w:rPr>
            </w:pPr>
            <w:r>
              <w:rPr>
                <w:rFonts w:cs="Times New Roman"/>
                <w:sz w:val="22"/>
                <w:szCs w:val="21"/>
              </w:rPr>
              <w:t>July 18</w:t>
            </w:r>
          </w:p>
        </w:tc>
        <w:tc>
          <w:tcPr>
            <w:tcW w:w="7032" w:type="dxa"/>
            <w:shd w:val="clear" w:color="auto" w:fill="auto"/>
            <w:vAlign w:val="center"/>
          </w:tcPr>
          <w:p w:rsidR="003D2AB9" w:rsidRPr="007A4780" w:rsidRDefault="00356020" w:rsidP="00C55216">
            <w:pPr>
              <w:pStyle w:val="NoSpacing"/>
              <w:rPr>
                <w:rFonts w:cs="Times New Roman"/>
                <w:sz w:val="22"/>
                <w:szCs w:val="21"/>
              </w:rPr>
            </w:pPr>
            <w:r>
              <w:rPr>
                <w:rFonts w:cs="Times New Roman"/>
                <w:sz w:val="22"/>
                <w:szCs w:val="21"/>
              </w:rPr>
              <w:t>Key Terms 15</w:t>
            </w:r>
          </w:p>
        </w:tc>
      </w:tr>
      <w:tr w:rsidR="003D2AB9" w:rsidRPr="000A5CAC" w:rsidTr="00C55216">
        <w:trPr>
          <w:trHeight w:val="432"/>
        </w:trPr>
        <w:tc>
          <w:tcPr>
            <w:tcW w:w="1345" w:type="dxa"/>
            <w:shd w:val="clear" w:color="auto" w:fill="auto"/>
            <w:vAlign w:val="center"/>
          </w:tcPr>
          <w:p w:rsidR="003D2AB9" w:rsidRPr="000A5CAC" w:rsidRDefault="003D2AB9" w:rsidP="00C55216">
            <w:pPr>
              <w:pStyle w:val="NoSpacing"/>
              <w:jc w:val="center"/>
              <w:rPr>
                <w:rFonts w:cs="Times New Roman"/>
                <w:b/>
                <w:sz w:val="22"/>
                <w:szCs w:val="21"/>
              </w:rPr>
            </w:pPr>
            <w:r>
              <w:rPr>
                <w:rFonts w:cs="Times New Roman"/>
                <w:b/>
                <w:sz w:val="22"/>
                <w:szCs w:val="21"/>
              </w:rPr>
              <w:t>Tuesday</w:t>
            </w:r>
          </w:p>
        </w:tc>
        <w:tc>
          <w:tcPr>
            <w:tcW w:w="1518" w:type="dxa"/>
            <w:shd w:val="clear" w:color="auto" w:fill="auto"/>
            <w:vAlign w:val="center"/>
          </w:tcPr>
          <w:p w:rsidR="003D2AB9" w:rsidRPr="000A5CAC" w:rsidRDefault="003D2AB9" w:rsidP="00C55216">
            <w:pPr>
              <w:pStyle w:val="NoSpacing"/>
              <w:jc w:val="center"/>
              <w:rPr>
                <w:rFonts w:cs="Times New Roman"/>
                <w:b/>
                <w:sz w:val="22"/>
                <w:szCs w:val="21"/>
              </w:rPr>
            </w:pPr>
            <w:r>
              <w:rPr>
                <w:rFonts w:cs="Times New Roman"/>
                <w:b/>
                <w:sz w:val="22"/>
                <w:szCs w:val="21"/>
              </w:rPr>
              <w:t>July 19</w:t>
            </w:r>
          </w:p>
        </w:tc>
        <w:tc>
          <w:tcPr>
            <w:tcW w:w="7032" w:type="dxa"/>
            <w:shd w:val="clear" w:color="auto" w:fill="auto"/>
            <w:vAlign w:val="center"/>
          </w:tcPr>
          <w:p w:rsidR="003D2AB9" w:rsidRPr="000A5CAC" w:rsidRDefault="003D2AB9" w:rsidP="00C55216">
            <w:pPr>
              <w:pStyle w:val="NoSpacing"/>
              <w:rPr>
                <w:rFonts w:cs="Times New Roman"/>
                <w:b/>
                <w:sz w:val="22"/>
                <w:szCs w:val="21"/>
              </w:rPr>
            </w:pPr>
            <w:r>
              <w:rPr>
                <w:rFonts w:cs="Times New Roman"/>
                <w:b/>
                <w:sz w:val="22"/>
                <w:szCs w:val="21"/>
              </w:rPr>
              <w:t>EXAM 4</w:t>
            </w:r>
          </w:p>
        </w:tc>
      </w:tr>
      <w:tr w:rsidR="003D2AB9" w:rsidRPr="000A5CAC" w:rsidTr="00C55216">
        <w:trPr>
          <w:trHeight w:val="432"/>
        </w:trPr>
        <w:tc>
          <w:tcPr>
            <w:tcW w:w="1345" w:type="dxa"/>
            <w:shd w:val="clear" w:color="auto" w:fill="auto"/>
            <w:vAlign w:val="center"/>
          </w:tcPr>
          <w:p w:rsidR="003D2AB9" w:rsidRPr="005608DF" w:rsidRDefault="003D2AB9" w:rsidP="00C55216">
            <w:pPr>
              <w:pStyle w:val="NoSpacing"/>
              <w:jc w:val="center"/>
              <w:rPr>
                <w:rFonts w:cs="Times New Roman"/>
                <w:sz w:val="22"/>
                <w:szCs w:val="21"/>
              </w:rPr>
            </w:pPr>
            <w:r>
              <w:rPr>
                <w:rFonts w:cs="Times New Roman"/>
                <w:sz w:val="22"/>
                <w:szCs w:val="21"/>
              </w:rPr>
              <w:t>Wednesday</w:t>
            </w:r>
          </w:p>
        </w:tc>
        <w:tc>
          <w:tcPr>
            <w:tcW w:w="1518" w:type="dxa"/>
            <w:shd w:val="clear" w:color="auto" w:fill="auto"/>
            <w:vAlign w:val="center"/>
          </w:tcPr>
          <w:p w:rsidR="003D2AB9" w:rsidRPr="005608DF" w:rsidRDefault="003D2AB9" w:rsidP="00C55216">
            <w:pPr>
              <w:pStyle w:val="NoSpacing"/>
              <w:jc w:val="center"/>
              <w:rPr>
                <w:rFonts w:cs="Times New Roman"/>
                <w:sz w:val="22"/>
                <w:szCs w:val="21"/>
              </w:rPr>
            </w:pPr>
            <w:r>
              <w:rPr>
                <w:rFonts w:cs="Times New Roman"/>
                <w:sz w:val="22"/>
                <w:szCs w:val="21"/>
              </w:rPr>
              <w:t>July 20</w:t>
            </w:r>
          </w:p>
        </w:tc>
        <w:tc>
          <w:tcPr>
            <w:tcW w:w="7032" w:type="dxa"/>
            <w:shd w:val="clear" w:color="auto" w:fill="auto"/>
            <w:vAlign w:val="center"/>
          </w:tcPr>
          <w:p w:rsidR="003D2AB9" w:rsidRPr="005608DF" w:rsidRDefault="00356020" w:rsidP="00C55216">
            <w:pPr>
              <w:pStyle w:val="NoSpacing"/>
              <w:rPr>
                <w:rFonts w:cs="Times New Roman"/>
                <w:sz w:val="22"/>
                <w:szCs w:val="21"/>
              </w:rPr>
            </w:pPr>
            <w:r>
              <w:rPr>
                <w:rFonts w:cs="Times New Roman"/>
                <w:sz w:val="22"/>
                <w:szCs w:val="21"/>
              </w:rPr>
              <w:t>Key Terms 16</w:t>
            </w:r>
          </w:p>
        </w:tc>
      </w:tr>
      <w:tr w:rsidR="003D2AB9" w:rsidRPr="000A5CAC" w:rsidTr="00C55216">
        <w:trPr>
          <w:trHeight w:val="432"/>
        </w:trPr>
        <w:tc>
          <w:tcPr>
            <w:tcW w:w="1345" w:type="dxa"/>
            <w:shd w:val="clear" w:color="auto" w:fill="auto"/>
            <w:vAlign w:val="center"/>
          </w:tcPr>
          <w:p w:rsidR="003D2AB9" w:rsidRPr="005608DF" w:rsidRDefault="003D2AB9" w:rsidP="00C55216">
            <w:pPr>
              <w:pStyle w:val="NoSpacing"/>
              <w:jc w:val="center"/>
              <w:rPr>
                <w:rFonts w:cs="Times New Roman"/>
                <w:sz w:val="22"/>
                <w:szCs w:val="21"/>
              </w:rPr>
            </w:pPr>
            <w:r>
              <w:rPr>
                <w:rFonts w:cs="Times New Roman"/>
                <w:sz w:val="22"/>
                <w:szCs w:val="21"/>
              </w:rPr>
              <w:t>Thursday</w:t>
            </w:r>
          </w:p>
        </w:tc>
        <w:tc>
          <w:tcPr>
            <w:tcW w:w="1518" w:type="dxa"/>
            <w:shd w:val="clear" w:color="auto" w:fill="auto"/>
            <w:vAlign w:val="center"/>
          </w:tcPr>
          <w:p w:rsidR="003D2AB9" w:rsidRPr="005608DF" w:rsidRDefault="003D2AB9" w:rsidP="00C55216">
            <w:pPr>
              <w:pStyle w:val="NoSpacing"/>
              <w:jc w:val="center"/>
              <w:rPr>
                <w:rFonts w:cs="Times New Roman"/>
                <w:sz w:val="22"/>
                <w:szCs w:val="21"/>
              </w:rPr>
            </w:pPr>
            <w:r>
              <w:rPr>
                <w:rFonts w:cs="Times New Roman"/>
                <w:sz w:val="22"/>
                <w:szCs w:val="21"/>
              </w:rPr>
              <w:t>July 21</w:t>
            </w:r>
          </w:p>
        </w:tc>
        <w:tc>
          <w:tcPr>
            <w:tcW w:w="7032" w:type="dxa"/>
            <w:shd w:val="clear" w:color="auto" w:fill="auto"/>
            <w:vAlign w:val="center"/>
          </w:tcPr>
          <w:p w:rsidR="003D2AB9" w:rsidRPr="005608DF" w:rsidRDefault="00356020" w:rsidP="00C55216">
            <w:pPr>
              <w:pStyle w:val="NoSpacing"/>
              <w:rPr>
                <w:rFonts w:cs="Times New Roman"/>
                <w:sz w:val="22"/>
                <w:szCs w:val="21"/>
              </w:rPr>
            </w:pPr>
            <w:r>
              <w:rPr>
                <w:rFonts w:cs="Times New Roman"/>
                <w:sz w:val="22"/>
                <w:szCs w:val="21"/>
              </w:rPr>
              <w:t>Key Terms 17</w:t>
            </w:r>
          </w:p>
        </w:tc>
      </w:tr>
      <w:tr w:rsidR="003D2AB9" w:rsidRPr="000A5CAC" w:rsidTr="00C55216">
        <w:trPr>
          <w:trHeight w:val="432"/>
        </w:trPr>
        <w:tc>
          <w:tcPr>
            <w:tcW w:w="1345" w:type="dxa"/>
            <w:shd w:val="clear" w:color="auto" w:fill="auto"/>
            <w:vAlign w:val="center"/>
          </w:tcPr>
          <w:p w:rsidR="003D2AB9" w:rsidRPr="000A5CAC" w:rsidRDefault="003D2AB9" w:rsidP="00C55216">
            <w:pPr>
              <w:pStyle w:val="NoSpacing"/>
              <w:jc w:val="center"/>
              <w:rPr>
                <w:rFonts w:cs="Times New Roman"/>
                <w:b/>
                <w:sz w:val="22"/>
                <w:szCs w:val="21"/>
              </w:rPr>
            </w:pPr>
            <w:r w:rsidRPr="000A5CAC">
              <w:rPr>
                <w:rFonts w:cs="Times New Roman"/>
                <w:b/>
                <w:sz w:val="22"/>
                <w:szCs w:val="21"/>
              </w:rPr>
              <w:t>Monday</w:t>
            </w:r>
          </w:p>
        </w:tc>
        <w:tc>
          <w:tcPr>
            <w:tcW w:w="1518" w:type="dxa"/>
            <w:shd w:val="clear" w:color="auto" w:fill="auto"/>
            <w:vAlign w:val="center"/>
          </w:tcPr>
          <w:p w:rsidR="003D2AB9" w:rsidRPr="000A5CAC" w:rsidRDefault="003D2AB9" w:rsidP="00C55216">
            <w:pPr>
              <w:pStyle w:val="NoSpacing"/>
              <w:jc w:val="center"/>
              <w:rPr>
                <w:rFonts w:cs="Times New Roman"/>
                <w:b/>
                <w:sz w:val="22"/>
                <w:szCs w:val="21"/>
              </w:rPr>
            </w:pPr>
            <w:r>
              <w:rPr>
                <w:rFonts w:cs="Times New Roman"/>
                <w:b/>
                <w:sz w:val="22"/>
                <w:szCs w:val="21"/>
              </w:rPr>
              <w:t>July 25</w:t>
            </w:r>
          </w:p>
        </w:tc>
        <w:tc>
          <w:tcPr>
            <w:tcW w:w="7032" w:type="dxa"/>
            <w:shd w:val="clear" w:color="auto" w:fill="auto"/>
            <w:vAlign w:val="center"/>
          </w:tcPr>
          <w:p w:rsidR="003D2AB9" w:rsidRPr="00356020" w:rsidRDefault="003D2AB9" w:rsidP="00C55216">
            <w:pPr>
              <w:pStyle w:val="NoSpacing"/>
              <w:rPr>
                <w:rFonts w:cs="Times New Roman"/>
                <w:sz w:val="22"/>
                <w:szCs w:val="21"/>
              </w:rPr>
            </w:pPr>
            <w:r w:rsidRPr="000A5CAC">
              <w:rPr>
                <w:rFonts w:cs="Times New Roman"/>
                <w:b/>
                <w:sz w:val="22"/>
                <w:szCs w:val="21"/>
              </w:rPr>
              <w:t>Reflection Paper Due</w:t>
            </w:r>
            <w:r w:rsidR="00356020">
              <w:rPr>
                <w:rFonts w:cs="Times New Roman"/>
                <w:b/>
                <w:sz w:val="22"/>
                <w:szCs w:val="21"/>
              </w:rPr>
              <w:t xml:space="preserve"> </w:t>
            </w:r>
            <w:r w:rsidR="00356020">
              <w:rPr>
                <w:rFonts w:cs="Times New Roman"/>
                <w:sz w:val="22"/>
                <w:szCs w:val="21"/>
              </w:rPr>
              <w:t>Key Terms 18</w:t>
            </w:r>
          </w:p>
        </w:tc>
      </w:tr>
      <w:tr w:rsidR="003D2AB9" w:rsidRPr="000A5CAC" w:rsidTr="00C55216">
        <w:trPr>
          <w:trHeight w:val="432"/>
        </w:trPr>
        <w:tc>
          <w:tcPr>
            <w:tcW w:w="1345" w:type="dxa"/>
            <w:shd w:val="clear" w:color="auto" w:fill="auto"/>
            <w:vAlign w:val="center"/>
          </w:tcPr>
          <w:p w:rsidR="003D2AB9" w:rsidRPr="000A5CAC" w:rsidRDefault="003D2AB9" w:rsidP="00C55216">
            <w:pPr>
              <w:pStyle w:val="NoSpacing"/>
              <w:jc w:val="center"/>
              <w:rPr>
                <w:rFonts w:cs="Times New Roman"/>
                <w:b/>
                <w:sz w:val="22"/>
                <w:szCs w:val="21"/>
              </w:rPr>
            </w:pPr>
            <w:r>
              <w:rPr>
                <w:rFonts w:cs="Times New Roman"/>
                <w:b/>
                <w:sz w:val="22"/>
                <w:szCs w:val="21"/>
              </w:rPr>
              <w:t>Wednesday</w:t>
            </w:r>
          </w:p>
        </w:tc>
        <w:tc>
          <w:tcPr>
            <w:tcW w:w="1518" w:type="dxa"/>
            <w:shd w:val="clear" w:color="auto" w:fill="auto"/>
            <w:vAlign w:val="center"/>
          </w:tcPr>
          <w:p w:rsidR="003D2AB9" w:rsidRPr="000A5CAC" w:rsidRDefault="003D2AB9" w:rsidP="00C55216">
            <w:pPr>
              <w:pStyle w:val="NoSpacing"/>
              <w:jc w:val="center"/>
              <w:rPr>
                <w:rFonts w:cs="Times New Roman"/>
                <w:b/>
                <w:sz w:val="22"/>
                <w:szCs w:val="21"/>
              </w:rPr>
            </w:pPr>
            <w:r>
              <w:rPr>
                <w:rFonts w:cs="Times New Roman"/>
                <w:b/>
                <w:sz w:val="22"/>
                <w:szCs w:val="21"/>
              </w:rPr>
              <w:t>July 27</w:t>
            </w:r>
          </w:p>
        </w:tc>
        <w:tc>
          <w:tcPr>
            <w:tcW w:w="7032" w:type="dxa"/>
            <w:shd w:val="clear" w:color="auto" w:fill="auto"/>
            <w:vAlign w:val="center"/>
          </w:tcPr>
          <w:p w:rsidR="003D2AB9" w:rsidRPr="000A5CAC" w:rsidRDefault="003D2AB9" w:rsidP="00C55216">
            <w:pPr>
              <w:pStyle w:val="NoSpacing"/>
              <w:rPr>
                <w:rFonts w:cs="Times New Roman"/>
                <w:b/>
                <w:sz w:val="22"/>
                <w:szCs w:val="21"/>
              </w:rPr>
            </w:pPr>
            <w:r>
              <w:rPr>
                <w:rFonts w:cs="Times New Roman"/>
                <w:b/>
                <w:sz w:val="22"/>
                <w:szCs w:val="21"/>
              </w:rPr>
              <w:t>EXAM 5</w:t>
            </w:r>
          </w:p>
        </w:tc>
      </w:tr>
      <w:tr w:rsidR="003D2AB9" w:rsidRPr="000A5CAC" w:rsidTr="00C55216">
        <w:trPr>
          <w:trHeight w:val="432"/>
        </w:trPr>
        <w:tc>
          <w:tcPr>
            <w:tcW w:w="1345" w:type="dxa"/>
            <w:shd w:val="clear" w:color="auto" w:fill="auto"/>
            <w:vAlign w:val="center"/>
          </w:tcPr>
          <w:p w:rsidR="003D2AB9" w:rsidRPr="000A5CAC" w:rsidRDefault="003D2AB9" w:rsidP="00C55216">
            <w:pPr>
              <w:pStyle w:val="NoSpacing"/>
              <w:jc w:val="center"/>
              <w:rPr>
                <w:rFonts w:cs="Times New Roman"/>
                <w:b/>
                <w:sz w:val="22"/>
                <w:szCs w:val="21"/>
              </w:rPr>
            </w:pPr>
            <w:r w:rsidRPr="000A5CAC">
              <w:rPr>
                <w:rFonts w:cs="Times New Roman"/>
                <w:b/>
                <w:sz w:val="22"/>
                <w:szCs w:val="21"/>
              </w:rPr>
              <w:t>Thursday</w:t>
            </w:r>
          </w:p>
        </w:tc>
        <w:tc>
          <w:tcPr>
            <w:tcW w:w="1518" w:type="dxa"/>
            <w:shd w:val="clear" w:color="auto" w:fill="auto"/>
            <w:vAlign w:val="center"/>
          </w:tcPr>
          <w:p w:rsidR="003D2AB9" w:rsidRPr="000A5CAC" w:rsidRDefault="003D2AB9" w:rsidP="00C55216">
            <w:pPr>
              <w:pStyle w:val="NoSpacing"/>
              <w:jc w:val="center"/>
              <w:rPr>
                <w:rFonts w:cs="Times New Roman"/>
                <w:b/>
                <w:sz w:val="22"/>
                <w:szCs w:val="21"/>
              </w:rPr>
            </w:pPr>
            <w:r>
              <w:rPr>
                <w:rFonts w:cs="Times New Roman"/>
                <w:b/>
                <w:sz w:val="22"/>
                <w:szCs w:val="21"/>
              </w:rPr>
              <w:t>July 28</w:t>
            </w:r>
          </w:p>
        </w:tc>
        <w:tc>
          <w:tcPr>
            <w:tcW w:w="7032" w:type="dxa"/>
            <w:shd w:val="clear" w:color="auto" w:fill="auto"/>
            <w:vAlign w:val="center"/>
          </w:tcPr>
          <w:p w:rsidR="003D2AB9" w:rsidRPr="000A5CAC" w:rsidRDefault="003D2AB9" w:rsidP="00C55216">
            <w:pPr>
              <w:pStyle w:val="NoSpacing"/>
              <w:rPr>
                <w:rFonts w:cs="Times New Roman"/>
                <w:b/>
                <w:sz w:val="22"/>
                <w:szCs w:val="21"/>
              </w:rPr>
            </w:pPr>
            <w:r>
              <w:rPr>
                <w:rFonts w:cs="Times New Roman"/>
                <w:b/>
                <w:sz w:val="22"/>
                <w:szCs w:val="21"/>
              </w:rPr>
              <w:t>FINAL PRESENTATIONS</w:t>
            </w:r>
          </w:p>
        </w:tc>
      </w:tr>
    </w:tbl>
    <w:p w:rsidR="00782EC5" w:rsidRDefault="00782EC5" w:rsidP="002335FF">
      <w:pPr>
        <w:pStyle w:val="NoSpacing"/>
        <w:rPr>
          <w:rFonts w:cs="Times New Roman"/>
          <w:sz w:val="22"/>
          <w:szCs w:val="21"/>
        </w:rPr>
      </w:pPr>
    </w:p>
    <w:tbl>
      <w:tblPr>
        <w:tblpPr w:leftFromText="180" w:rightFromText="180" w:vertAnchor="text" w:tblpY="1"/>
        <w:tblOverlap w:val="never"/>
        <w:tblW w:w="9624" w:type="dxa"/>
        <w:tblCellMar>
          <w:left w:w="0" w:type="dxa"/>
          <w:right w:w="0" w:type="dxa"/>
        </w:tblCellMar>
        <w:tblLook w:val="04A0" w:firstRow="1" w:lastRow="0" w:firstColumn="1" w:lastColumn="0" w:noHBand="0" w:noVBand="1"/>
      </w:tblPr>
      <w:tblGrid>
        <w:gridCol w:w="6846"/>
        <w:gridCol w:w="2778"/>
      </w:tblGrid>
      <w:tr w:rsidR="00EB697D" w:rsidTr="00D66CEA">
        <w:trPr>
          <w:trHeight w:val="774"/>
        </w:trPr>
        <w:tc>
          <w:tcPr>
            <w:tcW w:w="6846" w:type="dxa"/>
            <w:tcBorders>
              <w:top w:val="single" w:sz="8" w:space="0" w:color="000000"/>
              <w:left w:val="single" w:sz="8" w:space="0" w:color="000000"/>
              <w:bottom w:val="single" w:sz="8" w:space="0" w:color="000000"/>
              <w:right w:val="single" w:sz="8" w:space="0" w:color="000000"/>
            </w:tcBorders>
            <w:shd w:val="clear" w:color="auto" w:fill="B2BDC2"/>
            <w:tcMar>
              <w:top w:w="0" w:type="dxa"/>
              <w:left w:w="108" w:type="dxa"/>
              <w:bottom w:w="0" w:type="dxa"/>
              <w:right w:w="108" w:type="dxa"/>
            </w:tcMar>
            <w:vAlign w:val="center"/>
            <w:hideMark/>
          </w:tcPr>
          <w:p w:rsidR="00EB697D" w:rsidRDefault="00EB697D" w:rsidP="00C41333">
            <w:pPr>
              <w:widowControl w:val="0"/>
              <w:jc w:val="center"/>
            </w:pPr>
            <w:r w:rsidRPr="003844BD">
              <w:rPr>
                <w:rFonts w:ascii="Broadway" w:hAnsi="Broadway"/>
                <w:b/>
                <w:bCs/>
                <w:sz w:val="52"/>
                <w:szCs w:val="60"/>
              </w:rPr>
              <w:t>NO QUESTIONS ASKED</w:t>
            </w:r>
          </w:p>
        </w:tc>
        <w:tc>
          <w:tcPr>
            <w:tcW w:w="2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97D" w:rsidRDefault="00EB697D" w:rsidP="00C41333">
            <w:pPr>
              <w:widowControl w:val="0"/>
              <w:jc w:val="center"/>
            </w:pPr>
            <w:r>
              <w:t>NO QUESTIONS ASKED</w:t>
            </w:r>
          </w:p>
        </w:tc>
      </w:tr>
      <w:tr w:rsidR="00EB697D" w:rsidTr="00D66CEA">
        <w:trPr>
          <w:trHeight w:val="367"/>
        </w:trPr>
        <w:tc>
          <w:tcPr>
            <w:tcW w:w="6846" w:type="dxa"/>
            <w:tcBorders>
              <w:top w:val="single" w:sz="8" w:space="0" w:color="000000"/>
              <w:left w:val="single" w:sz="8" w:space="0" w:color="000000"/>
              <w:bottom w:val="single" w:sz="12" w:space="0" w:color="2F5496"/>
              <w:right w:val="single" w:sz="8" w:space="0" w:color="000000"/>
            </w:tcBorders>
            <w:tcMar>
              <w:top w:w="0" w:type="dxa"/>
              <w:left w:w="108" w:type="dxa"/>
              <w:bottom w:w="0" w:type="dxa"/>
              <w:right w:w="108" w:type="dxa"/>
            </w:tcMar>
            <w:vAlign w:val="center"/>
            <w:hideMark/>
          </w:tcPr>
          <w:p w:rsidR="00EB697D" w:rsidRDefault="00EB697D" w:rsidP="00C41333">
            <w:pPr>
              <w:widowControl w:val="0"/>
              <w:jc w:val="center"/>
            </w:pPr>
            <w:r>
              <w:rPr>
                <w:sz w:val="28"/>
                <w:szCs w:val="28"/>
              </w:rPr>
              <w:t>This coupon entitles:</w:t>
            </w:r>
          </w:p>
        </w:tc>
        <w:tc>
          <w:tcPr>
            <w:tcW w:w="2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97D" w:rsidRDefault="00EB697D" w:rsidP="00C41333">
            <w:pPr>
              <w:widowControl w:val="0"/>
              <w:jc w:val="center"/>
            </w:pPr>
            <w:r>
              <w:t> </w:t>
            </w:r>
          </w:p>
        </w:tc>
      </w:tr>
      <w:tr w:rsidR="00EB697D" w:rsidTr="00D66CEA">
        <w:trPr>
          <w:trHeight w:val="584"/>
        </w:trPr>
        <w:tc>
          <w:tcPr>
            <w:tcW w:w="6846" w:type="dxa"/>
            <w:tcBorders>
              <w:top w:val="single" w:sz="12" w:space="0" w:color="2F5496"/>
              <w:left w:val="single" w:sz="8" w:space="0" w:color="000000"/>
              <w:bottom w:val="single" w:sz="12" w:space="0" w:color="2F5496"/>
              <w:right w:val="single" w:sz="8" w:space="0" w:color="000000"/>
            </w:tcBorders>
            <w:shd w:val="clear" w:color="auto" w:fill="D9E2F3"/>
            <w:tcMar>
              <w:top w:w="0" w:type="dxa"/>
              <w:left w:w="108" w:type="dxa"/>
              <w:bottom w:w="0" w:type="dxa"/>
              <w:right w:w="108" w:type="dxa"/>
            </w:tcMar>
            <w:vAlign w:val="center"/>
            <w:hideMark/>
          </w:tcPr>
          <w:p w:rsidR="00EB697D" w:rsidRDefault="00EB697D" w:rsidP="00C41333">
            <w:pPr>
              <w:widowControl w:val="0"/>
              <w:jc w:val="center"/>
            </w:pPr>
            <w:r>
              <w:rPr>
                <w:rFonts w:ascii="Rockwell" w:hAnsi="Rockwell"/>
                <w:sz w:val="44"/>
                <w:szCs w:val="44"/>
              </w:rPr>
              <w:t> </w:t>
            </w:r>
          </w:p>
        </w:tc>
        <w:tc>
          <w:tcPr>
            <w:tcW w:w="27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97D" w:rsidRDefault="00EB697D" w:rsidP="00C41333">
            <w:pPr>
              <w:widowControl w:val="0"/>
            </w:pPr>
            <w:r>
              <w:t> </w:t>
            </w:r>
          </w:p>
          <w:p w:rsidR="00EB697D" w:rsidRDefault="00EB697D" w:rsidP="00C41333">
            <w:pPr>
              <w:widowControl w:val="0"/>
            </w:pPr>
            <w:r>
              <w:t> </w:t>
            </w:r>
          </w:p>
          <w:p w:rsidR="00EB697D" w:rsidRDefault="00EB697D" w:rsidP="00C41333">
            <w:pPr>
              <w:widowControl w:val="0"/>
            </w:pPr>
            <w:r>
              <w:t>For:__________________</w:t>
            </w:r>
          </w:p>
          <w:p w:rsidR="00EB697D" w:rsidRDefault="00EB697D" w:rsidP="00C41333">
            <w:pPr>
              <w:widowControl w:val="0"/>
            </w:pPr>
            <w:r>
              <w:t>  </w:t>
            </w:r>
          </w:p>
          <w:p w:rsidR="00EB697D" w:rsidRDefault="00EB697D" w:rsidP="00C41333">
            <w:pPr>
              <w:widowControl w:val="0"/>
            </w:pPr>
            <w:r>
              <w:t>Date:________________</w:t>
            </w:r>
          </w:p>
        </w:tc>
      </w:tr>
      <w:tr w:rsidR="00EB697D" w:rsidTr="00D66CEA">
        <w:trPr>
          <w:trHeight w:val="1886"/>
        </w:trPr>
        <w:tc>
          <w:tcPr>
            <w:tcW w:w="6846" w:type="dxa"/>
            <w:tcBorders>
              <w:top w:val="single" w:sz="12" w:space="0" w:color="2F5496"/>
              <w:left w:val="single" w:sz="8" w:space="0" w:color="000000"/>
              <w:bottom w:val="single" w:sz="8" w:space="0" w:color="000000"/>
              <w:right w:val="single" w:sz="8" w:space="0" w:color="000000"/>
            </w:tcBorders>
            <w:tcMar>
              <w:top w:w="0" w:type="dxa"/>
              <w:left w:w="108" w:type="dxa"/>
              <w:bottom w:w="0" w:type="dxa"/>
              <w:right w:w="108" w:type="dxa"/>
            </w:tcMar>
            <w:hideMark/>
          </w:tcPr>
          <w:p w:rsidR="00EB697D" w:rsidRDefault="00EB697D" w:rsidP="00C41333">
            <w:pPr>
              <w:widowControl w:val="0"/>
              <w:jc w:val="center"/>
              <w:rPr>
                <w:sz w:val="22"/>
                <w:szCs w:val="22"/>
              </w:rPr>
            </w:pPr>
            <w:r>
              <w:rPr>
                <w:sz w:val="22"/>
                <w:szCs w:val="22"/>
              </w:rPr>
              <w:t>A 3 DAY EXTENSION ON ANY ASSIGNMENT WITH NO LATE PENALTY.</w:t>
            </w:r>
          </w:p>
          <w:p w:rsidR="00EB697D" w:rsidRDefault="00EB697D" w:rsidP="00C41333">
            <w:pPr>
              <w:widowControl w:val="0"/>
              <w:jc w:val="center"/>
            </w:pPr>
            <w:r>
              <w:t>Only one coupon per student.</w:t>
            </w:r>
          </w:p>
          <w:p w:rsidR="00EB697D" w:rsidRDefault="00EB697D" w:rsidP="00C41333">
            <w:pPr>
              <w:widowControl w:val="0"/>
              <w:jc w:val="center"/>
            </w:pPr>
            <w:r>
              <w:t>Not valid on Blackboard Quizzes, Quick Writes, or Extra Credit.</w:t>
            </w:r>
          </w:p>
          <w:p w:rsidR="00EB697D" w:rsidRDefault="00EB697D" w:rsidP="00C41333">
            <w:pPr>
              <w:widowControl w:val="0"/>
              <w:jc w:val="center"/>
            </w:pPr>
            <w:r>
              <w:t xml:space="preserve">If unused, this coupon can be redeemed at the end of the semester for </w:t>
            </w:r>
            <w:r>
              <w:rPr>
                <w:b/>
                <w:bCs/>
              </w:rPr>
              <w:t xml:space="preserve">20 </w:t>
            </w:r>
            <w:r>
              <w:t>extra credit points.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697D" w:rsidRDefault="00EB697D" w:rsidP="00C41333"/>
        </w:tc>
      </w:tr>
    </w:tbl>
    <w:p w:rsidR="00782EC5" w:rsidRDefault="00782EC5"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p w:rsidR="00D66CEA" w:rsidRDefault="00D66CEA" w:rsidP="002335FF">
      <w:pPr>
        <w:pStyle w:val="NoSpacing"/>
        <w:rPr>
          <w:rFonts w:cs="Times New Roman"/>
          <w:sz w:val="22"/>
          <w:szCs w:val="21"/>
        </w:rPr>
      </w:pPr>
    </w:p>
    <w:tbl>
      <w:tblPr>
        <w:tblpPr w:leftFromText="180" w:rightFromText="180" w:vertAnchor="text" w:tblpY="1"/>
        <w:tblOverlap w:val="never"/>
        <w:tblW w:w="5678" w:type="dxa"/>
        <w:tblCellMar>
          <w:left w:w="0" w:type="dxa"/>
          <w:right w:w="0" w:type="dxa"/>
        </w:tblCellMar>
        <w:tblLook w:val="04A0" w:firstRow="1" w:lastRow="0" w:firstColumn="1" w:lastColumn="0" w:noHBand="0" w:noVBand="1"/>
      </w:tblPr>
      <w:tblGrid>
        <w:gridCol w:w="2528"/>
        <w:gridCol w:w="1080"/>
        <w:gridCol w:w="990"/>
        <w:gridCol w:w="1080"/>
      </w:tblGrid>
      <w:tr w:rsidR="00D66CEA" w:rsidTr="00FE6FFD">
        <w:trPr>
          <w:trHeight w:val="470"/>
        </w:trPr>
        <w:tc>
          <w:tcPr>
            <w:tcW w:w="4598" w:type="dxa"/>
            <w:gridSpan w:val="3"/>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D66CEA" w:rsidRDefault="00D66CEA" w:rsidP="00114585">
            <w:pPr>
              <w:widowControl w:val="0"/>
              <w:jc w:val="center"/>
              <w:rPr>
                <w:rFonts w:ascii="Calibri" w:hAnsi="Calibri"/>
                <w:b/>
                <w:bCs/>
                <w:color w:val="000000"/>
                <w:kern w:val="28"/>
                <w:sz w:val="28"/>
                <w:szCs w:val="28"/>
                <w14:cntxtAlts/>
              </w:rPr>
            </w:pPr>
            <w:r>
              <w:rPr>
                <w:b/>
                <w:bCs/>
                <w:sz w:val="28"/>
                <w:szCs w:val="28"/>
              </w:rPr>
              <w:lastRenderedPageBreak/>
              <w:t>Extra Credit Tracker</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Pr>
          <w:p w:rsidR="00D66CEA" w:rsidRDefault="00D66CEA" w:rsidP="00114585">
            <w:pPr>
              <w:widowControl w:val="0"/>
              <w:jc w:val="center"/>
              <w:rPr>
                <w:b/>
                <w:bCs/>
                <w:sz w:val="28"/>
                <w:szCs w:val="28"/>
              </w:rPr>
            </w:pPr>
          </w:p>
        </w:tc>
      </w:tr>
      <w:tr w:rsidR="00FE6FFD" w:rsidTr="00FE6FFD">
        <w:trPr>
          <w:trHeight w:val="418"/>
        </w:trPr>
        <w:tc>
          <w:tcPr>
            <w:tcW w:w="2528"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center"/>
              <w:rPr>
                <w:b/>
                <w:bCs/>
              </w:rPr>
            </w:pPr>
            <w:r>
              <w:rPr>
                <w:b/>
                <w:bCs/>
              </w:rPr>
              <w:t>Assignment</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center"/>
              <w:rPr>
                <w:b/>
                <w:bCs/>
              </w:rPr>
            </w:pPr>
            <w:r>
              <w:rPr>
                <w:b/>
                <w:bCs/>
              </w:rPr>
              <w:t>My Score</w:t>
            </w:r>
          </w:p>
        </w:tc>
        <w:tc>
          <w:tcPr>
            <w:tcW w:w="99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center"/>
              <w:rPr>
                <w:b/>
                <w:bCs/>
              </w:rPr>
            </w:pPr>
            <w:r>
              <w:rPr>
                <w:b/>
                <w:bCs/>
              </w:rPr>
              <w:t>Possible</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Pr>
          <w:p w:rsidR="00D66CEA" w:rsidRDefault="00D66CEA" w:rsidP="00114585">
            <w:pPr>
              <w:widowControl w:val="0"/>
              <w:jc w:val="center"/>
              <w:rPr>
                <w:b/>
                <w:bCs/>
              </w:rPr>
            </w:pPr>
            <w:r>
              <w:rPr>
                <w:b/>
                <w:bCs/>
              </w:rPr>
              <w:t>Total Points</w:t>
            </w:r>
          </w:p>
        </w:tc>
      </w:tr>
      <w:tr w:rsidR="00FE6FFD" w:rsidTr="00FE6FFD">
        <w:trPr>
          <w:trHeight w:val="661"/>
        </w:trPr>
        <w:tc>
          <w:tcPr>
            <w:tcW w:w="2528"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right"/>
            </w:pPr>
            <w:r>
              <w:t>American Political Culture</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Pr>
          <w:p w:rsidR="00D66CEA" w:rsidRDefault="00D66CEA" w:rsidP="00114585">
            <w:pPr>
              <w:widowControl w:val="0"/>
              <w:jc w:val="center"/>
            </w:pPr>
          </w:p>
        </w:tc>
      </w:tr>
      <w:tr w:rsidR="00FE6FFD"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D66CEA" w:rsidRDefault="00D66CEA" w:rsidP="00114585">
            <w:pPr>
              <w:widowControl w:val="0"/>
              <w:jc w:val="right"/>
            </w:pPr>
            <w:r>
              <w:t>The Constitution</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Pr>
          <w:p w:rsidR="00D66CEA" w:rsidRDefault="00D66CEA" w:rsidP="00114585">
            <w:pPr>
              <w:widowControl w:val="0"/>
              <w:jc w:val="center"/>
            </w:pPr>
          </w:p>
        </w:tc>
      </w:tr>
      <w:tr w:rsidR="00FE6FFD"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right"/>
            </w:pPr>
            <w:r>
              <w:t>Federalism</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Pr>
          <w:p w:rsidR="00D66CEA" w:rsidRDefault="00D66CEA" w:rsidP="00114585">
            <w:pPr>
              <w:widowControl w:val="0"/>
              <w:jc w:val="center"/>
            </w:pPr>
          </w:p>
        </w:tc>
      </w:tr>
      <w:tr w:rsidR="00FE6FFD"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D66CEA" w:rsidRDefault="00D66CEA" w:rsidP="00114585">
            <w:pPr>
              <w:widowControl w:val="0"/>
              <w:jc w:val="right"/>
            </w:pPr>
            <w:r>
              <w:t>Civil Liberties</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Pr>
          <w:p w:rsidR="00D66CEA" w:rsidRDefault="00D66CEA" w:rsidP="00114585">
            <w:pPr>
              <w:widowControl w:val="0"/>
              <w:jc w:val="center"/>
            </w:pPr>
          </w:p>
        </w:tc>
      </w:tr>
      <w:tr w:rsidR="00FE6FFD" w:rsidTr="00FE6FFD">
        <w:trPr>
          <w:trHeight w:val="660"/>
        </w:trPr>
        <w:tc>
          <w:tcPr>
            <w:tcW w:w="2528"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right"/>
            </w:pPr>
            <w:r>
              <w:t xml:space="preserve">Civil Rights </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Pr>
          <w:p w:rsidR="00D66CEA" w:rsidRDefault="00D66CEA" w:rsidP="00114585">
            <w:pPr>
              <w:widowControl w:val="0"/>
              <w:jc w:val="center"/>
            </w:pPr>
          </w:p>
        </w:tc>
      </w:tr>
      <w:tr w:rsidR="00FE6FFD" w:rsidTr="00FE6FFD">
        <w:trPr>
          <w:trHeight w:val="660"/>
        </w:trPr>
        <w:tc>
          <w:tcPr>
            <w:tcW w:w="2528"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D66CEA" w:rsidRDefault="00D66CEA" w:rsidP="00114585">
            <w:pPr>
              <w:widowControl w:val="0"/>
              <w:jc w:val="right"/>
            </w:pPr>
            <w:r>
              <w:t>Public Opinion</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C1C4CF"/>
          </w:tcPr>
          <w:p w:rsidR="00D66CEA" w:rsidRDefault="00D66CEA" w:rsidP="00114585">
            <w:pPr>
              <w:widowControl w:val="0"/>
              <w:jc w:val="center"/>
            </w:pPr>
          </w:p>
        </w:tc>
      </w:tr>
      <w:tr w:rsidR="00D66CEA" w:rsidTr="00FE6FFD">
        <w:trPr>
          <w:trHeight w:val="655"/>
        </w:trPr>
        <w:tc>
          <w:tcPr>
            <w:tcW w:w="2528"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right"/>
            </w:pPr>
            <w:r>
              <w:t>The Media</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Pr>
          <w:p w:rsidR="00D66CEA" w:rsidRDefault="00D66CEA" w:rsidP="00114585">
            <w:pPr>
              <w:widowControl w:val="0"/>
              <w:jc w:val="center"/>
            </w:pPr>
          </w:p>
        </w:tc>
      </w:tr>
      <w:tr w:rsidR="00D66CEA" w:rsidTr="00FE6FFD">
        <w:trPr>
          <w:trHeight w:val="660"/>
        </w:trPr>
        <w:tc>
          <w:tcPr>
            <w:tcW w:w="2528"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right"/>
            </w:pPr>
            <w:r>
              <w:t>Political Participation</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hideMark/>
          </w:tcPr>
          <w:p w:rsidR="00D66CEA" w:rsidRDefault="00D66CEA" w:rsidP="00114585">
            <w:pPr>
              <w:widowControl w:val="0"/>
              <w:jc w:val="center"/>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Pr>
          <w:p w:rsidR="00D66CEA" w:rsidRDefault="00D66CEA" w:rsidP="00114585">
            <w:pPr>
              <w:widowControl w:val="0"/>
              <w:jc w:val="center"/>
            </w:pPr>
          </w:p>
        </w:tc>
      </w:tr>
      <w:tr w:rsidR="00FE6FFD" w:rsidTr="00FE6FFD">
        <w:trPr>
          <w:trHeight w:val="660"/>
        </w:trPr>
        <w:tc>
          <w:tcPr>
            <w:tcW w:w="2528"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tcPr>
          <w:p w:rsidR="00D66CEA" w:rsidRDefault="00D66CEA" w:rsidP="00114585">
            <w:pPr>
              <w:widowControl w:val="0"/>
              <w:jc w:val="right"/>
            </w:pPr>
            <w:r>
              <w:t>Political Parties</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tcPr>
          <w:p w:rsidR="00D66CEA" w:rsidRDefault="00D66CEA" w:rsidP="00114585">
            <w:pPr>
              <w:widowControl w:val="0"/>
            </w:pPr>
          </w:p>
        </w:tc>
        <w:tc>
          <w:tcPr>
            <w:tcW w:w="99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E0E2E7"/>
          </w:tcPr>
          <w:p w:rsidR="00D66CEA" w:rsidRDefault="00D66CEA" w:rsidP="00114585">
            <w:pPr>
              <w:widowControl w:val="0"/>
              <w:jc w:val="center"/>
            </w:pPr>
          </w:p>
        </w:tc>
      </w:tr>
      <w:tr w:rsidR="00FE6FFD" w:rsidTr="00FE6FFD">
        <w:trPr>
          <w:trHeight w:val="660"/>
        </w:trPr>
        <w:tc>
          <w:tcPr>
            <w:tcW w:w="2528"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tcPr>
          <w:p w:rsidR="00D66CEA" w:rsidRDefault="00D66CEA" w:rsidP="00114585">
            <w:pPr>
              <w:widowControl w:val="0"/>
              <w:jc w:val="right"/>
            </w:pPr>
            <w:r>
              <w:t>Campaigns &amp; Elections</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tcPr>
          <w:p w:rsidR="00D66CEA" w:rsidRDefault="00D66CEA" w:rsidP="00114585">
            <w:pPr>
              <w:widowControl w:val="0"/>
            </w:pPr>
          </w:p>
        </w:tc>
        <w:tc>
          <w:tcPr>
            <w:tcW w:w="99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right"/>
            </w:pPr>
            <w:r>
              <w:t>Groups &amp; Interests</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right"/>
            </w:pPr>
            <w:r>
              <w:t>Congress</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right"/>
            </w:pPr>
            <w:r>
              <w:t>Presidency</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right"/>
            </w:pPr>
            <w:r>
              <w:t>Bureaucracy</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right"/>
            </w:pPr>
            <w:r>
              <w:t>Federal Courts</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right"/>
            </w:pPr>
            <w:r>
              <w:t>Economy</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right"/>
            </w:pPr>
            <w:r>
              <w:t>Social Policy</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right"/>
            </w:pPr>
            <w:r>
              <w:t>Foreign Policy</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B8BDC8"/>
            <w:tcMar>
              <w:top w:w="58" w:type="dxa"/>
              <w:left w:w="58" w:type="dxa"/>
              <w:bottom w:w="58" w:type="dxa"/>
              <w:right w:w="58" w:type="dxa"/>
            </w:tcMar>
            <w:vAlign w:val="center"/>
            <w:hideMark/>
          </w:tcPr>
          <w:p w:rsidR="00D66CEA" w:rsidRDefault="00D66CEA" w:rsidP="00114585">
            <w:pPr>
              <w:widowControl w:val="0"/>
              <w:jc w:val="center"/>
            </w:pPr>
            <w:r>
              <w:t>5</w:t>
            </w:r>
          </w:p>
        </w:tc>
        <w:tc>
          <w:tcPr>
            <w:tcW w:w="1080" w:type="dxa"/>
            <w:tcBorders>
              <w:top w:val="single" w:sz="4" w:space="0" w:color="646B86"/>
              <w:left w:val="single" w:sz="4" w:space="0" w:color="646B86"/>
              <w:bottom w:val="single" w:sz="4" w:space="0" w:color="646B86"/>
              <w:right w:val="single" w:sz="4" w:space="0" w:color="646B86"/>
            </w:tcBorders>
            <w:shd w:val="clear" w:color="auto" w:fill="B8BDC8"/>
          </w:tcPr>
          <w:p w:rsidR="00D66CEA" w:rsidRDefault="00D66CEA" w:rsidP="00114585">
            <w:pPr>
              <w:widowControl w:val="0"/>
              <w:jc w:val="center"/>
            </w:pPr>
          </w:p>
        </w:tc>
      </w:tr>
      <w:tr w:rsidR="00D66CEA" w:rsidTr="00FE6FFD">
        <w:trPr>
          <w:trHeight w:val="369"/>
        </w:trPr>
        <w:tc>
          <w:tcPr>
            <w:tcW w:w="2528"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right"/>
            </w:pPr>
            <w:r>
              <w:t>NQA Coupon</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Mar>
              <w:top w:w="58" w:type="dxa"/>
              <w:left w:w="58" w:type="dxa"/>
              <w:bottom w:w="58" w:type="dxa"/>
              <w:right w:w="58" w:type="dxa"/>
            </w:tcMar>
            <w:vAlign w:val="center"/>
            <w:hideMark/>
          </w:tcPr>
          <w:p w:rsidR="00D66CEA" w:rsidRDefault="00D66CEA" w:rsidP="00114585">
            <w:pPr>
              <w:widowControl w:val="0"/>
              <w:jc w:val="center"/>
            </w:pPr>
            <w:r>
              <w:t>20</w:t>
            </w:r>
          </w:p>
        </w:tc>
        <w:tc>
          <w:tcPr>
            <w:tcW w:w="1080" w:type="dxa"/>
            <w:tcBorders>
              <w:top w:val="single" w:sz="4" w:space="0" w:color="646B86"/>
              <w:left w:val="single" w:sz="4" w:space="0" w:color="646B86"/>
              <w:bottom w:val="single" w:sz="4" w:space="0" w:color="646B86"/>
              <w:right w:val="single" w:sz="4" w:space="0" w:color="646B86"/>
            </w:tcBorders>
            <w:shd w:val="clear" w:color="auto" w:fill="DBDBDB" w:themeFill="accent3" w:themeFillTint="66"/>
          </w:tcPr>
          <w:p w:rsidR="00D66CEA" w:rsidRDefault="00D66CEA" w:rsidP="00114585">
            <w:pPr>
              <w:widowControl w:val="0"/>
              <w:jc w:val="center"/>
            </w:pPr>
          </w:p>
        </w:tc>
      </w:tr>
      <w:tr w:rsidR="00D66CEA" w:rsidTr="00FE6FFD">
        <w:trPr>
          <w:trHeight w:val="374"/>
        </w:trPr>
        <w:tc>
          <w:tcPr>
            <w:tcW w:w="2528"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D66CEA" w:rsidRDefault="00D66CEA" w:rsidP="00114585">
            <w:pPr>
              <w:widowControl w:val="0"/>
              <w:jc w:val="right"/>
            </w:pPr>
            <w:r>
              <w:t>TOTAL</w:t>
            </w:r>
          </w:p>
        </w:tc>
        <w:tc>
          <w:tcPr>
            <w:tcW w:w="108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D66CEA" w:rsidRDefault="00D66CEA" w:rsidP="00114585">
            <w:pPr>
              <w:widowControl w:val="0"/>
            </w:pPr>
            <w:r>
              <w:t> </w:t>
            </w:r>
          </w:p>
        </w:tc>
        <w:tc>
          <w:tcPr>
            <w:tcW w:w="99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D66CEA" w:rsidRDefault="00D66CEA" w:rsidP="00114585">
            <w:pPr>
              <w:widowControl w:val="0"/>
              <w:jc w:val="center"/>
            </w:pPr>
            <w:r>
              <w:t>100</w:t>
            </w:r>
          </w:p>
        </w:tc>
        <w:tc>
          <w:tcPr>
            <w:tcW w:w="108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Pr>
          <w:p w:rsidR="00D66CEA" w:rsidRDefault="00D66CEA" w:rsidP="00114585">
            <w:pPr>
              <w:widowControl w:val="0"/>
              <w:jc w:val="center"/>
            </w:pPr>
          </w:p>
        </w:tc>
      </w:tr>
    </w:tbl>
    <w:p w:rsidR="00782EC5" w:rsidRDefault="00D66CEA" w:rsidP="002335FF">
      <w:pPr>
        <w:pStyle w:val="NoSpacing"/>
        <w:rPr>
          <w:rFonts w:cs="Times New Roman"/>
          <w:sz w:val="22"/>
          <w:szCs w:val="21"/>
        </w:rPr>
      </w:pPr>
      <w:r>
        <w:rPr>
          <w:rFonts w:cs="Times New Roman"/>
          <w:sz w:val="22"/>
          <w:szCs w:val="21"/>
        </w:rPr>
        <w:br w:type="textWrapping" w:clear="all"/>
      </w:r>
    </w:p>
    <w:p w:rsidR="00EB697D" w:rsidRDefault="00F945CA" w:rsidP="002335FF">
      <w:pPr>
        <w:pStyle w:val="NoSpacing"/>
        <w:rPr>
          <w:rFonts w:cs="Times New Roman"/>
          <w:sz w:val="22"/>
          <w:szCs w:val="21"/>
        </w:rPr>
      </w:pPr>
      <w:r>
        <w:rPr>
          <w:rFonts w:cs="Times New Roman"/>
          <w:sz w:val="22"/>
          <w:szCs w:val="21"/>
        </w:rPr>
        <w:t>The instructor retains the right to change or modify this syllabus as necessary.</w:t>
      </w:r>
      <w:bookmarkStart w:id="0" w:name="_GoBack"/>
      <w:bookmarkEnd w:id="0"/>
    </w:p>
    <w:sectPr w:rsidR="00EB697D" w:rsidSect="00FD0067">
      <w:headerReference w:type="default" r:id="rId8"/>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16" w:rsidRDefault="00C55216" w:rsidP="00FD0067">
      <w:r>
        <w:separator/>
      </w:r>
    </w:p>
  </w:endnote>
  <w:endnote w:type="continuationSeparator" w:id="0">
    <w:p w:rsidR="00C55216" w:rsidRDefault="00C55216"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16" w:rsidRDefault="00C55216" w:rsidP="00FD0067">
      <w:r>
        <w:separator/>
      </w:r>
    </w:p>
  </w:footnote>
  <w:footnote w:type="continuationSeparator" w:id="0">
    <w:p w:rsidR="00C55216" w:rsidRDefault="00C55216" w:rsidP="00FD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788175"/>
      <w:docPartObj>
        <w:docPartGallery w:val="Page Numbers (Top of Page)"/>
        <w:docPartUnique/>
      </w:docPartObj>
    </w:sdtPr>
    <w:sdtEndPr>
      <w:rPr>
        <w:noProof/>
      </w:rPr>
    </w:sdtEndPr>
    <w:sdtContent>
      <w:p w:rsidR="00C55216" w:rsidRDefault="00C55216">
        <w:pPr>
          <w:pStyle w:val="Header"/>
          <w:jc w:val="right"/>
        </w:pPr>
        <w:r>
          <w:fldChar w:fldCharType="begin"/>
        </w:r>
        <w:r>
          <w:instrText xml:space="preserve"> PAGE   \* MERGEFORMAT </w:instrText>
        </w:r>
        <w:r>
          <w:fldChar w:fldCharType="separate"/>
        </w:r>
        <w:r w:rsidR="00FE6FFD">
          <w:rPr>
            <w:noProof/>
          </w:rPr>
          <w:t>8</w:t>
        </w:r>
        <w:r>
          <w:rPr>
            <w:noProof/>
          </w:rPr>
          <w:fldChar w:fldCharType="end"/>
        </w:r>
      </w:p>
    </w:sdtContent>
  </w:sdt>
  <w:p w:rsidR="00C55216" w:rsidRDefault="00C55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92"/>
    <w:rsid w:val="0005002A"/>
    <w:rsid w:val="00094FDE"/>
    <w:rsid w:val="000A0E06"/>
    <w:rsid w:val="000A5CAC"/>
    <w:rsid w:val="000B3645"/>
    <w:rsid w:val="00151A72"/>
    <w:rsid w:val="0016709A"/>
    <w:rsid w:val="001B5509"/>
    <w:rsid w:val="001D4288"/>
    <w:rsid w:val="001E4515"/>
    <w:rsid w:val="001E4D28"/>
    <w:rsid w:val="002129D9"/>
    <w:rsid w:val="00216528"/>
    <w:rsid w:val="002335FF"/>
    <w:rsid w:val="00233860"/>
    <w:rsid w:val="00280C68"/>
    <w:rsid w:val="002D5DED"/>
    <w:rsid w:val="003047F3"/>
    <w:rsid w:val="00313D23"/>
    <w:rsid w:val="0034505E"/>
    <w:rsid w:val="003538A5"/>
    <w:rsid w:val="00356020"/>
    <w:rsid w:val="00362898"/>
    <w:rsid w:val="003B2CC4"/>
    <w:rsid w:val="003C6B4F"/>
    <w:rsid w:val="003D2AB9"/>
    <w:rsid w:val="003E58DE"/>
    <w:rsid w:val="00432C96"/>
    <w:rsid w:val="00441B5C"/>
    <w:rsid w:val="00454271"/>
    <w:rsid w:val="0047121C"/>
    <w:rsid w:val="00487352"/>
    <w:rsid w:val="004A44F4"/>
    <w:rsid w:val="004C5A5C"/>
    <w:rsid w:val="004D5F55"/>
    <w:rsid w:val="0050661A"/>
    <w:rsid w:val="00513292"/>
    <w:rsid w:val="00562C33"/>
    <w:rsid w:val="00564A3A"/>
    <w:rsid w:val="00567A63"/>
    <w:rsid w:val="005E3D99"/>
    <w:rsid w:val="005F46EA"/>
    <w:rsid w:val="00641F7C"/>
    <w:rsid w:val="00656E92"/>
    <w:rsid w:val="00657806"/>
    <w:rsid w:val="00671963"/>
    <w:rsid w:val="006774CF"/>
    <w:rsid w:val="00677567"/>
    <w:rsid w:val="006A2F17"/>
    <w:rsid w:val="006C1211"/>
    <w:rsid w:val="006C2F88"/>
    <w:rsid w:val="006D6522"/>
    <w:rsid w:val="006E2D9A"/>
    <w:rsid w:val="00726C94"/>
    <w:rsid w:val="00770366"/>
    <w:rsid w:val="0078021D"/>
    <w:rsid w:val="00782EC5"/>
    <w:rsid w:val="007A4780"/>
    <w:rsid w:val="007A7EBB"/>
    <w:rsid w:val="007B049A"/>
    <w:rsid w:val="007B2A5E"/>
    <w:rsid w:val="007B4A84"/>
    <w:rsid w:val="007E293D"/>
    <w:rsid w:val="007F006B"/>
    <w:rsid w:val="007F113B"/>
    <w:rsid w:val="008118E2"/>
    <w:rsid w:val="00844D7E"/>
    <w:rsid w:val="008C4AC6"/>
    <w:rsid w:val="009048F9"/>
    <w:rsid w:val="00931ACB"/>
    <w:rsid w:val="00941EFD"/>
    <w:rsid w:val="00947A9D"/>
    <w:rsid w:val="0096373B"/>
    <w:rsid w:val="00985590"/>
    <w:rsid w:val="009B1D81"/>
    <w:rsid w:val="009B615E"/>
    <w:rsid w:val="009B676F"/>
    <w:rsid w:val="009F1F97"/>
    <w:rsid w:val="00A105FC"/>
    <w:rsid w:val="00A62F60"/>
    <w:rsid w:val="00A652FE"/>
    <w:rsid w:val="00A67F6E"/>
    <w:rsid w:val="00A701C8"/>
    <w:rsid w:val="00AA6A33"/>
    <w:rsid w:val="00AB55D3"/>
    <w:rsid w:val="00AE7684"/>
    <w:rsid w:val="00AF69EF"/>
    <w:rsid w:val="00B21CC2"/>
    <w:rsid w:val="00B3311A"/>
    <w:rsid w:val="00B447B6"/>
    <w:rsid w:val="00B542D4"/>
    <w:rsid w:val="00B75951"/>
    <w:rsid w:val="00B77B81"/>
    <w:rsid w:val="00B80748"/>
    <w:rsid w:val="00BA16D0"/>
    <w:rsid w:val="00BB64CC"/>
    <w:rsid w:val="00BC46C1"/>
    <w:rsid w:val="00BC5813"/>
    <w:rsid w:val="00BE2FB3"/>
    <w:rsid w:val="00C023DB"/>
    <w:rsid w:val="00C23CCB"/>
    <w:rsid w:val="00C355A4"/>
    <w:rsid w:val="00C41333"/>
    <w:rsid w:val="00C55216"/>
    <w:rsid w:val="00C57660"/>
    <w:rsid w:val="00C66714"/>
    <w:rsid w:val="00CA09D6"/>
    <w:rsid w:val="00CE04CC"/>
    <w:rsid w:val="00CE6C5A"/>
    <w:rsid w:val="00CF0CCD"/>
    <w:rsid w:val="00D014B9"/>
    <w:rsid w:val="00D17ACE"/>
    <w:rsid w:val="00D348A9"/>
    <w:rsid w:val="00D56D4B"/>
    <w:rsid w:val="00D576E5"/>
    <w:rsid w:val="00D63BE8"/>
    <w:rsid w:val="00D66CEA"/>
    <w:rsid w:val="00D677AC"/>
    <w:rsid w:val="00D952D4"/>
    <w:rsid w:val="00DC1836"/>
    <w:rsid w:val="00DC5912"/>
    <w:rsid w:val="00DF1AB5"/>
    <w:rsid w:val="00E03D72"/>
    <w:rsid w:val="00E12C19"/>
    <w:rsid w:val="00E150D5"/>
    <w:rsid w:val="00E24F13"/>
    <w:rsid w:val="00E34123"/>
    <w:rsid w:val="00E81739"/>
    <w:rsid w:val="00EB697D"/>
    <w:rsid w:val="00EB7B3E"/>
    <w:rsid w:val="00F945CA"/>
    <w:rsid w:val="00FC7327"/>
    <w:rsid w:val="00FD0067"/>
    <w:rsid w:val="00FE67C9"/>
    <w:rsid w:val="00FE6FFD"/>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D0124-4196-40C5-A32C-850D61C2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Haines</dc:creator>
  <cp:lastModifiedBy>Darlene Haines</cp:lastModifiedBy>
  <cp:revision>7</cp:revision>
  <cp:lastPrinted>2016-06-21T01:46:00Z</cp:lastPrinted>
  <dcterms:created xsi:type="dcterms:W3CDTF">2016-06-19T23:01:00Z</dcterms:created>
  <dcterms:modified xsi:type="dcterms:W3CDTF">2016-06-21T01:47:00Z</dcterms:modified>
</cp:coreProperties>
</file>